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A22B0" w14:textId="4EA7CB28" w:rsidR="00006859" w:rsidRPr="007274D6" w:rsidRDefault="00CB6723" w:rsidP="0081509F">
      <w:pPr>
        <w:spacing w:after="0"/>
        <w:jc w:val="center"/>
        <w:rPr>
          <w:rFonts w:cstheme="minorHAnsi"/>
          <w:b/>
          <w:sz w:val="36"/>
        </w:rPr>
      </w:pPr>
      <w:r>
        <w:rPr>
          <w:rFonts w:cstheme="minorHAnsi"/>
          <w:b/>
          <w:sz w:val="36"/>
        </w:rPr>
        <w:t xml:space="preserve"> </w:t>
      </w:r>
      <w:r w:rsidR="00006859" w:rsidRPr="007274D6">
        <w:rPr>
          <w:rFonts w:cstheme="minorHAnsi"/>
          <w:b/>
          <w:sz w:val="36"/>
        </w:rPr>
        <w:t>S M L O U V A      O      D Í L O</w:t>
      </w:r>
    </w:p>
    <w:p w14:paraId="58A161E0" w14:textId="57EBA35E" w:rsidR="004053B6" w:rsidRPr="007274D6" w:rsidRDefault="004053B6" w:rsidP="0081509F">
      <w:pPr>
        <w:spacing w:after="0"/>
        <w:jc w:val="center"/>
        <w:rPr>
          <w:rFonts w:cstheme="minorHAnsi"/>
        </w:rPr>
      </w:pPr>
      <w:r w:rsidRPr="007274D6">
        <w:rPr>
          <w:rFonts w:cstheme="minorHAnsi"/>
        </w:rPr>
        <w:t xml:space="preserve">číslo smlouvy objednatele: </w:t>
      </w:r>
      <w:r w:rsidR="003B5DE1" w:rsidRPr="007274D6">
        <w:rPr>
          <w:rFonts w:cstheme="minorHAnsi"/>
        </w:rPr>
        <w:t>…………………</w:t>
      </w:r>
    </w:p>
    <w:p w14:paraId="05E7208C" w14:textId="6570C5A9" w:rsidR="003B5DE1" w:rsidRPr="007274D6" w:rsidRDefault="003B5DE1" w:rsidP="0081509F">
      <w:pPr>
        <w:spacing w:after="0"/>
        <w:jc w:val="center"/>
        <w:rPr>
          <w:rFonts w:cstheme="minorHAnsi"/>
        </w:rPr>
      </w:pPr>
      <w:r w:rsidRPr="007274D6">
        <w:rPr>
          <w:rFonts w:cstheme="minorHAnsi"/>
        </w:rPr>
        <w:t>číslo smlouvy zhotovitele: ………………….</w:t>
      </w:r>
    </w:p>
    <w:p w14:paraId="4234AC99" w14:textId="77777777" w:rsidR="00006859" w:rsidRPr="007274D6" w:rsidRDefault="00006859" w:rsidP="0081509F">
      <w:pPr>
        <w:spacing w:after="0"/>
        <w:jc w:val="center"/>
        <w:rPr>
          <w:rFonts w:cstheme="minorHAnsi"/>
        </w:rPr>
      </w:pPr>
      <w:r w:rsidRPr="007274D6">
        <w:rPr>
          <w:rFonts w:cstheme="minorHAnsi"/>
        </w:rPr>
        <w:t>uzavřená ve smyslu ust. § 2586 a násl. zákona č. 89/2012 Sb., občanský zákoník, níže uvedeného dne, měsíce a roku mezi těmito smluvními stranami:</w:t>
      </w:r>
    </w:p>
    <w:p w14:paraId="79CE400C" w14:textId="35719ACF" w:rsidR="00006859" w:rsidRPr="007274D6" w:rsidRDefault="00006859" w:rsidP="0081509F">
      <w:pPr>
        <w:pBdr>
          <w:bottom w:val="single" w:sz="6" w:space="1" w:color="auto"/>
        </w:pBdr>
        <w:spacing w:after="0"/>
        <w:jc w:val="center"/>
        <w:rPr>
          <w:rFonts w:cstheme="minorHAnsi"/>
        </w:rPr>
      </w:pPr>
      <w:r w:rsidRPr="007274D6">
        <w:rPr>
          <w:rFonts w:cstheme="minorHAnsi"/>
        </w:rPr>
        <w:t>(dále jen smlouva)</w:t>
      </w:r>
    </w:p>
    <w:p w14:paraId="730097C0" w14:textId="77777777" w:rsidR="00EF174E" w:rsidRPr="007274D6" w:rsidRDefault="00EF174E" w:rsidP="0081509F">
      <w:pPr>
        <w:spacing w:after="0"/>
        <w:rPr>
          <w:rFonts w:cstheme="minorHAnsi"/>
          <w:sz w:val="24"/>
        </w:rPr>
      </w:pPr>
    </w:p>
    <w:p w14:paraId="697DB387" w14:textId="77777777" w:rsidR="00006859" w:rsidRPr="007274D6" w:rsidRDefault="00006859" w:rsidP="0081509F">
      <w:pPr>
        <w:spacing w:after="0"/>
        <w:rPr>
          <w:rFonts w:cstheme="minorHAnsi"/>
          <w:b/>
          <w:sz w:val="24"/>
          <w:u w:val="single"/>
        </w:rPr>
      </w:pPr>
      <w:r w:rsidRPr="007274D6">
        <w:rPr>
          <w:rFonts w:cstheme="minorHAnsi"/>
          <w:b/>
          <w:sz w:val="24"/>
          <w:u w:val="single"/>
        </w:rPr>
        <w:t xml:space="preserve">SMLUVNÍ STRANY </w:t>
      </w:r>
    </w:p>
    <w:p w14:paraId="165D3C07" w14:textId="77777777" w:rsidR="00006859" w:rsidRPr="007274D6" w:rsidRDefault="00006859" w:rsidP="0081509F">
      <w:pPr>
        <w:spacing w:after="0"/>
        <w:rPr>
          <w:rFonts w:cstheme="minorHAnsi"/>
          <w:sz w:val="16"/>
        </w:rPr>
      </w:pPr>
    </w:p>
    <w:p w14:paraId="11D4A74C" w14:textId="77777777" w:rsidR="00006859" w:rsidRPr="007274D6" w:rsidRDefault="00006859" w:rsidP="0081509F">
      <w:pPr>
        <w:spacing w:after="0"/>
        <w:rPr>
          <w:rFonts w:cstheme="minorHAnsi"/>
        </w:rPr>
      </w:pPr>
      <w:r w:rsidRPr="007274D6">
        <w:rPr>
          <w:rFonts w:cstheme="minorHAnsi"/>
          <w:b/>
          <w:sz w:val="24"/>
          <w:u w:val="single"/>
        </w:rPr>
        <w:t>Objednatel:</w:t>
      </w:r>
      <w:r w:rsidRPr="007274D6">
        <w:rPr>
          <w:rFonts w:cstheme="minorHAnsi"/>
          <w:sz w:val="24"/>
        </w:rPr>
        <w:t xml:space="preserve"> </w:t>
      </w:r>
      <w:r w:rsidRPr="007274D6">
        <w:rPr>
          <w:rFonts w:cstheme="minorHAnsi"/>
          <w:sz w:val="24"/>
        </w:rPr>
        <w:tab/>
      </w:r>
      <w:r w:rsidRPr="007274D6">
        <w:rPr>
          <w:rFonts w:cstheme="minorHAnsi"/>
          <w:sz w:val="24"/>
        </w:rPr>
        <w:tab/>
      </w:r>
      <w:r w:rsidRPr="007274D6">
        <w:rPr>
          <w:rFonts w:cstheme="minorHAnsi"/>
          <w:sz w:val="24"/>
        </w:rPr>
        <w:tab/>
      </w:r>
      <w:r w:rsidR="00A3384E" w:rsidRPr="007274D6">
        <w:rPr>
          <w:rFonts w:cstheme="minorHAnsi"/>
          <w:sz w:val="24"/>
        </w:rPr>
        <w:tab/>
      </w:r>
      <w:r w:rsidRPr="007274D6">
        <w:rPr>
          <w:rFonts w:cstheme="minorHAnsi"/>
          <w:b/>
        </w:rPr>
        <w:t>Město Dačice</w:t>
      </w:r>
      <w:r w:rsidRPr="007274D6">
        <w:rPr>
          <w:rFonts w:cstheme="minorHAnsi"/>
        </w:rPr>
        <w:t xml:space="preserve"> </w:t>
      </w:r>
    </w:p>
    <w:p w14:paraId="2622BE6A" w14:textId="77777777" w:rsidR="00006859" w:rsidRPr="007274D6" w:rsidRDefault="00006859" w:rsidP="0081509F">
      <w:pPr>
        <w:spacing w:after="0"/>
        <w:ind w:left="708" w:firstLine="708"/>
        <w:rPr>
          <w:rFonts w:cstheme="minorHAnsi"/>
        </w:rPr>
      </w:pPr>
      <w:r w:rsidRPr="007274D6">
        <w:rPr>
          <w:rFonts w:cstheme="minorHAnsi"/>
        </w:rPr>
        <w:t xml:space="preserve">Sídlo: </w:t>
      </w:r>
      <w:r w:rsidRPr="007274D6">
        <w:rPr>
          <w:rFonts w:cstheme="minorHAnsi"/>
        </w:rPr>
        <w:tab/>
      </w:r>
      <w:r w:rsidRPr="007274D6">
        <w:rPr>
          <w:rFonts w:cstheme="minorHAnsi"/>
        </w:rPr>
        <w:tab/>
      </w:r>
      <w:r w:rsidR="00A3384E" w:rsidRPr="007274D6">
        <w:rPr>
          <w:rFonts w:cstheme="minorHAnsi"/>
        </w:rPr>
        <w:tab/>
      </w:r>
      <w:r w:rsidRPr="007274D6">
        <w:rPr>
          <w:rFonts w:cstheme="minorHAnsi"/>
        </w:rPr>
        <w:t xml:space="preserve">Krajířova 27, 380 13 Dačice 1 </w:t>
      </w:r>
    </w:p>
    <w:p w14:paraId="1DEFBE01" w14:textId="4BAE5EB4" w:rsidR="00006859" w:rsidRPr="007274D6" w:rsidRDefault="00006859" w:rsidP="0081509F">
      <w:pPr>
        <w:spacing w:after="0"/>
        <w:ind w:left="708" w:firstLine="708"/>
        <w:rPr>
          <w:rFonts w:cstheme="minorHAnsi"/>
        </w:rPr>
      </w:pPr>
      <w:r w:rsidRPr="007274D6">
        <w:rPr>
          <w:rFonts w:cstheme="minorHAnsi"/>
        </w:rPr>
        <w:t xml:space="preserve">Zastoupený: </w:t>
      </w:r>
      <w:r w:rsidRPr="007274D6">
        <w:rPr>
          <w:rFonts w:cstheme="minorHAnsi"/>
        </w:rPr>
        <w:tab/>
      </w:r>
      <w:r w:rsidR="00A3384E" w:rsidRPr="007274D6">
        <w:rPr>
          <w:rFonts w:cstheme="minorHAnsi"/>
        </w:rPr>
        <w:tab/>
      </w:r>
      <w:r w:rsidR="009B15DA" w:rsidRPr="007274D6">
        <w:rPr>
          <w:rFonts w:cstheme="minorHAnsi"/>
        </w:rPr>
        <w:t>Bc. Miloš</w:t>
      </w:r>
      <w:r w:rsidR="00385E7B" w:rsidRPr="007274D6">
        <w:rPr>
          <w:rFonts w:cstheme="minorHAnsi"/>
        </w:rPr>
        <w:t xml:space="preserve">em </w:t>
      </w:r>
      <w:r w:rsidR="003D75AA" w:rsidRPr="007274D6">
        <w:rPr>
          <w:rFonts w:cstheme="minorHAnsi"/>
        </w:rPr>
        <w:t>Novákem – starostou</w:t>
      </w:r>
      <w:r w:rsidRPr="007274D6">
        <w:rPr>
          <w:rFonts w:cstheme="minorHAnsi"/>
        </w:rPr>
        <w:t xml:space="preserve"> města </w:t>
      </w:r>
    </w:p>
    <w:p w14:paraId="1158E982" w14:textId="77777777" w:rsidR="00006859" w:rsidRPr="007274D6" w:rsidRDefault="00006859" w:rsidP="0081509F">
      <w:pPr>
        <w:spacing w:after="0"/>
        <w:ind w:left="708" w:firstLine="708"/>
        <w:rPr>
          <w:rFonts w:cstheme="minorHAnsi"/>
        </w:rPr>
      </w:pPr>
      <w:r w:rsidRPr="007274D6">
        <w:rPr>
          <w:rFonts w:cstheme="minorHAnsi"/>
        </w:rPr>
        <w:t>IČ</w:t>
      </w:r>
      <w:r w:rsidR="008070E6" w:rsidRPr="007274D6">
        <w:rPr>
          <w:rFonts w:cstheme="minorHAnsi"/>
        </w:rPr>
        <w:t>O</w:t>
      </w:r>
      <w:r w:rsidRPr="007274D6">
        <w:rPr>
          <w:rFonts w:cstheme="minorHAnsi"/>
        </w:rPr>
        <w:t xml:space="preserve">: </w:t>
      </w:r>
      <w:r w:rsidRPr="007274D6">
        <w:rPr>
          <w:rFonts w:cstheme="minorHAnsi"/>
        </w:rPr>
        <w:tab/>
      </w:r>
      <w:r w:rsidRPr="007274D6">
        <w:rPr>
          <w:rFonts w:cstheme="minorHAnsi"/>
        </w:rPr>
        <w:tab/>
      </w:r>
      <w:r w:rsidR="00A3384E" w:rsidRPr="007274D6">
        <w:rPr>
          <w:rFonts w:cstheme="minorHAnsi"/>
        </w:rPr>
        <w:tab/>
      </w:r>
      <w:r w:rsidRPr="007274D6">
        <w:rPr>
          <w:rFonts w:cstheme="minorHAnsi"/>
        </w:rPr>
        <w:t xml:space="preserve">00246476 </w:t>
      </w:r>
    </w:p>
    <w:p w14:paraId="1B02DC19" w14:textId="77777777" w:rsidR="00006859" w:rsidRPr="007274D6" w:rsidRDefault="00006859" w:rsidP="0081509F">
      <w:pPr>
        <w:spacing w:after="0"/>
        <w:ind w:left="708" w:firstLine="708"/>
        <w:rPr>
          <w:rFonts w:cstheme="minorHAnsi"/>
        </w:rPr>
      </w:pPr>
      <w:r w:rsidRPr="007274D6">
        <w:rPr>
          <w:rFonts w:cstheme="minorHAnsi"/>
        </w:rPr>
        <w:t xml:space="preserve">DIČ: </w:t>
      </w:r>
      <w:r w:rsidRPr="007274D6">
        <w:rPr>
          <w:rFonts w:cstheme="minorHAnsi"/>
        </w:rPr>
        <w:tab/>
      </w:r>
      <w:r w:rsidRPr="007274D6">
        <w:rPr>
          <w:rFonts w:cstheme="minorHAnsi"/>
        </w:rPr>
        <w:tab/>
      </w:r>
      <w:r w:rsidR="00A3384E" w:rsidRPr="007274D6">
        <w:rPr>
          <w:rFonts w:cstheme="minorHAnsi"/>
        </w:rPr>
        <w:tab/>
      </w:r>
      <w:r w:rsidRPr="007274D6">
        <w:rPr>
          <w:rFonts w:cstheme="minorHAnsi"/>
        </w:rPr>
        <w:t xml:space="preserve">CZ00246476 </w:t>
      </w:r>
    </w:p>
    <w:p w14:paraId="57C26394" w14:textId="47A94D6A" w:rsidR="00006859" w:rsidRPr="007274D6" w:rsidRDefault="00006859" w:rsidP="0081509F">
      <w:pPr>
        <w:spacing w:after="0"/>
        <w:ind w:left="708" w:firstLine="708"/>
        <w:rPr>
          <w:rFonts w:cstheme="minorHAnsi"/>
        </w:rPr>
      </w:pPr>
      <w:r w:rsidRPr="007274D6">
        <w:rPr>
          <w:rFonts w:cstheme="minorHAnsi"/>
        </w:rPr>
        <w:t xml:space="preserve">Peněžní ústav: </w:t>
      </w:r>
      <w:r w:rsidRPr="007274D6">
        <w:rPr>
          <w:rFonts w:cstheme="minorHAnsi"/>
        </w:rPr>
        <w:tab/>
      </w:r>
      <w:r w:rsidR="00514ED5" w:rsidRPr="007274D6">
        <w:rPr>
          <w:rFonts w:cstheme="minorHAnsi"/>
        </w:rPr>
        <w:t xml:space="preserve">             </w:t>
      </w:r>
      <w:r w:rsidR="00AE0A00" w:rsidRPr="007274D6">
        <w:rPr>
          <w:rFonts w:cstheme="minorHAnsi"/>
        </w:rPr>
        <w:t xml:space="preserve"> </w:t>
      </w:r>
      <w:r w:rsidRPr="007274D6">
        <w:rPr>
          <w:rFonts w:cstheme="minorHAnsi"/>
        </w:rPr>
        <w:t>Česká spořitelna a.s.</w:t>
      </w:r>
    </w:p>
    <w:p w14:paraId="5772FCF5" w14:textId="77777777" w:rsidR="00006859" w:rsidRDefault="00006859" w:rsidP="0081509F">
      <w:pPr>
        <w:spacing w:after="0"/>
        <w:ind w:left="1416"/>
        <w:rPr>
          <w:rFonts w:cstheme="minorHAnsi"/>
        </w:rPr>
      </w:pPr>
      <w:r w:rsidRPr="007274D6">
        <w:rPr>
          <w:rFonts w:cstheme="minorHAnsi"/>
        </w:rPr>
        <w:t xml:space="preserve">Číslo účtu: </w:t>
      </w:r>
      <w:r w:rsidRPr="007274D6">
        <w:rPr>
          <w:rFonts w:cstheme="minorHAnsi"/>
        </w:rPr>
        <w:tab/>
      </w:r>
      <w:r w:rsidR="00A3384E" w:rsidRPr="007274D6">
        <w:rPr>
          <w:rFonts w:cstheme="minorHAnsi"/>
        </w:rPr>
        <w:tab/>
      </w:r>
      <w:r w:rsidRPr="007274D6">
        <w:rPr>
          <w:rFonts w:cstheme="minorHAnsi"/>
        </w:rPr>
        <w:t>0603143369/0800</w:t>
      </w:r>
    </w:p>
    <w:p w14:paraId="715F14D3" w14:textId="2C1B7136" w:rsidR="00006859" w:rsidRPr="007274D6" w:rsidRDefault="00194D3E" w:rsidP="0081509F">
      <w:pPr>
        <w:spacing w:after="0"/>
        <w:ind w:left="1416"/>
        <w:rPr>
          <w:rFonts w:cstheme="minorHAnsi"/>
        </w:rPr>
      </w:pPr>
      <w:r w:rsidRPr="00194D3E">
        <w:rPr>
          <w:rFonts w:cstheme="minorHAnsi"/>
        </w:rPr>
        <w:t>ID datové schránky: s5ebypd</w:t>
      </w:r>
      <w:r w:rsidR="00006859" w:rsidRPr="007274D6">
        <w:rPr>
          <w:rFonts w:cstheme="minorHAnsi"/>
        </w:rPr>
        <w:t xml:space="preserve">Osoby oprávněné jednat a podepisovat ve věcech smluvních: </w:t>
      </w:r>
    </w:p>
    <w:p w14:paraId="67AEC9FA" w14:textId="3CD21387" w:rsidR="00006859" w:rsidRPr="007274D6" w:rsidRDefault="00385E7B" w:rsidP="0081509F">
      <w:pPr>
        <w:spacing w:after="0"/>
        <w:ind w:left="2832" w:firstLine="708"/>
        <w:rPr>
          <w:rFonts w:cstheme="minorHAnsi"/>
          <w:b/>
        </w:rPr>
      </w:pPr>
      <w:r w:rsidRPr="007274D6">
        <w:rPr>
          <w:rFonts w:cstheme="minorHAnsi"/>
          <w:b/>
        </w:rPr>
        <w:t>Bc. Miloš</w:t>
      </w:r>
      <w:r w:rsidR="00637838" w:rsidRPr="007274D6">
        <w:rPr>
          <w:rFonts w:cstheme="minorHAnsi"/>
          <w:b/>
        </w:rPr>
        <w:t xml:space="preserve"> </w:t>
      </w:r>
      <w:r w:rsidRPr="007274D6">
        <w:rPr>
          <w:rFonts w:cstheme="minorHAnsi"/>
          <w:b/>
        </w:rPr>
        <w:t>Novák</w:t>
      </w:r>
      <w:r w:rsidR="00006859" w:rsidRPr="007274D6">
        <w:rPr>
          <w:rFonts w:cstheme="minorHAnsi"/>
          <w:b/>
        </w:rPr>
        <w:t xml:space="preserve"> – starosta </w:t>
      </w:r>
    </w:p>
    <w:p w14:paraId="3787683E" w14:textId="33D2F64A" w:rsidR="00006859" w:rsidRPr="007274D6" w:rsidRDefault="00006859" w:rsidP="0081509F">
      <w:pPr>
        <w:spacing w:after="0"/>
        <w:ind w:left="1416"/>
        <w:rPr>
          <w:rFonts w:cstheme="minorHAnsi"/>
        </w:rPr>
      </w:pPr>
      <w:r w:rsidRPr="007274D6">
        <w:rPr>
          <w:rFonts w:cstheme="minorHAnsi"/>
        </w:rPr>
        <w:t xml:space="preserve">Osoby oprávněné jednat za objednatele ve věcech finančních a provádění </w:t>
      </w:r>
      <w:r w:rsidR="002E478F">
        <w:rPr>
          <w:rFonts w:cstheme="minorHAnsi"/>
        </w:rPr>
        <w:t>díla</w:t>
      </w:r>
      <w:r w:rsidRPr="007274D6">
        <w:rPr>
          <w:rFonts w:cstheme="minorHAnsi"/>
        </w:rPr>
        <w:t xml:space="preserve">: </w:t>
      </w:r>
      <w:r w:rsidR="00A3384E" w:rsidRPr="007274D6">
        <w:rPr>
          <w:rFonts w:cstheme="minorHAnsi"/>
        </w:rPr>
        <w:tab/>
      </w:r>
      <w:r w:rsidR="00A3384E" w:rsidRPr="007274D6">
        <w:rPr>
          <w:rFonts w:cstheme="minorHAnsi"/>
        </w:rPr>
        <w:tab/>
      </w:r>
      <w:r w:rsidR="00380876" w:rsidRPr="007274D6">
        <w:rPr>
          <w:rFonts w:cstheme="minorHAnsi"/>
        </w:rPr>
        <w:tab/>
      </w:r>
      <w:r w:rsidRPr="007274D6">
        <w:rPr>
          <w:rFonts w:cstheme="minorHAnsi"/>
          <w:b/>
        </w:rPr>
        <w:t xml:space="preserve">Ing. </w:t>
      </w:r>
      <w:r w:rsidR="007D7EA8" w:rsidRPr="007274D6">
        <w:rPr>
          <w:rFonts w:cstheme="minorHAnsi"/>
          <w:b/>
        </w:rPr>
        <w:t>Jiří Baštář</w:t>
      </w:r>
      <w:r w:rsidR="00905DC8" w:rsidRPr="007274D6">
        <w:rPr>
          <w:rFonts w:cstheme="minorHAnsi"/>
          <w:b/>
        </w:rPr>
        <w:t xml:space="preserve"> – místostarosta</w:t>
      </w:r>
      <w:r w:rsidRPr="007274D6">
        <w:rPr>
          <w:rFonts w:cstheme="minorHAnsi"/>
          <w:b/>
        </w:rPr>
        <w:t>, tel. 384</w:t>
      </w:r>
      <w:r w:rsidR="00C87465" w:rsidRPr="007274D6">
        <w:rPr>
          <w:rFonts w:cstheme="minorHAnsi"/>
          <w:b/>
        </w:rPr>
        <w:t> </w:t>
      </w:r>
      <w:r w:rsidRPr="007274D6">
        <w:rPr>
          <w:rFonts w:cstheme="minorHAnsi"/>
          <w:b/>
        </w:rPr>
        <w:t>401</w:t>
      </w:r>
      <w:r w:rsidR="00C87465" w:rsidRPr="007274D6">
        <w:rPr>
          <w:rFonts w:cstheme="minorHAnsi"/>
          <w:b/>
        </w:rPr>
        <w:t xml:space="preserve"> </w:t>
      </w:r>
      <w:r w:rsidRPr="007274D6">
        <w:rPr>
          <w:rFonts w:cstheme="minorHAnsi"/>
          <w:b/>
        </w:rPr>
        <w:t>2</w:t>
      </w:r>
      <w:r w:rsidR="007D7EA8" w:rsidRPr="007274D6">
        <w:rPr>
          <w:rFonts w:cstheme="minorHAnsi"/>
          <w:b/>
        </w:rPr>
        <w:t>66</w:t>
      </w:r>
      <w:r w:rsidRPr="007274D6">
        <w:rPr>
          <w:rFonts w:cstheme="minorHAnsi"/>
        </w:rPr>
        <w:t xml:space="preserve"> </w:t>
      </w:r>
    </w:p>
    <w:p w14:paraId="60B6E5FE" w14:textId="3F3F4E46" w:rsidR="00006859" w:rsidRPr="007274D6" w:rsidRDefault="00006859" w:rsidP="0081509F">
      <w:pPr>
        <w:spacing w:after="0"/>
        <w:ind w:left="708" w:firstLine="708"/>
        <w:rPr>
          <w:rFonts w:cstheme="minorHAnsi"/>
        </w:rPr>
      </w:pPr>
      <w:r w:rsidRPr="007274D6">
        <w:rPr>
          <w:rFonts w:cstheme="minorHAnsi"/>
        </w:rPr>
        <w:t xml:space="preserve">Osoby oprávněné jednat za objednatele ve věcech provádění </w:t>
      </w:r>
      <w:r w:rsidR="002E478F">
        <w:rPr>
          <w:rFonts w:cstheme="minorHAnsi"/>
        </w:rPr>
        <w:t>díla</w:t>
      </w:r>
      <w:r w:rsidRPr="007274D6">
        <w:rPr>
          <w:rFonts w:cstheme="minorHAnsi"/>
        </w:rPr>
        <w:t xml:space="preserve">: </w:t>
      </w:r>
    </w:p>
    <w:p w14:paraId="6DD653C7" w14:textId="77777777" w:rsidR="00D9736F" w:rsidRPr="007274D6" w:rsidRDefault="00EA167D" w:rsidP="0081509F">
      <w:pPr>
        <w:spacing w:after="0"/>
        <w:ind w:left="3540"/>
        <w:rPr>
          <w:rFonts w:cstheme="minorHAnsi"/>
          <w:b/>
        </w:rPr>
      </w:pPr>
      <w:r w:rsidRPr="007274D6">
        <w:rPr>
          <w:rFonts w:cstheme="minorHAnsi"/>
          <w:b/>
        </w:rPr>
        <w:t>Radovan Tichý</w:t>
      </w:r>
      <w:r w:rsidR="006F3B50" w:rsidRPr="007274D6">
        <w:rPr>
          <w:rFonts w:cstheme="minorHAnsi"/>
          <w:b/>
        </w:rPr>
        <w:t xml:space="preserve"> – </w:t>
      </w:r>
      <w:r w:rsidR="00412F2C" w:rsidRPr="007274D6">
        <w:rPr>
          <w:rFonts w:cstheme="minorHAnsi"/>
          <w:b/>
        </w:rPr>
        <w:t>pracovník</w:t>
      </w:r>
      <w:r w:rsidR="006F3B50" w:rsidRPr="007274D6">
        <w:rPr>
          <w:rFonts w:cstheme="minorHAnsi"/>
          <w:b/>
        </w:rPr>
        <w:t xml:space="preserve"> o</w:t>
      </w:r>
      <w:r w:rsidR="00006859" w:rsidRPr="007274D6">
        <w:rPr>
          <w:rFonts w:cstheme="minorHAnsi"/>
          <w:b/>
        </w:rPr>
        <w:t xml:space="preserve">dboru </w:t>
      </w:r>
      <w:r w:rsidR="006F3B50" w:rsidRPr="007274D6">
        <w:rPr>
          <w:rFonts w:cstheme="minorHAnsi"/>
          <w:b/>
        </w:rPr>
        <w:t>dotací a investic</w:t>
      </w:r>
    </w:p>
    <w:p w14:paraId="63A22873" w14:textId="088B94C1" w:rsidR="00006859" w:rsidRPr="007274D6" w:rsidRDefault="00006859" w:rsidP="0081509F">
      <w:pPr>
        <w:spacing w:after="0"/>
        <w:ind w:left="3540"/>
        <w:rPr>
          <w:rFonts w:cstheme="minorHAnsi"/>
          <w:b/>
        </w:rPr>
      </w:pPr>
      <w:r w:rsidRPr="007274D6">
        <w:rPr>
          <w:rFonts w:cstheme="minorHAnsi"/>
          <w:b/>
        </w:rPr>
        <w:t xml:space="preserve">tel. </w:t>
      </w:r>
      <w:r w:rsidR="00994364" w:rsidRPr="007274D6">
        <w:rPr>
          <w:rFonts w:cstheme="minorHAnsi"/>
          <w:b/>
        </w:rPr>
        <w:t>7</w:t>
      </w:r>
      <w:r w:rsidR="00247B10" w:rsidRPr="007274D6">
        <w:rPr>
          <w:rFonts w:cstheme="minorHAnsi"/>
          <w:b/>
        </w:rPr>
        <w:t>34</w:t>
      </w:r>
      <w:r w:rsidR="00994364" w:rsidRPr="007274D6">
        <w:rPr>
          <w:rFonts w:cstheme="minorHAnsi"/>
          <w:b/>
        </w:rPr>
        <w:t xml:space="preserve"> </w:t>
      </w:r>
      <w:r w:rsidR="00EA167D" w:rsidRPr="007274D6">
        <w:rPr>
          <w:rFonts w:cstheme="minorHAnsi"/>
          <w:b/>
        </w:rPr>
        <w:t>115</w:t>
      </w:r>
      <w:r w:rsidR="000139C6" w:rsidRPr="007274D6">
        <w:rPr>
          <w:rFonts w:cstheme="minorHAnsi"/>
          <w:b/>
        </w:rPr>
        <w:t> </w:t>
      </w:r>
      <w:r w:rsidR="00EA167D" w:rsidRPr="007274D6">
        <w:rPr>
          <w:rFonts w:cstheme="minorHAnsi"/>
          <w:b/>
        </w:rPr>
        <w:t>305</w:t>
      </w:r>
    </w:p>
    <w:p w14:paraId="5EF6A22F" w14:textId="7A10304F" w:rsidR="000139C6" w:rsidRPr="007274D6" w:rsidRDefault="000139C6" w:rsidP="0081509F">
      <w:pPr>
        <w:spacing w:after="0"/>
        <w:ind w:left="3540"/>
        <w:rPr>
          <w:rFonts w:cstheme="minorHAnsi"/>
          <w:b/>
        </w:rPr>
      </w:pPr>
      <w:r w:rsidRPr="007274D6">
        <w:rPr>
          <w:rFonts w:cstheme="minorHAnsi"/>
          <w:b/>
        </w:rPr>
        <w:t xml:space="preserve">Technický dozor </w:t>
      </w:r>
      <w:r w:rsidR="003D75AA" w:rsidRPr="007274D6">
        <w:rPr>
          <w:rFonts w:cstheme="minorHAnsi"/>
          <w:b/>
        </w:rPr>
        <w:t xml:space="preserve">investora </w:t>
      </w:r>
      <w:r w:rsidR="003D75AA" w:rsidRPr="007274D6">
        <w:rPr>
          <w:rFonts w:cstheme="minorHAnsi"/>
        </w:rPr>
        <w:t xml:space="preserve">– </w:t>
      </w:r>
      <w:r w:rsidR="003D75AA" w:rsidRPr="007274D6">
        <w:rPr>
          <w:rFonts w:cstheme="minorHAnsi"/>
          <w:bCs/>
        </w:rPr>
        <w:t>bude</w:t>
      </w:r>
      <w:r w:rsidRPr="007274D6">
        <w:rPr>
          <w:rFonts w:cstheme="minorHAnsi"/>
        </w:rPr>
        <w:t xml:space="preserve"> určen v zápise o předání staveniště</w:t>
      </w:r>
    </w:p>
    <w:p w14:paraId="36B8E02F" w14:textId="77777777" w:rsidR="00210D27" w:rsidRPr="007274D6" w:rsidRDefault="00210D27" w:rsidP="0081509F">
      <w:pPr>
        <w:spacing w:after="0"/>
        <w:rPr>
          <w:rFonts w:cstheme="minorHAnsi"/>
        </w:rPr>
      </w:pPr>
      <w:r w:rsidRPr="007274D6">
        <w:rPr>
          <w:rFonts w:cstheme="minorHAnsi"/>
          <w:b/>
        </w:rPr>
        <w:tab/>
      </w:r>
      <w:r w:rsidRPr="007274D6">
        <w:rPr>
          <w:rFonts w:cstheme="minorHAnsi"/>
          <w:b/>
        </w:rPr>
        <w:tab/>
      </w:r>
      <w:r w:rsidRPr="007274D6">
        <w:rPr>
          <w:rFonts w:cstheme="minorHAnsi"/>
        </w:rPr>
        <w:t>(dále jen „objednatel“)</w:t>
      </w:r>
    </w:p>
    <w:p w14:paraId="6D7D2F42" w14:textId="77777777" w:rsidR="00210D27" w:rsidRPr="007274D6" w:rsidRDefault="00210D27" w:rsidP="0081509F">
      <w:pPr>
        <w:spacing w:after="0"/>
        <w:rPr>
          <w:rFonts w:cstheme="minorHAnsi"/>
          <w:b/>
          <w:sz w:val="16"/>
        </w:rPr>
      </w:pPr>
    </w:p>
    <w:p w14:paraId="768ADC0D" w14:textId="58CBB684" w:rsidR="00006859" w:rsidRPr="007274D6" w:rsidRDefault="00006859" w:rsidP="0081509F">
      <w:pPr>
        <w:pStyle w:val="Odstavec"/>
        <w:spacing w:after="120"/>
        <w:ind w:firstLine="0"/>
        <w:rPr>
          <w:rFonts w:asciiTheme="minorHAnsi" w:hAnsiTheme="minorHAnsi" w:cstheme="minorHAnsi"/>
          <w:sz w:val="22"/>
        </w:rPr>
      </w:pPr>
      <w:r w:rsidRPr="007274D6">
        <w:rPr>
          <w:rFonts w:asciiTheme="minorHAnsi" w:hAnsiTheme="minorHAnsi" w:cstheme="minorHAnsi"/>
          <w:b/>
          <w:u w:val="single"/>
        </w:rPr>
        <w:t>Zhotovitel:</w:t>
      </w:r>
      <w:r w:rsidRPr="007274D6">
        <w:rPr>
          <w:rFonts w:asciiTheme="minorHAnsi" w:hAnsiTheme="minorHAnsi" w:cstheme="minorHAnsi"/>
        </w:rPr>
        <w:tab/>
      </w:r>
      <w:r w:rsidR="00AA4AFD" w:rsidRPr="007274D6">
        <w:rPr>
          <w:rFonts w:asciiTheme="minorHAnsi" w:hAnsiTheme="minorHAnsi" w:cstheme="minorHAnsi"/>
        </w:rPr>
        <w:tab/>
      </w:r>
      <w:r w:rsidR="0011478F" w:rsidRPr="007274D6">
        <w:rPr>
          <w:rFonts w:asciiTheme="minorHAnsi" w:hAnsiTheme="minorHAnsi" w:cstheme="minorHAnsi"/>
        </w:rPr>
        <w:tab/>
      </w:r>
      <w:r w:rsidR="0011478F" w:rsidRPr="007274D6">
        <w:rPr>
          <w:rFonts w:asciiTheme="minorHAnsi" w:hAnsiTheme="minorHAnsi" w:cstheme="minorHAnsi"/>
        </w:rPr>
        <w:tab/>
      </w:r>
      <w:r w:rsidR="00D93528" w:rsidRPr="007274D6">
        <w:rPr>
          <w:rFonts w:asciiTheme="minorHAnsi" w:hAnsiTheme="minorHAnsi" w:cstheme="minorHAnsi"/>
        </w:rPr>
        <w:tab/>
      </w:r>
      <w:permStart w:id="2122994452" w:edGrp="everyone"/>
      <w:r w:rsidR="0054571F" w:rsidRPr="007274D6">
        <w:rPr>
          <w:rFonts w:asciiTheme="minorHAnsi" w:hAnsiTheme="minorHAnsi" w:cstheme="minorHAnsi"/>
          <w:b/>
          <w:sz w:val="22"/>
        </w:rPr>
        <w:t>……………</w:t>
      </w:r>
      <w:r w:rsidR="00572A1D">
        <w:rPr>
          <w:rFonts w:asciiTheme="minorHAnsi" w:hAnsiTheme="minorHAnsi" w:cstheme="minorHAnsi"/>
          <w:b/>
          <w:sz w:val="22"/>
        </w:rPr>
        <w:t>.</w:t>
      </w:r>
      <w:r w:rsidR="0054571F" w:rsidRPr="007274D6">
        <w:rPr>
          <w:rFonts w:asciiTheme="minorHAnsi" w:hAnsiTheme="minorHAnsi" w:cstheme="minorHAnsi"/>
          <w:b/>
          <w:sz w:val="22"/>
        </w:rPr>
        <w:t>…….</w:t>
      </w:r>
      <w:permEnd w:id="2122994452"/>
    </w:p>
    <w:p w14:paraId="4828E046" w14:textId="5DF59807" w:rsidR="00006859" w:rsidRPr="007274D6" w:rsidRDefault="00006859" w:rsidP="0081509F">
      <w:pPr>
        <w:pStyle w:val="Odstavec"/>
        <w:spacing w:line="276" w:lineRule="auto"/>
        <w:ind w:left="708" w:firstLine="708"/>
        <w:rPr>
          <w:rFonts w:asciiTheme="minorHAnsi" w:hAnsiTheme="minorHAnsi" w:cstheme="minorHAnsi"/>
          <w:sz w:val="22"/>
        </w:rPr>
      </w:pPr>
      <w:r w:rsidRPr="007274D6">
        <w:rPr>
          <w:rFonts w:asciiTheme="minorHAnsi" w:hAnsiTheme="minorHAnsi" w:cstheme="minorHAnsi"/>
          <w:sz w:val="22"/>
        </w:rPr>
        <w:t xml:space="preserve">Sídlo: </w:t>
      </w:r>
      <w:r w:rsidRPr="007274D6">
        <w:rPr>
          <w:rFonts w:asciiTheme="minorHAnsi" w:hAnsiTheme="minorHAnsi" w:cstheme="minorHAnsi"/>
          <w:sz w:val="22"/>
        </w:rPr>
        <w:tab/>
      </w:r>
      <w:r w:rsidR="0011478F" w:rsidRPr="007274D6">
        <w:rPr>
          <w:rFonts w:asciiTheme="minorHAnsi" w:hAnsiTheme="minorHAnsi" w:cstheme="minorHAnsi"/>
          <w:sz w:val="22"/>
        </w:rPr>
        <w:tab/>
      </w:r>
      <w:r w:rsidR="0011478F" w:rsidRPr="007274D6">
        <w:rPr>
          <w:rFonts w:asciiTheme="minorHAnsi" w:hAnsiTheme="minorHAnsi" w:cstheme="minorHAnsi"/>
          <w:sz w:val="22"/>
        </w:rPr>
        <w:tab/>
      </w:r>
      <w:r w:rsidRPr="007274D6">
        <w:rPr>
          <w:rFonts w:asciiTheme="minorHAnsi" w:hAnsiTheme="minorHAnsi" w:cstheme="minorHAnsi"/>
          <w:sz w:val="22"/>
        </w:rPr>
        <w:tab/>
      </w:r>
      <w:permStart w:id="1199453065" w:edGrp="everyone"/>
      <w:r w:rsidR="00AA49E7" w:rsidRPr="007274D6">
        <w:rPr>
          <w:rFonts w:asciiTheme="minorHAnsi" w:hAnsiTheme="minorHAnsi" w:cstheme="minorHAnsi"/>
          <w:b/>
          <w:sz w:val="22"/>
        </w:rPr>
        <w:t>…………………..</w:t>
      </w:r>
      <w:permEnd w:id="1199453065"/>
    </w:p>
    <w:p w14:paraId="6330B984" w14:textId="20B5B496" w:rsidR="0011478F" w:rsidRPr="007274D6" w:rsidRDefault="00006859" w:rsidP="0081509F">
      <w:pPr>
        <w:pStyle w:val="Odstavec"/>
        <w:spacing w:line="276" w:lineRule="auto"/>
        <w:ind w:left="4248" w:hanging="2832"/>
        <w:rPr>
          <w:rFonts w:asciiTheme="minorHAnsi" w:hAnsiTheme="minorHAnsi" w:cstheme="minorHAnsi"/>
          <w:sz w:val="22"/>
        </w:rPr>
      </w:pPr>
      <w:r w:rsidRPr="007274D6">
        <w:rPr>
          <w:rFonts w:asciiTheme="minorHAnsi" w:hAnsiTheme="minorHAnsi" w:cstheme="minorHAnsi"/>
          <w:sz w:val="22"/>
        </w:rPr>
        <w:t xml:space="preserve">Zápis v obchod. rejstříku: </w:t>
      </w:r>
      <w:r w:rsidRPr="007274D6">
        <w:rPr>
          <w:rFonts w:asciiTheme="minorHAnsi" w:hAnsiTheme="minorHAnsi" w:cstheme="minorHAnsi"/>
          <w:b/>
          <w:sz w:val="22"/>
        </w:rPr>
        <w:tab/>
      </w:r>
      <w:permStart w:id="1688357034" w:edGrp="everyone"/>
      <w:r w:rsidR="00AA49E7" w:rsidRPr="007274D6">
        <w:rPr>
          <w:rFonts w:asciiTheme="minorHAnsi" w:hAnsiTheme="minorHAnsi" w:cstheme="minorHAnsi"/>
          <w:b/>
          <w:sz w:val="22"/>
        </w:rPr>
        <w:t>…………………..</w:t>
      </w:r>
      <w:permEnd w:id="1688357034"/>
    </w:p>
    <w:p w14:paraId="5F49DFDB" w14:textId="2E63B99F" w:rsidR="00A3384E" w:rsidRPr="007274D6" w:rsidRDefault="0011478F" w:rsidP="0081509F">
      <w:pPr>
        <w:pStyle w:val="Odstavec"/>
        <w:spacing w:line="276" w:lineRule="auto"/>
        <w:ind w:left="4248" w:hanging="2832"/>
        <w:rPr>
          <w:rFonts w:asciiTheme="minorHAnsi" w:hAnsiTheme="minorHAnsi" w:cstheme="minorHAnsi"/>
          <w:sz w:val="22"/>
        </w:rPr>
      </w:pPr>
      <w:r w:rsidRPr="007274D6">
        <w:rPr>
          <w:rFonts w:asciiTheme="minorHAnsi" w:hAnsiTheme="minorHAnsi" w:cstheme="minorHAnsi"/>
          <w:sz w:val="22"/>
        </w:rPr>
        <w:t>O</w:t>
      </w:r>
      <w:r w:rsidR="00006859" w:rsidRPr="007274D6">
        <w:rPr>
          <w:rFonts w:asciiTheme="minorHAnsi" w:hAnsiTheme="minorHAnsi" w:cstheme="minorHAnsi"/>
          <w:sz w:val="22"/>
        </w:rPr>
        <w:t>soba s oprávněním jednat</w:t>
      </w:r>
      <w:r w:rsidR="00A3384E" w:rsidRPr="007274D6">
        <w:rPr>
          <w:rFonts w:asciiTheme="minorHAnsi" w:hAnsiTheme="minorHAnsi" w:cstheme="minorHAnsi"/>
          <w:sz w:val="22"/>
        </w:rPr>
        <w:t xml:space="preserve"> </w:t>
      </w:r>
      <w:r w:rsidR="00A3384E" w:rsidRPr="007274D6">
        <w:rPr>
          <w:rFonts w:asciiTheme="minorHAnsi" w:hAnsiTheme="minorHAnsi" w:cstheme="minorHAnsi"/>
          <w:sz w:val="22"/>
        </w:rPr>
        <w:tab/>
      </w:r>
      <w:permStart w:id="1829391524" w:edGrp="everyone"/>
      <w:r w:rsidR="00AA49E7" w:rsidRPr="007274D6">
        <w:rPr>
          <w:rFonts w:asciiTheme="minorHAnsi" w:hAnsiTheme="minorHAnsi" w:cstheme="minorHAnsi"/>
          <w:b/>
          <w:sz w:val="22"/>
        </w:rPr>
        <w:t>……………</w:t>
      </w:r>
      <w:r w:rsidR="00A7657A">
        <w:rPr>
          <w:rFonts w:asciiTheme="minorHAnsi" w:hAnsiTheme="minorHAnsi" w:cstheme="minorHAnsi"/>
          <w:b/>
          <w:sz w:val="22"/>
        </w:rPr>
        <w:t>..</w:t>
      </w:r>
      <w:r w:rsidR="00AA49E7" w:rsidRPr="007274D6">
        <w:rPr>
          <w:rFonts w:asciiTheme="minorHAnsi" w:hAnsiTheme="minorHAnsi" w:cstheme="minorHAnsi"/>
          <w:b/>
          <w:sz w:val="22"/>
        </w:rPr>
        <w:t>…</w:t>
      </w:r>
    </w:p>
    <w:permEnd w:id="1829391524"/>
    <w:p w14:paraId="301DCBC5" w14:textId="16F16D28" w:rsidR="008070E6" w:rsidRPr="007274D6" w:rsidRDefault="008070E6" w:rsidP="0081509F">
      <w:pPr>
        <w:pStyle w:val="Odstavec"/>
        <w:spacing w:line="276" w:lineRule="auto"/>
        <w:ind w:left="708" w:firstLine="708"/>
        <w:rPr>
          <w:rFonts w:asciiTheme="minorHAnsi" w:hAnsiTheme="minorHAnsi" w:cstheme="minorHAnsi"/>
          <w:sz w:val="22"/>
        </w:rPr>
      </w:pPr>
      <w:r w:rsidRPr="007274D6">
        <w:rPr>
          <w:rFonts w:asciiTheme="minorHAnsi" w:hAnsiTheme="minorHAnsi" w:cstheme="minorHAnsi"/>
          <w:sz w:val="22"/>
        </w:rPr>
        <w:t>IČO:</w:t>
      </w:r>
      <w:r w:rsidRPr="007274D6">
        <w:rPr>
          <w:rFonts w:asciiTheme="minorHAnsi" w:hAnsiTheme="minorHAnsi" w:cstheme="minorHAnsi"/>
          <w:b/>
          <w:sz w:val="22"/>
        </w:rPr>
        <w:tab/>
      </w:r>
      <w:r w:rsidR="0011478F" w:rsidRPr="007274D6">
        <w:rPr>
          <w:rFonts w:asciiTheme="minorHAnsi" w:hAnsiTheme="minorHAnsi" w:cstheme="minorHAnsi"/>
          <w:b/>
          <w:sz w:val="22"/>
        </w:rPr>
        <w:tab/>
      </w:r>
      <w:r w:rsidR="0011478F" w:rsidRPr="007274D6">
        <w:rPr>
          <w:rFonts w:asciiTheme="minorHAnsi" w:hAnsiTheme="minorHAnsi" w:cstheme="minorHAnsi"/>
          <w:b/>
          <w:sz w:val="22"/>
        </w:rPr>
        <w:tab/>
      </w:r>
      <w:r w:rsidRPr="007274D6">
        <w:rPr>
          <w:rFonts w:asciiTheme="minorHAnsi" w:hAnsiTheme="minorHAnsi" w:cstheme="minorHAnsi"/>
          <w:b/>
          <w:sz w:val="22"/>
        </w:rPr>
        <w:tab/>
      </w:r>
      <w:permStart w:id="1348229654" w:edGrp="everyone"/>
      <w:r w:rsidR="00AA49E7" w:rsidRPr="007274D6">
        <w:rPr>
          <w:rFonts w:asciiTheme="minorHAnsi" w:hAnsiTheme="minorHAnsi" w:cstheme="minorHAnsi"/>
          <w:b/>
          <w:sz w:val="22"/>
        </w:rPr>
        <w:t>………………….</w:t>
      </w:r>
      <w:permEnd w:id="1348229654"/>
    </w:p>
    <w:p w14:paraId="021F1E09" w14:textId="1C57F56F" w:rsidR="00A3384E" w:rsidRPr="007274D6" w:rsidRDefault="00006859" w:rsidP="0081509F">
      <w:pPr>
        <w:pStyle w:val="Odstavec"/>
        <w:spacing w:line="276" w:lineRule="auto"/>
        <w:ind w:left="708" w:firstLine="708"/>
        <w:rPr>
          <w:rFonts w:asciiTheme="minorHAnsi" w:hAnsiTheme="minorHAnsi" w:cstheme="minorHAnsi"/>
          <w:sz w:val="22"/>
        </w:rPr>
      </w:pPr>
      <w:r w:rsidRPr="007274D6">
        <w:rPr>
          <w:rFonts w:asciiTheme="minorHAnsi" w:hAnsiTheme="minorHAnsi" w:cstheme="minorHAnsi"/>
          <w:sz w:val="22"/>
        </w:rPr>
        <w:t>DIČ:</w:t>
      </w:r>
      <w:r w:rsidR="00A3384E" w:rsidRPr="007274D6">
        <w:rPr>
          <w:rFonts w:asciiTheme="minorHAnsi" w:hAnsiTheme="minorHAnsi" w:cstheme="minorHAnsi"/>
          <w:b/>
          <w:sz w:val="22"/>
        </w:rPr>
        <w:tab/>
      </w:r>
      <w:r w:rsidR="0011478F" w:rsidRPr="007274D6">
        <w:rPr>
          <w:rFonts w:asciiTheme="minorHAnsi" w:hAnsiTheme="minorHAnsi" w:cstheme="minorHAnsi"/>
          <w:b/>
          <w:sz w:val="22"/>
        </w:rPr>
        <w:tab/>
      </w:r>
      <w:r w:rsidR="0011478F" w:rsidRPr="007274D6">
        <w:rPr>
          <w:rFonts w:asciiTheme="minorHAnsi" w:hAnsiTheme="minorHAnsi" w:cstheme="minorHAnsi"/>
          <w:b/>
          <w:sz w:val="22"/>
        </w:rPr>
        <w:tab/>
      </w:r>
      <w:r w:rsidR="00A3384E" w:rsidRPr="007274D6">
        <w:rPr>
          <w:rFonts w:asciiTheme="minorHAnsi" w:hAnsiTheme="minorHAnsi" w:cstheme="minorHAnsi"/>
          <w:b/>
          <w:sz w:val="22"/>
        </w:rPr>
        <w:tab/>
      </w:r>
      <w:permStart w:id="999323273" w:edGrp="everyone"/>
      <w:r w:rsidR="00AA49E7" w:rsidRPr="007274D6">
        <w:rPr>
          <w:rFonts w:asciiTheme="minorHAnsi" w:hAnsiTheme="minorHAnsi" w:cstheme="minorHAnsi"/>
          <w:b/>
          <w:sz w:val="22"/>
        </w:rPr>
        <w:t>………………….</w:t>
      </w:r>
      <w:permEnd w:id="999323273"/>
    </w:p>
    <w:p w14:paraId="7ECFEE19" w14:textId="174AC924" w:rsidR="00A3384E" w:rsidRPr="007274D6" w:rsidRDefault="00006859" w:rsidP="0081509F">
      <w:pPr>
        <w:pStyle w:val="Odstavec"/>
        <w:spacing w:line="276" w:lineRule="auto"/>
        <w:ind w:left="708" w:firstLine="708"/>
        <w:rPr>
          <w:rFonts w:asciiTheme="minorHAnsi" w:hAnsiTheme="minorHAnsi" w:cstheme="minorHAnsi"/>
          <w:sz w:val="22"/>
        </w:rPr>
      </w:pPr>
      <w:r w:rsidRPr="007274D6">
        <w:rPr>
          <w:rFonts w:asciiTheme="minorHAnsi" w:hAnsiTheme="minorHAnsi" w:cstheme="minorHAnsi"/>
          <w:sz w:val="22"/>
        </w:rPr>
        <w:t>Peněžní ústav:</w:t>
      </w:r>
      <w:r w:rsidR="00A3384E" w:rsidRPr="007274D6">
        <w:rPr>
          <w:rFonts w:asciiTheme="minorHAnsi" w:hAnsiTheme="minorHAnsi" w:cstheme="minorHAnsi"/>
          <w:sz w:val="22"/>
        </w:rPr>
        <w:tab/>
      </w:r>
      <w:r w:rsidR="0011478F" w:rsidRPr="007274D6">
        <w:rPr>
          <w:rFonts w:asciiTheme="minorHAnsi" w:hAnsiTheme="minorHAnsi" w:cstheme="minorHAnsi"/>
          <w:sz w:val="22"/>
        </w:rPr>
        <w:tab/>
      </w:r>
      <w:r w:rsidR="0011478F" w:rsidRPr="007274D6">
        <w:rPr>
          <w:rFonts w:asciiTheme="minorHAnsi" w:hAnsiTheme="minorHAnsi" w:cstheme="minorHAnsi"/>
          <w:sz w:val="22"/>
        </w:rPr>
        <w:tab/>
      </w:r>
      <w:permStart w:id="1423200032" w:edGrp="everyone"/>
      <w:r w:rsidR="00AA49E7" w:rsidRPr="007274D6">
        <w:rPr>
          <w:rFonts w:asciiTheme="minorHAnsi" w:hAnsiTheme="minorHAnsi" w:cstheme="minorHAnsi"/>
          <w:b/>
          <w:sz w:val="22"/>
        </w:rPr>
        <w:t>………………….</w:t>
      </w:r>
      <w:permEnd w:id="1423200032"/>
    </w:p>
    <w:p w14:paraId="09EE2315" w14:textId="2E9954D6" w:rsidR="00A3384E" w:rsidRPr="007274D6" w:rsidRDefault="00006859" w:rsidP="0081509F">
      <w:pPr>
        <w:pStyle w:val="Odstavec"/>
        <w:spacing w:line="276" w:lineRule="auto"/>
        <w:ind w:left="708" w:firstLine="708"/>
        <w:rPr>
          <w:rFonts w:asciiTheme="minorHAnsi" w:hAnsiTheme="minorHAnsi" w:cstheme="minorHAnsi"/>
          <w:sz w:val="22"/>
        </w:rPr>
      </w:pPr>
      <w:r w:rsidRPr="007274D6">
        <w:rPr>
          <w:rFonts w:asciiTheme="minorHAnsi" w:hAnsiTheme="minorHAnsi" w:cstheme="minorHAnsi"/>
          <w:sz w:val="22"/>
        </w:rPr>
        <w:t xml:space="preserve">Číslo účtu: </w:t>
      </w:r>
      <w:r w:rsidR="0011478F" w:rsidRPr="007274D6">
        <w:rPr>
          <w:rFonts w:asciiTheme="minorHAnsi" w:hAnsiTheme="minorHAnsi" w:cstheme="minorHAnsi"/>
          <w:sz w:val="22"/>
        </w:rPr>
        <w:tab/>
      </w:r>
      <w:r w:rsidR="0011478F" w:rsidRPr="007274D6">
        <w:rPr>
          <w:rFonts w:asciiTheme="minorHAnsi" w:hAnsiTheme="minorHAnsi" w:cstheme="minorHAnsi"/>
          <w:sz w:val="22"/>
        </w:rPr>
        <w:tab/>
      </w:r>
      <w:r w:rsidR="00A3384E" w:rsidRPr="007274D6">
        <w:rPr>
          <w:rFonts w:asciiTheme="minorHAnsi" w:hAnsiTheme="minorHAnsi" w:cstheme="minorHAnsi"/>
          <w:b/>
          <w:sz w:val="22"/>
        </w:rPr>
        <w:tab/>
      </w:r>
      <w:permStart w:id="2065314398" w:edGrp="everyone"/>
      <w:r w:rsidR="00AA49E7" w:rsidRPr="007274D6">
        <w:rPr>
          <w:rFonts w:asciiTheme="minorHAnsi" w:hAnsiTheme="minorHAnsi" w:cstheme="minorHAnsi"/>
          <w:b/>
          <w:sz w:val="22"/>
        </w:rPr>
        <w:t>……………</w:t>
      </w:r>
      <w:r w:rsidR="00A7657A">
        <w:rPr>
          <w:rFonts w:asciiTheme="minorHAnsi" w:hAnsiTheme="minorHAnsi" w:cstheme="minorHAnsi"/>
          <w:b/>
          <w:sz w:val="22"/>
        </w:rPr>
        <w:t>…</w:t>
      </w:r>
      <w:r w:rsidR="00AA49E7" w:rsidRPr="007274D6">
        <w:rPr>
          <w:rFonts w:asciiTheme="minorHAnsi" w:hAnsiTheme="minorHAnsi" w:cstheme="minorHAnsi"/>
          <w:b/>
          <w:sz w:val="22"/>
        </w:rPr>
        <w:t>….</w:t>
      </w:r>
      <w:permEnd w:id="2065314398"/>
    </w:p>
    <w:p w14:paraId="04491CEE" w14:textId="46C65294" w:rsidR="004E3E01" w:rsidRPr="007274D6" w:rsidRDefault="00006859" w:rsidP="0081509F">
      <w:pPr>
        <w:pStyle w:val="Odstavec"/>
        <w:spacing w:line="276" w:lineRule="auto"/>
        <w:ind w:left="708" w:firstLine="708"/>
        <w:rPr>
          <w:rFonts w:asciiTheme="minorHAnsi" w:hAnsiTheme="minorHAnsi" w:cstheme="minorHAnsi"/>
          <w:sz w:val="22"/>
        </w:rPr>
      </w:pPr>
      <w:r w:rsidRPr="007274D6">
        <w:rPr>
          <w:rFonts w:asciiTheme="minorHAnsi" w:hAnsiTheme="minorHAnsi" w:cstheme="minorHAnsi"/>
          <w:sz w:val="22"/>
        </w:rPr>
        <w:t>Datová schránka:</w:t>
      </w:r>
      <w:r w:rsidR="0011478F" w:rsidRPr="007274D6">
        <w:rPr>
          <w:rFonts w:asciiTheme="minorHAnsi" w:hAnsiTheme="minorHAnsi" w:cstheme="minorHAnsi"/>
          <w:sz w:val="22"/>
        </w:rPr>
        <w:tab/>
      </w:r>
      <w:r w:rsidR="0011478F" w:rsidRPr="007274D6">
        <w:rPr>
          <w:rFonts w:asciiTheme="minorHAnsi" w:hAnsiTheme="minorHAnsi" w:cstheme="minorHAnsi"/>
          <w:sz w:val="22"/>
        </w:rPr>
        <w:tab/>
      </w:r>
      <w:permStart w:id="768288694" w:edGrp="everyone"/>
      <w:r w:rsidR="00AA49E7" w:rsidRPr="007274D6">
        <w:rPr>
          <w:rFonts w:asciiTheme="minorHAnsi" w:hAnsiTheme="minorHAnsi" w:cstheme="minorHAnsi"/>
          <w:b/>
          <w:sz w:val="22"/>
        </w:rPr>
        <w:t>………………….</w:t>
      </w:r>
      <w:permEnd w:id="768288694"/>
    </w:p>
    <w:p w14:paraId="03E79315" w14:textId="77777777" w:rsidR="00A3384E" w:rsidRPr="007274D6" w:rsidRDefault="00006859" w:rsidP="0081509F">
      <w:pPr>
        <w:spacing w:after="0"/>
        <w:ind w:left="709" w:firstLine="709"/>
        <w:rPr>
          <w:rFonts w:cstheme="minorHAnsi"/>
        </w:rPr>
      </w:pPr>
      <w:r w:rsidRPr="007274D6">
        <w:rPr>
          <w:rFonts w:cstheme="minorHAnsi"/>
        </w:rPr>
        <w:t xml:space="preserve">Osoby oprávněné jednat a podepisovat ve věcech smluvních: </w:t>
      </w:r>
    </w:p>
    <w:p w14:paraId="66023E14" w14:textId="47E45455" w:rsidR="00A3384E" w:rsidRPr="007274D6" w:rsidRDefault="00A3384E" w:rsidP="0081509F">
      <w:pPr>
        <w:pStyle w:val="Odstavec"/>
        <w:spacing w:line="276" w:lineRule="auto"/>
        <w:ind w:firstLine="170"/>
        <w:rPr>
          <w:rFonts w:asciiTheme="minorHAnsi" w:hAnsiTheme="minorHAnsi" w:cstheme="minorHAnsi"/>
          <w:sz w:val="22"/>
        </w:rPr>
      </w:pPr>
      <w:r w:rsidRPr="007274D6">
        <w:rPr>
          <w:rFonts w:asciiTheme="minorHAnsi" w:hAnsiTheme="minorHAnsi" w:cstheme="minorHAnsi"/>
          <w:sz w:val="22"/>
        </w:rPr>
        <w:tab/>
      </w:r>
      <w:r w:rsidRPr="007274D6">
        <w:rPr>
          <w:rFonts w:asciiTheme="minorHAnsi" w:hAnsiTheme="minorHAnsi" w:cstheme="minorHAnsi"/>
          <w:sz w:val="22"/>
        </w:rPr>
        <w:tab/>
      </w:r>
      <w:r w:rsidRPr="007274D6">
        <w:rPr>
          <w:rFonts w:asciiTheme="minorHAnsi" w:hAnsiTheme="minorHAnsi" w:cstheme="minorHAnsi"/>
          <w:sz w:val="22"/>
        </w:rPr>
        <w:tab/>
      </w:r>
      <w:r w:rsidRPr="007274D6">
        <w:rPr>
          <w:rFonts w:asciiTheme="minorHAnsi" w:hAnsiTheme="minorHAnsi" w:cstheme="minorHAnsi"/>
          <w:b/>
          <w:sz w:val="22"/>
        </w:rPr>
        <w:tab/>
      </w:r>
      <w:permStart w:id="2008903243" w:edGrp="everyone"/>
      <w:r w:rsidR="00AA49E7" w:rsidRPr="007274D6">
        <w:rPr>
          <w:rFonts w:asciiTheme="minorHAnsi" w:hAnsiTheme="minorHAnsi" w:cstheme="minorHAnsi"/>
          <w:b/>
          <w:sz w:val="22"/>
        </w:rPr>
        <w:t>…………….</w:t>
      </w:r>
      <w:permEnd w:id="2008903243"/>
      <w:r w:rsidR="00AC038C" w:rsidRPr="007274D6">
        <w:rPr>
          <w:rFonts w:asciiTheme="minorHAnsi" w:hAnsiTheme="minorHAnsi" w:cstheme="minorHAnsi"/>
          <w:b/>
          <w:sz w:val="22"/>
        </w:rPr>
        <w:t xml:space="preserve"> </w:t>
      </w:r>
      <w:r w:rsidR="00AC038C" w:rsidRPr="007274D6">
        <w:rPr>
          <w:rFonts w:asciiTheme="minorHAnsi" w:hAnsiTheme="minorHAnsi" w:cstheme="minorHAnsi"/>
          <w:b/>
          <w:sz w:val="22"/>
        </w:rPr>
        <w:tab/>
      </w:r>
      <w:r w:rsidRPr="007274D6">
        <w:rPr>
          <w:rFonts w:asciiTheme="minorHAnsi" w:hAnsiTheme="minorHAnsi" w:cstheme="minorHAnsi"/>
          <w:sz w:val="22"/>
        </w:rPr>
        <w:t xml:space="preserve"> tel. </w:t>
      </w:r>
      <w:r w:rsidRPr="007274D6">
        <w:rPr>
          <w:rFonts w:asciiTheme="minorHAnsi" w:hAnsiTheme="minorHAnsi" w:cstheme="minorHAnsi"/>
          <w:b/>
          <w:sz w:val="22"/>
        </w:rPr>
        <w:tab/>
      </w:r>
      <w:permStart w:id="84549116" w:edGrp="everyone"/>
      <w:r w:rsidR="00AA49E7" w:rsidRPr="007274D6">
        <w:rPr>
          <w:rFonts w:asciiTheme="minorHAnsi" w:hAnsiTheme="minorHAnsi" w:cstheme="minorHAnsi"/>
          <w:b/>
          <w:sz w:val="22"/>
        </w:rPr>
        <w:t>………</w:t>
      </w:r>
      <w:r w:rsidR="00D9461F" w:rsidRPr="007274D6">
        <w:rPr>
          <w:rFonts w:asciiTheme="minorHAnsi" w:hAnsiTheme="minorHAnsi" w:cstheme="minorHAnsi"/>
          <w:b/>
          <w:sz w:val="22"/>
        </w:rPr>
        <w:t>..</w:t>
      </w:r>
      <w:r w:rsidR="00AA49E7" w:rsidRPr="007274D6">
        <w:rPr>
          <w:rFonts w:asciiTheme="minorHAnsi" w:hAnsiTheme="minorHAnsi" w:cstheme="minorHAnsi"/>
          <w:b/>
          <w:sz w:val="22"/>
        </w:rPr>
        <w:t>…</w:t>
      </w:r>
      <w:permEnd w:id="84549116"/>
      <w:r w:rsidRPr="007274D6">
        <w:rPr>
          <w:rFonts w:asciiTheme="minorHAnsi" w:hAnsiTheme="minorHAnsi" w:cstheme="minorHAnsi"/>
          <w:sz w:val="22"/>
        </w:rPr>
        <w:tab/>
      </w:r>
      <w:r w:rsidRPr="007274D6">
        <w:rPr>
          <w:rFonts w:asciiTheme="minorHAnsi" w:hAnsiTheme="minorHAnsi" w:cstheme="minorHAnsi"/>
          <w:sz w:val="22"/>
        </w:rPr>
        <w:tab/>
      </w:r>
      <w:r w:rsidRPr="007274D6">
        <w:rPr>
          <w:rFonts w:asciiTheme="minorHAnsi" w:hAnsiTheme="minorHAnsi" w:cstheme="minorHAnsi"/>
          <w:sz w:val="22"/>
        </w:rPr>
        <w:tab/>
      </w:r>
    </w:p>
    <w:p w14:paraId="50A4A606" w14:textId="6C9B27E1" w:rsidR="00A3384E" w:rsidRPr="007274D6" w:rsidRDefault="0037346F" w:rsidP="0081509F">
      <w:pPr>
        <w:pStyle w:val="Odstavec"/>
        <w:spacing w:line="276" w:lineRule="auto"/>
        <w:ind w:left="2126" w:firstLine="709"/>
        <w:rPr>
          <w:rFonts w:asciiTheme="minorHAnsi" w:hAnsiTheme="minorHAnsi" w:cstheme="minorHAnsi"/>
          <w:sz w:val="22"/>
        </w:rPr>
      </w:pPr>
      <w:permStart w:id="938825081" w:edGrp="everyone"/>
      <w:r w:rsidRPr="007274D6">
        <w:rPr>
          <w:rFonts w:asciiTheme="minorHAnsi" w:hAnsiTheme="minorHAnsi" w:cstheme="minorHAnsi"/>
          <w:b/>
          <w:sz w:val="22"/>
        </w:rPr>
        <w:t>……………</w:t>
      </w:r>
      <w:permEnd w:id="938825081"/>
      <w:r w:rsidR="00AC038C" w:rsidRPr="007274D6">
        <w:rPr>
          <w:rFonts w:asciiTheme="minorHAnsi" w:hAnsiTheme="minorHAnsi" w:cstheme="minorHAnsi"/>
          <w:sz w:val="22"/>
        </w:rPr>
        <w:tab/>
        <w:t xml:space="preserve"> </w:t>
      </w:r>
      <w:r w:rsidR="00A3384E" w:rsidRPr="007274D6">
        <w:rPr>
          <w:rFonts w:asciiTheme="minorHAnsi" w:hAnsiTheme="minorHAnsi" w:cstheme="minorHAnsi"/>
          <w:sz w:val="22"/>
        </w:rPr>
        <w:t xml:space="preserve">tel. </w:t>
      </w:r>
      <w:r w:rsidR="00A3384E" w:rsidRPr="007274D6">
        <w:rPr>
          <w:rFonts w:asciiTheme="minorHAnsi" w:hAnsiTheme="minorHAnsi" w:cstheme="minorHAnsi"/>
          <w:b/>
          <w:sz w:val="22"/>
        </w:rPr>
        <w:tab/>
      </w:r>
      <w:permStart w:id="590554168" w:edGrp="everyone"/>
      <w:r w:rsidRPr="007274D6">
        <w:rPr>
          <w:rFonts w:asciiTheme="minorHAnsi" w:hAnsiTheme="minorHAnsi" w:cstheme="minorHAnsi"/>
          <w:b/>
          <w:sz w:val="22"/>
        </w:rPr>
        <w:t>……………</w:t>
      </w:r>
      <w:permEnd w:id="590554168"/>
      <w:r w:rsidR="00A3384E" w:rsidRPr="007274D6">
        <w:rPr>
          <w:rFonts w:asciiTheme="minorHAnsi" w:hAnsiTheme="minorHAnsi" w:cstheme="minorHAnsi"/>
          <w:sz w:val="22"/>
        </w:rPr>
        <w:tab/>
      </w:r>
      <w:r w:rsidR="00A3384E" w:rsidRPr="007274D6">
        <w:rPr>
          <w:rFonts w:asciiTheme="minorHAnsi" w:hAnsiTheme="minorHAnsi" w:cstheme="minorHAnsi"/>
          <w:sz w:val="22"/>
        </w:rPr>
        <w:tab/>
      </w:r>
      <w:r w:rsidR="00A3384E" w:rsidRPr="007274D6">
        <w:rPr>
          <w:rFonts w:asciiTheme="minorHAnsi" w:hAnsiTheme="minorHAnsi" w:cstheme="minorHAnsi"/>
          <w:sz w:val="22"/>
        </w:rPr>
        <w:tab/>
      </w:r>
    </w:p>
    <w:p w14:paraId="57821ECD" w14:textId="7AAAA1A7" w:rsidR="00A3384E" w:rsidRPr="007274D6" w:rsidRDefault="00006859" w:rsidP="0081509F">
      <w:pPr>
        <w:spacing w:after="0"/>
        <w:ind w:left="1418"/>
        <w:rPr>
          <w:rFonts w:cstheme="minorHAnsi"/>
        </w:rPr>
      </w:pPr>
      <w:r w:rsidRPr="007274D6">
        <w:rPr>
          <w:rFonts w:cstheme="minorHAnsi"/>
        </w:rPr>
        <w:t xml:space="preserve">Osoby oprávněné vystupovat a jednat za zhotovitele ve věcech provádění </w:t>
      </w:r>
      <w:r w:rsidR="002E478F">
        <w:rPr>
          <w:rFonts w:cstheme="minorHAnsi"/>
        </w:rPr>
        <w:t>díla</w:t>
      </w:r>
      <w:r w:rsidRPr="007274D6">
        <w:rPr>
          <w:rFonts w:cstheme="minorHAnsi"/>
        </w:rPr>
        <w:t xml:space="preserve">: </w:t>
      </w:r>
    </w:p>
    <w:p w14:paraId="35E48A85" w14:textId="05C9178B" w:rsidR="00A3384E" w:rsidRPr="007274D6" w:rsidRDefault="0037346F" w:rsidP="0081509F">
      <w:pPr>
        <w:spacing w:after="0"/>
        <w:ind w:left="1416" w:firstLine="1425"/>
        <w:rPr>
          <w:rFonts w:cstheme="minorHAnsi"/>
        </w:rPr>
      </w:pPr>
      <w:permStart w:id="1938777227" w:edGrp="everyone"/>
      <w:r w:rsidRPr="007274D6">
        <w:rPr>
          <w:rFonts w:cstheme="minorHAnsi"/>
          <w:b/>
        </w:rPr>
        <w:t xml:space="preserve">…………… </w:t>
      </w:r>
      <w:permEnd w:id="1938777227"/>
      <w:r w:rsidRPr="007274D6">
        <w:rPr>
          <w:rFonts w:cstheme="minorHAnsi"/>
          <w:b/>
        </w:rPr>
        <w:tab/>
      </w:r>
      <w:r w:rsidR="00A3384E" w:rsidRPr="007274D6">
        <w:rPr>
          <w:rFonts w:cstheme="minorHAnsi"/>
        </w:rPr>
        <w:t xml:space="preserve"> tel. </w:t>
      </w:r>
      <w:r w:rsidR="00A3384E" w:rsidRPr="007274D6">
        <w:rPr>
          <w:rFonts w:cstheme="minorHAnsi"/>
          <w:b/>
        </w:rPr>
        <w:tab/>
      </w:r>
      <w:permStart w:id="1446266836" w:edGrp="everyone"/>
      <w:r w:rsidRPr="007274D6">
        <w:rPr>
          <w:rFonts w:cstheme="minorHAnsi"/>
          <w:b/>
        </w:rPr>
        <w:t>……………</w:t>
      </w:r>
      <w:permEnd w:id="1446266836"/>
      <w:r w:rsidR="00A3384E" w:rsidRPr="007274D6">
        <w:rPr>
          <w:rFonts w:cstheme="minorHAnsi"/>
        </w:rPr>
        <w:tab/>
      </w:r>
    </w:p>
    <w:p w14:paraId="1BA2E750" w14:textId="77777777" w:rsidR="00A3384E" w:rsidRPr="007274D6" w:rsidRDefault="00006859" w:rsidP="0081509F">
      <w:pPr>
        <w:spacing w:after="0"/>
        <w:ind w:left="1416"/>
        <w:rPr>
          <w:rFonts w:cstheme="minorHAnsi"/>
        </w:rPr>
      </w:pPr>
      <w:r w:rsidRPr="007274D6">
        <w:rPr>
          <w:rFonts w:cstheme="minorHAnsi"/>
        </w:rPr>
        <w:t xml:space="preserve">stavbyvedoucí (ve smyslu § 153 odst. 1 a 2 zák. 183/2006 Sb.) </w:t>
      </w:r>
    </w:p>
    <w:p w14:paraId="5390971E" w14:textId="3FC6DB01" w:rsidR="00A3384E" w:rsidRPr="007274D6" w:rsidRDefault="00AA49E7" w:rsidP="0081509F">
      <w:pPr>
        <w:spacing w:after="0"/>
        <w:ind w:left="2124" w:firstLine="708"/>
        <w:rPr>
          <w:rFonts w:cstheme="minorHAnsi"/>
        </w:rPr>
      </w:pPr>
      <w:permStart w:id="2007243156" w:edGrp="everyone"/>
      <w:r w:rsidRPr="007274D6">
        <w:rPr>
          <w:rFonts w:cstheme="minorHAnsi"/>
          <w:b/>
        </w:rPr>
        <w:t>……………</w:t>
      </w:r>
      <w:permEnd w:id="2007243156"/>
      <w:r w:rsidR="0037346F" w:rsidRPr="007274D6">
        <w:rPr>
          <w:rFonts w:cstheme="minorHAnsi"/>
          <w:b/>
        </w:rPr>
        <w:tab/>
      </w:r>
      <w:r w:rsidR="00A3384E" w:rsidRPr="007274D6">
        <w:rPr>
          <w:rFonts w:cstheme="minorHAnsi"/>
        </w:rPr>
        <w:t xml:space="preserve"> tel. </w:t>
      </w:r>
      <w:r w:rsidR="00A3384E" w:rsidRPr="007274D6">
        <w:rPr>
          <w:rFonts w:cstheme="minorHAnsi"/>
          <w:b/>
        </w:rPr>
        <w:tab/>
      </w:r>
      <w:permStart w:id="590760651" w:edGrp="everyone"/>
      <w:r w:rsidRPr="007274D6">
        <w:rPr>
          <w:rFonts w:cstheme="minorHAnsi"/>
          <w:b/>
        </w:rPr>
        <w:t>……………</w:t>
      </w:r>
      <w:permEnd w:id="590760651"/>
      <w:r w:rsidR="00A3384E" w:rsidRPr="007274D6">
        <w:rPr>
          <w:rFonts w:cstheme="minorHAnsi"/>
        </w:rPr>
        <w:tab/>
      </w:r>
    </w:p>
    <w:p w14:paraId="0C23DE7C" w14:textId="664B32EA" w:rsidR="003B5DE1" w:rsidRPr="007274D6" w:rsidRDefault="00006859" w:rsidP="0081509F">
      <w:pPr>
        <w:spacing w:after="0"/>
        <w:ind w:firstLine="360"/>
        <w:rPr>
          <w:rFonts w:cstheme="minorHAnsi"/>
        </w:rPr>
      </w:pPr>
      <w:r w:rsidRPr="007274D6">
        <w:rPr>
          <w:rFonts w:cstheme="minorHAnsi"/>
        </w:rPr>
        <w:t xml:space="preserve">(dále jen </w:t>
      </w:r>
      <w:r w:rsidR="00210D27" w:rsidRPr="007274D6">
        <w:rPr>
          <w:rFonts w:cstheme="minorHAnsi"/>
        </w:rPr>
        <w:t>„</w:t>
      </w:r>
      <w:r w:rsidRPr="007274D6">
        <w:rPr>
          <w:rFonts w:cstheme="minorHAnsi"/>
        </w:rPr>
        <w:t>zhotovitel</w:t>
      </w:r>
      <w:r w:rsidR="00210D27" w:rsidRPr="007274D6">
        <w:rPr>
          <w:rFonts w:cstheme="minorHAnsi"/>
        </w:rPr>
        <w:t>“</w:t>
      </w:r>
      <w:r w:rsidRPr="007274D6">
        <w:rPr>
          <w:rFonts w:cstheme="minorHAnsi"/>
        </w:rPr>
        <w:t xml:space="preserve">) </w:t>
      </w:r>
    </w:p>
    <w:p w14:paraId="29487298" w14:textId="77777777" w:rsidR="00D9736F" w:rsidRPr="007274D6" w:rsidRDefault="00D9736F" w:rsidP="0081509F">
      <w:pPr>
        <w:rPr>
          <w:rFonts w:cstheme="minorHAnsi"/>
        </w:rPr>
      </w:pPr>
      <w:r w:rsidRPr="007274D6">
        <w:rPr>
          <w:rFonts w:cstheme="minorHAnsi"/>
        </w:rPr>
        <w:br w:type="page"/>
      </w:r>
    </w:p>
    <w:p w14:paraId="5B3CB410" w14:textId="77777777" w:rsidR="00A3384E" w:rsidRPr="007274D6" w:rsidRDefault="00006859" w:rsidP="0081509F">
      <w:pPr>
        <w:pStyle w:val="Odstavecseseznamem"/>
        <w:numPr>
          <w:ilvl w:val="0"/>
          <w:numId w:val="2"/>
        </w:numPr>
        <w:spacing w:after="120"/>
        <w:ind w:left="641" w:hanging="641"/>
        <w:rPr>
          <w:rFonts w:cstheme="minorHAnsi"/>
          <w:sz w:val="24"/>
          <w:u w:val="single"/>
        </w:rPr>
      </w:pPr>
      <w:r w:rsidRPr="007274D6">
        <w:rPr>
          <w:rFonts w:cstheme="minorHAnsi"/>
          <w:b/>
          <w:sz w:val="24"/>
          <w:u w:val="single"/>
        </w:rPr>
        <w:lastRenderedPageBreak/>
        <w:t>PREAMBULE</w:t>
      </w:r>
      <w:r w:rsidRPr="007274D6">
        <w:rPr>
          <w:rFonts w:cstheme="minorHAnsi"/>
          <w:sz w:val="24"/>
          <w:u w:val="single"/>
        </w:rPr>
        <w:t xml:space="preserve"> </w:t>
      </w:r>
    </w:p>
    <w:p w14:paraId="42D4B004" w14:textId="77777777" w:rsidR="00C25BD6" w:rsidRPr="007274D6" w:rsidRDefault="00C25BD6" w:rsidP="0081509F">
      <w:pPr>
        <w:pStyle w:val="Odstavecseseznamem"/>
        <w:spacing w:after="120"/>
        <w:ind w:left="641"/>
        <w:rPr>
          <w:rFonts w:cstheme="minorHAnsi"/>
          <w:sz w:val="16"/>
          <w:u w:val="single"/>
        </w:rPr>
      </w:pPr>
    </w:p>
    <w:p w14:paraId="74715A00" w14:textId="77777777" w:rsidR="00A3384E" w:rsidRPr="007274D6" w:rsidRDefault="00006859" w:rsidP="0081509F">
      <w:pPr>
        <w:pStyle w:val="Odstavecseseznamem"/>
        <w:numPr>
          <w:ilvl w:val="1"/>
          <w:numId w:val="15"/>
        </w:numPr>
        <w:spacing w:after="0"/>
        <w:ind w:left="709" w:hanging="709"/>
        <w:jc w:val="both"/>
        <w:rPr>
          <w:rFonts w:cstheme="minorHAnsi"/>
        </w:rPr>
      </w:pPr>
      <w:r w:rsidRPr="007274D6">
        <w:rPr>
          <w:rFonts w:cstheme="minorHAnsi"/>
        </w:rPr>
        <w:t>Zhotovitel prohlašuje, že je držitelem všech přísluš</w:t>
      </w:r>
      <w:r w:rsidR="009D573D">
        <w:rPr>
          <w:rFonts w:cstheme="minorHAnsi"/>
        </w:rPr>
        <w:t>n</w:t>
      </w:r>
      <w:r w:rsidRPr="007274D6">
        <w:rPr>
          <w:rFonts w:cstheme="minorHAnsi"/>
        </w:rPr>
        <w:t xml:space="preserve">ých živnostenských a dalších oprávnění potřebných pro provedení díla a má řádné vybavení, zkušenosti a schopnosti, aby řádně a včas a za sjednanou cenu provedl dílo dle této smlouvy. </w:t>
      </w:r>
    </w:p>
    <w:p w14:paraId="40DB01B6" w14:textId="77777777" w:rsidR="009723BE" w:rsidRPr="00F1630D" w:rsidRDefault="009723BE" w:rsidP="009723BE">
      <w:pPr>
        <w:pStyle w:val="Odstavecseseznamem"/>
        <w:numPr>
          <w:ilvl w:val="1"/>
          <w:numId w:val="15"/>
        </w:numPr>
        <w:spacing w:before="120" w:after="0"/>
        <w:ind w:left="709" w:hanging="709"/>
        <w:jc w:val="both"/>
        <w:rPr>
          <w:rFonts w:cstheme="minorHAnsi"/>
        </w:rPr>
      </w:pPr>
      <w:r w:rsidRPr="00F1630D">
        <w:rPr>
          <w:rFonts w:cstheme="minorHAnsi"/>
        </w:rPr>
        <w:t xml:space="preserve">Zhotovitel prohlašuje, že je schopný dílo dle této smlouvy provést v souladu s touto smlouvou za sjednanou cenu a že si je vědom skutečnosti, že objednatel má značný zájem na dokončení díla, které je předmětem této smlouvy, v čase a kvalitě dle této smlouvy. </w:t>
      </w:r>
    </w:p>
    <w:p w14:paraId="1BE7D1E7" w14:textId="07DE3D37" w:rsidR="005E1743" w:rsidRDefault="00774C55" w:rsidP="0081509F">
      <w:pPr>
        <w:pStyle w:val="Odstavecseseznamem"/>
        <w:numPr>
          <w:ilvl w:val="1"/>
          <w:numId w:val="15"/>
        </w:numPr>
        <w:spacing w:after="0"/>
        <w:ind w:left="709" w:hanging="709"/>
        <w:jc w:val="both"/>
        <w:rPr>
          <w:rFonts w:cstheme="minorHAnsi"/>
        </w:rPr>
      </w:pPr>
      <w:r w:rsidRPr="007274D6">
        <w:rPr>
          <w:rFonts w:cstheme="minorHAnsi"/>
        </w:rPr>
        <w:t xml:space="preserve">Zhotovitel si je vědom skutečnosti, </w:t>
      </w:r>
      <w:r w:rsidR="00532114" w:rsidRPr="00F1630D">
        <w:rPr>
          <w:rFonts w:cstheme="minorHAnsi"/>
        </w:rPr>
        <w:t xml:space="preserve">že práce budou probíhat na budovách </w:t>
      </w:r>
      <w:r w:rsidR="00532114">
        <w:rPr>
          <w:rFonts w:cstheme="minorHAnsi"/>
        </w:rPr>
        <w:t>M</w:t>
      </w:r>
      <w:r w:rsidR="00532114" w:rsidRPr="00F1630D">
        <w:rPr>
          <w:rFonts w:cstheme="minorHAnsi"/>
        </w:rPr>
        <w:t xml:space="preserve">ěstského úřadu a </w:t>
      </w:r>
      <w:r w:rsidR="00532114">
        <w:rPr>
          <w:rFonts w:cstheme="minorHAnsi"/>
        </w:rPr>
        <w:t>M</w:t>
      </w:r>
      <w:r w:rsidR="00532114" w:rsidRPr="00F1630D">
        <w:rPr>
          <w:rFonts w:cstheme="minorHAnsi"/>
        </w:rPr>
        <w:t>ateřské školky a bude své pracovní postupy organizovat tak, aby minimalizoval odstávky eklektické energie.</w:t>
      </w:r>
      <w:r w:rsidR="00C34027" w:rsidRPr="007274D6">
        <w:rPr>
          <w:rFonts w:cstheme="minorHAnsi"/>
        </w:rPr>
        <w:t xml:space="preserve">, </w:t>
      </w:r>
      <w:r w:rsidR="004F09FC" w:rsidRPr="007274D6">
        <w:rPr>
          <w:rFonts w:cstheme="minorHAnsi"/>
        </w:rPr>
        <w:t>a že musí dbát zvýšené bezpečnosti při</w:t>
      </w:r>
      <w:r w:rsidR="00A71761" w:rsidRPr="007274D6">
        <w:rPr>
          <w:rFonts w:cstheme="minorHAnsi"/>
        </w:rPr>
        <w:t xml:space="preserve"> dopravě</w:t>
      </w:r>
      <w:r w:rsidR="00C15D97" w:rsidRPr="007274D6">
        <w:rPr>
          <w:rFonts w:cstheme="minorHAnsi"/>
        </w:rPr>
        <w:t xml:space="preserve"> materiálů </w:t>
      </w:r>
      <w:r w:rsidR="00234281">
        <w:rPr>
          <w:rFonts w:cstheme="minorHAnsi"/>
        </w:rPr>
        <w:t>na místa montáže</w:t>
      </w:r>
      <w:r w:rsidR="00DF2F88" w:rsidRPr="007274D6">
        <w:rPr>
          <w:rFonts w:cstheme="minorHAnsi"/>
        </w:rPr>
        <w:t>.</w:t>
      </w:r>
      <w:r w:rsidR="00A4188B" w:rsidRPr="007274D6">
        <w:rPr>
          <w:rFonts w:cstheme="minorHAnsi"/>
        </w:rPr>
        <w:t xml:space="preserve"> Zhotovitel si je </w:t>
      </w:r>
      <w:r w:rsidR="00F24AFA" w:rsidRPr="007274D6">
        <w:rPr>
          <w:rFonts w:cstheme="minorHAnsi"/>
        </w:rPr>
        <w:t xml:space="preserve">dále vědom skutečnosti, že </w:t>
      </w:r>
      <w:r w:rsidR="00107B70" w:rsidRPr="007274D6">
        <w:rPr>
          <w:rFonts w:cstheme="minorHAnsi"/>
        </w:rPr>
        <w:t>plochy pro skladování materiálů</w:t>
      </w:r>
      <w:r w:rsidR="003036C9" w:rsidRPr="007274D6">
        <w:rPr>
          <w:rFonts w:cstheme="minorHAnsi"/>
        </w:rPr>
        <w:t xml:space="preserve">, případně vybouraných hmot, jsou </w:t>
      </w:r>
      <w:r w:rsidR="00F5459C" w:rsidRPr="007274D6">
        <w:rPr>
          <w:rFonts w:cstheme="minorHAnsi"/>
        </w:rPr>
        <w:t>minimální</w:t>
      </w:r>
      <w:r w:rsidR="003036C9" w:rsidRPr="007274D6">
        <w:rPr>
          <w:rFonts w:cstheme="minorHAnsi"/>
        </w:rPr>
        <w:t xml:space="preserve"> a že bude nutný </w:t>
      </w:r>
      <w:r w:rsidR="00002D79" w:rsidRPr="007274D6">
        <w:rPr>
          <w:rFonts w:cstheme="minorHAnsi"/>
        </w:rPr>
        <w:t>častější dovoz</w:t>
      </w:r>
      <w:r w:rsidR="00C61737" w:rsidRPr="007274D6">
        <w:rPr>
          <w:rFonts w:cstheme="minorHAnsi"/>
        </w:rPr>
        <w:t>-odvoz stavebního materiálu či sutí.</w:t>
      </w:r>
    </w:p>
    <w:p w14:paraId="594B8F61" w14:textId="23BCC504" w:rsidR="006A68FC" w:rsidRDefault="006A68FC" w:rsidP="006A68FC">
      <w:pPr>
        <w:pStyle w:val="Odstavecseseznamem"/>
        <w:numPr>
          <w:ilvl w:val="1"/>
          <w:numId w:val="15"/>
        </w:numPr>
        <w:spacing w:before="120" w:after="0"/>
        <w:ind w:left="709" w:hanging="709"/>
        <w:jc w:val="both"/>
        <w:rPr>
          <w:rFonts w:cstheme="minorHAnsi"/>
        </w:rPr>
      </w:pPr>
      <w:r w:rsidRPr="00F1630D">
        <w:rPr>
          <w:rFonts w:cstheme="minorHAnsi"/>
        </w:rPr>
        <w:t xml:space="preserve">Zhotovitel si je vědom skutečnosti, že </w:t>
      </w:r>
      <w:r w:rsidR="00B366F0">
        <w:rPr>
          <w:rFonts w:cstheme="minorHAnsi"/>
        </w:rPr>
        <w:t>dílo</w:t>
      </w:r>
      <w:r w:rsidRPr="00F1630D">
        <w:rPr>
          <w:rFonts w:cstheme="minorHAnsi"/>
        </w:rPr>
        <w:t xml:space="preserve"> je spolufinancován</w:t>
      </w:r>
      <w:r w:rsidR="00B366F0">
        <w:rPr>
          <w:rFonts w:cstheme="minorHAnsi"/>
        </w:rPr>
        <w:t>o</w:t>
      </w:r>
      <w:r w:rsidRPr="00F1630D">
        <w:rPr>
          <w:rFonts w:cstheme="minorHAnsi"/>
        </w:rPr>
        <w:t xml:space="preserve"> prostředky od Ministerstva životního prostředí ČR vyhlášené Státním fondem životního prostředí ČR ve výzvě M</w:t>
      </w:r>
      <w:r w:rsidR="006D1844">
        <w:rPr>
          <w:rFonts w:cstheme="minorHAnsi"/>
        </w:rPr>
        <w:t>OD</w:t>
      </w:r>
      <w:r w:rsidRPr="00F1630D">
        <w:rPr>
          <w:rFonts w:cstheme="minorHAnsi"/>
        </w:rPr>
        <w:t xml:space="preserve">F – </w:t>
      </w:r>
      <w:r w:rsidR="00712980">
        <w:rPr>
          <w:rFonts w:cstheme="minorHAnsi"/>
        </w:rPr>
        <w:t>(</w:t>
      </w:r>
      <w:r w:rsidRPr="00F1630D">
        <w:rPr>
          <w:rFonts w:cstheme="minorHAnsi"/>
        </w:rPr>
        <w:t>RES+</w:t>
      </w:r>
      <w:r w:rsidR="00712980">
        <w:rPr>
          <w:rFonts w:cstheme="minorHAnsi"/>
        </w:rPr>
        <w:t xml:space="preserve">) </w:t>
      </w:r>
      <w:r w:rsidRPr="00F1630D">
        <w:rPr>
          <w:rFonts w:cstheme="minorHAnsi"/>
        </w:rPr>
        <w:t>č. 4/2024. Zhotovitel bude povinen spolupracovat při případných kontrolách či dalších činnostech ze strany poskytovatele dotace.</w:t>
      </w:r>
    </w:p>
    <w:p w14:paraId="399E2EF4" w14:textId="77777777" w:rsidR="00056132" w:rsidRPr="00F1630D" w:rsidRDefault="00056132" w:rsidP="00056132">
      <w:pPr>
        <w:pStyle w:val="Odstavecseseznamem"/>
        <w:numPr>
          <w:ilvl w:val="1"/>
          <w:numId w:val="15"/>
        </w:numPr>
        <w:spacing w:before="120" w:after="0"/>
        <w:ind w:left="709" w:hanging="709"/>
        <w:jc w:val="both"/>
        <w:rPr>
          <w:rFonts w:cstheme="minorHAnsi"/>
        </w:rPr>
      </w:pPr>
      <w:r w:rsidRPr="00F1630D">
        <w:rPr>
          <w:rFonts w:cstheme="minorHAnsi"/>
        </w:rPr>
        <w:t>Zhotovitel si je vědom skutečnosti, že v případě nesplnění technických nebo kvalitativních parametrů uvedených v předložené nabídce účastníka, majících za následek krácení či vracení poskytnuté dotace objednateli včetně případných dalších finančních škod hradí způsobenou škodu v plné výši dodavatel.</w:t>
      </w:r>
    </w:p>
    <w:p w14:paraId="23217D5D" w14:textId="77777777" w:rsidR="004001A6" w:rsidRDefault="004001A6" w:rsidP="00056132">
      <w:pPr>
        <w:pStyle w:val="Odstavecseseznamem"/>
        <w:spacing w:before="120" w:after="0"/>
        <w:ind w:left="709"/>
        <w:jc w:val="both"/>
        <w:rPr>
          <w:rFonts w:cstheme="minorHAnsi"/>
        </w:rPr>
      </w:pPr>
    </w:p>
    <w:p w14:paraId="7C2E2ECF" w14:textId="77777777" w:rsidR="006A68FC" w:rsidRPr="00F1630D" w:rsidRDefault="006A68FC" w:rsidP="006A68FC">
      <w:pPr>
        <w:pStyle w:val="Odstavecseseznamem"/>
        <w:spacing w:before="120" w:after="0"/>
        <w:ind w:left="709"/>
        <w:jc w:val="both"/>
        <w:rPr>
          <w:rFonts w:cstheme="minorHAnsi"/>
        </w:rPr>
      </w:pPr>
    </w:p>
    <w:p w14:paraId="6C4A2D85" w14:textId="77777777" w:rsidR="00286EDB" w:rsidRPr="007274D6" w:rsidRDefault="00006859" w:rsidP="0081509F">
      <w:pPr>
        <w:pStyle w:val="Odstavecseseznamem"/>
        <w:numPr>
          <w:ilvl w:val="0"/>
          <w:numId w:val="2"/>
        </w:numPr>
        <w:spacing w:after="120"/>
        <w:ind w:left="641" w:hanging="641"/>
        <w:rPr>
          <w:rFonts w:cstheme="minorHAnsi"/>
          <w:b/>
          <w:sz w:val="24"/>
          <w:u w:val="single"/>
        </w:rPr>
      </w:pPr>
      <w:r w:rsidRPr="007274D6">
        <w:rPr>
          <w:rFonts w:cstheme="minorHAnsi"/>
          <w:b/>
          <w:sz w:val="24"/>
          <w:u w:val="single"/>
        </w:rPr>
        <w:t>PŘEDMĚT SMLOUVY</w:t>
      </w:r>
    </w:p>
    <w:p w14:paraId="74C12606" w14:textId="77777777" w:rsidR="00C25BD6" w:rsidRPr="007274D6" w:rsidRDefault="00C25BD6" w:rsidP="0081509F">
      <w:pPr>
        <w:pStyle w:val="Odstavecseseznamem"/>
        <w:spacing w:after="120"/>
        <w:ind w:left="641"/>
        <w:rPr>
          <w:rFonts w:cstheme="minorHAnsi"/>
          <w:b/>
          <w:sz w:val="16"/>
          <w:u w:val="single"/>
        </w:rPr>
      </w:pPr>
    </w:p>
    <w:p w14:paraId="1049CDC7" w14:textId="7E57F294" w:rsidR="00445F35" w:rsidRPr="00445F35" w:rsidRDefault="00006859" w:rsidP="00445F35">
      <w:pPr>
        <w:pStyle w:val="Odstavecseseznamem"/>
        <w:numPr>
          <w:ilvl w:val="1"/>
          <w:numId w:val="16"/>
        </w:numPr>
        <w:spacing w:after="0"/>
        <w:ind w:left="709" w:hanging="709"/>
        <w:jc w:val="both"/>
        <w:rPr>
          <w:rFonts w:cstheme="minorHAnsi"/>
        </w:rPr>
      </w:pPr>
      <w:r w:rsidRPr="007274D6">
        <w:rPr>
          <w:rFonts w:cstheme="minorHAnsi"/>
        </w:rPr>
        <w:t xml:space="preserve">Zhotovitel se zavazuje provést na svůj náklad a nebezpečí pro objednatele dílo </w:t>
      </w:r>
      <w:r w:rsidR="006E5375">
        <w:rPr>
          <w:rFonts w:cstheme="minorHAnsi"/>
        </w:rPr>
        <w:t>pod názvem</w:t>
      </w:r>
      <w:r w:rsidRPr="007274D6">
        <w:rPr>
          <w:rFonts w:cstheme="minorHAnsi"/>
        </w:rPr>
        <w:t>:</w:t>
      </w:r>
    </w:p>
    <w:p w14:paraId="10C246E8" w14:textId="775D99C7" w:rsidR="002B5A55" w:rsidRPr="002B5A55" w:rsidRDefault="002B5A55" w:rsidP="002B5A55">
      <w:pPr>
        <w:pStyle w:val="Odstavecseseznamem"/>
        <w:spacing w:before="120" w:after="0"/>
        <w:ind w:left="360"/>
        <w:rPr>
          <w:rFonts w:cstheme="minorHAnsi"/>
          <w:b/>
          <w:sz w:val="24"/>
        </w:rPr>
      </w:pPr>
      <w:r>
        <w:rPr>
          <w:rFonts w:cstheme="minorHAnsi"/>
          <w:b/>
          <w:sz w:val="24"/>
        </w:rPr>
        <w:t xml:space="preserve">                     </w:t>
      </w:r>
      <w:r w:rsidRPr="002B5A55">
        <w:rPr>
          <w:rFonts w:cstheme="minorHAnsi"/>
          <w:b/>
          <w:sz w:val="24"/>
        </w:rPr>
        <w:t>„</w:t>
      </w:r>
      <w:r w:rsidRPr="002B5A55">
        <w:rPr>
          <w:rFonts w:cstheme="minorHAnsi"/>
          <w:b/>
          <w:sz w:val="28"/>
          <w:szCs w:val="28"/>
        </w:rPr>
        <w:t>Instalace fotovoltaických elektráren ve Městě Dačice</w:t>
      </w:r>
      <w:r w:rsidRPr="002B5A55">
        <w:rPr>
          <w:rFonts w:cstheme="minorHAnsi"/>
          <w:b/>
          <w:sz w:val="24"/>
        </w:rPr>
        <w:t>“</w:t>
      </w:r>
    </w:p>
    <w:p w14:paraId="4846AFAD" w14:textId="7F0875C8" w:rsidR="005A4564" w:rsidRPr="00F1630D" w:rsidRDefault="005A4564" w:rsidP="005A4564">
      <w:pPr>
        <w:spacing w:after="120"/>
        <w:ind w:left="703"/>
        <w:jc w:val="both"/>
        <w:rPr>
          <w:rFonts w:cstheme="minorHAnsi"/>
        </w:rPr>
      </w:pPr>
      <w:r w:rsidRPr="00F1630D">
        <w:rPr>
          <w:rFonts w:cstheme="minorHAnsi"/>
        </w:rPr>
        <w:t xml:space="preserve">v rozsahu daném technickými podmínkami a požadavky uvedenými v zadávacím řízení veřejné zakázky a jejích přílohách a přiloženým soupisem </w:t>
      </w:r>
      <w:r w:rsidR="00812D0E">
        <w:rPr>
          <w:rFonts w:cstheme="minorHAnsi"/>
        </w:rPr>
        <w:t xml:space="preserve">dodávek </w:t>
      </w:r>
      <w:r w:rsidR="00633F44">
        <w:rPr>
          <w:rFonts w:cstheme="minorHAnsi"/>
        </w:rPr>
        <w:t xml:space="preserve">a </w:t>
      </w:r>
      <w:r w:rsidR="00633F44" w:rsidRPr="00F1630D">
        <w:rPr>
          <w:rFonts w:cstheme="minorHAnsi"/>
        </w:rPr>
        <w:t>prací</w:t>
      </w:r>
      <w:r w:rsidRPr="00F1630D">
        <w:rPr>
          <w:rFonts w:cstheme="minorHAnsi"/>
        </w:rPr>
        <w:t xml:space="preserve">, který tvoří přílohu č. 1 a je nedílnou součástí této smlouvy. Dále v rozsahu </w:t>
      </w:r>
      <w:r>
        <w:rPr>
          <w:rFonts w:cstheme="minorHAnsi"/>
        </w:rPr>
        <w:t>Projektové dokumentace k budově na adrese Krajířova č.p. 27, Dačice</w:t>
      </w:r>
      <w:r w:rsidRPr="00F1630D">
        <w:rPr>
          <w:rFonts w:cstheme="minorHAnsi"/>
        </w:rPr>
        <w:t xml:space="preserve"> a </w:t>
      </w:r>
      <w:r>
        <w:rPr>
          <w:rFonts w:cstheme="minorHAnsi"/>
        </w:rPr>
        <w:t>projektov</w:t>
      </w:r>
      <w:r w:rsidR="00CA5BD7">
        <w:rPr>
          <w:rFonts w:cstheme="minorHAnsi"/>
        </w:rPr>
        <w:t>é</w:t>
      </w:r>
      <w:r>
        <w:rPr>
          <w:rFonts w:cstheme="minorHAnsi"/>
        </w:rPr>
        <w:t xml:space="preserve"> dokumentace k budově na adrese B. Němcové č.p. 444/V, Dačice, </w:t>
      </w:r>
      <w:r w:rsidR="00A44CDB">
        <w:rPr>
          <w:rFonts w:cstheme="minorHAnsi"/>
        </w:rPr>
        <w:t>vypracovan</w:t>
      </w:r>
      <w:r w:rsidR="000248C8">
        <w:rPr>
          <w:rFonts w:cstheme="minorHAnsi"/>
        </w:rPr>
        <w:t>é</w:t>
      </w:r>
      <w:r w:rsidR="00A44CDB">
        <w:rPr>
          <w:rFonts w:cstheme="minorHAnsi"/>
        </w:rPr>
        <w:t xml:space="preserve"> </w:t>
      </w:r>
      <w:r w:rsidR="00373F8A">
        <w:rPr>
          <w:rFonts w:cstheme="minorHAnsi"/>
        </w:rPr>
        <w:t>I</w:t>
      </w:r>
      <w:r w:rsidR="00744908">
        <w:rPr>
          <w:rFonts w:cstheme="minorHAnsi"/>
        </w:rPr>
        <w:t xml:space="preserve">ng. Radkem </w:t>
      </w:r>
      <w:r w:rsidR="00373F8A">
        <w:rPr>
          <w:rFonts w:cstheme="minorHAnsi"/>
        </w:rPr>
        <w:t>Bulánkem</w:t>
      </w:r>
      <w:r w:rsidRPr="00F1630D">
        <w:rPr>
          <w:rFonts w:cstheme="minorHAnsi"/>
        </w:rPr>
        <w:t xml:space="preserve"> a dle dalších níže uvedených požadavků objednatele (dále také „dílo“). </w:t>
      </w:r>
    </w:p>
    <w:p w14:paraId="5F62DF7F" w14:textId="20B2D1BB" w:rsidR="00193DF7" w:rsidRDefault="00140CB7" w:rsidP="0081509F">
      <w:pPr>
        <w:spacing w:after="0"/>
        <w:ind w:left="703"/>
        <w:jc w:val="both"/>
        <w:rPr>
          <w:rFonts w:cstheme="minorHAnsi"/>
        </w:rPr>
      </w:pPr>
      <w:r w:rsidRPr="007274D6">
        <w:rPr>
          <w:rFonts w:cstheme="minorHAnsi"/>
          <w:color w:val="000000"/>
        </w:rPr>
        <w:t>Provedením d</w:t>
      </w:r>
      <w:r w:rsidR="000F4DAB" w:rsidRPr="007274D6">
        <w:rPr>
          <w:rFonts w:cstheme="minorHAnsi"/>
          <w:color w:val="000000"/>
        </w:rPr>
        <w:t>íl</w:t>
      </w:r>
      <w:r w:rsidRPr="007274D6">
        <w:rPr>
          <w:rFonts w:cstheme="minorHAnsi"/>
          <w:color w:val="000000"/>
        </w:rPr>
        <w:t>a</w:t>
      </w:r>
      <w:r w:rsidR="000F4DAB" w:rsidRPr="007274D6">
        <w:rPr>
          <w:rFonts w:cstheme="minorHAnsi"/>
          <w:color w:val="000000"/>
        </w:rPr>
        <w:t xml:space="preserve"> se dle této smlouvy rozumí </w:t>
      </w:r>
      <w:r w:rsidR="00A6516B" w:rsidRPr="007274D6">
        <w:rPr>
          <w:rFonts w:cstheme="minorHAnsi"/>
          <w:color w:val="000000"/>
        </w:rPr>
        <w:t xml:space="preserve">úplné, funkční a bezvadné </w:t>
      </w:r>
      <w:r w:rsidR="000F4DAB" w:rsidRPr="007274D6">
        <w:rPr>
          <w:rFonts w:cstheme="minorHAnsi"/>
          <w:color w:val="000000"/>
        </w:rPr>
        <w:t>provedení všech stavebn</w:t>
      </w:r>
      <w:r w:rsidR="00FF2F59">
        <w:rPr>
          <w:rFonts w:cstheme="minorHAnsi"/>
          <w:color w:val="000000"/>
        </w:rPr>
        <w:t>ě</w:t>
      </w:r>
      <w:r w:rsidR="000F4DAB" w:rsidRPr="007274D6">
        <w:rPr>
          <w:rFonts w:cstheme="minorHAnsi"/>
          <w:color w:val="000000"/>
        </w:rPr>
        <w:t xml:space="preserve"> montážních prací a</w:t>
      </w:r>
      <w:r w:rsidR="001F4C71">
        <w:rPr>
          <w:rFonts w:cstheme="minorHAnsi"/>
          <w:color w:val="000000"/>
        </w:rPr>
        <w:t xml:space="preserve"> dodávek</w:t>
      </w:r>
      <w:r w:rsidR="000F4DAB" w:rsidRPr="007274D6">
        <w:rPr>
          <w:rFonts w:cstheme="minorHAnsi"/>
          <w:color w:val="000000"/>
        </w:rPr>
        <w:t xml:space="preserve"> na </w:t>
      </w:r>
      <w:r w:rsidR="00A1146A" w:rsidRPr="007274D6">
        <w:rPr>
          <w:rFonts w:cstheme="minorHAnsi"/>
          <w:color w:val="000000"/>
        </w:rPr>
        <w:t>díl</w:t>
      </w:r>
      <w:r w:rsidR="006B35DE" w:rsidRPr="007274D6">
        <w:rPr>
          <w:rFonts w:cstheme="minorHAnsi"/>
          <w:color w:val="000000"/>
        </w:rPr>
        <w:t>e</w:t>
      </w:r>
      <w:r w:rsidR="000F4DAB" w:rsidRPr="007274D6">
        <w:rPr>
          <w:rFonts w:cstheme="minorHAnsi"/>
          <w:color w:val="000000"/>
        </w:rPr>
        <w:t xml:space="preserve">, a to </w:t>
      </w:r>
      <w:r w:rsidR="008C0E05" w:rsidRPr="007274D6">
        <w:rPr>
          <w:rFonts w:cstheme="minorHAnsi"/>
          <w:color w:val="000000"/>
        </w:rPr>
        <w:t>dle přiložené specifikace rozsahu díla</w:t>
      </w:r>
      <w:r w:rsidR="00006859" w:rsidRPr="007274D6">
        <w:rPr>
          <w:rFonts w:cstheme="minorHAnsi"/>
        </w:rPr>
        <w:t xml:space="preserve">, včetně dodávek potřebných materiálů a zařízení nezbytných pro řádné dokončení díla, provedení všech činností souvisejících s dodávkou </w:t>
      </w:r>
      <w:r w:rsidR="008B5122">
        <w:rPr>
          <w:rFonts w:cstheme="minorHAnsi"/>
        </w:rPr>
        <w:t>a instalací fotovoltaických elektráren</w:t>
      </w:r>
      <w:r w:rsidR="00006859" w:rsidRPr="007274D6">
        <w:rPr>
          <w:rFonts w:cstheme="minorHAnsi"/>
        </w:rPr>
        <w:t>, jejichž provedení je pro řádné dokončení díla nezbytné (např. zařízení staveniště</w:t>
      </w:r>
      <w:r w:rsidR="002E478F">
        <w:rPr>
          <w:rFonts w:cstheme="minorHAnsi"/>
        </w:rPr>
        <w:t>, resp. místa provádění díla</w:t>
      </w:r>
      <w:r w:rsidR="00006859" w:rsidRPr="007274D6">
        <w:rPr>
          <w:rFonts w:cstheme="minorHAnsi"/>
        </w:rPr>
        <w:t xml:space="preserve">, bezpečnostní opatření, </w:t>
      </w:r>
      <w:r w:rsidR="00163F8C" w:rsidRPr="007274D6">
        <w:rPr>
          <w:rFonts w:cstheme="minorHAnsi"/>
        </w:rPr>
        <w:t>dopravně inženýrská opatření</w:t>
      </w:r>
      <w:r w:rsidR="00006859" w:rsidRPr="007274D6">
        <w:rPr>
          <w:rFonts w:cstheme="minorHAnsi"/>
        </w:rPr>
        <w:t>, skládkovné apod.)</w:t>
      </w:r>
      <w:r w:rsidR="00A6516B" w:rsidRPr="007274D6">
        <w:rPr>
          <w:rFonts w:cstheme="minorHAnsi"/>
        </w:rPr>
        <w:t>,</w:t>
      </w:r>
      <w:r w:rsidR="00006859" w:rsidRPr="007274D6">
        <w:rPr>
          <w:rFonts w:cstheme="minorHAnsi"/>
        </w:rPr>
        <w:t xml:space="preserve"> včetně koordinační a kompletační činnosti </w:t>
      </w:r>
      <w:r w:rsidR="00C33DFE">
        <w:rPr>
          <w:rFonts w:cstheme="minorHAnsi"/>
        </w:rPr>
        <w:t xml:space="preserve">v průběhu </w:t>
      </w:r>
      <w:r w:rsidR="00006859" w:rsidRPr="007274D6">
        <w:rPr>
          <w:rFonts w:cstheme="minorHAnsi"/>
        </w:rPr>
        <w:t>celé</w:t>
      </w:r>
      <w:r w:rsidR="005A53E5">
        <w:rPr>
          <w:rFonts w:cstheme="minorHAnsi"/>
        </w:rPr>
        <w:t>ho provádění díla</w:t>
      </w:r>
      <w:r w:rsidR="00006859" w:rsidRPr="007274D6">
        <w:rPr>
          <w:rFonts w:cstheme="minorHAnsi"/>
        </w:rPr>
        <w:t xml:space="preserve"> . </w:t>
      </w:r>
    </w:p>
    <w:p w14:paraId="2BFC1238" w14:textId="77777777" w:rsidR="00022DB5" w:rsidRPr="007274D6" w:rsidRDefault="00022DB5" w:rsidP="0081509F">
      <w:pPr>
        <w:spacing w:after="0"/>
        <w:ind w:left="703"/>
        <w:jc w:val="both"/>
        <w:rPr>
          <w:rFonts w:cstheme="minorHAnsi"/>
        </w:rPr>
      </w:pPr>
    </w:p>
    <w:p w14:paraId="2761E6BF" w14:textId="09812D45" w:rsidR="00D64111" w:rsidRPr="00265E4C" w:rsidRDefault="00D64111" w:rsidP="00265E4C">
      <w:pPr>
        <w:spacing w:after="0"/>
        <w:ind w:left="703"/>
        <w:jc w:val="both"/>
        <w:rPr>
          <w:rFonts w:cstheme="minorHAnsi"/>
          <w:color w:val="000000"/>
        </w:rPr>
      </w:pPr>
      <w:r w:rsidRPr="00265E4C">
        <w:rPr>
          <w:rFonts w:cstheme="minorHAnsi"/>
          <w:color w:val="000000"/>
        </w:rPr>
        <w:t xml:space="preserve">Hlavním účelem této </w:t>
      </w:r>
      <w:r w:rsidR="00265E4C">
        <w:rPr>
          <w:rFonts w:cstheme="minorHAnsi"/>
          <w:color w:val="000000"/>
        </w:rPr>
        <w:t>akce</w:t>
      </w:r>
      <w:r w:rsidRPr="00265E4C">
        <w:rPr>
          <w:rFonts w:cstheme="minorHAnsi"/>
          <w:color w:val="000000"/>
        </w:rPr>
        <w:t xml:space="preserve"> je realizace fotovoltaických elektráren (FVE) na budovách města Dačice s cílem zvýšit energetickou soběstačnost, snížit provozní náklady a podpořit využívání obnovitelných zdrojů energie.</w:t>
      </w:r>
    </w:p>
    <w:p w14:paraId="2DB72B13" w14:textId="77777777" w:rsidR="00D701F8" w:rsidRPr="007274D6" w:rsidRDefault="00D701F8" w:rsidP="0081509F">
      <w:pPr>
        <w:spacing w:after="0"/>
        <w:jc w:val="both"/>
        <w:rPr>
          <w:rFonts w:cstheme="minorHAnsi"/>
        </w:rPr>
      </w:pPr>
    </w:p>
    <w:p w14:paraId="154F68E1" w14:textId="029B6C13" w:rsidR="00FA48CA" w:rsidRPr="007274D6" w:rsidRDefault="00FA48CA" w:rsidP="0081509F">
      <w:pPr>
        <w:spacing w:after="0"/>
        <w:ind w:left="703"/>
        <w:jc w:val="both"/>
        <w:rPr>
          <w:rFonts w:cstheme="minorHAnsi"/>
          <w:color w:val="000000"/>
        </w:rPr>
      </w:pPr>
      <w:r w:rsidRPr="007274D6">
        <w:rPr>
          <w:rFonts w:cstheme="minorHAnsi"/>
          <w:color w:val="000000"/>
          <w:u w:val="single"/>
        </w:rPr>
        <w:lastRenderedPageBreak/>
        <w:t xml:space="preserve">Popis </w:t>
      </w:r>
      <w:r w:rsidR="002E478F">
        <w:rPr>
          <w:rFonts w:cstheme="minorHAnsi"/>
          <w:color w:val="000000"/>
          <w:u w:val="single"/>
        </w:rPr>
        <w:t>díla</w:t>
      </w:r>
      <w:r w:rsidRPr="007274D6">
        <w:rPr>
          <w:rFonts w:cstheme="minorHAnsi"/>
          <w:color w:val="000000"/>
        </w:rPr>
        <w:t>:</w:t>
      </w:r>
    </w:p>
    <w:p w14:paraId="1D020D0B" w14:textId="1F8DD678" w:rsidR="005D7D74" w:rsidRPr="007274D6" w:rsidRDefault="009F012D" w:rsidP="005D7D74">
      <w:pPr>
        <w:spacing w:after="0"/>
        <w:ind w:left="703"/>
        <w:jc w:val="both"/>
        <w:rPr>
          <w:rFonts w:cstheme="minorHAnsi"/>
          <w:color w:val="000000"/>
        </w:rPr>
      </w:pPr>
      <w:r w:rsidRPr="009A5883">
        <w:rPr>
          <w:rFonts w:cstheme="minorHAnsi"/>
          <w:color w:val="000000"/>
        </w:rPr>
        <w:t xml:space="preserve">Technickým </w:t>
      </w:r>
      <w:r w:rsidR="005E4744" w:rsidRPr="00EB436D">
        <w:rPr>
          <w:rFonts w:cstheme="minorHAnsi"/>
        </w:rPr>
        <w:t>Předmětem veřejné zakázky je dodávka dvou fotovoltaických elektráren na budovy města Dačice</w:t>
      </w:r>
      <w:r w:rsidR="0004168E">
        <w:rPr>
          <w:rFonts w:cstheme="minorHAnsi"/>
        </w:rPr>
        <w:t>, a to</w:t>
      </w:r>
      <w:r w:rsidR="005E4744" w:rsidRPr="00EB436D">
        <w:rPr>
          <w:rFonts w:cstheme="minorHAnsi"/>
        </w:rPr>
        <w:t xml:space="preserve"> objekt Městského úřadu v ulici Krajířova č.p. 27/I</w:t>
      </w:r>
      <w:r w:rsidR="005E4744">
        <w:rPr>
          <w:rFonts w:cstheme="minorHAnsi"/>
        </w:rPr>
        <w:t xml:space="preserve"> (</w:t>
      </w:r>
      <w:r w:rsidR="005E4744" w:rsidRPr="006C7A6C">
        <w:rPr>
          <w:rFonts w:cstheme="minorHAnsi"/>
        </w:rPr>
        <w:t>Starý zámek</w:t>
      </w:r>
      <w:r w:rsidR="005E4744">
        <w:rPr>
          <w:rFonts w:cstheme="minorHAnsi"/>
        </w:rPr>
        <w:t xml:space="preserve">) o jmenovitém výkonu </w:t>
      </w:r>
      <w:r w:rsidR="005E4744" w:rsidRPr="006C7A6C">
        <w:rPr>
          <w:rFonts w:cstheme="minorHAnsi"/>
        </w:rPr>
        <w:t>10,56 kWp 24 kusů panelů</w:t>
      </w:r>
      <w:r w:rsidR="005E4744">
        <w:rPr>
          <w:rFonts w:cstheme="minorHAnsi"/>
        </w:rPr>
        <w:t xml:space="preserve"> a s akumulátorovým úložištěm o celkové kapacitě </w:t>
      </w:r>
      <w:r w:rsidR="005E4744" w:rsidRPr="006C7A6C">
        <w:rPr>
          <w:rFonts w:cstheme="minorHAnsi"/>
        </w:rPr>
        <w:t xml:space="preserve">11,5 kWh  </w:t>
      </w:r>
      <w:r w:rsidR="005E4744" w:rsidRPr="003E4DC1">
        <w:rPr>
          <w:rFonts w:cstheme="minorHAnsi"/>
        </w:rPr>
        <w:t xml:space="preserve">a </w:t>
      </w:r>
      <w:r w:rsidR="0004168E">
        <w:rPr>
          <w:rFonts w:cstheme="minorHAnsi"/>
        </w:rPr>
        <w:t xml:space="preserve">objekt </w:t>
      </w:r>
      <w:r w:rsidR="005E4744" w:rsidRPr="003E4DC1">
        <w:rPr>
          <w:rFonts w:cstheme="minorHAnsi"/>
        </w:rPr>
        <w:t>Mateřské školky v ulici Boženy Němcové č.p. 444/V</w:t>
      </w:r>
      <w:r w:rsidR="005E4744">
        <w:rPr>
          <w:rFonts w:cstheme="minorHAnsi"/>
        </w:rPr>
        <w:t xml:space="preserve"> o jmenovitém výkonu </w:t>
      </w:r>
      <w:r w:rsidR="005E4744" w:rsidRPr="00B422CB">
        <w:rPr>
          <w:rFonts w:cstheme="minorHAnsi"/>
        </w:rPr>
        <w:t>43,56 kWp</w:t>
      </w:r>
      <w:r w:rsidR="005E4744">
        <w:rPr>
          <w:rFonts w:cstheme="minorHAnsi"/>
        </w:rPr>
        <w:t xml:space="preserve"> (</w:t>
      </w:r>
      <w:r w:rsidR="005E4744" w:rsidRPr="00B422CB">
        <w:rPr>
          <w:rFonts w:cstheme="minorHAnsi"/>
        </w:rPr>
        <w:t>99 kusů panelů</w:t>
      </w:r>
      <w:r w:rsidR="005E4744">
        <w:rPr>
          <w:rFonts w:cstheme="minorHAnsi"/>
        </w:rPr>
        <w:t>)</w:t>
      </w:r>
      <w:r w:rsidR="005E4744" w:rsidRPr="00B422CB">
        <w:rPr>
          <w:rFonts w:cstheme="minorHAnsi"/>
        </w:rPr>
        <w:t xml:space="preserve"> </w:t>
      </w:r>
      <w:r w:rsidR="005E4744">
        <w:rPr>
          <w:rFonts w:cstheme="minorHAnsi"/>
        </w:rPr>
        <w:t xml:space="preserve">a s akumulátorovým úložištěm o celkové kapacitě </w:t>
      </w:r>
      <w:r w:rsidR="005E4744" w:rsidRPr="00B422CB">
        <w:rPr>
          <w:rFonts w:cstheme="minorHAnsi"/>
        </w:rPr>
        <w:t>34,6 kWh</w:t>
      </w:r>
      <w:r w:rsidR="005E4744" w:rsidRPr="003E4DC1">
        <w:rPr>
          <w:rFonts w:cstheme="minorHAnsi"/>
        </w:rPr>
        <w:t xml:space="preserve">, včetně </w:t>
      </w:r>
      <w:r w:rsidR="005E4744" w:rsidRPr="0039007B">
        <w:rPr>
          <w:rFonts w:cstheme="minorHAnsi"/>
          <w:b/>
          <w:bCs/>
        </w:rPr>
        <w:t>napojení na distribuční sít a podání žádosti o sdílení elektřiny přes energetické datové centrum</w:t>
      </w:r>
      <w:r w:rsidR="00826C05" w:rsidRPr="0039007B">
        <w:rPr>
          <w:rFonts w:cstheme="minorHAnsi"/>
          <w:b/>
          <w:bCs/>
        </w:rPr>
        <w:t>.</w:t>
      </w:r>
      <w:r w:rsidR="00826C05">
        <w:rPr>
          <w:rFonts w:cstheme="minorHAnsi"/>
        </w:rPr>
        <w:t xml:space="preserve"> </w:t>
      </w:r>
      <w:r w:rsidR="005D7D74" w:rsidRPr="007274D6">
        <w:rPr>
          <w:rFonts w:cstheme="minorHAnsi"/>
          <w:color w:val="000000"/>
        </w:rPr>
        <w:t xml:space="preserve">Podrobnější informace o předmětu a podmínkách plnění jsou uvedeny zejména v příslušné projektové dokumentaci a </w:t>
      </w:r>
      <w:r w:rsidR="00E66595">
        <w:rPr>
          <w:rFonts w:cstheme="minorHAnsi"/>
        </w:rPr>
        <w:t>položkov</w:t>
      </w:r>
      <w:r w:rsidR="00494F7B">
        <w:rPr>
          <w:rFonts w:cstheme="minorHAnsi"/>
        </w:rPr>
        <w:t>ém</w:t>
      </w:r>
      <w:r w:rsidR="00E66595" w:rsidRPr="007274D6">
        <w:rPr>
          <w:rFonts w:cstheme="minorHAnsi"/>
        </w:rPr>
        <w:t xml:space="preserve"> soupi</w:t>
      </w:r>
      <w:r w:rsidR="00E66595">
        <w:rPr>
          <w:rFonts w:cstheme="minorHAnsi"/>
        </w:rPr>
        <w:t>s</w:t>
      </w:r>
      <w:r w:rsidR="00494F7B">
        <w:rPr>
          <w:rFonts w:cstheme="minorHAnsi"/>
        </w:rPr>
        <w:t>u</w:t>
      </w:r>
      <w:r w:rsidR="00E66595">
        <w:rPr>
          <w:rFonts w:cstheme="minorHAnsi"/>
        </w:rPr>
        <w:t xml:space="preserve"> dodávek a prací</w:t>
      </w:r>
      <w:r w:rsidR="005D7D74" w:rsidRPr="007274D6">
        <w:rPr>
          <w:rFonts w:cstheme="minorHAnsi"/>
          <w:color w:val="000000"/>
        </w:rPr>
        <w:t>, které jsou součástí přílohy č. 1 této smlouvy o dílo, a v závazných obchodních a smluvních podmínkách</w:t>
      </w:r>
      <w:r w:rsidR="0004168E">
        <w:rPr>
          <w:rFonts w:cstheme="minorHAnsi"/>
          <w:color w:val="000000"/>
        </w:rPr>
        <w:t>.</w:t>
      </w:r>
    </w:p>
    <w:p w14:paraId="3F7FF3BC" w14:textId="77777777" w:rsidR="00826C05" w:rsidRPr="0076262A" w:rsidRDefault="00826C05" w:rsidP="005D7D74">
      <w:pPr>
        <w:spacing w:after="0"/>
        <w:jc w:val="both"/>
        <w:rPr>
          <w:rFonts w:cstheme="minorHAnsi"/>
          <w:color w:val="000000"/>
        </w:rPr>
      </w:pPr>
    </w:p>
    <w:p w14:paraId="032EEF77" w14:textId="77777777" w:rsidR="00DF6BAA" w:rsidRPr="007274D6" w:rsidRDefault="00DF6BAA" w:rsidP="0081509F">
      <w:pPr>
        <w:spacing w:after="0"/>
        <w:jc w:val="both"/>
        <w:rPr>
          <w:rFonts w:cstheme="minorHAnsi"/>
          <w:color w:val="000000"/>
        </w:rPr>
      </w:pPr>
    </w:p>
    <w:p w14:paraId="5621E68B" w14:textId="77777777" w:rsidR="00286EDB" w:rsidRPr="007274D6" w:rsidRDefault="00006859" w:rsidP="0081509F">
      <w:pPr>
        <w:spacing w:after="0"/>
        <w:ind w:left="705"/>
        <w:jc w:val="both"/>
        <w:rPr>
          <w:rFonts w:cstheme="minorHAnsi"/>
        </w:rPr>
      </w:pPr>
      <w:r w:rsidRPr="007274D6">
        <w:rPr>
          <w:rFonts w:cstheme="minorHAnsi"/>
          <w:b/>
          <w:u w:val="single"/>
        </w:rPr>
        <w:t xml:space="preserve">Součástí díla jsou dále </w:t>
      </w:r>
      <w:r w:rsidR="00A6516B" w:rsidRPr="007274D6">
        <w:rPr>
          <w:rFonts w:cstheme="minorHAnsi"/>
          <w:b/>
          <w:u w:val="single"/>
        </w:rPr>
        <w:t xml:space="preserve">zejména </w:t>
      </w:r>
      <w:r w:rsidRPr="007274D6">
        <w:rPr>
          <w:rFonts w:cstheme="minorHAnsi"/>
          <w:b/>
          <w:u w:val="single"/>
        </w:rPr>
        <w:t>tyto činnosti</w:t>
      </w:r>
      <w:r w:rsidR="00D96AF1" w:rsidRPr="007274D6">
        <w:rPr>
          <w:rFonts w:cstheme="minorHAnsi"/>
          <w:b/>
          <w:u w:val="single"/>
        </w:rPr>
        <w:t>, které provede zhotovitel</w:t>
      </w:r>
      <w:r w:rsidRPr="007274D6">
        <w:rPr>
          <w:rFonts w:cstheme="minorHAnsi"/>
          <w:b/>
        </w:rPr>
        <w:t>:</w:t>
      </w:r>
      <w:r w:rsidRPr="007274D6">
        <w:rPr>
          <w:rFonts w:cstheme="minorHAnsi"/>
        </w:rPr>
        <w:t xml:space="preserve"> </w:t>
      </w:r>
    </w:p>
    <w:p w14:paraId="0DFD8BC1" w14:textId="77777777" w:rsidR="00DE4DAD" w:rsidRPr="007274D6" w:rsidRDefault="00DE4DAD" w:rsidP="0081509F">
      <w:pPr>
        <w:numPr>
          <w:ilvl w:val="2"/>
          <w:numId w:val="29"/>
        </w:numPr>
        <w:spacing w:after="0"/>
        <w:jc w:val="both"/>
        <w:rPr>
          <w:rFonts w:cstheme="minorHAnsi"/>
        </w:rPr>
      </w:pPr>
      <w:r w:rsidRPr="007274D6">
        <w:rPr>
          <w:rFonts w:cstheme="minorHAnsi"/>
        </w:rPr>
        <w:t>důsledné dodržování všech platných předpisů na bezpečnost a ochranu pracovníků při práci na staveništi a na zabezpečení staveniště,</w:t>
      </w:r>
    </w:p>
    <w:p w14:paraId="52E718AB" w14:textId="4372EBBF" w:rsidR="00DE4DAD" w:rsidRDefault="00DE4DAD" w:rsidP="0081509F">
      <w:pPr>
        <w:numPr>
          <w:ilvl w:val="2"/>
          <w:numId w:val="29"/>
        </w:numPr>
        <w:spacing w:after="0"/>
        <w:jc w:val="both"/>
        <w:rPr>
          <w:rFonts w:cstheme="minorHAnsi"/>
        </w:rPr>
      </w:pPr>
      <w:r w:rsidRPr="007274D6">
        <w:rPr>
          <w:rFonts w:cstheme="minorHAnsi"/>
        </w:rPr>
        <w:t xml:space="preserve">ochrana životního </w:t>
      </w:r>
      <w:r w:rsidR="00B77894" w:rsidRPr="007274D6">
        <w:rPr>
          <w:rFonts w:cstheme="minorHAnsi"/>
        </w:rPr>
        <w:t>prostředí – odvoz</w:t>
      </w:r>
      <w:r w:rsidRPr="007274D6">
        <w:rPr>
          <w:rFonts w:cstheme="minorHAnsi"/>
        </w:rPr>
        <w:t xml:space="preserve"> a zajištění skládky </w:t>
      </w:r>
      <w:r w:rsidR="00EB4D47">
        <w:rPr>
          <w:rFonts w:cstheme="minorHAnsi"/>
        </w:rPr>
        <w:t>stavebního odpadu</w:t>
      </w:r>
      <w:r w:rsidRPr="007274D6">
        <w:rPr>
          <w:rFonts w:cstheme="minorHAnsi"/>
        </w:rPr>
        <w:t xml:space="preserve"> včetně poplatku za uložení a předání dokladů objednateli o ekologické likvidaci příp. o uložení na </w:t>
      </w:r>
      <w:r w:rsidR="00072511" w:rsidRPr="007274D6">
        <w:rPr>
          <w:rFonts w:cstheme="minorHAnsi"/>
        </w:rPr>
        <w:t xml:space="preserve">recyklační </w:t>
      </w:r>
      <w:r w:rsidRPr="007274D6">
        <w:rPr>
          <w:rFonts w:cstheme="minorHAnsi"/>
        </w:rPr>
        <w:t>skládku,</w:t>
      </w:r>
    </w:p>
    <w:p w14:paraId="0AD0E38F" w14:textId="1F696A9A" w:rsidR="00061FCD" w:rsidRPr="00061FCD" w:rsidRDefault="00061FCD" w:rsidP="00061FCD">
      <w:pPr>
        <w:numPr>
          <w:ilvl w:val="2"/>
          <w:numId w:val="29"/>
        </w:numPr>
        <w:spacing w:after="0"/>
        <w:jc w:val="both"/>
        <w:rPr>
          <w:rFonts w:cstheme="minorHAnsi"/>
        </w:rPr>
      </w:pPr>
      <w:r w:rsidRPr="00986F2E">
        <w:rPr>
          <w:rFonts w:cstheme="minorHAnsi"/>
        </w:rPr>
        <w:t xml:space="preserve">pasporty stavu všech nemovitých věcí a jejich částí sousedících s místem provádění </w:t>
      </w:r>
      <w:r w:rsidR="002E478F">
        <w:rPr>
          <w:rFonts w:cstheme="minorHAnsi"/>
        </w:rPr>
        <w:t>díla</w:t>
      </w:r>
      <w:r w:rsidRPr="00986F2E">
        <w:rPr>
          <w:rFonts w:cstheme="minorHAnsi"/>
        </w:rPr>
        <w:t xml:space="preserve">, </w:t>
      </w:r>
      <w:r w:rsidRPr="00013A10">
        <w:rPr>
          <w:rFonts w:cstheme="minorHAnsi"/>
        </w:rPr>
        <w:t xml:space="preserve">zpracovaný ke dni před zahájením </w:t>
      </w:r>
      <w:r w:rsidR="00846AA9">
        <w:rPr>
          <w:rFonts w:cstheme="minorHAnsi"/>
        </w:rPr>
        <w:t xml:space="preserve">instalačních </w:t>
      </w:r>
      <w:r w:rsidR="00846AA9" w:rsidRPr="00013A10">
        <w:rPr>
          <w:rFonts w:cstheme="minorHAnsi"/>
        </w:rPr>
        <w:t>prací</w:t>
      </w:r>
      <w:r w:rsidRPr="00013A10">
        <w:rPr>
          <w:rFonts w:cstheme="minorHAnsi"/>
        </w:rPr>
        <w:t xml:space="preserve"> a pasport zpracovaný ke dni po jejich skončení, kdy každý z nich bude obsahovat fotodokumentaci každé takové nemovité věci</w:t>
      </w:r>
      <w:r w:rsidR="002803AE">
        <w:rPr>
          <w:rFonts w:cstheme="minorHAnsi"/>
        </w:rPr>
        <w:t>,</w:t>
      </w:r>
      <w:r w:rsidRPr="00013A10">
        <w:rPr>
          <w:rFonts w:cstheme="minorHAnsi"/>
        </w:rPr>
        <w:t xml:space="preserve"> každý pasport zhotovitel předá objednateli</w:t>
      </w:r>
      <w:r w:rsidR="0093202E">
        <w:rPr>
          <w:rFonts w:cstheme="minorHAnsi"/>
        </w:rPr>
        <w:t xml:space="preserve"> </w:t>
      </w:r>
      <w:r w:rsidRPr="00013A10">
        <w:rPr>
          <w:rFonts w:cstheme="minorHAnsi"/>
        </w:rPr>
        <w:t>1x elektronicky na CD/DVD nebo USB flash disku,</w:t>
      </w:r>
    </w:p>
    <w:p w14:paraId="14C3D561" w14:textId="77777777" w:rsidR="00B82EE3" w:rsidRDefault="00B82EE3" w:rsidP="00B82EE3">
      <w:pPr>
        <w:numPr>
          <w:ilvl w:val="2"/>
          <w:numId w:val="29"/>
        </w:numPr>
        <w:spacing w:after="0"/>
        <w:jc w:val="both"/>
        <w:rPr>
          <w:rFonts w:cstheme="minorHAnsi"/>
        </w:rPr>
      </w:pPr>
      <w:r w:rsidRPr="00F1630D">
        <w:rPr>
          <w:rFonts w:cstheme="minorHAnsi"/>
        </w:rPr>
        <w:t>provedení potřebných zkoušek pro ověření požadavků zadávací dokumentace a dotačního programu a pro uvedení do provozu,</w:t>
      </w:r>
    </w:p>
    <w:p w14:paraId="14B92F61" w14:textId="4105864D" w:rsidR="00202743" w:rsidRPr="00E52402" w:rsidRDefault="00202743" w:rsidP="00E52402">
      <w:pPr>
        <w:numPr>
          <w:ilvl w:val="2"/>
          <w:numId w:val="29"/>
        </w:numPr>
        <w:spacing w:after="0"/>
        <w:jc w:val="both"/>
        <w:rPr>
          <w:rFonts w:cstheme="minorHAnsi"/>
        </w:rPr>
      </w:pPr>
      <w:r w:rsidRPr="00F1630D">
        <w:rPr>
          <w:rFonts w:cstheme="minorHAnsi"/>
        </w:rPr>
        <w:t>předložení příslušných certifikátů a osvědčení o shodě díla s platnými normami a legislativou, předložení dokladů o požadované jakosti výrobků,</w:t>
      </w:r>
    </w:p>
    <w:p w14:paraId="55B1994B" w14:textId="5BEE4BE9" w:rsidR="00C95E94" w:rsidRPr="007274D6" w:rsidRDefault="00C95E94" w:rsidP="0081509F">
      <w:pPr>
        <w:numPr>
          <w:ilvl w:val="2"/>
          <w:numId w:val="29"/>
        </w:numPr>
        <w:spacing w:after="0"/>
        <w:jc w:val="both"/>
        <w:rPr>
          <w:rFonts w:cstheme="minorHAnsi"/>
        </w:rPr>
      </w:pPr>
      <w:r w:rsidRPr="007274D6">
        <w:rPr>
          <w:rFonts w:cstheme="minorHAnsi"/>
        </w:rPr>
        <w:t>zajištění řádné koordinace při provádění díla,</w:t>
      </w:r>
      <w:r w:rsidR="00287DC1">
        <w:rPr>
          <w:rFonts w:cstheme="minorHAnsi"/>
        </w:rPr>
        <w:t xml:space="preserve"> </w:t>
      </w:r>
      <w:r w:rsidRPr="007274D6">
        <w:rPr>
          <w:rFonts w:cstheme="minorHAnsi"/>
        </w:rPr>
        <w:t xml:space="preserve">přítomnost stavbyvedoucího na </w:t>
      </w:r>
      <w:r w:rsidR="002E478F">
        <w:rPr>
          <w:rFonts w:cstheme="minorHAnsi"/>
        </w:rPr>
        <w:t>místě provádění díla</w:t>
      </w:r>
      <w:r w:rsidRPr="007274D6">
        <w:rPr>
          <w:rFonts w:cstheme="minorHAnsi"/>
        </w:rPr>
        <w:t xml:space="preserve">, koordinace </w:t>
      </w:r>
      <w:r w:rsidR="002E478F">
        <w:rPr>
          <w:rFonts w:cstheme="minorHAnsi"/>
        </w:rPr>
        <w:t>postupu provádění díla</w:t>
      </w:r>
      <w:r w:rsidRPr="007274D6">
        <w:rPr>
          <w:rFonts w:cstheme="minorHAnsi"/>
        </w:rPr>
        <w:t xml:space="preserve"> s objednatelem,</w:t>
      </w:r>
    </w:p>
    <w:p w14:paraId="4CCF5F12" w14:textId="0A0B2859" w:rsidR="00DE4DAD" w:rsidRPr="007274D6" w:rsidRDefault="00DE4DAD" w:rsidP="0081509F">
      <w:pPr>
        <w:numPr>
          <w:ilvl w:val="2"/>
          <w:numId w:val="29"/>
        </w:numPr>
        <w:spacing w:after="0"/>
        <w:jc w:val="both"/>
        <w:rPr>
          <w:rFonts w:cstheme="minorHAnsi"/>
        </w:rPr>
      </w:pPr>
      <w:r w:rsidRPr="007274D6">
        <w:rPr>
          <w:rFonts w:cstheme="minorHAnsi"/>
        </w:rPr>
        <w:t>průběžný denní úklid dotčených prostor (podle stavu znečištění)</w:t>
      </w:r>
      <w:r w:rsidR="00081138" w:rsidRPr="007274D6">
        <w:rPr>
          <w:rFonts w:cstheme="minorHAnsi"/>
        </w:rPr>
        <w:t>, a to i venkovních</w:t>
      </w:r>
      <w:r w:rsidRPr="007274D6">
        <w:rPr>
          <w:rFonts w:cstheme="minorHAnsi"/>
        </w:rPr>
        <w:t>,</w:t>
      </w:r>
    </w:p>
    <w:p w14:paraId="4A7F0C88" w14:textId="774B1D9A" w:rsidR="00DE4DAD" w:rsidRPr="007274D6" w:rsidRDefault="00DE4DAD" w:rsidP="0081509F">
      <w:pPr>
        <w:numPr>
          <w:ilvl w:val="2"/>
          <w:numId w:val="29"/>
        </w:numPr>
        <w:spacing w:after="0"/>
        <w:jc w:val="both"/>
        <w:rPr>
          <w:rFonts w:cstheme="minorHAnsi"/>
        </w:rPr>
      </w:pPr>
      <w:r w:rsidRPr="007274D6">
        <w:rPr>
          <w:rFonts w:cstheme="minorHAnsi"/>
        </w:rPr>
        <w:t xml:space="preserve">vyčištění a úklid dotčených prostor před předáním </w:t>
      </w:r>
      <w:r w:rsidR="00F240FB">
        <w:rPr>
          <w:rFonts w:cstheme="minorHAnsi"/>
        </w:rPr>
        <w:t xml:space="preserve">díla </w:t>
      </w:r>
      <w:r w:rsidR="00F240FB" w:rsidRPr="007274D6">
        <w:rPr>
          <w:rFonts w:cstheme="minorHAnsi"/>
        </w:rPr>
        <w:t>a</w:t>
      </w:r>
      <w:r w:rsidRPr="007274D6">
        <w:rPr>
          <w:rFonts w:cstheme="minorHAnsi"/>
        </w:rPr>
        <w:t xml:space="preserve"> uvedení okolních ploch do původního stavu,</w:t>
      </w:r>
    </w:p>
    <w:p w14:paraId="071092D4" w14:textId="77777777" w:rsidR="00DE4DAD" w:rsidRPr="007274D6" w:rsidRDefault="00DE4DAD" w:rsidP="0081509F">
      <w:pPr>
        <w:numPr>
          <w:ilvl w:val="2"/>
          <w:numId w:val="29"/>
        </w:numPr>
        <w:spacing w:after="0"/>
        <w:jc w:val="both"/>
        <w:rPr>
          <w:rFonts w:cstheme="minorHAnsi"/>
        </w:rPr>
      </w:pPr>
      <w:r w:rsidRPr="007274D6">
        <w:rPr>
          <w:rFonts w:cstheme="minorHAnsi"/>
        </w:rPr>
        <w:t>zřízení, udržování a likvidace zařízení staveniště,</w:t>
      </w:r>
    </w:p>
    <w:p w14:paraId="0C3F8328" w14:textId="5FE312B1" w:rsidR="00E41364" w:rsidRPr="007274D6" w:rsidRDefault="00E41364" w:rsidP="0081509F">
      <w:pPr>
        <w:numPr>
          <w:ilvl w:val="2"/>
          <w:numId w:val="29"/>
        </w:numPr>
        <w:spacing w:after="0"/>
        <w:jc w:val="both"/>
        <w:rPr>
          <w:rFonts w:cstheme="minorHAnsi"/>
        </w:rPr>
      </w:pPr>
      <w:r w:rsidRPr="007274D6">
        <w:rPr>
          <w:rFonts w:cstheme="minorHAnsi"/>
        </w:rPr>
        <w:t xml:space="preserve">zajištění dodržování předpisů v oblasti BOZP </w:t>
      </w:r>
      <w:r w:rsidR="002E478F">
        <w:rPr>
          <w:rFonts w:cstheme="minorHAnsi"/>
        </w:rPr>
        <w:t>na místě provádění díla</w:t>
      </w:r>
      <w:r w:rsidRPr="007274D6">
        <w:rPr>
          <w:rFonts w:cstheme="minorHAnsi"/>
        </w:rPr>
        <w:t>,</w:t>
      </w:r>
    </w:p>
    <w:p w14:paraId="46450543" w14:textId="5D0CC62F" w:rsidR="006D12A2" w:rsidRPr="00C9262A" w:rsidRDefault="004653DA" w:rsidP="00C9262A">
      <w:pPr>
        <w:numPr>
          <w:ilvl w:val="2"/>
          <w:numId w:val="29"/>
        </w:numPr>
        <w:spacing w:after="0"/>
        <w:jc w:val="both"/>
        <w:rPr>
          <w:rFonts w:cstheme="minorHAnsi"/>
        </w:rPr>
      </w:pPr>
      <w:r w:rsidRPr="007274D6">
        <w:rPr>
          <w:rFonts w:cstheme="minorHAnsi"/>
        </w:rPr>
        <w:t xml:space="preserve">zajištění </w:t>
      </w:r>
      <w:r w:rsidR="003411E0" w:rsidRPr="007274D6">
        <w:rPr>
          <w:rFonts w:cstheme="minorHAnsi"/>
        </w:rPr>
        <w:t xml:space="preserve">staveništní </w:t>
      </w:r>
      <w:r w:rsidRPr="007274D6">
        <w:rPr>
          <w:rFonts w:cstheme="minorHAnsi"/>
        </w:rPr>
        <w:t>dodávky NN</w:t>
      </w:r>
      <w:r w:rsidR="003411E0" w:rsidRPr="007274D6">
        <w:rPr>
          <w:rFonts w:cstheme="minorHAnsi"/>
        </w:rPr>
        <w:t xml:space="preserve"> a vody</w:t>
      </w:r>
      <w:r w:rsidRPr="007274D6">
        <w:rPr>
          <w:rFonts w:cstheme="minorHAnsi"/>
        </w:rPr>
        <w:t xml:space="preserve"> pro</w:t>
      </w:r>
      <w:r w:rsidR="003411E0" w:rsidRPr="007274D6">
        <w:rPr>
          <w:rFonts w:cstheme="minorHAnsi"/>
        </w:rPr>
        <w:t xml:space="preserve"> realizaci</w:t>
      </w:r>
      <w:r w:rsidRPr="007274D6">
        <w:rPr>
          <w:rFonts w:cstheme="minorHAnsi"/>
        </w:rPr>
        <w:t xml:space="preserve"> </w:t>
      </w:r>
      <w:r w:rsidR="002E478F">
        <w:rPr>
          <w:rFonts w:cstheme="minorHAnsi"/>
        </w:rPr>
        <w:t xml:space="preserve">díla </w:t>
      </w:r>
      <w:r w:rsidR="00B260AC" w:rsidRPr="007274D6">
        <w:rPr>
          <w:rFonts w:cstheme="minorHAnsi"/>
        </w:rPr>
        <w:t>(</w:t>
      </w:r>
      <w:r w:rsidR="00A330B9" w:rsidRPr="007274D6">
        <w:rPr>
          <w:rFonts w:cstheme="minorHAnsi"/>
        </w:rPr>
        <w:t xml:space="preserve">lze řešit </w:t>
      </w:r>
      <w:r w:rsidR="0033391F" w:rsidRPr="007274D6">
        <w:rPr>
          <w:rFonts w:cstheme="minorHAnsi"/>
        </w:rPr>
        <w:t>napojením v</w:t>
      </w:r>
      <w:r w:rsidR="003C228C">
        <w:rPr>
          <w:rFonts w:cstheme="minorHAnsi"/>
        </w:rPr>
        <w:t> </w:t>
      </w:r>
      <w:r w:rsidR="0033391F" w:rsidRPr="007274D6">
        <w:rPr>
          <w:rFonts w:cstheme="minorHAnsi"/>
        </w:rPr>
        <w:t>areálu</w:t>
      </w:r>
      <w:r w:rsidR="003C228C">
        <w:rPr>
          <w:rFonts w:cstheme="minorHAnsi"/>
        </w:rPr>
        <w:t xml:space="preserve"> </w:t>
      </w:r>
      <w:r w:rsidR="00032DD4">
        <w:rPr>
          <w:rFonts w:cstheme="minorHAnsi"/>
        </w:rPr>
        <w:t xml:space="preserve">Městského </w:t>
      </w:r>
      <w:r w:rsidR="003C228C">
        <w:rPr>
          <w:rFonts w:cstheme="minorHAnsi"/>
        </w:rPr>
        <w:t>úřadu a</w:t>
      </w:r>
      <w:r w:rsidR="0033391F" w:rsidRPr="007274D6">
        <w:rPr>
          <w:rFonts w:cstheme="minorHAnsi"/>
        </w:rPr>
        <w:t xml:space="preserve"> </w:t>
      </w:r>
      <w:r w:rsidR="00032DD4">
        <w:rPr>
          <w:rFonts w:cstheme="minorHAnsi"/>
        </w:rPr>
        <w:t>M</w:t>
      </w:r>
      <w:r w:rsidR="003D5630" w:rsidRPr="007274D6">
        <w:rPr>
          <w:rFonts w:cstheme="minorHAnsi"/>
        </w:rPr>
        <w:t xml:space="preserve">ateřské </w:t>
      </w:r>
      <w:r w:rsidR="0033391F" w:rsidRPr="007274D6">
        <w:rPr>
          <w:rFonts w:cstheme="minorHAnsi"/>
        </w:rPr>
        <w:t xml:space="preserve">školy </w:t>
      </w:r>
      <w:r w:rsidR="00B260AC" w:rsidRPr="007274D6">
        <w:rPr>
          <w:rFonts w:cstheme="minorHAnsi"/>
        </w:rPr>
        <w:t>po dohodě s </w:t>
      </w:r>
      <w:r w:rsidR="003C228C">
        <w:rPr>
          <w:rFonts w:cstheme="minorHAnsi"/>
        </w:rPr>
        <w:t>ob</w:t>
      </w:r>
      <w:r w:rsidR="0037179D">
        <w:rPr>
          <w:rFonts w:cstheme="minorHAnsi"/>
        </w:rPr>
        <w:t>je</w:t>
      </w:r>
      <w:r w:rsidR="003C228C">
        <w:rPr>
          <w:rFonts w:cstheme="minorHAnsi"/>
        </w:rPr>
        <w:t>dnatelem</w:t>
      </w:r>
      <w:r w:rsidR="00A330B9" w:rsidRPr="007274D6">
        <w:rPr>
          <w:rFonts w:cstheme="minorHAnsi"/>
        </w:rPr>
        <w:t>)</w:t>
      </w:r>
      <w:r w:rsidR="0094346D" w:rsidRPr="007274D6">
        <w:rPr>
          <w:rFonts w:cstheme="minorHAnsi"/>
        </w:rPr>
        <w:t>.</w:t>
      </w:r>
    </w:p>
    <w:p w14:paraId="19B6C8D5" w14:textId="4E1BD2D6" w:rsidR="00D565EA" w:rsidRPr="00552163" w:rsidRDefault="00BD1CD6" w:rsidP="0081509F">
      <w:pPr>
        <w:pStyle w:val="Odstavecseseznamem"/>
        <w:numPr>
          <w:ilvl w:val="1"/>
          <w:numId w:val="16"/>
        </w:numPr>
        <w:spacing w:after="0"/>
        <w:ind w:hanging="792"/>
        <w:jc w:val="both"/>
        <w:rPr>
          <w:rFonts w:cstheme="minorHAnsi"/>
        </w:rPr>
      </w:pPr>
      <w:r w:rsidRPr="00552163">
        <w:rPr>
          <w:rFonts w:cstheme="minorHAnsi"/>
          <w:b/>
          <w:bCs/>
        </w:rPr>
        <w:t>Zhotovitel se zavazuje plnit požadavky na realizaci fotovoltaických systémů</w:t>
      </w:r>
      <w:r w:rsidRPr="00552163">
        <w:rPr>
          <w:rFonts w:cstheme="minorHAnsi"/>
        </w:rPr>
        <w:t xml:space="preserve"> stanovených ve výzvě </w:t>
      </w:r>
      <w:r w:rsidR="006D1844" w:rsidRPr="00552163">
        <w:rPr>
          <w:rFonts w:cstheme="minorHAnsi"/>
        </w:rPr>
        <w:t>MODF – (RES+) č. 4/2024</w:t>
      </w:r>
      <w:r w:rsidRPr="00552163">
        <w:rPr>
          <w:rFonts w:cstheme="minorHAnsi"/>
        </w:rPr>
        <w:t xml:space="preserve">, kapitola 12.2 </w:t>
      </w:r>
      <w:r w:rsidR="00DC5ADC" w:rsidRPr="00552163">
        <w:rPr>
          <w:rFonts w:cstheme="minorHAnsi"/>
        </w:rPr>
        <w:t xml:space="preserve">výzvy – </w:t>
      </w:r>
      <w:r w:rsidR="0002059E" w:rsidRPr="00552163">
        <w:rPr>
          <w:rFonts w:cstheme="minorHAnsi"/>
        </w:rPr>
        <w:t>Specifická kritéria přijatelnosti</w:t>
      </w:r>
      <w:r w:rsidRPr="00552163">
        <w:rPr>
          <w:rFonts w:cstheme="minorHAnsi"/>
        </w:rPr>
        <w:t>): ve kterých budou instalovány výhradně fotovoltaické moduly, měniče a akumulátory s nezávisle ověřenými parametry prokázanými certifikáty vydanými akreditovanými certifikačními orgány na základě níže uvedených souborů norem: </w:t>
      </w:r>
    </w:p>
    <w:p w14:paraId="4D67DF03" w14:textId="77777777" w:rsidR="00AB1296" w:rsidRPr="00552163" w:rsidRDefault="00AB1296" w:rsidP="0039007B">
      <w:pPr>
        <w:numPr>
          <w:ilvl w:val="2"/>
          <w:numId w:val="29"/>
        </w:numPr>
        <w:spacing w:after="0"/>
        <w:jc w:val="both"/>
        <w:rPr>
          <w:rFonts w:cstheme="minorHAnsi"/>
        </w:rPr>
      </w:pPr>
      <w:r w:rsidRPr="00552163">
        <w:rPr>
          <w:rFonts w:cstheme="minorHAnsi"/>
        </w:rPr>
        <w:t>pro fotovoltaické moduly normy dle IEC 61215, IEC 61730  </w:t>
      </w:r>
    </w:p>
    <w:p w14:paraId="24E36596" w14:textId="59B62FCC" w:rsidR="00AB1296" w:rsidRPr="00552163" w:rsidRDefault="00AB1296" w:rsidP="0039007B">
      <w:pPr>
        <w:numPr>
          <w:ilvl w:val="2"/>
          <w:numId w:val="29"/>
        </w:numPr>
        <w:spacing w:after="0"/>
        <w:jc w:val="both"/>
        <w:rPr>
          <w:rFonts w:cstheme="minorHAnsi"/>
        </w:rPr>
      </w:pPr>
      <w:r w:rsidRPr="00552163">
        <w:rPr>
          <w:rFonts w:cstheme="minorHAnsi"/>
        </w:rPr>
        <w:t xml:space="preserve">pro měniče normy dle IEC 61727, IEC 62116, </w:t>
      </w:r>
      <w:r w:rsidR="00E60A00" w:rsidRPr="00334651">
        <w:rPr>
          <w:rFonts w:eastAsia="Segoe UI" w:cstheme="minorHAnsi"/>
        </w:rPr>
        <w:t>nebo EN 50549-1/EN50549-2</w:t>
      </w:r>
    </w:p>
    <w:p w14:paraId="42BCE9C2" w14:textId="77777777" w:rsidR="00AB1296" w:rsidRPr="00552163" w:rsidRDefault="00AB1296" w:rsidP="0039007B">
      <w:pPr>
        <w:numPr>
          <w:ilvl w:val="2"/>
          <w:numId w:val="29"/>
        </w:numPr>
        <w:spacing w:after="0"/>
        <w:jc w:val="both"/>
        <w:rPr>
          <w:rFonts w:cstheme="minorHAnsi"/>
        </w:rPr>
      </w:pPr>
      <w:r w:rsidRPr="00552163">
        <w:rPr>
          <w:rFonts w:cstheme="minorHAnsi"/>
        </w:rPr>
        <w:t>pro elektrické akumulátory normy dle typu akumulátoru (pro nejčastější lithiové akumulátory IEC 63056:2020 nebo IEC 62619:2017 nebo IEC 62620:2014) </w:t>
      </w:r>
    </w:p>
    <w:p w14:paraId="676045D9" w14:textId="74C5BFDE" w:rsidR="00AB1296" w:rsidRPr="00552163" w:rsidRDefault="00AB1296" w:rsidP="0039007B">
      <w:pPr>
        <w:spacing w:after="0"/>
        <w:ind w:left="720"/>
        <w:jc w:val="both"/>
        <w:rPr>
          <w:rFonts w:cstheme="minorHAnsi"/>
        </w:rPr>
      </w:pPr>
      <w:r w:rsidRPr="00552163">
        <w:rPr>
          <w:rFonts w:cstheme="minorHAnsi"/>
        </w:rPr>
        <w:lastRenderedPageBreak/>
        <w:t>Instalované fotovoltaické moduly a měniče musí dosahovat minimálně níže uvedených účinností (minimální účinnost)</w:t>
      </w:r>
      <w:r w:rsidR="009468A6" w:rsidRPr="00552163">
        <w:rPr>
          <w:rFonts w:cstheme="minorHAnsi"/>
        </w:rPr>
        <w:t xml:space="preserve"> </w:t>
      </w:r>
      <w:r w:rsidRPr="00552163">
        <w:rPr>
          <w:rFonts w:cstheme="minorHAnsi"/>
        </w:rPr>
        <w:t>Fotovoltaické moduly při standardních testovacích podmínkách (STC)</w:t>
      </w:r>
      <w:r w:rsidR="009468A6" w:rsidRPr="00552163">
        <w:rPr>
          <w:rFonts w:cstheme="minorHAnsi"/>
        </w:rPr>
        <w:t>:</w:t>
      </w:r>
    </w:p>
    <w:p w14:paraId="736473A4" w14:textId="2493EC9F" w:rsidR="00AB1296" w:rsidRPr="00552163" w:rsidRDefault="00BF3F5C" w:rsidP="0039007B">
      <w:pPr>
        <w:numPr>
          <w:ilvl w:val="2"/>
          <w:numId w:val="29"/>
        </w:numPr>
        <w:spacing w:after="0"/>
        <w:jc w:val="both"/>
        <w:rPr>
          <w:rFonts w:cstheme="minorHAnsi"/>
        </w:rPr>
      </w:pPr>
      <w:r w:rsidRPr="00552163">
        <w:rPr>
          <w:rFonts w:cstheme="minorHAnsi"/>
        </w:rPr>
        <w:t>20</w:t>
      </w:r>
      <w:r w:rsidR="00AB1296" w:rsidRPr="00552163">
        <w:rPr>
          <w:rFonts w:cstheme="minorHAnsi"/>
        </w:rPr>
        <w:t>,0 % pro monofaciální moduly z monokrystalického křemík </w:t>
      </w:r>
    </w:p>
    <w:p w14:paraId="6FB5444D" w14:textId="457EF75D" w:rsidR="00AB1296" w:rsidRPr="00552163" w:rsidRDefault="00AB1296" w:rsidP="0039007B">
      <w:pPr>
        <w:numPr>
          <w:ilvl w:val="2"/>
          <w:numId w:val="29"/>
        </w:numPr>
        <w:spacing w:after="0"/>
        <w:jc w:val="both"/>
        <w:rPr>
          <w:rFonts w:cstheme="minorHAnsi"/>
        </w:rPr>
      </w:pPr>
      <w:r w:rsidRPr="00552163">
        <w:rPr>
          <w:rFonts w:cstheme="minorHAnsi"/>
        </w:rPr>
        <w:t>1</w:t>
      </w:r>
      <w:r w:rsidR="00026168" w:rsidRPr="00552163">
        <w:rPr>
          <w:rFonts w:cstheme="minorHAnsi"/>
        </w:rPr>
        <w:t>9</w:t>
      </w:r>
      <w:r w:rsidRPr="00552163">
        <w:rPr>
          <w:rFonts w:cstheme="minorHAnsi"/>
        </w:rPr>
        <w:t>,0 % pro monofaciální moduly z multikrystalického křemíku </w:t>
      </w:r>
    </w:p>
    <w:p w14:paraId="180A2334" w14:textId="6059EBB3" w:rsidR="00AB1296" w:rsidRPr="00552163" w:rsidRDefault="00026168" w:rsidP="0039007B">
      <w:pPr>
        <w:numPr>
          <w:ilvl w:val="2"/>
          <w:numId w:val="29"/>
        </w:numPr>
        <w:spacing w:after="0"/>
        <w:jc w:val="both"/>
        <w:rPr>
          <w:rFonts w:cstheme="minorHAnsi"/>
        </w:rPr>
      </w:pPr>
      <w:r w:rsidRPr="00552163">
        <w:rPr>
          <w:rFonts w:cstheme="minorHAnsi"/>
        </w:rPr>
        <w:t>20</w:t>
      </w:r>
      <w:r w:rsidR="00AB1296" w:rsidRPr="00552163">
        <w:rPr>
          <w:rFonts w:cstheme="minorHAnsi"/>
        </w:rPr>
        <w:t>,0 % pro bifaciální moduly při 0 % bifaciálním zisku, </w:t>
      </w:r>
    </w:p>
    <w:p w14:paraId="57F544A7" w14:textId="62A53A91" w:rsidR="00AB1296" w:rsidRPr="00552163" w:rsidRDefault="00AB1296" w:rsidP="0039007B">
      <w:pPr>
        <w:numPr>
          <w:ilvl w:val="2"/>
          <w:numId w:val="29"/>
        </w:numPr>
        <w:spacing w:after="0"/>
        <w:jc w:val="both"/>
        <w:rPr>
          <w:rFonts w:cstheme="minorHAnsi"/>
        </w:rPr>
      </w:pPr>
      <w:r w:rsidRPr="00552163">
        <w:rPr>
          <w:rFonts w:cstheme="minorHAnsi"/>
        </w:rPr>
        <w:t>12,0 % pro tenkovrstvé moduly </w:t>
      </w:r>
    </w:p>
    <w:p w14:paraId="24F29FE1" w14:textId="7A4529CE" w:rsidR="00AB1296" w:rsidRPr="00552163" w:rsidRDefault="008876C5" w:rsidP="0039007B">
      <w:pPr>
        <w:numPr>
          <w:ilvl w:val="2"/>
          <w:numId w:val="29"/>
        </w:numPr>
        <w:spacing w:after="0"/>
        <w:jc w:val="both"/>
        <w:rPr>
          <w:rFonts w:cstheme="minorHAnsi"/>
        </w:rPr>
      </w:pPr>
      <w:r w:rsidRPr="00552163">
        <w:rPr>
          <w:rFonts w:cstheme="minorHAnsi"/>
        </w:rPr>
        <w:t>Měniče 97</w:t>
      </w:r>
      <w:r w:rsidR="00AB1296" w:rsidRPr="00552163">
        <w:rPr>
          <w:rFonts w:cstheme="minorHAnsi"/>
        </w:rPr>
        <w:t>,0 % (Euro účinnost) </w:t>
      </w:r>
    </w:p>
    <w:p w14:paraId="5223B668" w14:textId="77777777" w:rsidR="00AB1296" w:rsidRPr="00552163" w:rsidRDefault="00AB1296" w:rsidP="0039007B">
      <w:pPr>
        <w:pStyle w:val="Odstavecseseznamem"/>
        <w:spacing w:after="0"/>
        <w:ind w:left="792"/>
        <w:jc w:val="both"/>
        <w:rPr>
          <w:rFonts w:cstheme="minorHAnsi"/>
        </w:rPr>
      </w:pPr>
    </w:p>
    <w:p w14:paraId="4E5CFF58" w14:textId="77777777" w:rsidR="00854883" w:rsidRPr="00552163" w:rsidRDefault="00854883" w:rsidP="0039007B">
      <w:pPr>
        <w:spacing w:after="0"/>
        <w:jc w:val="both"/>
        <w:rPr>
          <w:rFonts w:cstheme="minorHAnsi"/>
        </w:rPr>
      </w:pPr>
    </w:p>
    <w:p w14:paraId="3550671C" w14:textId="1829E159" w:rsidR="00286EDB" w:rsidRPr="00552163" w:rsidRDefault="00006859" w:rsidP="0081509F">
      <w:pPr>
        <w:pStyle w:val="Odstavecseseznamem"/>
        <w:numPr>
          <w:ilvl w:val="1"/>
          <w:numId w:val="16"/>
        </w:numPr>
        <w:spacing w:after="0"/>
        <w:ind w:hanging="792"/>
        <w:jc w:val="both"/>
        <w:rPr>
          <w:rFonts w:cstheme="minorHAnsi"/>
        </w:rPr>
      </w:pPr>
      <w:r w:rsidRPr="00552163">
        <w:rPr>
          <w:rFonts w:cstheme="minorHAnsi"/>
        </w:rPr>
        <w:t xml:space="preserve">Při provádění díla nesmí být bez písemného souhlasu objednatele použity jiné materiály, technologie nebo provedeny změny proti přijaté nabídce zhotovitele. </w:t>
      </w:r>
    </w:p>
    <w:p w14:paraId="68907D9A" w14:textId="77777777" w:rsidR="00286EDB" w:rsidRPr="00552163" w:rsidRDefault="00006859" w:rsidP="0081509F">
      <w:pPr>
        <w:pStyle w:val="Odstavecseseznamem"/>
        <w:numPr>
          <w:ilvl w:val="1"/>
          <w:numId w:val="16"/>
        </w:numPr>
        <w:spacing w:after="0"/>
        <w:ind w:hanging="792"/>
        <w:jc w:val="both"/>
        <w:rPr>
          <w:rFonts w:cstheme="minorHAnsi"/>
        </w:rPr>
      </w:pPr>
      <w:r w:rsidRPr="00552163">
        <w:rPr>
          <w:rFonts w:cstheme="minorHAnsi"/>
        </w:rPr>
        <w:t xml:space="preserve">Současně se zhotovitel zavazuje a odpovídá za to, že při provádění díla nepoužije žádný materiál, o kterém je v době jeho užití známo, že je škodlivý. Pokud tak zhotovitel učiní, je povinen na písemné vyzvání objednatele provést okamžitě nápravu a nést veškeré náklady s tím spojené. </w:t>
      </w:r>
    </w:p>
    <w:p w14:paraId="0A2F7462" w14:textId="77777777" w:rsidR="00286EDB" w:rsidRPr="00552163" w:rsidRDefault="00006859" w:rsidP="0081509F">
      <w:pPr>
        <w:pStyle w:val="Odstavecseseznamem"/>
        <w:numPr>
          <w:ilvl w:val="1"/>
          <w:numId w:val="16"/>
        </w:numPr>
        <w:spacing w:after="0"/>
        <w:ind w:hanging="792"/>
        <w:jc w:val="both"/>
        <w:rPr>
          <w:rFonts w:cstheme="minorHAnsi"/>
        </w:rPr>
      </w:pPr>
      <w:r w:rsidRPr="00552163">
        <w:rPr>
          <w:rFonts w:cstheme="minorHAnsi"/>
        </w:rPr>
        <w:t xml:space="preserve">Zhotovitel použije </w:t>
      </w:r>
      <w:r w:rsidR="00DD2DBD" w:rsidRPr="00552163">
        <w:rPr>
          <w:rFonts w:cstheme="minorHAnsi"/>
        </w:rPr>
        <w:t>při provádění</w:t>
      </w:r>
      <w:r w:rsidRPr="00552163">
        <w:rPr>
          <w:rFonts w:cstheme="minorHAnsi"/>
        </w:rPr>
        <w:t xml:space="preserve"> díla pouze materiály I. jakosti a materiály, které mají požadovanou certifikaci. Zhotovitel je povinen předat objednateli na jeho žádost veškeré doklady, které se vztahují k jakosti a certifikaci použitých materiálů. </w:t>
      </w:r>
    </w:p>
    <w:p w14:paraId="40F54841" w14:textId="1A0BB5EF" w:rsidR="005E1743" w:rsidRPr="00552163" w:rsidRDefault="00006859" w:rsidP="0081509F">
      <w:pPr>
        <w:pStyle w:val="Odstavecseseznamem"/>
        <w:numPr>
          <w:ilvl w:val="1"/>
          <w:numId w:val="16"/>
        </w:numPr>
        <w:spacing w:after="0"/>
        <w:ind w:left="794" w:hanging="794"/>
        <w:jc w:val="both"/>
        <w:rPr>
          <w:rFonts w:cstheme="minorHAnsi"/>
        </w:rPr>
      </w:pPr>
      <w:r w:rsidRPr="00552163">
        <w:rPr>
          <w:rFonts w:cstheme="minorHAnsi"/>
        </w:rPr>
        <w:t xml:space="preserve">Dílo provedené v rozsahu ujednaném v této smlouvě musí </w:t>
      </w:r>
      <w:r w:rsidR="00DD5625" w:rsidRPr="00552163">
        <w:rPr>
          <w:rFonts w:cstheme="minorHAnsi"/>
        </w:rPr>
        <w:t>zhotovitel provést řádně a včas a</w:t>
      </w:r>
      <w:r w:rsidRPr="00552163">
        <w:rPr>
          <w:rFonts w:cstheme="minorHAnsi"/>
        </w:rPr>
        <w:t xml:space="preserve"> v souladu s</w:t>
      </w:r>
      <w:r w:rsidR="00DD5625" w:rsidRPr="00552163">
        <w:rPr>
          <w:rFonts w:cstheme="minorHAnsi"/>
        </w:rPr>
        <w:t xml:space="preserve"> obecně závaznými </w:t>
      </w:r>
      <w:r w:rsidRPr="00552163">
        <w:rPr>
          <w:rFonts w:cstheme="minorHAnsi"/>
        </w:rPr>
        <w:t>právními předpisy</w:t>
      </w:r>
      <w:r w:rsidR="00DD5625" w:rsidRPr="00552163">
        <w:rPr>
          <w:rFonts w:cstheme="minorHAnsi"/>
        </w:rPr>
        <w:t xml:space="preserve"> a v souladu s požadavky orgánů veřejné správy a příkazy objednatele</w:t>
      </w:r>
      <w:r w:rsidRPr="00552163">
        <w:rPr>
          <w:rFonts w:cstheme="minorHAnsi"/>
        </w:rPr>
        <w:t xml:space="preserve">, musí mít základní kvalitativní technické ukazatele dle obecných technických požadavků na výstavbu, ČSN, EN, dle technických listů výrobců a dle technologických a montážních návodů výrobců. </w:t>
      </w:r>
    </w:p>
    <w:p w14:paraId="534D5F32" w14:textId="77777777" w:rsidR="00AE6B07" w:rsidRPr="00552163" w:rsidRDefault="00AE6B07" w:rsidP="0081509F">
      <w:pPr>
        <w:pStyle w:val="Odstavecseseznamem"/>
        <w:spacing w:after="0"/>
        <w:ind w:left="794"/>
        <w:jc w:val="both"/>
        <w:rPr>
          <w:rFonts w:cstheme="minorHAnsi"/>
        </w:rPr>
      </w:pPr>
    </w:p>
    <w:p w14:paraId="0F51B59F" w14:textId="77777777" w:rsidR="00286EDB" w:rsidRPr="007274D6" w:rsidRDefault="00006859" w:rsidP="0081509F">
      <w:pPr>
        <w:pStyle w:val="Odstavecseseznamem"/>
        <w:numPr>
          <w:ilvl w:val="0"/>
          <w:numId w:val="2"/>
        </w:numPr>
        <w:spacing w:after="120"/>
        <w:ind w:left="714" w:hanging="714"/>
        <w:rPr>
          <w:rFonts w:cstheme="minorHAnsi"/>
          <w:b/>
          <w:sz w:val="24"/>
          <w:u w:val="single"/>
        </w:rPr>
      </w:pPr>
      <w:r w:rsidRPr="007274D6">
        <w:rPr>
          <w:rFonts w:cstheme="minorHAnsi"/>
          <w:b/>
          <w:sz w:val="24"/>
          <w:u w:val="single"/>
        </w:rPr>
        <w:t>DOBA PLNĚNÍ, STAVENIŠTĚ</w:t>
      </w:r>
    </w:p>
    <w:p w14:paraId="70EB3377" w14:textId="7A3CD7F9" w:rsidR="00367A18"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b/>
          <w:sz w:val="22"/>
        </w:rPr>
        <w:t xml:space="preserve">Zhotovitel se zavazuje </w:t>
      </w:r>
      <w:r w:rsidR="0097072B" w:rsidRPr="007274D6">
        <w:rPr>
          <w:rFonts w:asciiTheme="minorHAnsi" w:hAnsiTheme="minorHAnsi" w:cstheme="minorHAnsi"/>
          <w:b/>
          <w:sz w:val="22"/>
        </w:rPr>
        <w:t>k plnění následujících termínů</w:t>
      </w:r>
      <w:r w:rsidR="00367A18" w:rsidRPr="007274D6">
        <w:rPr>
          <w:rFonts w:asciiTheme="minorHAnsi" w:hAnsiTheme="minorHAnsi" w:cstheme="minorHAnsi"/>
          <w:b/>
          <w:sz w:val="22"/>
        </w:rPr>
        <w:t>:</w:t>
      </w:r>
    </w:p>
    <w:p w14:paraId="38DC3E68" w14:textId="2D6CF468" w:rsidR="00A1106A" w:rsidRPr="007274D6" w:rsidRDefault="00C75CFA" w:rsidP="0081509F">
      <w:pPr>
        <w:pStyle w:val="Odstavec"/>
        <w:numPr>
          <w:ilvl w:val="2"/>
          <w:numId w:val="34"/>
        </w:numPr>
        <w:spacing w:line="276" w:lineRule="auto"/>
        <w:ind w:left="1418" w:hanging="698"/>
        <w:rPr>
          <w:rFonts w:asciiTheme="minorHAnsi" w:hAnsiTheme="minorHAnsi" w:cstheme="minorHAnsi"/>
          <w:sz w:val="22"/>
        </w:rPr>
      </w:pPr>
      <w:r>
        <w:rPr>
          <w:rFonts w:asciiTheme="minorHAnsi" w:hAnsiTheme="minorHAnsi" w:cstheme="minorHAnsi"/>
          <w:b/>
          <w:sz w:val="22"/>
        </w:rPr>
        <w:t>Termín z</w:t>
      </w:r>
      <w:r w:rsidR="006E0CEB" w:rsidRPr="007274D6">
        <w:rPr>
          <w:rFonts w:asciiTheme="minorHAnsi" w:hAnsiTheme="minorHAnsi" w:cstheme="minorHAnsi"/>
          <w:b/>
          <w:sz w:val="22"/>
        </w:rPr>
        <w:t>ahájení prací</w:t>
      </w:r>
      <w:r>
        <w:rPr>
          <w:rFonts w:asciiTheme="minorHAnsi" w:hAnsiTheme="minorHAnsi" w:cstheme="minorHAnsi"/>
          <w:b/>
          <w:sz w:val="22"/>
        </w:rPr>
        <w:t>:</w:t>
      </w:r>
      <w:r w:rsidR="009C5871" w:rsidRPr="007274D6">
        <w:rPr>
          <w:rFonts w:asciiTheme="minorHAnsi" w:hAnsiTheme="minorHAnsi" w:cstheme="minorHAnsi"/>
          <w:b/>
          <w:sz w:val="22"/>
        </w:rPr>
        <w:t xml:space="preserve">                                       </w:t>
      </w:r>
      <w:r w:rsidR="00411F32" w:rsidRPr="007274D6">
        <w:rPr>
          <w:rFonts w:asciiTheme="minorHAnsi" w:hAnsiTheme="minorHAnsi" w:cstheme="minorHAnsi"/>
          <w:b/>
          <w:sz w:val="22"/>
        </w:rPr>
        <w:tab/>
      </w:r>
      <w:r w:rsidR="00411F32" w:rsidRPr="007274D6">
        <w:rPr>
          <w:rFonts w:asciiTheme="minorHAnsi" w:hAnsiTheme="minorHAnsi" w:cstheme="minorHAnsi"/>
          <w:b/>
          <w:sz w:val="22"/>
        </w:rPr>
        <w:tab/>
      </w:r>
      <w:r w:rsidR="00A72159" w:rsidRPr="007274D6">
        <w:rPr>
          <w:rFonts w:asciiTheme="minorHAnsi" w:hAnsiTheme="minorHAnsi" w:cstheme="minorHAnsi"/>
          <w:b/>
          <w:sz w:val="22"/>
        </w:rPr>
        <w:t xml:space="preserve">                     </w:t>
      </w:r>
      <w:r w:rsidR="00013FE7" w:rsidRPr="007274D6">
        <w:rPr>
          <w:rFonts w:asciiTheme="minorHAnsi" w:hAnsiTheme="minorHAnsi" w:cstheme="minorHAnsi"/>
          <w:b/>
          <w:sz w:val="22"/>
        </w:rPr>
        <w:t xml:space="preserve"> </w:t>
      </w:r>
      <w:r w:rsidR="003F0566">
        <w:rPr>
          <w:rFonts w:asciiTheme="minorHAnsi" w:hAnsiTheme="minorHAnsi" w:cstheme="minorHAnsi"/>
          <w:b/>
          <w:sz w:val="22"/>
        </w:rPr>
        <w:t xml:space="preserve">     </w:t>
      </w:r>
      <w:r w:rsidR="00013FE7" w:rsidRPr="007274D6">
        <w:rPr>
          <w:rFonts w:asciiTheme="minorHAnsi" w:hAnsiTheme="minorHAnsi" w:cstheme="minorHAnsi"/>
          <w:b/>
          <w:sz w:val="22"/>
        </w:rPr>
        <w:t xml:space="preserve"> </w:t>
      </w:r>
      <w:r w:rsidR="00A72159" w:rsidRPr="007274D6">
        <w:rPr>
          <w:rFonts w:asciiTheme="minorHAnsi" w:hAnsiTheme="minorHAnsi" w:cstheme="minorHAnsi"/>
          <w:b/>
          <w:sz w:val="22"/>
        </w:rPr>
        <w:t xml:space="preserve">od </w:t>
      </w:r>
      <w:r w:rsidR="00A1106A" w:rsidRPr="007274D6">
        <w:rPr>
          <w:rFonts w:asciiTheme="minorHAnsi" w:hAnsiTheme="minorHAnsi" w:cstheme="minorHAnsi"/>
          <w:b/>
          <w:sz w:val="22"/>
        </w:rPr>
        <w:t xml:space="preserve">1. </w:t>
      </w:r>
      <w:r w:rsidR="00E85C74">
        <w:rPr>
          <w:rFonts w:asciiTheme="minorHAnsi" w:hAnsiTheme="minorHAnsi" w:cstheme="minorHAnsi"/>
          <w:b/>
          <w:sz w:val="22"/>
        </w:rPr>
        <w:t>9</w:t>
      </w:r>
      <w:r w:rsidR="00A1106A" w:rsidRPr="007274D6">
        <w:rPr>
          <w:rFonts w:asciiTheme="minorHAnsi" w:hAnsiTheme="minorHAnsi" w:cstheme="minorHAnsi"/>
          <w:b/>
          <w:sz w:val="22"/>
        </w:rPr>
        <w:t>. 202</w:t>
      </w:r>
      <w:r w:rsidR="009C5871" w:rsidRPr="007274D6">
        <w:rPr>
          <w:rFonts w:asciiTheme="minorHAnsi" w:hAnsiTheme="minorHAnsi" w:cstheme="minorHAnsi"/>
          <w:b/>
          <w:sz w:val="22"/>
        </w:rPr>
        <w:t>5</w:t>
      </w:r>
    </w:p>
    <w:p w14:paraId="65EA364D" w14:textId="1A9B9FDF" w:rsidR="00B41426" w:rsidRDefault="00B41426" w:rsidP="00B41426">
      <w:pPr>
        <w:pStyle w:val="Odstavec"/>
        <w:numPr>
          <w:ilvl w:val="2"/>
          <w:numId w:val="34"/>
        </w:numPr>
        <w:spacing w:line="276" w:lineRule="auto"/>
        <w:ind w:left="1418" w:hanging="698"/>
        <w:rPr>
          <w:rFonts w:asciiTheme="minorHAnsi" w:hAnsiTheme="minorHAnsi" w:cstheme="minorHAnsi"/>
          <w:sz w:val="22"/>
        </w:rPr>
      </w:pPr>
      <w:r>
        <w:rPr>
          <w:rFonts w:asciiTheme="minorHAnsi" w:hAnsiTheme="minorHAnsi" w:cstheme="minorHAnsi"/>
          <w:b/>
          <w:sz w:val="22"/>
        </w:rPr>
        <w:t>Termín p</w:t>
      </w:r>
      <w:r w:rsidR="00813E98" w:rsidRPr="007274D6">
        <w:rPr>
          <w:rFonts w:asciiTheme="minorHAnsi" w:hAnsiTheme="minorHAnsi" w:cstheme="minorHAnsi"/>
          <w:b/>
          <w:sz w:val="22"/>
        </w:rPr>
        <w:t>rovedení díla jako celku</w:t>
      </w:r>
      <w:r w:rsidR="00540498">
        <w:rPr>
          <w:rFonts w:asciiTheme="minorHAnsi" w:hAnsiTheme="minorHAnsi" w:cstheme="minorHAnsi"/>
          <w:b/>
          <w:sz w:val="22"/>
        </w:rPr>
        <w:t xml:space="preserve"> včetně konečného úklidu</w:t>
      </w:r>
      <w:r w:rsidR="00813E98" w:rsidRPr="007274D6">
        <w:rPr>
          <w:rFonts w:asciiTheme="minorHAnsi" w:hAnsiTheme="minorHAnsi" w:cstheme="minorHAnsi"/>
          <w:b/>
          <w:sz w:val="22"/>
        </w:rPr>
        <w:t xml:space="preserve">, </w:t>
      </w:r>
      <w:r w:rsidR="00813E98" w:rsidRPr="007274D6">
        <w:rPr>
          <w:rFonts w:asciiTheme="minorHAnsi" w:hAnsiTheme="minorHAnsi" w:cstheme="minorHAnsi"/>
          <w:bCs/>
          <w:sz w:val="22"/>
        </w:rPr>
        <w:t>tj.</w:t>
      </w:r>
      <w:r w:rsidR="00D71DD3" w:rsidRPr="007274D6">
        <w:rPr>
          <w:rFonts w:asciiTheme="minorHAnsi" w:hAnsiTheme="minorHAnsi" w:cstheme="minorHAnsi"/>
          <w:bCs/>
          <w:sz w:val="22"/>
        </w:rPr>
        <w:t xml:space="preserve"> </w:t>
      </w:r>
      <w:r w:rsidR="00247DCD" w:rsidRPr="007274D6">
        <w:rPr>
          <w:rFonts w:asciiTheme="minorHAnsi" w:hAnsiTheme="minorHAnsi" w:cstheme="minorHAnsi"/>
          <w:sz w:val="22"/>
        </w:rPr>
        <w:t>jeho předání a převzetí dle článku 7 této smlouvy</w:t>
      </w:r>
      <w:r w:rsidR="00A913C2" w:rsidRPr="007274D6">
        <w:rPr>
          <w:rFonts w:asciiTheme="minorHAnsi" w:hAnsiTheme="minorHAnsi" w:cstheme="minorHAnsi"/>
          <w:sz w:val="22"/>
        </w:rPr>
        <w:t>, včetně</w:t>
      </w:r>
      <w:r w:rsidR="00E9654C" w:rsidRPr="007274D6">
        <w:rPr>
          <w:rFonts w:asciiTheme="minorHAnsi" w:hAnsiTheme="minorHAnsi" w:cstheme="minorHAnsi"/>
          <w:bCs/>
          <w:sz w:val="22"/>
        </w:rPr>
        <w:t xml:space="preserve"> </w:t>
      </w:r>
      <w:r w:rsidR="005970A8" w:rsidRPr="007274D6">
        <w:rPr>
          <w:rFonts w:asciiTheme="minorHAnsi" w:hAnsiTheme="minorHAnsi" w:cstheme="minorHAnsi"/>
          <w:bCs/>
          <w:sz w:val="22"/>
        </w:rPr>
        <w:t xml:space="preserve">předání </w:t>
      </w:r>
      <w:r w:rsidR="00E9654C" w:rsidRPr="007274D6">
        <w:rPr>
          <w:rFonts w:asciiTheme="minorHAnsi" w:hAnsiTheme="minorHAnsi" w:cstheme="minorHAnsi"/>
          <w:bCs/>
          <w:sz w:val="22"/>
        </w:rPr>
        <w:t xml:space="preserve">veškeré </w:t>
      </w:r>
      <w:r w:rsidR="0027739C" w:rsidRPr="007274D6">
        <w:rPr>
          <w:rFonts w:asciiTheme="minorHAnsi" w:hAnsiTheme="minorHAnsi" w:cstheme="minorHAnsi"/>
          <w:bCs/>
          <w:sz w:val="22"/>
        </w:rPr>
        <w:t>požadované dokumentace</w:t>
      </w:r>
      <w:r w:rsidR="00585E29" w:rsidRPr="00585E29">
        <w:rPr>
          <w:rFonts w:asciiTheme="minorHAnsi" w:hAnsiTheme="minorHAnsi" w:cstheme="minorHAnsi"/>
          <w:bCs/>
          <w:sz w:val="22"/>
          <w:szCs w:val="22"/>
        </w:rPr>
        <w:t xml:space="preserve">, </w:t>
      </w:r>
      <w:r w:rsidR="00585E29" w:rsidRPr="00585E29">
        <w:rPr>
          <w:rFonts w:asciiTheme="minorHAnsi" w:hAnsiTheme="minorHAnsi" w:cstheme="minorHAnsi"/>
          <w:sz w:val="22"/>
          <w:szCs w:val="22"/>
        </w:rPr>
        <w:t>včetně napojení na distribuční sít a podání žádosti o sdílení elektřiny přes energetické datové centrum</w:t>
      </w:r>
      <w:r>
        <w:rPr>
          <w:rFonts w:asciiTheme="minorHAnsi" w:hAnsiTheme="minorHAnsi" w:cstheme="minorHAnsi"/>
          <w:bCs/>
          <w:sz w:val="22"/>
        </w:rPr>
        <w:t>:</w:t>
      </w:r>
      <w:r w:rsidR="00585E29">
        <w:rPr>
          <w:rFonts w:asciiTheme="minorHAnsi" w:hAnsiTheme="minorHAnsi" w:cstheme="minorHAnsi"/>
          <w:bCs/>
          <w:sz w:val="22"/>
        </w:rPr>
        <w:t xml:space="preserve">  </w:t>
      </w:r>
      <w:r w:rsidR="00B41292" w:rsidRPr="007274D6">
        <w:rPr>
          <w:rFonts w:asciiTheme="minorHAnsi" w:hAnsiTheme="minorHAnsi" w:cstheme="minorHAnsi"/>
          <w:b/>
          <w:sz w:val="22"/>
        </w:rPr>
        <w:t xml:space="preserve">do </w:t>
      </w:r>
      <w:r w:rsidR="00030C7A">
        <w:rPr>
          <w:rFonts w:asciiTheme="minorHAnsi" w:hAnsiTheme="minorHAnsi" w:cstheme="minorHAnsi"/>
          <w:b/>
          <w:sz w:val="22"/>
        </w:rPr>
        <w:t>4</w:t>
      </w:r>
      <w:r w:rsidR="00003559" w:rsidRPr="007274D6">
        <w:rPr>
          <w:rFonts w:asciiTheme="minorHAnsi" w:hAnsiTheme="minorHAnsi" w:cstheme="minorHAnsi"/>
          <w:b/>
          <w:sz w:val="22"/>
        </w:rPr>
        <w:t xml:space="preserve">. </w:t>
      </w:r>
      <w:r w:rsidR="00030C7A">
        <w:rPr>
          <w:rFonts w:asciiTheme="minorHAnsi" w:hAnsiTheme="minorHAnsi" w:cstheme="minorHAnsi"/>
          <w:b/>
          <w:sz w:val="22"/>
        </w:rPr>
        <w:t>12</w:t>
      </w:r>
      <w:r w:rsidR="00003559" w:rsidRPr="007274D6">
        <w:rPr>
          <w:rFonts w:asciiTheme="minorHAnsi" w:hAnsiTheme="minorHAnsi" w:cstheme="minorHAnsi"/>
          <w:b/>
          <w:sz w:val="22"/>
        </w:rPr>
        <w:t>. 20</w:t>
      </w:r>
      <w:r w:rsidR="00A64292" w:rsidRPr="007274D6">
        <w:rPr>
          <w:rFonts w:asciiTheme="minorHAnsi" w:hAnsiTheme="minorHAnsi" w:cstheme="minorHAnsi"/>
          <w:b/>
          <w:sz w:val="22"/>
        </w:rPr>
        <w:t>2</w:t>
      </w:r>
      <w:r w:rsidR="009C5871" w:rsidRPr="007274D6">
        <w:rPr>
          <w:rFonts w:asciiTheme="minorHAnsi" w:hAnsiTheme="minorHAnsi" w:cstheme="minorHAnsi"/>
          <w:b/>
          <w:sz w:val="22"/>
        </w:rPr>
        <w:t>5</w:t>
      </w:r>
      <w:r w:rsidR="00B41292" w:rsidRPr="007274D6">
        <w:rPr>
          <w:rFonts w:asciiTheme="minorHAnsi" w:hAnsiTheme="minorHAnsi" w:cstheme="minorHAnsi"/>
          <w:b/>
          <w:sz w:val="22"/>
        </w:rPr>
        <w:t xml:space="preserve"> </w:t>
      </w:r>
    </w:p>
    <w:p w14:paraId="3F4710F4" w14:textId="77777777" w:rsidR="00B41426" w:rsidRPr="00B41426" w:rsidRDefault="00B41426" w:rsidP="00B340F5">
      <w:pPr>
        <w:pStyle w:val="Odstavec"/>
        <w:spacing w:line="276" w:lineRule="auto"/>
        <w:rPr>
          <w:rFonts w:asciiTheme="minorHAnsi" w:hAnsiTheme="minorHAnsi" w:cstheme="minorHAnsi"/>
          <w:sz w:val="22"/>
        </w:rPr>
      </w:pPr>
    </w:p>
    <w:p w14:paraId="4A522521" w14:textId="51AA5E20" w:rsidR="00286EDB" w:rsidRPr="007274D6" w:rsidRDefault="00C76AB2"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Zhotovitel vyzve objednatele k předání staveniště alespoň</w:t>
      </w:r>
      <w:r w:rsidR="00A6516B" w:rsidRPr="007274D6">
        <w:rPr>
          <w:rFonts w:asciiTheme="minorHAnsi" w:hAnsiTheme="minorHAnsi" w:cstheme="minorHAnsi"/>
          <w:sz w:val="22"/>
        </w:rPr>
        <w:t xml:space="preserve"> 3 </w:t>
      </w:r>
      <w:r w:rsidRPr="007274D6">
        <w:rPr>
          <w:rFonts w:asciiTheme="minorHAnsi" w:hAnsiTheme="minorHAnsi" w:cstheme="minorHAnsi"/>
          <w:sz w:val="22"/>
        </w:rPr>
        <w:t xml:space="preserve">pracovní </w:t>
      </w:r>
      <w:r w:rsidR="00A6516B" w:rsidRPr="007274D6">
        <w:rPr>
          <w:rFonts w:asciiTheme="minorHAnsi" w:hAnsiTheme="minorHAnsi" w:cstheme="minorHAnsi"/>
          <w:sz w:val="22"/>
        </w:rPr>
        <w:t>dny</w:t>
      </w:r>
      <w:r w:rsidR="00DD2DBD" w:rsidRPr="007274D6">
        <w:rPr>
          <w:rFonts w:asciiTheme="minorHAnsi" w:hAnsiTheme="minorHAnsi" w:cstheme="minorHAnsi"/>
          <w:sz w:val="22"/>
        </w:rPr>
        <w:t xml:space="preserve"> před zahájením prací</w:t>
      </w:r>
      <w:r w:rsidRPr="007274D6">
        <w:rPr>
          <w:rFonts w:asciiTheme="minorHAnsi" w:hAnsiTheme="minorHAnsi" w:cstheme="minorHAnsi"/>
          <w:sz w:val="22"/>
        </w:rPr>
        <w:t xml:space="preserve"> </w:t>
      </w:r>
      <w:r w:rsidR="00EC2EE0" w:rsidRPr="007274D6">
        <w:rPr>
          <w:rFonts w:asciiTheme="minorHAnsi" w:hAnsiTheme="minorHAnsi" w:cstheme="minorHAnsi"/>
          <w:sz w:val="22"/>
        </w:rPr>
        <w:t xml:space="preserve"> </w:t>
      </w:r>
      <w:r w:rsidRPr="007274D6">
        <w:rPr>
          <w:rFonts w:asciiTheme="minorHAnsi" w:hAnsiTheme="minorHAnsi" w:cstheme="minorHAnsi"/>
          <w:sz w:val="22"/>
        </w:rPr>
        <w:t>e</w:t>
      </w:r>
      <w:r w:rsidR="00121726" w:rsidRPr="007274D6">
        <w:rPr>
          <w:rFonts w:asciiTheme="minorHAnsi" w:hAnsiTheme="minorHAnsi" w:cstheme="minorHAnsi"/>
          <w:sz w:val="22"/>
        </w:rPr>
        <w:t>-</w:t>
      </w:r>
      <w:r w:rsidRPr="007274D6">
        <w:rPr>
          <w:rFonts w:asciiTheme="minorHAnsi" w:hAnsiTheme="minorHAnsi" w:cstheme="minorHAnsi"/>
          <w:sz w:val="22"/>
        </w:rPr>
        <w:t>mailem na adresu investice@dacice.cz</w:t>
      </w:r>
      <w:r w:rsidR="00006859" w:rsidRPr="007274D6">
        <w:rPr>
          <w:rFonts w:asciiTheme="minorHAnsi" w:hAnsiTheme="minorHAnsi" w:cstheme="minorHAnsi"/>
          <w:sz w:val="22"/>
        </w:rPr>
        <w:t xml:space="preserve">. </w:t>
      </w:r>
    </w:p>
    <w:p w14:paraId="65CBC523" w14:textId="5B867C41" w:rsidR="00BB633C" w:rsidRPr="007274D6" w:rsidRDefault="00557D1A" w:rsidP="0081509F">
      <w:pPr>
        <w:pStyle w:val="Odstavec"/>
        <w:numPr>
          <w:ilvl w:val="1"/>
          <w:numId w:val="17"/>
        </w:numPr>
        <w:spacing w:line="276" w:lineRule="auto"/>
        <w:ind w:left="794" w:hanging="794"/>
        <w:rPr>
          <w:rFonts w:asciiTheme="minorHAnsi" w:hAnsiTheme="minorHAnsi" w:cstheme="minorHAnsi"/>
          <w:bCs/>
          <w:sz w:val="22"/>
        </w:rPr>
      </w:pPr>
      <w:r w:rsidRPr="007274D6">
        <w:rPr>
          <w:rFonts w:asciiTheme="minorHAnsi" w:hAnsiTheme="minorHAnsi" w:cstheme="minorHAnsi"/>
          <w:b/>
          <w:sz w:val="22"/>
        </w:rPr>
        <w:t xml:space="preserve">Místem plnění </w:t>
      </w:r>
      <w:r w:rsidRPr="007274D6">
        <w:rPr>
          <w:rFonts w:asciiTheme="minorHAnsi" w:hAnsiTheme="minorHAnsi" w:cstheme="minorHAnsi"/>
          <w:bCs/>
          <w:sz w:val="22"/>
        </w:rPr>
        <w:t xml:space="preserve">je </w:t>
      </w:r>
      <w:r w:rsidR="00552580">
        <w:rPr>
          <w:rFonts w:asciiTheme="minorHAnsi" w:hAnsiTheme="minorHAnsi" w:cstheme="minorHAnsi"/>
          <w:bCs/>
          <w:sz w:val="22"/>
        </w:rPr>
        <w:t xml:space="preserve">budova </w:t>
      </w:r>
      <w:r w:rsidR="007F6E4E" w:rsidRPr="007D05F1">
        <w:rPr>
          <w:rFonts w:asciiTheme="minorHAnsi" w:hAnsiTheme="minorHAnsi" w:cstheme="minorHAnsi"/>
          <w:bCs/>
          <w:sz w:val="22"/>
          <w:szCs w:val="22"/>
        </w:rPr>
        <w:t>Městského úřadu na adrese Krajířova č.p. 27, Dačice</w:t>
      </w:r>
      <w:r w:rsidR="00552580">
        <w:rPr>
          <w:rFonts w:asciiTheme="minorHAnsi" w:hAnsiTheme="minorHAnsi" w:cstheme="minorHAnsi"/>
          <w:bCs/>
          <w:sz w:val="22"/>
          <w:szCs w:val="22"/>
        </w:rPr>
        <w:t xml:space="preserve"> a </w:t>
      </w:r>
      <w:r w:rsidR="007F6E4E" w:rsidRPr="007D05F1">
        <w:rPr>
          <w:rFonts w:asciiTheme="minorHAnsi" w:hAnsiTheme="minorHAnsi" w:cstheme="minorHAnsi"/>
          <w:bCs/>
          <w:sz w:val="22"/>
          <w:szCs w:val="22"/>
        </w:rPr>
        <w:t xml:space="preserve"> </w:t>
      </w:r>
      <w:r w:rsidR="004F50A5" w:rsidRPr="007274D6">
        <w:rPr>
          <w:rFonts w:asciiTheme="minorHAnsi" w:hAnsiTheme="minorHAnsi" w:cstheme="minorHAnsi"/>
          <w:bCs/>
          <w:sz w:val="22"/>
          <w:szCs w:val="22"/>
        </w:rPr>
        <w:t>Mateřská škola</w:t>
      </w:r>
      <w:r w:rsidR="00EE349C" w:rsidRPr="007274D6">
        <w:rPr>
          <w:rFonts w:asciiTheme="minorHAnsi" w:hAnsiTheme="minorHAnsi" w:cstheme="minorHAnsi"/>
          <w:bCs/>
          <w:sz w:val="22"/>
          <w:szCs w:val="22"/>
        </w:rPr>
        <w:t xml:space="preserve"> Dačice</w:t>
      </w:r>
      <w:r w:rsidR="004F50A5" w:rsidRPr="007274D6">
        <w:rPr>
          <w:rFonts w:asciiTheme="minorHAnsi" w:hAnsiTheme="minorHAnsi" w:cstheme="minorHAnsi"/>
          <w:bCs/>
          <w:sz w:val="22"/>
          <w:szCs w:val="22"/>
        </w:rPr>
        <w:t>,</w:t>
      </w:r>
      <w:r w:rsidR="00EE349C" w:rsidRPr="007274D6">
        <w:rPr>
          <w:rFonts w:asciiTheme="minorHAnsi" w:hAnsiTheme="minorHAnsi" w:cstheme="minorHAnsi"/>
          <w:bCs/>
          <w:sz w:val="22"/>
          <w:szCs w:val="22"/>
        </w:rPr>
        <w:t xml:space="preserve"> pracoviště</w:t>
      </w:r>
      <w:r w:rsidR="004F50A5" w:rsidRPr="007274D6">
        <w:rPr>
          <w:rFonts w:asciiTheme="minorHAnsi" w:hAnsiTheme="minorHAnsi" w:cstheme="minorHAnsi"/>
          <w:bCs/>
          <w:sz w:val="22"/>
          <w:szCs w:val="22"/>
        </w:rPr>
        <w:t xml:space="preserve"> ulice B. Němcové 444/V, 380 01 Dačice</w:t>
      </w:r>
      <w:r w:rsidR="006557DD" w:rsidRPr="007274D6">
        <w:rPr>
          <w:rFonts w:asciiTheme="minorHAnsi" w:hAnsiTheme="minorHAnsi" w:cstheme="minorHAnsi"/>
          <w:bCs/>
          <w:sz w:val="22"/>
        </w:rPr>
        <w:t>.</w:t>
      </w:r>
    </w:p>
    <w:p w14:paraId="4C674EE2" w14:textId="77777777" w:rsidR="00751951"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 xml:space="preserve">Staveniště zajistí zhotovitel. Zhotovitel zabezpečí na vlastní náklad staveniště a zajistí vjezd na staveniště, jeho provoz, údržbu, pořádek a čistotu po celou dobu provádění díla, v souladu s platnými právními předpisy. Totéž zhotovitel zabezpečí i v případě určení skládek materiálů, povolení vybudování objektů zařízení staveniště apod. Zhotovitel je odpovědný za veškeré </w:t>
      </w:r>
      <w:r w:rsidR="00AD7C3F" w:rsidRPr="007274D6">
        <w:rPr>
          <w:rFonts w:asciiTheme="minorHAnsi" w:hAnsiTheme="minorHAnsi" w:cstheme="minorHAnsi"/>
          <w:sz w:val="22"/>
        </w:rPr>
        <w:t xml:space="preserve">škody </w:t>
      </w:r>
      <w:r w:rsidRPr="007274D6">
        <w:rPr>
          <w:rFonts w:asciiTheme="minorHAnsi" w:hAnsiTheme="minorHAnsi" w:cstheme="minorHAnsi"/>
          <w:sz w:val="22"/>
        </w:rPr>
        <w:t xml:space="preserve">způsobené na staveništi do doby předání a převzetí díla a vyklizení staveniště. </w:t>
      </w:r>
    </w:p>
    <w:p w14:paraId="324A2385" w14:textId="77777777" w:rsidR="00751951"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 xml:space="preserve">Staveniště je zhotovitel povinen uvolnit, vyklidit, řádně uklidit a uvést do původního stavu nejpozději s předáním a převzetím díla. Bez splnění této podmínky není dílo provedeno a objednatel není povinen dílo převzít. </w:t>
      </w:r>
    </w:p>
    <w:p w14:paraId="614182FA" w14:textId="1DA6D97D" w:rsidR="00751951"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 xml:space="preserve">Zhotovitel odpovídá za bezpečnost a ochranu zdraví všech pracovníků v prostoru staveniště a </w:t>
      </w:r>
      <w:r w:rsidRPr="007274D6">
        <w:rPr>
          <w:rFonts w:asciiTheme="minorHAnsi" w:hAnsiTheme="minorHAnsi" w:cstheme="minorHAnsi"/>
          <w:sz w:val="22"/>
        </w:rPr>
        <w:lastRenderedPageBreak/>
        <w:t xml:space="preserve">zabezpečí jejich vybavení ochrannými pracovními pomůckami. </w:t>
      </w:r>
      <w:r w:rsidR="0004168E">
        <w:rPr>
          <w:rFonts w:asciiTheme="minorHAnsi" w:hAnsiTheme="minorHAnsi" w:cstheme="minorHAnsi"/>
          <w:sz w:val="22"/>
        </w:rPr>
        <w:t>Zhotovitel bude brát zřetel na to, že obě místa plnění jsou veřejné budovy, kde dochází k pohybu veřejnosti a s tím, je spojeno větší riziko úrazu třetích osob.</w:t>
      </w:r>
    </w:p>
    <w:p w14:paraId="294A8C9C" w14:textId="77777777" w:rsidR="00751951"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 xml:space="preserve">Zhotovitel je povinen při provádění díla dodržovat veškeré příslušné normy, bezpečnostní, hygienické a požární předpisy, </w:t>
      </w:r>
      <w:r w:rsidR="00F713C6" w:rsidRPr="007274D6">
        <w:rPr>
          <w:rFonts w:asciiTheme="minorHAnsi" w:hAnsiTheme="minorHAnsi" w:cstheme="minorHAnsi"/>
          <w:sz w:val="22"/>
        </w:rPr>
        <w:t xml:space="preserve">předpisy na ochranu životního prostředí a </w:t>
      </w:r>
      <w:r w:rsidRPr="007274D6">
        <w:rPr>
          <w:rFonts w:asciiTheme="minorHAnsi" w:hAnsiTheme="minorHAnsi" w:cstheme="minorHAnsi"/>
          <w:sz w:val="22"/>
        </w:rPr>
        <w:t xml:space="preserve">veškeré zákony a jejich prováděcí předpisy, které se týkají jeho činnosti. Pokud porušením těchto předpisů vznikne jakákoliv </w:t>
      </w:r>
      <w:r w:rsidR="00AD7C3F" w:rsidRPr="007274D6">
        <w:rPr>
          <w:rFonts w:asciiTheme="minorHAnsi" w:hAnsiTheme="minorHAnsi" w:cstheme="minorHAnsi"/>
          <w:sz w:val="22"/>
        </w:rPr>
        <w:t>škoda</w:t>
      </w:r>
      <w:r w:rsidRPr="007274D6">
        <w:rPr>
          <w:rFonts w:asciiTheme="minorHAnsi" w:hAnsiTheme="minorHAnsi" w:cstheme="minorHAnsi"/>
          <w:sz w:val="22"/>
        </w:rPr>
        <w:t xml:space="preserve">, nese ji a veškeré vzniklé náklady zhotovitel. </w:t>
      </w:r>
    </w:p>
    <w:p w14:paraId="2C0103B5" w14:textId="77777777" w:rsidR="00751951"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 xml:space="preserve">Zhotovitel je povinen neprodleně odstranit veškerá znečištění ploch, ke kterým dojde provozem zhotovitele. Pokud v této souvislosti vznikne jakákoliv </w:t>
      </w:r>
      <w:r w:rsidR="00AD7C3F" w:rsidRPr="007274D6">
        <w:rPr>
          <w:rFonts w:asciiTheme="minorHAnsi" w:hAnsiTheme="minorHAnsi" w:cstheme="minorHAnsi"/>
          <w:sz w:val="22"/>
        </w:rPr>
        <w:t>škoda</w:t>
      </w:r>
      <w:r w:rsidRPr="007274D6">
        <w:rPr>
          <w:rFonts w:asciiTheme="minorHAnsi" w:hAnsiTheme="minorHAnsi" w:cstheme="minorHAnsi"/>
          <w:sz w:val="22"/>
        </w:rPr>
        <w:t xml:space="preserve">, je zhotovitel povinen ji nahradit. </w:t>
      </w:r>
    </w:p>
    <w:p w14:paraId="3DF7F1B9" w14:textId="77777777" w:rsidR="00751951" w:rsidRPr="007274D6" w:rsidRDefault="00006859" w:rsidP="0081509F">
      <w:pPr>
        <w:pStyle w:val="Odstavec"/>
        <w:numPr>
          <w:ilvl w:val="1"/>
          <w:numId w:val="17"/>
        </w:numPr>
        <w:spacing w:line="276" w:lineRule="auto"/>
        <w:ind w:left="794" w:hanging="794"/>
        <w:rPr>
          <w:rFonts w:asciiTheme="minorHAnsi" w:hAnsiTheme="minorHAnsi" w:cstheme="minorHAnsi"/>
          <w:sz w:val="22"/>
        </w:rPr>
      </w:pPr>
      <w:r w:rsidRPr="007274D6">
        <w:rPr>
          <w:rFonts w:asciiTheme="minorHAnsi" w:hAnsiTheme="minorHAnsi" w:cstheme="minorHAnsi"/>
          <w:sz w:val="22"/>
        </w:rPr>
        <w:t>Objednatel se zavazuje řádně provedené dílo v souladu s touto smlouvou převzít a zaplatit za něj cenu uvedenou v čl</w:t>
      </w:r>
      <w:r w:rsidR="00B547D3" w:rsidRPr="007274D6">
        <w:rPr>
          <w:rFonts w:asciiTheme="minorHAnsi" w:hAnsiTheme="minorHAnsi" w:cstheme="minorHAnsi"/>
          <w:sz w:val="22"/>
        </w:rPr>
        <w:t>ánku</w:t>
      </w:r>
      <w:r w:rsidRPr="007274D6">
        <w:rPr>
          <w:rFonts w:asciiTheme="minorHAnsi" w:hAnsiTheme="minorHAnsi" w:cstheme="minorHAnsi"/>
          <w:sz w:val="22"/>
        </w:rPr>
        <w:t xml:space="preserve"> 4 této smlouvy. </w:t>
      </w:r>
    </w:p>
    <w:p w14:paraId="211DA2FD" w14:textId="77777777" w:rsidR="005E1743" w:rsidRPr="007274D6" w:rsidRDefault="005E1743" w:rsidP="0081509F">
      <w:pPr>
        <w:spacing w:after="0"/>
        <w:jc w:val="both"/>
        <w:rPr>
          <w:rFonts w:cstheme="minorHAnsi"/>
          <w:sz w:val="24"/>
        </w:rPr>
      </w:pPr>
    </w:p>
    <w:p w14:paraId="01EF6145" w14:textId="77777777" w:rsidR="00751951" w:rsidRPr="007274D6" w:rsidRDefault="00006859" w:rsidP="0081509F">
      <w:pPr>
        <w:pStyle w:val="Odstavecseseznamem"/>
        <w:numPr>
          <w:ilvl w:val="0"/>
          <w:numId w:val="2"/>
        </w:numPr>
        <w:spacing w:after="120"/>
        <w:ind w:left="709" w:hanging="709"/>
        <w:contextualSpacing w:val="0"/>
        <w:rPr>
          <w:rFonts w:cstheme="minorHAnsi"/>
          <w:b/>
          <w:sz w:val="24"/>
          <w:u w:val="single"/>
        </w:rPr>
      </w:pPr>
      <w:r w:rsidRPr="007274D6">
        <w:rPr>
          <w:rFonts w:cstheme="minorHAnsi"/>
          <w:b/>
          <w:sz w:val="24"/>
          <w:u w:val="single"/>
        </w:rPr>
        <w:t xml:space="preserve">CENA </w:t>
      </w:r>
      <w:r w:rsidR="008C3AFF" w:rsidRPr="007274D6">
        <w:rPr>
          <w:rFonts w:cstheme="minorHAnsi"/>
          <w:b/>
          <w:sz w:val="24"/>
          <w:u w:val="single"/>
        </w:rPr>
        <w:t xml:space="preserve">DÍLA </w:t>
      </w:r>
    </w:p>
    <w:p w14:paraId="57733B1A" w14:textId="77777777" w:rsidR="00751951" w:rsidRPr="007274D6" w:rsidRDefault="00C25BD6" w:rsidP="0081509F">
      <w:pPr>
        <w:pStyle w:val="Odstavecseseznamem"/>
        <w:numPr>
          <w:ilvl w:val="1"/>
          <w:numId w:val="18"/>
        </w:numPr>
        <w:spacing w:after="0"/>
        <w:ind w:left="709" w:hanging="709"/>
        <w:jc w:val="both"/>
        <w:rPr>
          <w:rFonts w:cstheme="minorHAnsi"/>
        </w:rPr>
      </w:pPr>
      <w:r w:rsidRPr="007274D6">
        <w:rPr>
          <w:rFonts w:cstheme="minorHAnsi"/>
        </w:rPr>
        <w:t>C</w:t>
      </w:r>
      <w:r w:rsidR="00006859" w:rsidRPr="007274D6">
        <w:rPr>
          <w:rFonts w:cstheme="minorHAnsi"/>
        </w:rPr>
        <w:t>ena díla je sjedn</w:t>
      </w:r>
      <w:r w:rsidR="00FC2C1D" w:rsidRPr="007274D6">
        <w:rPr>
          <w:rFonts w:cstheme="minorHAnsi"/>
        </w:rPr>
        <w:t>á</w:t>
      </w:r>
      <w:r w:rsidR="00006859" w:rsidRPr="007274D6">
        <w:rPr>
          <w:rFonts w:cstheme="minorHAnsi"/>
        </w:rPr>
        <w:t>n</w:t>
      </w:r>
      <w:r w:rsidR="00FC2C1D" w:rsidRPr="007274D6">
        <w:rPr>
          <w:rFonts w:cstheme="minorHAnsi"/>
        </w:rPr>
        <w:t>a</w:t>
      </w:r>
      <w:r w:rsidR="00006859" w:rsidRPr="007274D6">
        <w:rPr>
          <w:rFonts w:cstheme="minorHAnsi"/>
        </w:rPr>
        <w:t xml:space="preserve"> pro rozsah daný zadávací dokumentací veřejné zakázky a čl</w:t>
      </w:r>
      <w:r w:rsidR="00FD4684" w:rsidRPr="007274D6">
        <w:rPr>
          <w:rFonts w:cstheme="minorHAnsi"/>
        </w:rPr>
        <w:t>ánkem</w:t>
      </w:r>
      <w:r w:rsidR="00006859" w:rsidRPr="007274D6">
        <w:rPr>
          <w:rFonts w:cstheme="minorHAnsi"/>
        </w:rPr>
        <w:t xml:space="preserve"> 2 této smlouvy jako cena nejvýše přípustná, platná po celou dobu provádění díla s výjimkou případů ujednaných v této smlouvě. Jsou v ní zahrnuty veškeré práce, dodávky, služby, výkony a zisk zhotovitele, které vyplývají z vymezení díla ve smyslu této smlouvy a zadávací dokumentace. </w:t>
      </w:r>
    </w:p>
    <w:p w14:paraId="7AAF46A3" w14:textId="6A615C24" w:rsidR="00751951" w:rsidRPr="007274D6" w:rsidRDefault="00006859" w:rsidP="0081509F">
      <w:pPr>
        <w:spacing w:after="240"/>
        <w:ind w:left="703"/>
        <w:jc w:val="both"/>
        <w:rPr>
          <w:rFonts w:cstheme="minorHAnsi"/>
          <w:b/>
          <w:sz w:val="28"/>
        </w:rPr>
      </w:pPr>
      <w:r w:rsidRPr="007274D6">
        <w:rPr>
          <w:rFonts w:cstheme="minorHAnsi"/>
          <w:b/>
          <w:sz w:val="28"/>
        </w:rPr>
        <w:t>Celková cena díla bez DPH</w:t>
      </w:r>
      <w:r w:rsidR="004609C1" w:rsidRPr="007274D6">
        <w:rPr>
          <w:rFonts w:cstheme="minorHAnsi"/>
          <w:b/>
          <w:sz w:val="28"/>
        </w:rPr>
        <w:t xml:space="preserve"> </w:t>
      </w:r>
      <w:r w:rsidRPr="007274D6">
        <w:rPr>
          <w:rFonts w:cstheme="minorHAnsi"/>
          <w:b/>
          <w:sz w:val="28"/>
        </w:rPr>
        <w:t>činí</w:t>
      </w:r>
      <w:r w:rsidR="0030058B" w:rsidRPr="007274D6">
        <w:rPr>
          <w:rFonts w:cstheme="minorHAnsi"/>
          <w:b/>
          <w:sz w:val="28"/>
        </w:rPr>
        <w:t xml:space="preserve"> </w:t>
      </w:r>
      <w:r w:rsidR="00B63BB6" w:rsidRPr="007274D6">
        <w:rPr>
          <w:rFonts w:cstheme="minorHAnsi"/>
          <w:b/>
          <w:sz w:val="28"/>
        </w:rPr>
        <w:tab/>
      </w:r>
      <w:r w:rsidR="00B02BBF" w:rsidRPr="007274D6">
        <w:rPr>
          <w:rFonts w:cstheme="minorHAnsi"/>
          <w:b/>
          <w:sz w:val="28"/>
        </w:rPr>
        <w:tab/>
      </w:r>
      <w:r w:rsidR="004E1282" w:rsidRPr="007274D6">
        <w:rPr>
          <w:rFonts w:cstheme="minorHAnsi"/>
          <w:sz w:val="28"/>
        </w:rPr>
        <w:t xml:space="preserve"> </w:t>
      </w:r>
      <w:permStart w:id="1615993956" w:edGrp="everyone"/>
      <w:r w:rsidR="00B02BBF" w:rsidRPr="007274D6">
        <w:rPr>
          <w:rFonts w:cstheme="minorHAnsi"/>
          <w:sz w:val="28"/>
        </w:rPr>
        <w:t>……</w:t>
      </w:r>
      <w:r w:rsidR="004D4177">
        <w:rPr>
          <w:rFonts w:cstheme="minorHAnsi"/>
          <w:sz w:val="28"/>
        </w:rPr>
        <w:t>.</w:t>
      </w:r>
      <w:r w:rsidR="00B02BBF" w:rsidRPr="007274D6">
        <w:rPr>
          <w:rFonts w:cstheme="minorHAnsi"/>
          <w:sz w:val="28"/>
        </w:rPr>
        <w:t>.……...…</w:t>
      </w:r>
      <w:r w:rsidR="00A7657A">
        <w:rPr>
          <w:rFonts w:cstheme="minorHAnsi"/>
          <w:sz w:val="28"/>
        </w:rPr>
        <w:t>……</w:t>
      </w:r>
      <w:r w:rsidR="000620FF" w:rsidRPr="007274D6">
        <w:rPr>
          <w:rFonts w:cstheme="minorHAnsi"/>
          <w:sz w:val="28"/>
        </w:rPr>
        <w:t>……</w:t>
      </w:r>
      <w:r w:rsidR="007B69C2" w:rsidRPr="007274D6">
        <w:rPr>
          <w:rFonts w:cstheme="minorHAnsi"/>
          <w:sz w:val="28"/>
        </w:rPr>
        <w:t xml:space="preserve">. </w:t>
      </w:r>
      <w:permEnd w:id="1615993956"/>
      <w:r w:rsidR="007B69C2" w:rsidRPr="007274D6">
        <w:rPr>
          <w:rFonts w:cstheme="minorHAnsi"/>
          <w:sz w:val="28"/>
        </w:rPr>
        <w:t xml:space="preserve"> K</w:t>
      </w:r>
      <w:r w:rsidRPr="007274D6">
        <w:rPr>
          <w:rFonts w:cstheme="minorHAnsi"/>
          <w:sz w:val="28"/>
        </w:rPr>
        <w:t>č</w:t>
      </w:r>
      <w:r w:rsidRPr="007274D6">
        <w:rPr>
          <w:rFonts w:cstheme="minorHAnsi"/>
          <w:b/>
          <w:sz w:val="28"/>
        </w:rPr>
        <w:t xml:space="preserve"> </w:t>
      </w:r>
    </w:p>
    <w:p w14:paraId="3550FAE3" w14:textId="7BD191DE" w:rsidR="00460B44" w:rsidRPr="007274D6" w:rsidRDefault="00A1730C" w:rsidP="0081509F">
      <w:pPr>
        <w:spacing w:after="240"/>
        <w:ind w:left="709"/>
        <w:jc w:val="both"/>
        <w:rPr>
          <w:rFonts w:cstheme="minorHAnsi"/>
          <w:b/>
        </w:rPr>
      </w:pPr>
      <w:r w:rsidRPr="0039007B">
        <w:rPr>
          <w:rFonts w:cstheme="minorHAnsi"/>
          <w:b/>
        </w:rPr>
        <w:t>Daň z přidané hodnoty je povinen přiznat a zaplatit správci daně objednatel v režimu přenesení daňové povinnosti ve smyslu ust. § 92e zákona č. 235/2004 Sb., o dani z přidané hodnoty, ve znění pozdějších předpisů.</w:t>
      </w:r>
    </w:p>
    <w:p w14:paraId="7AB4F419" w14:textId="77777777" w:rsidR="00D23A29" w:rsidRPr="007274D6" w:rsidRDefault="00155426" w:rsidP="0081509F">
      <w:pPr>
        <w:pStyle w:val="Odstavecseseznamem"/>
        <w:numPr>
          <w:ilvl w:val="1"/>
          <w:numId w:val="18"/>
        </w:numPr>
        <w:spacing w:after="0"/>
        <w:ind w:left="709" w:hanging="709"/>
        <w:jc w:val="both"/>
        <w:rPr>
          <w:rFonts w:cstheme="minorHAnsi"/>
        </w:rPr>
      </w:pPr>
      <w:r w:rsidRPr="007274D6">
        <w:rPr>
          <w:rFonts w:cstheme="minorHAnsi"/>
          <w:u w:val="single"/>
        </w:rPr>
        <w:t>Změna sjednané ceny je možná pouze</w:t>
      </w:r>
      <w:r w:rsidRPr="007274D6">
        <w:rPr>
          <w:rFonts w:cstheme="minorHAnsi"/>
        </w:rPr>
        <w:t>:</w:t>
      </w:r>
    </w:p>
    <w:p w14:paraId="0B055FB1" w14:textId="267CCE55" w:rsidR="00155426" w:rsidRPr="007274D6" w:rsidRDefault="00155426" w:rsidP="0081509F">
      <w:pPr>
        <w:pStyle w:val="Odstavecseseznamem"/>
        <w:numPr>
          <w:ilvl w:val="0"/>
          <w:numId w:val="7"/>
        </w:numPr>
        <w:spacing w:after="0"/>
        <w:ind w:left="1276" w:hanging="567"/>
        <w:jc w:val="both"/>
        <w:rPr>
          <w:rFonts w:cstheme="minorHAnsi"/>
        </w:rPr>
      </w:pPr>
      <w:r w:rsidRPr="007274D6">
        <w:rPr>
          <w:rFonts w:cstheme="minorHAnsi"/>
        </w:rPr>
        <w:t>pokud objednatel bude požadovat i provedení jiných pra</w:t>
      </w:r>
      <w:r w:rsidR="00ED3C9B" w:rsidRPr="007274D6">
        <w:rPr>
          <w:rFonts w:cstheme="minorHAnsi"/>
        </w:rPr>
        <w:t>cí</w:t>
      </w:r>
      <w:r w:rsidRPr="007274D6">
        <w:rPr>
          <w:rFonts w:cstheme="minorHAnsi"/>
        </w:rPr>
        <w:t xml:space="preserve"> nebo </w:t>
      </w:r>
      <w:r w:rsidR="00B840C1" w:rsidRPr="007274D6">
        <w:rPr>
          <w:rFonts w:cstheme="minorHAnsi"/>
        </w:rPr>
        <w:t>dodávek</w:t>
      </w:r>
      <w:r w:rsidRPr="007274D6">
        <w:rPr>
          <w:rFonts w:cstheme="minorHAnsi"/>
        </w:rPr>
        <w:t xml:space="preserve"> než těch, které byly předmětem zadávací dokumentace nebo pokud objednatel vyloučí (nebude požadovat provedení) některé práce nebo dodávky z</w:t>
      </w:r>
      <w:r w:rsidR="00B53A4E" w:rsidRPr="007274D6">
        <w:rPr>
          <w:rFonts w:cstheme="minorHAnsi"/>
        </w:rPr>
        <w:t> </w:t>
      </w:r>
      <w:r w:rsidRPr="007274D6">
        <w:rPr>
          <w:rFonts w:cstheme="minorHAnsi"/>
        </w:rPr>
        <w:t>díla</w:t>
      </w:r>
      <w:r w:rsidR="00B53A4E" w:rsidRPr="007274D6">
        <w:rPr>
          <w:rFonts w:cstheme="minorHAnsi"/>
        </w:rPr>
        <w:t>,</w:t>
      </w:r>
      <w:r w:rsidRPr="007274D6">
        <w:rPr>
          <w:rFonts w:cstheme="minorHAnsi"/>
        </w:rPr>
        <w:t xml:space="preserve"> </w:t>
      </w:r>
    </w:p>
    <w:p w14:paraId="6834BF79" w14:textId="39E27DED" w:rsidR="00155426" w:rsidRPr="007274D6" w:rsidRDefault="00155426" w:rsidP="0081509F">
      <w:pPr>
        <w:pStyle w:val="Odstavecseseznamem"/>
        <w:numPr>
          <w:ilvl w:val="0"/>
          <w:numId w:val="7"/>
        </w:numPr>
        <w:spacing w:after="0"/>
        <w:ind w:left="1276" w:hanging="567"/>
        <w:jc w:val="both"/>
        <w:rPr>
          <w:rFonts w:cstheme="minorHAnsi"/>
        </w:rPr>
      </w:pPr>
      <w:r w:rsidRPr="007274D6">
        <w:rPr>
          <w:rFonts w:cstheme="minorHAnsi"/>
        </w:rPr>
        <w:t xml:space="preserve">pokud objednatel bude požadovat jinou kvalitu nebo druh </w:t>
      </w:r>
      <w:r w:rsidR="00ED3C9B" w:rsidRPr="007274D6">
        <w:rPr>
          <w:rFonts w:cstheme="minorHAnsi"/>
        </w:rPr>
        <w:t>dodávek</w:t>
      </w:r>
      <w:r w:rsidRPr="007274D6">
        <w:rPr>
          <w:rFonts w:cstheme="minorHAnsi"/>
        </w:rPr>
        <w:t xml:space="preserve"> než tu, která byla určena zadávací dokumentací</w:t>
      </w:r>
      <w:r w:rsidR="00B53A4E" w:rsidRPr="007274D6">
        <w:rPr>
          <w:rFonts w:cstheme="minorHAnsi"/>
        </w:rPr>
        <w:t>,</w:t>
      </w:r>
    </w:p>
    <w:p w14:paraId="4AA26B4F" w14:textId="77777777" w:rsidR="00155426" w:rsidRPr="007274D6" w:rsidRDefault="00155426" w:rsidP="0081509F">
      <w:pPr>
        <w:pStyle w:val="Odstavecseseznamem"/>
        <w:numPr>
          <w:ilvl w:val="0"/>
          <w:numId w:val="7"/>
        </w:numPr>
        <w:spacing w:after="0"/>
        <w:ind w:left="1276" w:hanging="567"/>
        <w:jc w:val="both"/>
        <w:rPr>
          <w:rFonts w:cstheme="minorHAnsi"/>
        </w:rPr>
      </w:pPr>
      <w:r w:rsidRPr="007274D6">
        <w:rPr>
          <w:rFonts w:cstheme="minorHAnsi"/>
        </w:rPr>
        <w:t xml:space="preserve">pokud se při provádění díla vyskytnou skutečnosti, které nebyly v době sjednání smlouvy známy, a zhotovitel je nezavinil ani nemohl jejich výskyt předvídat a tyto skutečnosti mají prokazatelný vliv na sjednanou cenu. </w:t>
      </w:r>
    </w:p>
    <w:p w14:paraId="53FB942F" w14:textId="77777777" w:rsidR="00155426" w:rsidRPr="007274D6" w:rsidRDefault="00155426" w:rsidP="0081509F">
      <w:pPr>
        <w:pStyle w:val="Odstavecseseznamem"/>
        <w:spacing w:after="0"/>
        <w:ind w:left="792"/>
        <w:jc w:val="both"/>
        <w:rPr>
          <w:rFonts w:cstheme="minorHAnsi"/>
        </w:rPr>
      </w:pPr>
    </w:p>
    <w:p w14:paraId="7570AAC9" w14:textId="77777777" w:rsidR="008072CD" w:rsidRPr="007274D6" w:rsidRDefault="00006859" w:rsidP="0081509F">
      <w:pPr>
        <w:pStyle w:val="Odstavecseseznamem"/>
        <w:numPr>
          <w:ilvl w:val="1"/>
          <w:numId w:val="18"/>
        </w:numPr>
        <w:spacing w:after="0"/>
        <w:ind w:left="709" w:hanging="709"/>
        <w:jc w:val="both"/>
        <w:rPr>
          <w:rFonts w:cstheme="minorHAnsi"/>
        </w:rPr>
      </w:pPr>
      <w:r w:rsidRPr="007274D6">
        <w:rPr>
          <w:rFonts w:cstheme="minorHAnsi"/>
          <w:u w:val="single"/>
        </w:rPr>
        <w:t>Způsob ujednání změny ceny díla</w:t>
      </w:r>
      <w:r w:rsidRPr="007274D6">
        <w:rPr>
          <w:rFonts w:cstheme="minorHAnsi"/>
        </w:rPr>
        <w:t xml:space="preserve">: </w:t>
      </w:r>
    </w:p>
    <w:p w14:paraId="7E54C771" w14:textId="77777777" w:rsidR="00751951" w:rsidRPr="007274D6" w:rsidRDefault="00006859" w:rsidP="0081509F">
      <w:pPr>
        <w:spacing w:after="0"/>
        <w:ind w:left="703"/>
        <w:jc w:val="both"/>
        <w:rPr>
          <w:rFonts w:cstheme="minorHAnsi"/>
        </w:rPr>
      </w:pPr>
      <w:r w:rsidRPr="007274D6">
        <w:rPr>
          <w:rFonts w:cstheme="minorHAnsi"/>
        </w:rPr>
        <w:t xml:space="preserve">Nastane-li některá z podmínek dle předchozího </w:t>
      </w:r>
      <w:r w:rsidR="00155426" w:rsidRPr="007274D6">
        <w:rPr>
          <w:rFonts w:cstheme="minorHAnsi"/>
        </w:rPr>
        <w:t>odstavce</w:t>
      </w:r>
      <w:r w:rsidRPr="007274D6">
        <w:rPr>
          <w:rFonts w:cstheme="minorHAnsi"/>
        </w:rPr>
        <w:t>, za kterých je možná změna ujednané ceny (dále také vícepráce nebo méněpráce), budou předběžně smluvními stranami odsouhlaseny a budou zapsány do stavebního deníku</w:t>
      </w:r>
      <w:r w:rsidR="008D0698" w:rsidRPr="007274D6">
        <w:rPr>
          <w:rFonts w:cstheme="minorHAnsi"/>
        </w:rPr>
        <w:t xml:space="preserve">; </w:t>
      </w:r>
      <w:r w:rsidRPr="007274D6">
        <w:rPr>
          <w:rFonts w:cstheme="minorHAnsi"/>
        </w:rPr>
        <w:t xml:space="preserve">zhotovitel je povinen provést jejich přesný soupis včetně ocenění (Změnový list s pořadovým číslem změny). </w:t>
      </w:r>
    </w:p>
    <w:p w14:paraId="157445F2" w14:textId="4BE34CB5" w:rsidR="00751951" w:rsidRPr="007274D6" w:rsidRDefault="00006859" w:rsidP="0081509F">
      <w:pPr>
        <w:spacing w:after="0"/>
        <w:ind w:left="703"/>
        <w:jc w:val="both"/>
        <w:rPr>
          <w:rFonts w:cstheme="minorHAnsi"/>
        </w:rPr>
      </w:pPr>
      <w:r w:rsidRPr="007274D6">
        <w:rPr>
          <w:rFonts w:cstheme="minorHAnsi"/>
        </w:rPr>
        <w:t xml:space="preserve">Změnový list pak předloží objednateli k odsouhlasení. Teprve po </w:t>
      </w:r>
      <w:r w:rsidR="008072CD" w:rsidRPr="007274D6">
        <w:rPr>
          <w:rFonts w:cstheme="minorHAnsi"/>
        </w:rPr>
        <w:t xml:space="preserve">jeho </w:t>
      </w:r>
      <w:r w:rsidRPr="007274D6">
        <w:rPr>
          <w:rFonts w:cstheme="minorHAnsi"/>
        </w:rPr>
        <w:t xml:space="preserve">odsouhlasení </w:t>
      </w:r>
      <w:r w:rsidR="004B39C2" w:rsidRPr="007274D6">
        <w:rPr>
          <w:rFonts w:cstheme="minorHAnsi"/>
        </w:rPr>
        <w:t xml:space="preserve">osobou oprávněnou jednat za objednatele ve věcech provádění </w:t>
      </w:r>
      <w:r w:rsidR="0004168E">
        <w:rPr>
          <w:rFonts w:cstheme="minorHAnsi"/>
        </w:rPr>
        <w:t>díla</w:t>
      </w:r>
      <w:r w:rsidR="0004168E" w:rsidRPr="007274D6">
        <w:rPr>
          <w:rFonts w:cstheme="minorHAnsi"/>
        </w:rPr>
        <w:t xml:space="preserve"> </w:t>
      </w:r>
      <w:r w:rsidR="00310A5A" w:rsidRPr="007274D6">
        <w:rPr>
          <w:rFonts w:cstheme="minorHAnsi"/>
        </w:rPr>
        <w:t>a technickým dozorem investora</w:t>
      </w:r>
      <w:r w:rsidR="00392653" w:rsidRPr="007274D6">
        <w:rPr>
          <w:rFonts w:cstheme="minorHAnsi"/>
        </w:rPr>
        <w:t xml:space="preserve"> </w:t>
      </w:r>
      <w:r w:rsidRPr="007274D6">
        <w:rPr>
          <w:rFonts w:cstheme="minorHAnsi"/>
        </w:rPr>
        <w:t xml:space="preserve">může zhotovitel tyto změny provést a má právo na jejich úhradu. </w:t>
      </w:r>
    </w:p>
    <w:p w14:paraId="28AC0D30" w14:textId="77777777" w:rsidR="008D0698" w:rsidRPr="007274D6" w:rsidRDefault="00006859" w:rsidP="0081509F">
      <w:pPr>
        <w:spacing w:after="0"/>
        <w:ind w:left="703"/>
        <w:jc w:val="both"/>
        <w:rPr>
          <w:rFonts w:cstheme="minorHAnsi"/>
        </w:rPr>
      </w:pPr>
      <w:r w:rsidRPr="007274D6">
        <w:rPr>
          <w:rFonts w:cstheme="minorHAnsi"/>
        </w:rPr>
        <w:t xml:space="preserve">Pokud zhotovitel provede některé z těchto prací bez písemného souhlasu objednatele, má objednatel právo odmítnout jejich úhradu. </w:t>
      </w:r>
    </w:p>
    <w:p w14:paraId="6B82ADB9" w14:textId="0B6E9769" w:rsidR="00751951" w:rsidRPr="007274D6" w:rsidRDefault="00006859" w:rsidP="0081509F">
      <w:pPr>
        <w:spacing w:after="0"/>
        <w:ind w:left="703"/>
        <w:jc w:val="both"/>
        <w:rPr>
          <w:rFonts w:cstheme="minorHAnsi"/>
        </w:rPr>
      </w:pPr>
      <w:r w:rsidRPr="007274D6">
        <w:rPr>
          <w:rFonts w:cstheme="minorHAnsi"/>
        </w:rPr>
        <w:lastRenderedPageBreak/>
        <w:t>Obě strany změnu ujednané ceny písemně dohodnou formou Dodatku k této smlouvě, pokud tato cena bude vyšší než celková cena za dílo uvedená v čl</w:t>
      </w:r>
      <w:r w:rsidR="00D23A29" w:rsidRPr="007274D6">
        <w:rPr>
          <w:rFonts w:cstheme="minorHAnsi"/>
        </w:rPr>
        <w:t>ánku</w:t>
      </w:r>
      <w:r w:rsidRPr="007274D6">
        <w:rPr>
          <w:rFonts w:cstheme="minorHAnsi"/>
        </w:rPr>
        <w:t xml:space="preserve"> 4. této smlouvy, v opačném případě postačí písemné odsouhlasení změnového listu </w:t>
      </w:r>
      <w:r w:rsidR="00B92D16" w:rsidRPr="007274D6">
        <w:rPr>
          <w:rFonts w:cstheme="minorHAnsi"/>
        </w:rPr>
        <w:t>postupem dle tohoto odstavce</w:t>
      </w:r>
      <w:r w:rsidRPr="007274D6">
        <w:rPr>
          <w:rFonts w:cstheme="minorHAnsi"/>
        </w:rPr>
        <w:t xml:space="preserve">. </w:t>
      </w:r>
    </w:p>
    <w:p w14:paraId="0F4F7065" w14:textId="77777777" w:rsidR="00751951" w:rsidRPr="007274D6" w:rsidRDefault="00006859" w:rsidP="0081509F">
      <w:pPr>
        <w:pStyle w:val="Odstavecseseznamem"/>
        <w:numPr>
          <w:ilvl w:val="1"/>
          <w:numId w:val="18"/>
        </w:numPr>
        <w:spacing w:after="0"/>
        <w:ind w:left="709" w:hanging="709"/>
        <w:contextualSpacing w:val="0"/>
        <w:jc w:val="both"/>
        <w:rPr>
          <w:rFonts w:cstheme="minorHAnsi"/>
          <w:b/>
        </w:rPr>
      </w:pPr>
      <w:r w:rsidRPr="007274D6">
        <w:rPr>
          <w:rFonts w:cstheme="minorHAnsi"/>
          <w:u w:val="single"/>
        </w:rPr>
        <w:t>Postup ocenění změn díla</w:t>
      </w:r>
      <w:r w:rsidRPr="007274D6">
        <w:rPr>
          <w:rFonts w:cstheme="minorHAnsi"/>
        </w:rPr>
        <w:t>:</w:t>
      </w:r>
      <w:r w:rsidRPr="007274D6">
        <w:rPr>
          <w:rFonts w:cstheme="minorHAnsi"/>
          <w:b/>
        </w:rPr>
        <w:t xml:space="preserve"> </w:t>
      </w:r>
    </w:p>
    <w:p w14:paraId="7597929A" w14:textId="77777777" w:rsidR="00751951" w:rsidRPr="007274D6" w:rsidRDefault="00006859" w:rsidP="0081509F">
      <w:pPr>
        <w:spacing w:after="0"/>
        <w:ind w:left="703"/>
        <w:jc w:val="both"/>
        <w:rPr>
          <w:rFonts w:cstheme="minorHAnsi"/>
        </w:rPr>
      </w:pPr>
      <w:r w:rsidRPr="007274D6">
        <w:rPr>
          <w:rFonts w:cstheme="minorHAnsi"/>
          <w:b/>
        </w:rPr>
        <w:t xml:space="preserve">Vícepráce </w:t>
      </w:r>
      <w:r w:rsidRPr="007274D6">
        <w:rPr>
          <w:rFonts w:cstheme="minorHAnsi"/>
        </w:rPr>
        <w:t>– zhotovitel provede kontrolovatelný soupis dodatečných stavebních prací a dodávek s podrobným výpočtem doloženým případným popisem a zákresem do projektové dokumentace skutečného provedení. Dále zhotovitel provede ocenění jednotlivých položek soupisu stavebních prací a dodávek s použitím stejných jednotkových cen jako v rozpočtu pro dílo. Pokud v nich práce a dodávky tvořící vícepráce nebudou obsaženy, tak zhotovitel doplní jednotkové ceny podle Katalogů popisů a směrných cen stavebních a montážních prací vydaných ÚRS Praha, platných v době provádění víceprací. Na ceny, které nejsou v</w:t>
      </w:r>
      <w:r w:rsidR="00392653" w:rsidRPr="007274D6">
        <w:rPr>
          <w:rFonts w:cstheme="minorHAnsi"/>
        </w:rPr>
        <w:t> </w:t>
      </w:r>
      <w:r w:rsidRPr="007274D6">
        <w:rPr>
          <w:rFonts w:cstheme="minorHAnsi"/>
        </w:rPr>
        <w:t xml:space="preserve">Katalozích popisů a směrných cen uvedeny, zhotovitel vytvoří rozborovou položku, kterou předloží k odsouhlasení objednateli. </w:t>
      </w:r>
    </w:p>
    <w:p w14:paraId="52E01BD3" w14:textId="5618A871" w:rsidR="00751951" w:rsidRPr="007274D6" w:rsidRDefault="009F586E" w:rsidP="0081509F">
      <w:pPr>
        <w:spacing w:after="0"/>
        <w:ind w:left="705"/>
        <w:jc w:val="both"/>
        <w:rPr>
          <w:rFonts w:cstheme="minorHAnsi"/>
        </w:rPr>
      </w:pPr>
      <w:r w:rsidRPr="007274D6">
        <w:rPr>
          <w:rFonts w:cstheme="minorHAnsi"/>
          <w:b/>
        </w:rPr>
        <w:t>Méněpráce</w:t>
      </w:r>
      <w:r w:rsidRPr="007274D6">
        <w:rPr>
          <w:rFonts w:cstheme="minorHAnsi"/>
        </w:rPr>
        <w:t xml:space="preserve"> – zhotovitel</w:t>
      </w:r>
      <w:r w:rsidR="00006859" w:rsidRPr="007274D6">
        <w:rPr>
          <w:rFonts w:cstheme="minorHAnsi"/>
        </w:rPr>
        <w:t xml:space="preserve"> uvede skutečné množství měrných jednotek neprovedených prací s</w:t>
      </w:r>
      <w:r w:rsidR="00392653" w:rsidRPr="007274D6">
        <w:rPr>
          <w:rFonts w:cstheme="minorHAnsi"/>
        </w:rPr>
        <w:t> </w:t>
      </w:r>
      <w:r w:rsidR="00006859" w:rsidRPr="007274D6">
        <w:rPr>
          <w:rFonts w:cstheme="minorHAnsi"/>
        </w:rPr>
        <w:t>použitím stejných jednotkových cen vč. specifikací, přesunů hmot (sutí) a přirážek jako v</w:t>
      </w:r>
      <w:r w:rsidR="00392653" w:rsidRPr="007274D6">
        <w:rPr>
          <w:rFonts w:cstheme="minorHAnsi"/>
        </w:rPr>
        <w:t> </w:t>
      </w:r>
      <w:r w:rsidR="00006859" w:rsidRPr="007274D6">
        <w:rPr>
          <w:rFonts w:cstheme="minorHAnsi"/>
        </w:rPr>
        <w:t xml:space="preserve">rozpočtu pro dílo a stanoví tak skutečný rozsah a cenu neprovedených prací. </w:t>
      </w:r>
    </w:p>
    <w:p w14:paraId="7A984D7B" w14:textId="77777777" w:rsidR="00751951" w:rsidRPr="007274D6" w:rsidRDefault="00006859" w:rsidP="0081509F">
      <w:pPr>
        <w:pStyle w:val="Odstavecseseznamem"/>
        <w:numPr>
          <w:ilvl w:val="1"/>
          <w:numId w:val="18"/>
        </w:numPr>
        <w:spacing w:after="0"/>
        <w:ind w:left="709" w:hanging="709"/>
        <w:jc w:val="both"/>
        <w:rPr>
          <w:rFonts w:cstheme="minorHAnsi"/>
        </w:rPr>
      </w:pPr>
      <w:r w:rsidRPr="007274D6">
        <w:rPr>
          <w:rFonts w:cstheme="minorHAnsi"/>
        </w:rPr>
        <w:t>Vícepráce nebo méněpráce budou vyúčtovány průběžně ve fakturách</w:t>
      </w:r>
      <w:r w:rsidR="008D0698" w:rsidRPr="007274D6">
        <w:rPr>
          <w:rFonts w:cstheme="minorHAnsi"/>
        </w:rPr>
        <w:t xml:space="preserve">, jejichž přílohou </w:t>
      </w:r>
      <w:r w:rsidR="00392653" w:rsidRPr="007274D6">
        <w:rPr>
          <w:rFonts w:cstheme="minorHAnsi"/>
        </w:rPr>
        <w:t>musí být</w:t>
      </w:r>
      <w:r w:rsidRPr="007274D6">
        <w:rPr>
          <w:rFonts w:cstheme="minorHAnsi"/>
        </w:rPr>
        <w:t xml:space="preserve"> </w:t>
      </w:r>
      <w:r w:rsidR="008D0698" w:rsidRPr="007274D6">
        <w:rPr>
          <w:rFonts w:cstheme="minorHAnsi"/>
        </w:rPr>
        <w:t xml:space="preserve">objednatelem </w:t>
      </w:r>
      <w:r w:rsidRPr="007274D6">
        <w:rPr>
          <w:rFonts w:cstheme="minorHAnsi"/>
        </w:rPr>
        <w:t xml:space="preserve">řádně </w:t>
      </w:r>
      <w:r w:rsidR="008D0698" w:rsidRPr="007274D6">
        <w:rPr>
          <w:rFonts w:cstheme="minorHAnsi"/>
        </w:rPr>
        <w:t>odsouhlasené Změnové listy.</w:t>
      </w:r>
      <w:r w:rsidRPr="007274D6">
        <w:rPr>
          <w:rFonts w:cstheme="minorHAnsi"/>
        </w:rPr>
        <w:t xml:space="preserve"> </w:t>
      </w:r>
      <w:r w:rsidR="008D0698" w:rsidRPr="007274D6">
        <w:rPr>
          <w:rFonts w:cstheme="minorHAnsi"/>
        </w:rPr>
        <w:t>V</w:t>
      </w:r>
      <w:r w:rsidRPr="007274D6">
        <w:rPr>
          <w:rFonts w:cstheme="minorHAnsi"/>
        </w:rPr>
        <w:t xml:space="preserve"> případě navýšení celkové ceny díla </w:t>
      </w:r>
      <w:r w:rsidR="00392653" w:rsidRPr="007274D6">
        <w:rPr>
          <w:rFonts w:cstheme="minorHAnsi"/>
        </w:rPr>
        <w:t xml:space="preserve">je zhotovitel oprávněn fakturovat </w:t>
      </w:r>
      <w:r w:rsidRPr="007274D6">
        <w:rPr>
          <w:rFonts w:cstheme="minorHAnsi"/>
        </w:rPr>
        <w:t xml:space="preserve">až po uzavření dodatku ke smlouvě. </w:t>
      </w:r>
    </w:p>
    <w:p w14:paraId="13FD1695" w14:textId="78C66D32" w:rsidR="005E1743" w:rsidRPr="007274D6" w:rsidRDefault="00006859" w:rsidP="0081509F">
      <w:pPr>
        <w:pStyle w:val="Odstavecseseznamem"/>
        <w:numPr>
          <w:ilvl w:val="1"/>
          <w:numId w:val="18"/>
        </w:numPr>
        <w:spacing w:after="0"/>
        <w:ind w:left="709" w:hanging="709"/>
        <w:jc w:val="both"/>
        <w:rPr>
          <w:rFonts w:cstheme="minorHAnsi"/>
        </w:rPr>
      </w:pPr>
      <w:r w:rsidRPr="007274D6">
        <w:rPr>
          <w:rFonts w:cstheme="minorHAnsi"/>
        </w:rPr>
        <w:t>Za vícepráce pro účely této smlouvy nejsou považovány práce, jejichž provedení je zahrnuto v</w:t>
      </w:r>
      <w:r w:rsidR="00392653" w:rsidRPr="007274D6">
        <w:rPr>
          <w:rFonts w:cstheme="minorHAnsi"/>
        </w:rPr>
        <w:t> </w:t>
      </w:r>
      <w:r w:rsidRPr="007274D6">
        <w:rPr>
          <w:rFonts w:cstheme="minorHAnsi"/>
        </w:rPr>
        <w:t xml:space="preserve">zadávací dokumentaci (projektová dokumentace se soupisem prací, zadávací podmínky) a které nejsou z důvodů na straně zhotovitele zakalkulovány v ceně díla. </w:t>
      </w:r>
    </w:p>
    <w:p w14:paraId="201B1331" w14:textId="77777777" w:rsidR="000F2B5D" w:rsidRPr="007274D6" w:rsidRDefault="000F2B5D" w:rsidP="0081509F">
      <w:pPr>
        <w:pStyle w:val="Odstavecseseznamem"/>
        <w:spacing w:after="0"/>
        <w:ind w:left="709"/>
        <w:jc w:val="both"/>
        <w:rPr>
          <w:rFonts w:cstheme="minorHAnsi"/>
        </w:rPr>
      </w:pPr>
    </w:p>
    <w:p w14:paraId="0FB9E107" w14:textId="77777777" w:rsidR="00751951" w:rsidRPr="007274D6" w:rsidRDefault="00006859" w:rsidP="0081509F">
      <w:pPr>
        <w:pStyle w:val="Odstavecseseznamem"/>
        <w:numPr>
          <w:ilvl w:val="0"/>
          <w:numId w:val="2"/>
        </w:numPr>
        <w:spacing w:after="120"/>
        <w:ind w:left="641" w:hanging="641"/>
        <w:contextualSpacing w:val="0"/>
        <w:rPr>
          <w:rFonts w:cstheme="minorHAnsi"/>
          <w:b/>
          <w:sz w:val="24"/>
          <w:u w:val="single"/>
        </w:rPr>
      </w:pPr>
      <w:r w:rsidRPr="007274D6">
        <w:rPr>
          <w:rFonts w:cstheme="minorHAnsi"/>
          <w:b/>
          <w:sz w:val="24"/>
          <w:u w:val="single"/>
        </w:rPr>
        <w:t xml:space="preserve">FINANCOVÁNÍ </w:t>
      </w:r>
    </w:p>
    <w:p w14:paraId="68FA7FDD" w14:textId="77CB740C" w:rsidR="008C3AFF" w:rsidRPr="007274D6" w:rsidRDefault="00006859" w:rsidP="0081509F">
      <w:pPr>
        <w:pStyle w:val="Odstavecseseznamem"/>
        <w:numPr>
          <w:ilvl w:val="1"/>
          <w:numId w:val="19"/>
        </w:numPr>
        <w:spacing w:after="0"/>
        <w:ind w:left="705" w:hanging="709"/>
        <w:jc w:val="both"/>
        <w:rPr>
          <w:rFonts w:cstheme="minorHAnsi"/>
        </w:rPr>
      </w:pPr>
      <w:r w:rsidRPr="007274D6">
        <w:rPr>
          <w:rFonts w:cstheme="minorHAnsi"/>
        </w:rPr>
        <w:t xml:space="preserve">Cena </w:t>
      </w:r>
      <w:r w:rsidR="008C3AFF" w:rsidRPr="007274D6">
        <w:rPr>
          <w:rFonts w:cstheme="minorHAnsi"/>
        </w:rPr>
        <w:t>díla</w:t>
      </w:r>
      <w:r w:rsidRPr="007274D6">
        <w:rPr>
          <w:rFonts w:cstheme="minorHAnsi"/>
        </w:rPr>
        <w:t xml:space="preserve">, jehož provedení je předmětem této smlouvy, je mezi smluvními stranami ve výši bez daně z přidané hodnoty sjednána v </w:t>
      </w:r>
      <w:r w:rsidR="008A5801" w:rsidRPr="007274D6">
        <w:rPr>
          <w:rFonts w:cstheme="minorHAnsi"/>
        </w:rPr>
        <w:t xml:space="preserve">odstavci </w:t>
      </w:r>
      <w:r w:rsidRPr="007274D6">
        <w:rPr>
          <w:rFonts w:cstheme="minorHAnsi"/>
        </w:rPr>
        <w:t>4.</w:t>
      </w:r>
      <w:r w:rsidR="004C29C8" w:rsidRPr="007274D6">
        <w:rPr>
          <w:rFonts w:cstheme="minorHAnsi"/>
        </w:rPr>
        <w:t>1.</w:t>
      </w:r>
      <w:r w:rsidRPr="007274D6">
        <w:rPr>
          <w:rFonts w:cstheme="minorHAnsi"/>
        </w:rPr>
        <w:t xml:space="preserve"> této smlouvy. </w:t>
      </w:r>
      <w:r w:rsidR="008C3AFF" w:rsidRPr="007274D6">
        <w:rPr>
          <w:rFonts w:cstheme="minorHAnsi"/>
        </w:rPr>
        <w:t>Cena za provedení díla, kterou je objednatel povinen zaplatit zhotoviteli, je ze strany objednatele splatná formou bezhotovostního převodu na bankovní účet zhotovitele na základě faktur – daňov</w:t>
      </w:r>
      <w:r w:rsidR="004C29C8" w:rsidRPr="007274D6">
        <w:rPr>
          <w:rFonts w:cstheme="minorHAnsi"/>
        </w:rPr>
        <w:t>ýc</w:t>
      </w:r>
      <w:r w:rsidR="008C3AFF" w:rsidRPr="007274D6">
        <w:rPr>
          <w:rFonts w:cstheme="minorHAnsi"/>
        </w:rPr>
        <w:t>h doklad</w:t>
      </w:r>
      <w:r w:rsidR="004C29C8" w:rsidRPr="007274D6">
        <w:rPr>
          <w:rFonts w:cstheme="minorHAnsi"/>
        </w:rPr>
        <w:t>ů</w:t>
      </w:r>
      <w:r w:rsidR="008C3AFF" w:rsidRPr="007274D6">
        <w:rPr>
          <w:rFonts w:cstheme="minorHAnsi"/>
        </w:rPr>
        <w:t xml:space="preserve"> – vystaven</w:t>
      </w:r>
      <w:r w:rsidR="004C29C8" w:rsidRPr="007274D6">
        <w:rPr>
          <w:rFonts w:cstheme="minorHAnsi"/>
        </w:rPr>
        <w:t>ých</w:t>
      </w:r>
      <w:r w:rsidR="008C3AFF" w:rsidRPr="007274D6">
        <w:rPr>
          <w:rFonts w:cstheme="minorHAnsi"/>
        </w:rPr>
        <w:t xml:space="preserve"> zhotovitelem pro objednatele</w:t>
      </w:r>
      <w:r w:rsidR="004C29C8" w:rsidRPr="007274D6">
        <w:rPr>
          <w:rFonts w:cstheme="minorHAnsi"/>
        </w:rPr>
        <w:t>.</w:t>
      </w:r>
      <w:r w:rsidR="008C3AFF" w:rsidRPr="007274D6">
        <w:rPr>
          <w:rFonts w:cstheme="minorHAnsi"/>
        </w:rPr>
        <w:t xml:space="preserve"> </w:t>
      </w:r>
    </w:p>
    <w:p w14:paraId="6D083592" w14:textId="6A028914" w:rsidR="00F014D8" w:rsidRPr="007274D6" w:rsidRDefault="00006859" w:rsidP="0081509F">
      <w:pPr>
        <w:pStyle w:val="Odstavecseseznamem"/>
        <w:numPr>
          <w:ilvl w:val="1"/>
          <w:numId w:val="19"/>
        </w:numPr>
        <w:spacing w:after="0"/>
        <w:ind w:left="705" w:hanging="709"/>
        <w:jc w:val="both"/>
        <w:rPr>
          <w:rFonts w:cstheme="minorHAnsi"/>
        </w:rPr>
      </w:pPr>
      <w:r w:rsidRPr="007274D6">
        <w:rPr>
          <w:rFonts w:cstheme="minorHAnsi"/>
        </w:rPr>
        <w:t>Splatnost faktur</w:t>
      </w:r>
      <w:r w:rsidR="008072CD" w:rsidRPr="007274D6">
        <w:rPr>
          <w:rFonts w:cstheme="minorHAnsi"/>
        </w:rPr>
        <w:t>y</w:t>
      </w:r>
      <w:r w:rsidRPr="007274D6">
        <w:rPr>
          <w:rFonts w:cstheme="minorHAnsi"/>
        </w:rPr>
        <w:t xml:space="preserve"> je mezi smluvními stranami sjednána na 30 dní ode dne doručení dané faktury objednateli. Povinnost objednatele zaplatit je považována za splněnou dnem odepsání příslušné </w:t>
      </w:r>
      <w:r w:rsidR="00EB671F" w:rsidRPr="007274D6">
        <w:rPr>
          <w:rFonts w:cstheme="minorHAnsi"/>
        </w:rPr>
        <w:t xml:space="preserve">peněžní </w:t>
      </w:r>
      <w:r w:rsidRPr="007274D6">
        <w:rPr>
          <w:rFonts w:cstheme="minorHAnsi"/>
        </w:rPr>
        <w:t xml:space="preserve">částky z účtu objednatele. Údaje uvedené na </w:t>
      </w:r>
      <w:r w:rsidR="0060255E" w:rsidRPr="007274D6">
        <w:rPr>
          <w:rFonts w:cstheme="minorHAnsi"/>
        </w:rPr>
        <w:t xml:space="preserve">faktuře </w:t>
      </w:r>
      <w:r w:rsidRPr="007274D6">
        <w:rPr>
          <w:rFonts w:cstheme="minorHAnsi"/>
        </w:rPr>
        <w:t xml:space="preserve">budou odpovídat rozsahu skutečně provedených prací odsouhlasených </w:t>
      </w:r>
      <w:r w:rsidR="00225EEB" w:rsidRPr="007274D6">
        <w:rPr>
          <w:rFonts w:cstheme="minorHAnsi"/>
        </w:rPr>
        <w:t xml:space="preserve">technickým dozorem </w:t>
      </w:r>
      <w:r w:rsidR="00114066" w:rsidRPr="007274D6">
        <w:rPr>
          <w:rFonts w:cstheme="minorHAnsi"/>
        </w:rPr>
        <w:t xml:space="preserve">investora </w:t>
      </w:r>
      <w:r w:rsidR="00225EEB" w:rsidRPr="007274D6">
        <w:rPr>
          <w:rFonts w:cstheme="minorHAnsi"/>
        </w:rPr>
        <w:t xml:space="preserve">a </w:t>
      </w:r>
      <w:r w:rsidR="00114066" w:rsidRPr="007274D6">
        <w:rPr>
          <w:rFonts w:cstheme="minorHAnsi"/>
        </w:rPr>
        <w:t xml:space="preserve">osobou oprávněnou jednat za objednatele </w:t>
      </w:r>
      <w:r w:rsidR="00225EEB" w:rsidRPr="007274D6">
        <w:rPr>
          <w:rFonts w:cstheme="minorHAnsi"/>
        </w:rPr>
        <w:t xml:space="preserve">ve věcech provádění </w:t>
      </w:r>
      <w:r w:rsidR="0004168E">
        <w:rPr>
          <w:rFonts w:cstheme="minorHAnsi"/>
        </w:rPr>
        <w:t>díla</w:t>
      </w:r>
      <w:r w:rsidRPr="007274D6">
        <w:rPr>
          <w:rFonts w:cstheme="minorHAnsi"/>
        </w:rPr>
        <w:t>. Zhotovitel není oprávněn do rozsahu skutečně provedených prací, tak</w:t>
      </w:r>
      <w:r w:rsidR="00C9757C" w:rsidRPr="007274D6">
        <w:rPr>
          <w:rFonts w:cstheme="minorHAnsi"/>
        </w:rPr>
        <w:t>,</w:t>
      </w:r>
      <w:r w:rsidRPr="007274D6">
        <w:rPr>
          <w:rFonts w:cstheme="minorHAnsi"/>
        </w:rPr>
        <w:t xml:space="preserve"> jak budou tyto fakturovány objednateli, zahrnout žádné práce neodsou</w:t>
      </w:r>
      <w:r w:rsidR="00F014D8" w:rsidRPr="007274D6">
        <w:rPr>
          <w:rFonts w:cstheme="minorHAnsi"/>
        </w:rPr>
        <w:t>hlasené dle předcházející věty.</w:t>
      </w:r>
    </w:p>
    <w:p w14:paraId="6EFC1EA4" w14:textId="7E51AF7C" w:rsidR="00F014D8" w:rsidRPr="007274D6" w:rsidRDefault="00274FED" w:rsidP="0081509F">
      <w:pPr>
        <w:pStyle w:val="Odstavecseseznamem"/>
        <w:numPr>
          <w:ilvl w:val="1"/>
          <w:numId w:val="19"/>
        </w:numPr>
        <w:spacing w:after="0"/>
        <w:ind w:left="709" w:hanging="709"/>
        <w:jc w:val="both"/>
        <w:rPr>
          <w:rFonts w:cstheme="minorHAnsi"/>
        </w:rPr>
      </w:pPr>
      <w:r w:rsidRPr="007274D6">
        <w:rPr>
          <w:rFonts w:cstheme="minorHAnsi"/>
        </w:rPr>
        <w:t>Faktur</w:t>
      </w:r>
      <w:r w:rsidR="0060255E" w:rsidRPr="007274D6">
        <w:rPr>
          <w:rFonts w:cstheme="minorHAnsi"/>
        </w:rPr>
        <w:t>a</w:t>
      </w:r>
      <w:r w:rsidRPr="007274D6">
        <w:rPr>
          <w:rFonts w:cstheme="minorHAnsi"/>
        </w:rPr>
        <w:t xml:space="preserve"> musí kromě náležitostí vyžadovaných právními předpisy obsahovat název </w:t>
      </w:r>
      <w:r w:rsidR="0004168E">
        <w:rPr>
          <w:rFonts w:cstheme="minorHAnsi"/>
        </w:rPr>
        <w:t>díla</w:t>
      </w:r>
      <w:r w:rsidR="0004168E" w:rsidRPr="007274D6">
        <w:rPr>
          <w:rFonts w:cstheme="minorHAnsi"/>
        </w:rPr>
        <w:t xml:space="preserve"> </w:t>
      </w:r>
      <w:r w:rsidRPr="007274D6">
        <w:rPr>
          <w:rFonts w:cstheme="minorHAnsi"/>
        </w:rPr>
        <w:t>a číslo smlouvy objednatele uvedené v záhlaví této smlouvy</w:t>
      </w:r>
      <w:r w:rsidR="00B3078F">
        <w:rPr>
          <w:rFonts w:cstheme="minorHAnsi"/>
        </w:rPr>
        <w:t xml:space="preserve"> </w:t>
      </w:r>
      <w:r w:rsidR="00B3078F" w:rsidRPr="00F1630D">
        <w:rPr>
          <w:rFonts w:cstheme="minorHAnsi"/>
        </w:rPr>
        <w:t xml:space="preserve">a registrační číslo </w:t>
      </w:r>
      <w:r w:rsidR="00B3078F" w:rsidRPr="009D05ED">
        <w:rPr>
          <w:rFonts w:cstheme="minorHAnsi"/>
        </w:rPr>
        <w:t>dotace</w:t>
      </w:r>
      <w:r w:rsidRPr="007274D6">
        <w:rPr>
          <w:rFonts w:cstheme="minorHAnsi"/>
        </w:rPr>
        <w:t>. Jestliže faktura nebude mít náležitosti vyžadované právními předpisy nebo náležitosti ujednané v této smlouvě, je objednatel oprávněn fakturu vrátit zhotoviteli k opravě. Vrácením faktury zhotoviteli se přeruší lhůta splatnosti. Nová lhůta splatnosti běží až doručením řádně opravené faktury objednateli</w:t>
      </w:r>
      <w:r w:rsidR="00006859" w:rsidRPr="007274D6">
        <w:rPr>
          <w:rFonts w:cstheme="minorHAnsi"/>
        </w:rPr>
        <w:t>.</w:t>
      </w:r>
    </w:p>
    <w:p w14:paraId="2C572DB7" w14:textId="4D226606" w:rsidR="004E5B73" w:rsidRPr="004D4177" w:rsidRDefault="004E5B73" w:rsidP="0081509F">
      <w:pPr>
        <w:pStyle w:val="Odstavecseseznamem"/>
        <w:numPr>
          <w:ilvl w:val="1"/>
          <w:numId w:val="19"/>
        </w:numPr>
        <w:spacing w:after="0"/>
        <w:ind w:left="709" w:hanging="709"/>
        <w:jc w:val="both"/>
        <w:rPr>
          <w:rFonts w:cstheme="minorHAnsi"/>
        </w:rPr>
      </w:pPr>
      <w:r w:rsidRPr="007274D6">
        <w:rPr>
          <w:rFonts w:cstheme="minorHAnsi"/>
        </w:rPr>
        <w:t xml:space="preserve">Mezi smluvními stranami se touto smlouvou sjednává, že celkové plnění, na které je uzavřena tato smlouva, je souhrnem dílčích plnění, kterými se rozumí plnění, která se podle této smlouvy uskutečňují v níže sjednaných lhůtách. Za dílčí plnění jsou dohodou smluvních stran považovány stavební práce provedené zhotovitelem vždy v průběhu běžného měsíce. Za běžný </w:t>
      </w:r>
      <w:r w:rsidRPr="007274D6">
        <w:rPr>
          <w:rFonts w:cstheme="minorHAnsi"/>
        </w:rPr>
        <w:lastRenderedPageBreak/>
        <w:t xml:space="preserve">měsíc je považováno časové období, které začíná vždy šestým dnem daného kalendářního měsíce a končí vždy pátým dnem kalendářního měsíce následujícího po daném kalendářním měsíci. Každé dílčí plnění uskutečněné podle této smlouvy je ve vztahu k dani z přidané hodnoty považováno za zdanitelné plnění uskutečněné vždy posledního dne daného běžného </w:t>
      </w:r>
      <w:r w:rsidRPr="004D4177">
        <w:rPr>
          <w:rFonts w:cstheme="minorHAnsi"/>
        </w:rPr>
        <w:t>měsíce.</w:t>
      </w:r>
    </w:p>
    <w:p w14:paraId="59307C7A" w14:textId="329895DC" w:rsidR="006C769A" w:rsidRPr="004D4177" w:rsidRDefault="006C769A" w:rsidP="0081509F">
      <w:pPr>
        <w:pStyle w:val="Odstavecseseznamem"/>
        <w:numPr>
          <w:ilvl w:val="1"/>
          <w:numId w:val="19"/>
        </w:numPr>
        <w:spacing w:after="0"/>
        <w:ind w:left="709" w:hanging="709"/>
        <w:jc w:val="both"/>
        <w:rPr>
          <w:rFonts w:cstheme="minorHAnsi"/>
        </w:rPr>
      </w:pPr>
      <w:r w:rsidRPr="004D4177">
        <w:rPr>
          <w:rFonts w:cstheme="minorHAnsi"/>
        </w:rPr>
        <w:t>Zhotovitel je povinen vždy do patnácti dnů od posledního dne daného běžného měsíce vyhotovit pro objednatele faktury – daňové doklady</w:t>
      </w:r>
      <w:r w:rsidR="00AF281F" w:rsidRPr="004D4177">
        <w:rPr>
          <w:rFonts w:cstheme="minorHAnsi"/>
        </w:rPr>
        <w:t>.</w:t>
      </w:r>
      <w:r w:rsidRPr="004D4177">
        <w:rPr>
          <w:rFonts w:cstheme="minorHAnsi"/>
        </w:rPr>
        <w:t xml:space="preserve"> Tyto doklady budou </w:t>
      </w:r>
      <w:r w:rsidR="004E5B73" w:rsidRPr="004D4177">
        <w:rPr>
          <w:rFonts w:cstheme="minorHAnsi"/>
        </w:rPr>
        <w:t xml:space="preserve">deklarovat </w:t>
      </w:r>
      <w:r w:rsidRPr="004D4177">
        <w:rPr>
          <w:rFonts w:cstheme="minorHAnsi"/>
        </w:rPr>
        <w:t xml:space="preserve">cenu </w:t>
      </w:r>
      <w:r w:rsidR="00AF281F" w:rsidRPr="004D4177">
        <w:rPr>
          <w:rFonts w:cstheme="minorHAnsi"/>
        </w:rPr>
        <w:t>dílčího plnění, tedy budou představovat cen</w:t>
      </w:r>
      <w:r w:rsidR="002E478F">
        <w:rPr>
          <w:rFonts w:cstheme="minorHAnsi"/>
        </w:rPr>
        <w:t>y</w:t>
      </w:r>
      <w:r w:rsidR="00AF281F" w:rsidRPr="004D4177">
        <w:rPr>
          <w:rFonts w:cstheme="minorHAnsi"/>
        </w:rPr>
        <w:t xml:space="preserve"> </w:t>
      </w:r>
      <w:r w:rsidRPr="004D4177">
        <w:rPr>
          <w:rFonts w:cstheme="minorHAnsi"/>
        </w:rPr>
        <w:t>stavebních</w:t>
      </w:r>
      <w:r w:rsidR="002E478F">
        <w:rPr>
          <w:rFonts w:cstheme="minorHAnsi"/>
        </w:rPr>
        <w:t xml:space="preserve"> a </w:t>
      </w:r>
      <w:r w:rsidR="00C454B5">
        <w:rPr>
          <w:rFonts w:cstheme="minorHAnsi"/>
        </w:rPr>
        <w:t xml:space="preserve">montážních </w:t>
      </w:r>
      <w:r w:rsidR="00C454B5" w:rsidRPr="004D4177">
        <w:rPr>
          <w:rFonts w:cstheme="minorHAnsi"/>
        </w:rPr>
        <w:t>prací</w:t>
      </w:r>
      <w:r w:rsidRPr="004D4177">
        <w:rPr>
          <w:rFonts w:cstheme="minorHAnsi"/>
        </w:rPr>
        <w:t xml:space="preserve">, dodávek nebo služeb </w:t>
      </w:r>
      <w:r w:rsidR="00FB1CCC" w:rsidRPr="004D4177">
        <w:rPr>
          <w:rFonts w:cstheme="minorHAnsi"/>
        </w:rPr>
        <w:t xml:space="preserve">skutečně </w:t>
      </w:r>
      <w:r w:rsidRPr="004D4177">
        <w:rPr>
          <w:rFonts w:cstheme="minorHAnsi"/>
        </w:rPr>
        <w:t>provedených zhotovitelem dle této smlouvy vždy v průběhu daného běžného měsíce.</w:t>
      </w:r>
      <w:r w:rsidR="00D22B43" w:rsidRPr="004D4177">
        <w:rPr>
          <w:rFonts w:cstheme="minorHAnsi"/>
        </w:rPr>
        <w:t xml:space="preserve"> Faktury budou vystavovány </w:t>
      </w:r>
      <w:r w:rsidR="00072511" w:rsidRPr="004D4177">
        <w:rPr>
          <w:rFonts w:cstheme="minorHAnsi"/>
        </w:rPr>
        <w:t>samostatně dle jednotlivých</w:t>
      </w:r>
      <w:r w:rsidR="00F718B6" w:rsidRPr="004D4177">
        <w:rPr>
          <w:rFonts w:cstheme="minorHAnsi"/>
        </w:rPr>
        <w:t xml:space="preserve"> stavebních</w:t>
      </w:r>
      <w:r w:rsidR="00072511" w:rsidRPr="004D4177">
        <w:rPr>
          <w:rFonts w:cstheme="minorHAnsi"/>
        </w:rPr>
        <w:t xml:space="preserve"> objektů.</w:t>
      </w:r>
    </w:p>
    <w:p w14:paraId="40D1CC8A" w14:textId="27B3DC63" w:rsidR="006245C8" w:rsidRPr="007274D6" w:rsidRDefault="006C769A" w:rsidP="0081509F">
      <w:pPr>
        <w:pStyle w:val="Odstavecseseznamem"/>
        <w:numPr>
          <w:ilvl w:val="1"/>
          <w:numId w:val="19"/>
        </w:numPr>
        <w:spacing w:after="0"/>
        <w:ind w:left="709" w:hanging="709"/>
        <w:jc w:val="both"/>
        <w:rPr>
          <w:rFonts w:cstheme="minorHAnsi"/>
        </w:rPr>
      </w:pPr>
      <w:r w:rsidRPr="004D4177">
        <w:rPr>
          <w:rFonts w:cstheme="minorHAnsi"/>
        </w:rPr>
        <w:t>Smluvní strany shodně deklarují, že objednatel jako plátce daně z přidané hodnoty</w:t>
      </w:r>
      <w:r w:rsidRPr="007274D6">
        <w:rPr>
          <w:rFonts w:cstheme="minorHAnsi"/>
        </w:rPr>
        <w:t xml:space="preserve"> bude z titulu plnění této smlouvy od zhotovitele přijímat zdanitelná plnění spočívající v poskytnutí stavebních prací odpovídajících číselnému kódu klasifikace produkce CZ-CPA 41 až 43, a proto je daň z přidané hodnoty povinen přiznat a zaplatit správci daně objednatel v režimu přenesení daňové povinnosti. </w:t>
      </w:r>
    </w:p>
    <w:p w14:paraId="099DD834" w14:textId="74CA7970" w:rsidR="007A25C2" w:rsidRPr="007274D6" w:rsidRDefault="00D413F6" w:rsidP="0081509F">
      <w:pPr>
        <w:pStyle w:val="Odstavecseseznamem"/>
        <w:numPr>
          <w:ilvl w:val="1"/>
          <w:numId w:val="19"/>
        </w:numPr>
        <w:spacing w:after="0"/>
        <w:ind w:left="709" w:hanging="709"/>
        <w:jc w:val="both"/>
        <w:rPr>
          <w:rFonts w:cstheme="minorHAnsi"/>
        </w:rPr>
      </w:pPr>
      <w:r w:rsidRPr="007274D6">
        <w:rPr>
          <w:rFonts w:cstheme="minorHAnsi"/>
          <w:bCs/>
          <w:szCs w:val="18"/>
        </w:rPr>
        <w:t>V případě, že objednateli vznikne z ujednání dle této smlouvy nárok na smluvní pokutu, náhradu škody nebo jinou majetkovou sankci vůči zhotoviteli, je objednatel oprávněn odečíst tuto částku z kterékoliv faktury</w:t>
      </w:r>
      <w:r w:rsidR="00967C53" w:rsidRPr="007274D6">
        <w:rPr>
          <w:rFonts w:cstheme="minorHAnsi"/>
          <w:bCs/>
          <w:szCs w:val="18"/>
        </w:rPr>
        <w:t>,</w:t>
      </w:r>
      <w:r w:rsidRPr="007274D6">
        <w:rPr>
          <w:rFonts w:cstheme="minorHAnsi"/>
          <w:bCs/>
          <w:szCs w:val="18"/>
        </w:rPr>
        <w:t xml:space="preserve"> resp. z více faktur zhotovitele (na podkladě objednatelem </w:t>
      </w:r>
      <w:r w:rsidRPr="003B23D7">
        <w:rPr>
          <w:rFonts w:cstheme="minorHAnsi"/>
          <w:bCs/>
          <w:szCs w:val="18"/>
        </w:rPr>
        <w:t>vystaveného vyúčtování smluvní pokuty).</w:t>
      </w:r>
    </w:p>
    <w:p w14:paraId="6FA9CD90" w14:textId="77777777" w:rsidR="005E1743" w:rsidRPr="007274D6" w:rsidRDefault="005E1743" w:rsidP="0081509F">
      <w:pPr>
        <w:spacing w:after="0"/>
        <w:jc w:val="both"/>
        <w:rPr>
          <w:rFonts w:cstheme="minorHAnsi"/>
        </w:rPr>
      </w:pPr>
    </w:p>
    <w:p w14:paraId="3A93FA80" w14:textId="77777777" w:rsidR="00A218BE" w:rsidRPr="007274D6" w:rsidRDefault="00006859" w:rsidP="0081509F">
      <w:pPr>
        <w:pStyle w:val="Odstavecseseznamem"/>
        <w:numPr>
          <w:ilvl w:val="0"/>
          <w:numId w:val="2"/>
        </w:numPr>
        <w:spacing w:after="120"/>
        <w:ind w:left="641" w:hanging="641"/>
        <w:contextualSpacing w:val="0"/>
        <w:rPr>
          <w:rFonts w:cstheme="minorHAnsi"/>
          <w:b/>
          <w:sz w:val="24"/>
          <w:u w:val="single"/>
        </w:rPr>
      </w:pPr>
      <w:r w:rsidRPr="007274D6">
        <w:rPr>
          <w:rFonts w:cstheme="minorHAnsi"/>
          <w:b/>
          <w:sz w:val="24"/>
          <w:u w:val="single"/>
        </w:rPr>
        <w:t xml:space="preserve">PROVÁDĚNÍ DÍLA </w:t>
      </w:r>
    </w:p>
    <w:p w14:paraId="59FDDB03" w14:textId="12AFBE3B"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w:t>
      </w:r>
      <w:r w:rsidR="00AC73CF" w:rsidRPr="007274D6">
        <w:rPr>
          <w:rFonts w:cstheme="minorHAnsi"/>
        </w:rPr>
        <w:t>.</w:t>
      </w:r>
      <w:r w:rsidRPr="007274D6">
        <w:rPr>
          <w:rFonts w:cstheme="minorHAnsi"/>
        </w:rPr>
        <w:t xml:space="preserve"> </w:t>
      </w:r>
      <w:r w:rsidR="00A218BE" w:rsidRPr="007274D6">
        <w:rPr>
          <w:rFonts w:cstheme="minorHAnsi"/>
        </w:rPr>
        <w:tab/>
      </w:r>
      <w:r w:rsidRPr="007274D6">
        <w:rPr>
          <w:rFonts w:cstheme="minorHAnsi"/>
        </w:rPr>
        <w:t xml:space="preserve">Zhotovitel provede dílo samostatně a s odbornou péčí. Zhotovitel se však zavazuje </w:t>
      </w:r>
      <w:r w:rsidR="00D802A0" w:rsidRPr="007274D6">
        <w:rPr>
          <w:rFonts w:cstheme="minorHAnsi"/>
        </w:rPr>
        <w:t xml:space="preserve">řídit veškerými </w:t>
      </w:r>
      <w:r w:rsidRPr="007274D6">
        <w:rPr>
          <w:rFonts w:cstheme="minorHAnsi"/>
        </w:rPr>
        <w:t>příkazy objednatele týkající</w:t>
      </w:r>
      <w:r w:rsidR="00D802A0" w:rsidRPr="007274D6">
        <w:rPr>
          <w:rFonts w:cstheme="minorHAnsi"/>
        </w:rPr>
        <w:t>mi</w:t>
      </w:r>
      <w:r w:rsidRPr="007274D6">
        <w:rPr>
          <w:rFonts w:cstheme="minorHAnsi"/>
        </w:rPr>
        <w:t xml:space="preserve"> se provádění díla nebo upozorňující</w:t>
      </w:r>
      <w:r w:rsidR="00C12F90" w:rsidRPr="007274D6">
        <w:rPr>
          <w:rFonts w:cstheme="minorHAnsi"/>
        </w:rPr>
        <w:t>mi</w:t>
      </w:r>
      <w:r w:rsidRPr="007274D6">
        <w:rPr>
          <w:rFonts w:cstheme="minorHAnsi"/>
        </w:rPr>
        <w:t xml:space="preserve"> na možné porušování smluvních povinností zhotovitele. </w:t>
      </w:r>
    </w:p>
    <w:p w14:paraId="7AC7EC1C" w14:textId="22B9D8EA"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2</w:t>
      </w:r>
      <w:r w:rsidR="00AC73CF" w:rsidRPr="007274D6">
        <w:rPr>
          <w:rFonts w:cstheme="minorHAnsi"/>
        </w:rPr>
        <w:t>.</w:t>
      </w:r>
      <w:r w:rsidRPr="007274D6">
        <w:rPr>
          <w:rFonts w:cstheme="minorHAnsi"/>
        </w:rPr>
        <w:t xml:space="preserve"> </w:t>
      </w:r>
      <w:r w:rsidR="00A218BE" w:rsidRPr="007274D6">
        <w:rPr>
          <w:rFonts w:cstheme="minorHAnsi"/>
        </w:rPr>
        <w:tab/>
      </w:r>
      <w:r w:rsidRPr="007274D6">
        <w:rPr>
          <w:rFonts w:cstheme="minorHAnsi"/>
        </w:rPr>
        <w:t xml:space="preserve">Objednatel má právo kontrolovat provádění díla. K projednání podstatných skutečností týkajících se plnění této smlouvy, ke kontrole celkového postupu </w:t>
      </w:r>
      <w:r w:rsidR="0004168E">
        <w:rPr>
          <w:rFonts w:cstheme="minorHAnsi"/>
        </w:rPr>
        <w:t>díla</w:t>
      </w:r>
      <w:r w:rsidR="002E478F">
        <w:rPr>
          <w:rFonts w:cstheme="minorHAnsi"/>
        </w:rPr>
        <w:t xml:space="preserve">, montážních </w:t>
      </w:r>
      <w:r w:rsidRPr="007274D6">
        <w:rPr>
          <w:rFonts w:cstheme="minorHAnsi"/>
        </w:rPr>
        <w:t xml:space="preserve">a stavebních prací, dále také k projednání pro </w:t>
      </w:r>
      <w:r w:rsidR="00C12F90" w:rsidRPr="007274D6">
        <w:rPr>
          <w:rFonts w:cstheme="minorHAnsi"/>
        </w:rPr>
        <w:t>provedení díla</w:t>
      </w:r>
      <w:r w:rsidRPr="007274D6">
        <w:rPr>
          <w:rFonts w:cstheme="minorHAnsi"/>
        </w:rPr>
        <w:t xml:space="preserve"> potřebné spolupráce mezi zhotovitelem a objednatelem se uskuteční pravidelné kontrolní dny. Kontrolní dny se uskuteční v</w:t>
      </w:r>
      <w:r w:rsidR="00FB1CCC" w:rsidRPr="007274D6">
        <w:rPr>
          <w:rFonts w:cstheme="minorHAnsi"/>
        </w:rPr>
        <w:t xml:space="preserve"> individuálních</w:t>
      </w:r>
      <w:r w:rsidRPr="007274D6">
        <w:rPr>
          <w:rFonts w:cstheme="minorHAnsi"/>
        </w:rPr>
        <w:t xml:space="preserve"> termínech dohodnutých mezi objednatelem a zhotovitelem. </w:t>
      </w:r>
    </w:p>
    <w:p w14:paraId="62B9EF32" w14:textId="6EEA01FE"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3</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je povinen upozornit objednatele bez zbytečného odkladu na nevhodnou povahu věcí převzatých od objednatele nebo příkazů daných mu objednatelem k provedení díla, jestliže zhotovitel mohl tuto nevhodnost zjistit při vynaložení odborné péče. Zhotovitel je povinen upozornit objednatele na vady projektové dokumentace předané objednatelem, které zjistil před zahájením prací a v jejich průběhu. </w:t>
      </w:r>
    </w:p>
    <w:p w14:paraId="121A4947" w14:textId="225B5401"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4</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je povinen oznámit objednateli bez zbytečného odkladu, zjistí-li při provádění díla nepředvídatelné skutečnosti a skryté překážky týkající se místa, kde má být dílo provedeno, které mohou mít vliv na další průběh provádění díla nebo znemožňují provedení díla dohodnutým způsobem, popřípadě jiné nejasnosti. Zhotovitel nesmí provádět změny v technologických pracích a v dodávkách, jakož i použitých </w:t>
      </w:r>
      <w:r w:rsidR="003D4EFD" w:rsidRPr="007274D6">
        <w:rPr>
          <w:rFonts w:cstheme="minorHAnsi"/>
        </w:rPr>
        <w:t>materiálů</w:t>
      </w:r>
      <w:r w:rsidRPr="007274D6">
        <w:rPr>
          <w:rFonts w:cstheme="minorHAnsi"/>
        </w:rPr>
        <w:t xml:space="preserve">, jinak odpovídá za škodu, která v souvislosti s takovou změnou vznikne a ponese náklady spojené s uvedením do původního stavu, bude-li na tom objednatel trvat. </w:t>
      </w:r>
    </w:p>
    <w:p w14:paraId="1579E2CA" w14:textId="24B25F0A"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5</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Zhotovitel doloží na vyzvání objednatele, nejpozději však při předání a převzetí díla</w:t>
      </w:r>
      <w:r w:rsidR="00C568DF" w:rsidRPr="007274D6">
        <w:rPr>
          <w:rFonts w:cstheme="minorHAnsi"/>
        </w:rPr>
        <w:t>,</w:t>
      </w:r>
      <w:r w:rsidRPr="007274D6">
        <w:rPr>
          <w:rFonts w:cstheme="minorHAnsi"/>
        </w:rPr>
        <w:t xml:space="preserve"> soubor certifikátů rozhodujících materiálů užitých k provedení díla. </w:t>
      </w:r>
    </w:p>
    <w:p w14:paraId="7FFE297C" w14:textId="77777777" w:rsidR="00A218BE" w:rsidRPr="007274D6" w:rsidRDefault="00006859" w:rsidP="0081509F">
      <w:pPr>
        <w:spacing w:after="0"/>
        <w:ind w:left="705" w:firstLine="4"/>
        <w:jc w:val="both"/>
        <w:rPr>
          <w:rFonts w:cstheme="minorHAnsi"/>
        </w:rPr>
      </w:pPr>
      <w:r w:rsidRPr="007274D6">
        <w:rPr>
          <w:rFonts w:cstheme="minorHAnsi"/>
        </w:rPr>
        <w:t>Na vyžádání objednatele</w:t>
      </w:r>
      <w:r w:rsidR="003D4EFD" w:rsidRPr="007274D6">
        <w:rPr>
          <w:rFonts w:cstheme="minorHAnsi"/>
        </w:rPr>
        <w:t xml:space="preserve"> </w:t>
      </w:r>
      <w:r w:rsidRPr="007274D6">
        <w:rPr>
          <w:rFonts w:cstheme="minorHAnsi"/>
        </w:rPr>
        <w:t xml:space="preserve">je zhotovitel povinen předložit kdykoliv v průběhu provádění díla příslušné certifikáty pro jednotlivé materiály a výrobky, taktéž technické listy jednotlivých materiálů a výrobků a technologické postupy stanovené výrobcem. </w:t>
      </w:r>
    </w:p>
    <w:p w14:paraId="548A6C89" w14:textId="4EC34121" w:rsidR="00A218BE" w:rsidRPr="007274D6" w:rsidRDefault="00006859" w:rsidP="0081509F">
      <w:pPr>
        <w:spacing w:after="0"/>
        <w:ind w:left="705" w:firstLine="4"/>
        <w:jc w:val="both"/>
        <w:rPr>
          <w:rFonts w:cstheme="minorHAnsi"/>
        </w:rPr>
      </w:pPr>
      <w:r w:rsidRPr="007274D6">
        <w:rPr>
          <w:rFonts w:cstheme="minorHAnsi"/>
        </w:rPr>
        <w:lastRenderedPageBreak/>
        <w:t xml:space="preserve">V případě, že na vyžádání objednatele, nebo dotčeného orgánu státní správy tyto doklady zhotovitel nepředloží, má osoba oprávněná jednat </w:t>
      </w:r>
      <w:r w:rsidR="00C568DF" w:rsidRPr="007274D6">
        <w:rPr>
          <w:rFonts w:cstheme="minorHAnsi"/>
        </w:rPr>
        <w:t xml:space="preserve">za objednatele </w:t>
      </w:r>
      <w:r w:rsidRPr="007274D6">
        <w:rPr>
          <w:rFonts w:cstheme="minorHAnsi"/>
        </w:rPr>
        <w:t>ve věc</w:t>
      </w:r>
      <w:r w:rsidR="00F33F27" w:rsidRPr="007274D6">
        <w:rPr>
          <w:rFonts w:cstheme="minorHAnsi"/>
        </w:rPr>
        <w:t>ech</w:t>
      </w:r>
      <w:r w:rsidRPr="007274D6">
        <w:rPr>
          <w:rFonts w:cstheme="minorHAnsi"/>
        </w:rPr>
        <w:t xml:space="preserve"> provádění </w:t>
      </w:r>
      <w:r w:rsidR="0004168E">
        <w:rPr>
          <w:rFonts w:cstheme="minorHAnsi"/>
        </w:rPr>
        <w:t>díla</w:t>
      </w:r>
      <w:r w:rsidR="0004168E" w:rsidRPr="007274D6">
        <w:rPr>
          <w:rFonts w:cstheme="minorHAnsi"/>
        </w:rPr>
        <w:t xml:space="preserve"> </w:t>
      </w:r>
      <w:r w:rsidRPr="007274D6">
        <w:rPr>
          <w:rFonts w:cstheme="minorHAnsi"/>
        </w:rPr>
        <w:t xml:space="preserve">(dle této smlouvy) právo práce na díle pozastavit až do doby předložení dokladů, bez toho, že by zhotoviteli vznikl nárok na prodloužení termínu </w:t>
      </w:r>
      <w:r w:rsidR="00F33F27" w:rsidRPr="007274D6">
        <w:rPr>
          <w:rFonts w:cstheme="minorHAnsi"/>
        </w:rPr>
        <w:t xml:space="preserve">provedení </w:t>
      </w:r>
      <w:r w:rsidRPr="007274D6">
        <w:rPr>
          <w:rFonts w:cstheme="minorHAnsi"/>
        </w:rPr>
        <w:t xml:space="preserve">díla nebo na úhradu nákladů spojených s pozastavením prací. </w:t>
      </w:r>
    </w:p>
    <w:p w14:paraId="5D72B296" w14:textId="69F4D0B5"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6</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Podle zákona č. 185/2001 Sb., o odpadech, ve znění pozdějších předpisů, jsou stanoveny základní povinnosti fyzických a právnických osob při nakládání s odpady. S</w:t>
      </w:r>
      <w:r w:rsidR="0020023C" w:rsidRPr="007274D6">
        <w:rPr>
          <w:rFonts w:cstheme="minorHAnsi"/>
        </w:rPr>
        <w:t> </w:t>
      </w:r>
      <w:r w:rsidRPr="007274D6">
        <w:rPr>
          <w:rFonts w:cstheme="minorHAnsi"/>
        </w:rPr>
        <w:t xml:space="preserve">odpady lze nakládat pouze způsobem stanoveným </w:t>
      </w:r>
      <w:r w:rsidR="00A218BE" w:rsidRPr="007274D6">
        <w:rPr>
          <w:rFonts w:cstheme="minorHAnsi"/>
        </w:rPr>
        <w:t>zákonem a prováděcími předpisy.</w:t>
      </w:r>
    </w:p>
    <w:p w14:paraId="143A1723" w14:textId="33A66AB4" w:rsidR="00A218BE" w:rsidRPr="007274D6" w:rsidRDefault="00006859" w:rsidP="0081509F">
      <w:pPr>
        <w:spacing w:after="0"/>
        <w:ind w:left="705" w:firstLine="4"/>
        <w:jc w:val="both"/>
        <w:rPr>
          <w:rFonts w:cstheme="minorHAnsi"/>
        </w:rPr>
      </w:pPr>
      <w:r w:rsidRPr="007274D6">
        <w:rPr>
          <w:rFonts w:cstheme="minorHAnsi"/>
        </w:rPr>
        <w:t xml:space="preserve">Zhotovitel je při předání díla povinen předložit objednateli doklady prokazující způsob, jakým naložil s jednotlivými druhy stavebního odpadu </w:t>
      </w:r>
      <w:r w:rsidR="0004168E">
        <w:rPr>
          <w:rFonts w:cstheme="minorHAnsi"/>
        </w:rPr>
        <w:t>v místě provádění díla</w:t>
      </w:r>
      <w:r w:rsidRPr="007274D6">
        <w:rPr>
          <w:rFonts w:cstheme="minorHAnsi"/>
        </w:rPr>
        <w:t xml:space="preserve">. </w:t>
      </w:r>
    </w:p>
    <w:p w14:paraId="139649BF" w14:textId="0382BCD0"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7</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vede ode dne převzetí staveniště o pracích, které jsou předmětem díla, </w:t>
      </w:r>
      <w:r w:rsidRPr="009A5883">
        <w:rPr>
          <w:rFonts w:cstheme="minorHAnsi"/>
          <w:b/>
          <w:bCs/>
        </w:rPr>
        <w:t>stavební deník</w:t>
      </w:r>
      <w:r w:rsidRPr="007274D6">
        <w:rPr>
          <w:rFonts w:cstheme="minorHAnsi"/>
        </w:rPr>
        <w:t xml:space="preserve">. Stavební deník musí být uložen u stavbyvedoucího na </w:t>
      </w:r>
      <w:r w:rsidR="0004168E">
        <w:rPr>
          <w:rFonts w:cstheme="minorHAnsi"/>
        </w:rPr>
        <w:t>místě provádění díla</w:t>
      </w:r>
      <w:r w:rsidRPr="007274D6">
        <w:rPr>
          <w:rFonts w:cstheme="minorHAnsi"/>
        </w:rPr>
        <w:t xml:space="preserve">a musí být přístupný pro oprávněné osoby objednatele. Do deníku se zapisují všechny skutečnosti rozhodné pro plnění smlouvy </w:t>
      </w:r>
      <w:r w:rsidR="0004168E">
        <w:rPr>
          <w:rFonts w:cstheme="minorHAnsi"/>
        </w:rPr>
        <w:t>a provádění díla</w:t>
      </w:r>
      <w:r w:rsidRPr="007274D6">
        <w:rPr>
          <w:rFonts w:cstheme="minorHAnsi"/>
        </w:rPr>
        <w:t xml:space="preserve"> a také záznamy o námitkách uplatněných třetími osobami v</w:t>
      </w:r>
      <w:r w:rsidR="00276A45" w:rsidRPr="007274D6">
        <w:rPr>
          <w:rFonts w:cstheme="minorHAnsi"/>
        </w:rPr>
        <w:t> </w:t>
      </w:r>
      <w:r w:rsidRPr="007274D6">
        <w:rPr>
          <w:rFonts w:cstheme="minorHAnsi"/>
        </w:rPr>
        <w:t xml:space="preserve">souvislosti s prováděním </w:t>
      </w:r>
      <w:r w:rsidR="0004168E">
        <w:rPr>
          <w:rFonts w:cstheme="minorHAnsi"/>
        </w:rPr>
        <w:t>díla</w:t>
      </w:r>
      <w:r w:rsidR="0004168E" w:rsidRPr="007274D6">
        <w:rPr>
          <w:rFonts w:cstheme="minorHAnsi"/>
        </w:rPr>
        <w:t xml:space="preserve"> </w:t>
      </w:r>
      <w:r w:rsidRPr="007274D6">
        <w:rPr>
          <w:rFonts w:cstheme="minorHAnsi"/>
        </w:rPr>
        <w:t xml:space="preserve">(zejména údaje o časovém postupu prací, jejich druhu, objemu a jakosti jakož i další náležitosti ve smyslu ustanovení </w:t>
      </w:r>
      <w:r w:rsidR="002B144B" w:rsidRPr="007274D6">
        <w:rPr>
          <w:rFonts w:cstheme="minorHAnsi"/>
        </w:rPr>
        <w:t>vyhlášky č. 131/2024 Sb</w:t>
      </w:r>
      <w:r w:rsidR="00820935" w:rsidRPr="007274D6">
        <w:rPr>
          <w:rFonts w:cstheme="minorHAnsi"/>
        </w:rPr>
        <w:t>.</w:t>
      </w:r>
      <w:r w:rsidRPr="007274D6">
        <w:rPr>
          <w:rFonts w:cstheme="minorHAnsi"/>
        </w:rPr>
        <w:t xml:space="preserve">, o dokumentaci staveb). </w:t>
      </w:r>
    </w:p>
    <w:p w14:paraId="0797E86D" w14:textId="49923800" w:rsidR="00A218BE" w:rsidRPr="007274D6" w:rsidRDefault="00FB1CCC" w:rsidP="0081509F">
      <w:pPr>
        <w:spacing w:after="0"/>
        <w:ind w:left="705" w:firstLine="4"/>
        <w:jc w:val="both"/>
        <w:rPr>
          <w:rFonts w:cstheme="minorHAnsi"/>
        </w:rPr>
      </w:pPr>
      <w:r w:rsidRPr="007274D6">
        <w:rPr>
          <w:rFonts w:cstheme="minorHAnsi"/>
        </w:rPr>
        <w:t>Zástupci objednatele</w:t>
      </w:r>
      <w:r w:rsidR="00006859" w:rsidRPr="007274D6">
        <w:rPr>
          <w:rFonts w:cstheme="minorHAnsi"/>
        </w:rPr>
        <w:t xml:space="preserve"> jsou oprávněni sledovat záznamy provedené ve stavebním deníku a k zápisům připojovat svá stanoviska. Za objednatele jsou oprávněni do deníku provádět zápisy osoby oprávněné jednat ve </w:t>
      </w:r>
      <w:r w:rsidR="0020023C" w:rsidRPr="007274D6">
        <w:rPr>
          <w:rFonts w:cstheme="minorHAnsi"/>
        </w:rPr>
        <w:t xml:space="preserve">věcech </w:t>
      </w:r>
      <w:r w:rsidR="00006859" w:rsidRPr="007274D6">
        <w:rPr>
          <w:rFonts w:cstheme="minorHAnsi"/>
        </w:rPr>
        <w:t xml:space="preserve">provádění </w:t>
      </w:r>
      <w:r w:rsidR="002E478F">
        <w:rPr>
          <w:rFonts w:cstheme="minorHAnsi"/>
        </w:rPr>
        <w:t>díla</w:t>
      </w:r>
      <w:r w:rsidR="00FF3869" w:rsidRPr="007274D6">
        <w:rPr>
          <w:rFonts w:cstheme="minorHAnsi"/>
        </w:rPr>
        <w:t xml:space="preserve"> a technický dozor investora</w:t>
      </w:r>
      <w:r w:rsidR="00006859" w:rsidRPr="007274D6">
        <w:rPr>
          <w:rFonts w:cstheme="minorHAnsi"/>
        </w:rPr>
        <w:t xml:space="preserve">. </w:t>
      </w:r>
    </w:p>
    <w:p w14:paraId="69BC4E60" w14:textId="62444736"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8</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K požadavkům objednatele zapsaným do stavebního deníku se zhotovitel vyjádří do 3 prac</w:t>
      </w:r>
      <w:r w:rsidR="0020023C" w:rsidRPr="007274D6">
        <w:rPr>
          <w:rFonts w:cstheme="minorHAnsi"/>
        </w:rPr>
        <w:t>ovních</w:t>
      </w:r>
      <w:r w:rsidRPr="007274D6">
        <w:rPr>
          <w:rFonts w:cstheme="minorHAnsi"/>
        </w:rPr>
        <w:t xml:space="preserve"> </w:t>
      </w:r>
      <w:r w:rsidR="00A218BE" w:rsidRPr="007274D6">
        <w:rPr>
          <w:rFonts w:cstheme="minorHAnsi"/>
        </w:rPr>
        <w:t>d</w:t>
      </w:r>
      <w:r w:rsidRPr="007274D6">
        <w:rPr>
          <w:rFonts w:cstheme="minorHAnsi"/>
        </w:rPr>
        <w:t>nů</w:t>
      </w:r>
      <w:r w:rsidR="00A218BE" w:rsidRPr="007274D6">
        <w:rPr>
          <w:rFonts w:cstheme="minorHAnsi"/>
        </w:rPr>
        <w:t xml:space="preserve"> </w:t>
      </w:r>
      <w:r w:rsidRPr="007274D6">
        <w:rPr>
          <w:rFonts w:cstheme="minorHAnsi"/>
        </w:rPr>
        <w:t>nebo nejpozději do objednatelem stanoveného prodlouženého termínu. Toto ustanovení platí i v opačném vztahu</w:t>
      </w:r>
      <w:r w:rsidR="004D6180" w:rsidRPr="007274D6">
        <w:rPr>
          <w:rFonts w:cstheme="minorHAnsi"/>
        </w:rPr>
        <w:t>,</w:t>
      </w:r>
      <w:r w:rsidRPr="007274D6">
        <w:rPr>
          <w:rFonts w:cstheme="minorHAnsi"/>
        </w:rPr>
        <w:t xml:space="preserve"> </w:t>
      </w:r>
      <w:r w:rsidR="004D6180" w:rsidRPr="007274D6">
        <w:rPr>
          <w:rFonts w:cstheme="minorHAnsi"/>
        </w:rPr>
        <w:t>tj.</w:t>
      </w:r>
      <w:r w:rsidRPr="007274D6">
        <w:rPr>
          <w:rFonts w:cstheme="minorHAnsi"/>
        </w:rPr>
        <w:t xml:space="preserve"> </w:t>
      </w:r>
      <w:r w:rsidR="009072DB" w:rsidRPr="007274D6">
        <w:rPr>
          <w:rFonts w:cstheme="minorHAnsi"/>
        </w:rPr>
        <w:t>zhotovitel – objednatel</w:t>
      </w:r>
      <w:r w:rsidRPr="007274D6">
        <w:rPr>
          <w:rFonts w:cstheme="minorHAnsi"/>
        </w:rPr>
        <w:t xml:space="preserve">. </w:t>
      </w:r>
    </w:p>
    <w:p w14:paraId="78179C3A" w14:textId="097B39EF"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9</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Denní záznamy podepisuje stavbyvedoucí nebo jeho zástupce ve lhůtách podle přílohy k</w:t>
      </w:r>
      <w:r w:rsidR="00276A45" w:rsidRPr="007274D6">
        <w:rPr>
          <w:rFonts w:cstheme="minorHAnsi"/>
        </w:rPr>
        <w:t> </w:t>
      </w:r>
      <w:r w:rsidRPr="007274D6">
        <w:rPr>
          <w:rFonts w:cstheme="minorHAnsi"/>
        </w:rPr>
        <w:t>vyhlášce č</w:t>
      </w:r>
      <w:r w:rsidR="002B144B" w:rsidRPr="007274D6">
        <w:rPr>
          <w:rFonts w:cstheme="minorHAnsi"/>
        </w:rPr>
        <w:t>. 131/2024 Sb</w:t>
      </w:r>
      <w:r w:rsidR="00276A45" w:rsidRPr="007274D6">
        <w:rPr>
          <w:rFonts w:cstheme="minorHAnsi"/>
        </w:rPr>
        <w:t>.</w:t>
      </w:r>
      <w:r w:rsidRPr="007274D6">
        <w:rPr>
          <w:rFonts w:cstheme="minorHAnsi"/>
        </w:rPr>
        <w:t xml:space="preserve">, o dokumentaci staveb. V den následující po provedení zápisu je povinen zhotovitel předložit na vyžádání osob za objednatele oprávněných jednat ve </w:t>
      </w:r>
      <w:r w:rsidR="0020023C" w:rsidRPr="007274D6">
        <w:rPr>
          <w:rFonts w:cstheme="minorHAnsi"/>
        </w:rPr>
        <w:t xml:space="preserve">věcech </w:t>
      </w:r>
      <w:r w:rsidRPr="007274D6">
        <w:rPr>
          <w:rFonts w:cstheme="minorHAnsi"/>
        </w:rPr>
        <w:t xml:space="preserve">provádění </w:t>
      </w:r>
      <w:r w:rsidR="002E478F">
        <w:rPr>
          <w:rFonts w:cstheme="minorHAnsi"/>
        </w:rPr>
        <w:t>díla</w:t>
      </w:r>
      <w:r w:rsidR="002E478F" w:rsidRPr="007274D6">
        <w:rPr>
          <w:rFonts w:cstheme="minorHAnsi"/>
        </w:rPr>
        <w:t xml:space="preserve"> </w:t>
      </w:r>
      <w:r w:rsidRPr="007274D6">
        <w:rPr>
          <w:rFonts w:cstheme="minorHAnsi"/>
        </w:rPr>
        <w:t xml:space="preserve">denní záznamy a odevzdat jim první průpis stavebního deníku. </w:t>
      </w:r>
    </w:p>
    <w:p w14:paraId="3CD157BA" w14:textId="237815E0"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10</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Osoby oprávněné jednat za objednatele ve věcech provádění stavby </w:t>
      </w:r>
      <w:r w:rsidR="004A431E" w:rsidRPr="007274D6">
        <w:rPr>
          <w:rFonts w:cstheme="minorHAnsi"/>
        </w:rPr>
        <w:t xml:space="preserve">a technický dozor investora </w:t>
      </w:r>
      <w:r w:rsidRPr="007274D6">
        <w:rPr>
          <w:rFonts w:cstheme="minorHAnsi"/>
        </w:rPr>
        <w:t xml:space="preserve">sledují, zda je </w:t>
      </w:r>
      <w:r w:rsidR="002E478F">
        <w:rPr>
          <w:rFonts w:cstheme="minorHAnsi"/>
        </w:rPr>
        <w:t>dílo</w:t>
      </w:r>
      <w:r w:rsidR="002E478F" w:rsidRPr="007274D6">
        <w:rPr>
          <w:rFonts w:cstheme="minorHAnsi"/>
        </w:rPr>
        <w:t xml:space="preserve"> </w:t>
      </w:r>
      <w:r w:rsidRPr="007274D6">
        <w:rPr>
          <w:rFonts w:cstheme="minorHAnsi"/>
        </w:rPr>
        <w:t>prováděn</w:t>
      </w:r>
      <w:r w:rsidR="002E478F">
        <w:rPr>
          <w:rFonts w:cstheme="minorHAnsi"/>
        </w:rPr>
        <w:t>o</w:t>
      </w:r>
      <w:r w:rsidRPr="007274D6">
        <w:rPr>
          <w:rFonts w:cstheme="minorHAnsi"/>
        </w:rPr>
        <w:t xml:space="preserve"> v souladu se zadávací dokumentací, touto smlouvou, obsahem nabídky, podle platných technických norem, technologických listů výrobců a v souladu s právními předpisy. Pokud zjistí, že tomu tak není, jsou oprávněni na to zhotovitele upozornit a žádat bezodkladnou nápravu nebo práce přerušit bez toho, že by zhotoviteli vznikl nárok na náhradu nákladů s přerušením spojených nebo na prodloužení termínu </w:t>
      </w:r>
      <w:r w:rsidR="00920981" w:rsidRPr="007274D6">
        <w:rPr>
          <w:rFonts w:cstheme="minorHAnsi"/>
        </w:rPr>
        <w:t xml:space="preserve">k provedení </w:t>
      </w:r>
      <w:r w:rsidRPr="007274D6">
        <w:rPr>
          <w:rFonts w:cstheme="minorHAnsi"/>
        </w:rPr>
        <w:t xml:space="preserve">díla. Tím není dotčeno právo na náhradu škody, která v důsledku tohoto objednateli vznikla. </w:t>
      </w:r>
    </w:p>
    <w:p w14:paraId="461F61BF" w14:textId="09305C15"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11</w:t>
      </w:r>
      <w:r w:rsidR="00AC73CF" w:rsidRPr="007274D6">
        <w:rPr>
          <w:rFonts w:cstheme="minorHAnsi"/>
        </w:rPr>
        <w:t>.</w:t>
      </w:r>
      <w:r w:rsidR="008C0E05" w:rsidRPr="007274D6">
        <w:rPr>
          <w:rFonts w:cstheme="minorHAnsi"/>
        </w:rPr>
        <w:t xml:space="preserve"> </w:t>
      </w:r>
      <w:r w:rsidR="00A218BE" w:rsidRPr="007274D6">
        <w:rPr>
          <w:rFonts w:cstheme="minorHAnsi"/>
        </w:rPr>
        <w:tab/>
      </w:r>
      <w:r w:rsidR="00920981" w:rsidRPr="007274D6">
        <w:rPr>
          <w:rFonts w:cstheme="minorHAnsi"/>
        </w:rPr>
        <w:t>Osoby oprávněné jednat za objednatele</w:t>
      </w:r>
      <w:r w:rsidR="00FB36E6" w:rsidRPr="007274D6">
        <w:rPr>
          <w:rFonts w:cstheme="minorHAnsi"/>
        </w:rPr>
        <w:t xml:space="preserve"> </w:t>
      </w:r>
      <w:r w:rsidR="00920981" w:rsidRPr="007274D6">
        <w:rPr>
          <w:rFonts w:cstheme="minorHAnsi"/>
        </w:rPr>
        <w:t xml:space="preserve">ve věcech provádění </w:t>
      </w:r>
      <w:r w:rsidR="002E478F">
        <w:rPr>
          <w:rFonts w:cstheme="minorHAnsi"/>
        </w:rPr>
        <w:t>díla</w:t>
      </w:r>
      <w:r w:rsidR="002E478F" w:rsidRPr="007274D6">
        <w:rPr>
          <w:rFonts w:cstheme="minorHAnsi"/>
        </w:rPr>
        <w:t xml:space="preserve"> </w:t>
      </w:r>
      <w:r w:rsidR="00FB36E6" w:rsidRPr="007274D6">
        <w:rPr>
          <w:rFonts w:cstheme="minorHAnsi"/>
        </w:rPr>
        <w:t>a technický dozor investora</w:t>
      </w:r>
      <w:r w:rsidR="00920981" w:rsidRPr="007274D6" w:rsidDel="00920981">
        <w:rPr>
          <w:rFonts w:cstheme="minorHAnsi"/>
        </w:rPr>
        <w:t xml:space="preserve"> </w:t>
      </w:r>
      <w:r w:rsidRPr="007274D6">
        <w:rPr>
          <w:rFonts w:cstheme="minorHAnsi"/>
        </w:rPr>
        <w:t xml:space="preserve">jsou dále </w:t>
      </w:r>
      <w:r w:rsidR="00920981" w:rsidRPr="007274D6">
        <w:rPr>
          <w:rFonts w:cstheme="minorHAnsi"/>
        </w:rPr>
        <w:t xml:space="preserve">oprávněny </w:t>
      </w:r>
      <w:r w:rsidRPr="007274D6">
        <w:rPr>
          <w:rFonts w:cstheme="minorHAnsi"/>
        </w:rPr>
        <w:t xml:space="preserve">kontrolovat zakrývané konstrukce, přejímat dokončené práce a uzavřít dohodu o opatřeních a termínech odstranění zjištěných vad, upozorňovat zápisem do stavebního deníku na zjištěné nedostatky a kontrolovat termín a způsob jejich odstranění. </w:t>
      </w:r>
    </w:p>
    <w:p w14:paraId="3CF5BACC" w14:textId="1F4936F2"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12</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je povinen zabezpečit účast pověřených pracovníků při kontrole prováděných prací, kterou provádí </w:t>
      </w:r>
      <w:r w:rsidR="004E01C2" w:rsidRPr="007274D6">
        <w:rPr>
          <w:rFonts w:cstheme="minorHAnsi"/>
        </w:rPr>
        <w:t xml:space="preserve">osoby oprávněné jednat za </w:t>
      </w:r>
      <w:r w:rsidRPr="007274D6">
        <w:rPr>
          <w:rFonts w:cstheme="minorHAnsi"/>
        </w:rPr>
        <w:t>objednatele</w:t>
      </w:r>
      <w:r w:rsidR="004E01C2" w:rsidRPr="007274D6">
        <w:rPr>
          <w:rFonts w:cstheme="minorHAnsi"/>
        </w:rPr>
        <w:t xml:space="preserve"> ve věcech provádění </w:t>
      </w:r>
      <w:r w:rsidR="002E478F">
        <w:rPr>
          <w:rFonts w:cstheme="minorHAnsi"/>
        </w:rPr>
        <w:t>díla</w:t>
      </w:r>
      <w:r w:rsidRPr="007274D6">
        <w:rPr>
          <w:rFonts w:cstheme="minorHAnsi"/>
        </w:rPr>
        <w:t xml:space="preserve">, a činit neprodleně opatření k odstranění zjištěných vad. </w:t>
      </w:r>
    </w:p>
    <w:p w14:paraId="3A0BF8DB" w14:textId="56CDA6EC"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13</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Výkon kontroly nebo dozoru objednatele nad </w:t>
      </w:r>
      <w:r w:rsidR="002E478F">
        <w:rPr>
          <w:rFonts w:cstheme="minorHAnsi"/>
        </w:rPr>
        <w:t>prováděním díla</w:t>
      </w:r>
      <w:r w:rsidRPr="007274D6">
        <w:rPr>
          <w:rFonts w:cstheme="minorHAnsi"/>
        </w:rPr>
        <w:t xml:space="preserve">podle této smlouvy nezbavuje zhotovitele odpovědnosti za řádné a včasné plnění smlouvy ani odpovědnosti za záruky. </w:t>
      </w:r>
    </w:p>
    <w:p w14:paraId="7856ADBD" w14:textId="1EE6718C"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14</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je povinen průběžně zvát objednatele ke kontrole všech prací, které mají být zakryty nebo se stanou nepřístupnými, alespoň tři pracovní dny před zakrytím. Pozvání na kontrolu musí být učiněno telefonicky a současně zápisem do stavebního deníku. Jestliže se objednatel nedostaví a neprovede kontrolu těchto prací, bude zhotovitel pokračovat v pracích. Jestliže </w:t>
      </w:r>
      <w:r w:rsidRPr="007274D6">
        <w:rPr>
          <w:rFonts w:cstheme="minorHAnsi"/>
        </w:rPr>
        <w:lastRenderedPageBreak/>
        <w:t xml:space="preserve">objednatel bude dodatečně požadovat odkrytí těchto prací, je zhotovitel povinen toto odkrytí provést na náklady objednatele. V případě, že se při dodatečné kontrole zjistí, že práce nebyly řádně provedeny, hradí jejich odkrytí zhotovitel. Účast objednatele na řízení o zakrytí prací nezbavuje zhotovitele odpovědnosti za řádné provedení díla, ani odpovědnosti </w:t>
      </w:r>
      <w:r w:rsidR="007F52E8" w:rsidRPr="007274D6">
        <w:rPr>
          <w:rFonts w:cstheme="minorHAnsi"/>
        </w:rPr>
        <w:t xml:space="preserve">ze </w:t>
      </w:r>
      <w:r w:rsidRPr="007274D6">
        <w:rPr>
          <w:rFonts w:cstheme="minorHAnsi"/>
        </w:rPr>
        <w:t xml:space="preserve">záruky. </w:t>
      </w:r>
    </w:p>
    <w:p w14:paraId="3054371A" w14:textId="099EC049"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15</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Pokud zhotovitel způsobí </w:t>
      </w:r>
      <w:r w:rsidR="007F52E8" w:rsidRPr="007274D6">
        <w:rPr>
          <w:rFonts w:cstheme="minorHAnsi"/>
        </w:rPr>
        <w:t xml:space="preserve">škodu </w:t>
      </w:r>
      <w:r w:rsidRPr="007274D6">
        <w:rPr>
          <w:rFonts w:cstheme="minorHAnsi"/>
        </w:rPr>
        <w:t xml:space="preserve">objednateli nebo třetím osobám, je povinen bez zbytečného odkladu tuto </w:t>
      </w:r>
      <w:r w:rsidR="008114F5" w:rsidRPr="007274D6">
        <w:rPr>
          <w:rFonts w:cstheme="minorHAnsi"/>
        </w:rPr>
        <w:t xml:space="preserve">škodu </w:t>
      </w:r>
      <w:r w:rsidRPr="007274D6">
        <w:rPr>
          <w:rFonts w:cstheme="minorHAnsi"/>
        </w:rPr>
        <w:t xml:space="preserve">napravit uvedením do původního stavu a není-li to možné, nahradit v penězích. Veškeré náklady s tím spojené nese zhotovitel. </w:t>
      </w:r>
    </w:p>
    <w:p w14:paraId="29D2BBA2" w14:textId="2A435B61"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16</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odpovídá i za </w:t>
      </w:r>
      <w:r w:rsidR="007F52E8" w:rsidRPr="007274D6">
        <w:rPr>
          <w:rFonts w:cstheme="minorHAnsi"/>
        </w:rPr>
        <w:t xml:space="preserve">škodu </w:t>
      </w:r>
      <w:r w:rsidRPr="007274D6">
        <w:rPr>
          <w:rFonts w:cstheme="minorHAnsi"/>
        </w:rPr>
        <w:t xml:space="preserve">způsobenou činností těch, kteří pro něj dílo provádějí. Zhotovitel rovněž odpovídá za </w:t>
      </w:r>
      <w:r w:rsidR="007F52E8" w:rsidRPr="007274D6">
        <w:rPr>
          <w:rFonts w:cstheme="minorHAnsi"/>
        </w:rPr>
        <w:t xml:space="preserve">škodu </w:t>
      </w:r>
      <w:r w:rsidRPr="007274D6">
        <w:rPr>
          <w:rFonts w:cstheme="minorHAnsi"/>
        </w:rPr>
        <w:t xml:space="preserve">způsobenou okolnostmi, které mají původ v povaze strojů, přístrojů nebo jiných věcí, které zhotovitel použil nebo hodlal použít při provádění díla. </w:t>
      </w:r>
    </w:p>
    <w:p w14:paraId="147511DE" w14:textId="75156E2E" w:rsidR="00A218BE"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17</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je povinen být pojištěn proti škodám způsobeným jeho činností, včetně škod způsobených pracovníky zhotovitele. Stejné podmínky je zhotovitel povinen zajistit u svých </w:t>
      </w:r>
      <w:r w:rsidR="007F52E8" w:rsidRPr="007274D6">
        <w:rPr>
          <w:rFonts w:cstheme="minorHAnsi"/>
        </w:rPr>
        <w:t>poddodavatelů</w:t>
      </w:r>
      <w:r w:rsidRPr="007274D6">
        <w:rPr>
          <w:rFonts w:cstheme="minorHAnsi"/>
        </w:rPr>
        <w:t xml:space="preserve">. Doklady o pojištění je povinen na požádání předložit objednateli. </w:t>
      </w:r>
    </w:p>
    <w:p w14:paraId="5F04D264" w14:textId="7A8276CD" w:rsidR="005E1743" w:rsidRPr="007274D6" w:rsidRDefault="00006859" w:rsidP="0081509F">
      <w:pPr>
        <w:spacing w:after="0"/>
        <w:ind w:left="705" w:hanging="705"/>
        <w:jc w:val="both"/>
        <w:rPr>
          <w:rFonts w:cstheme="minorHAnsi"/>
        </w:rPr>
      </w:pPr>
      <w:r w:rsidRPr="007274D6">
        <w:rPr>
          <w:rFonts w:cstheme="minorHAnsi"/>
        </w:rPr>
        <w:t>6.</w:t>
      </w:r>
      <w:r w:rsidR="008C0E05" w:rsidRPr="007274D6">
        <w:rPr>
          <w:rFonts w:cstheme="minorHAnsi"/>
        </w:rPr>
        <w:t>18</w:t>
      </w:r>
      <w:r w:rsidR="00AC73CF" w:rsidRPr="007274D6">
        <w:rPr>
          <w:rFonts w:cstheme="minorHAnsi"/>
        </w:rPr>
        <w:t>.</w:t>
      </w:r>
      <w:r w:rsidR="008C0E05" w:rsidRPr="007274D6">
        <w:rPr>
          <w:rFonts w:cstheme="minorHAnsi"/>
        </w:rPr>
        <w:t xml:space="preserve"> </w:t>
      </w:r>
      <w:r w:rsidR="00A218BE" w:rsidRPr="007274D6">
        <w:rPr>
          <w:rFonts w:cstheme="minorHAnsi"/>
        </w:rPr>
        <w:tab/>
      </w:r>
      <w:r w:rsidRPr="007274D6">
        <w:rPr>
          <w:rFonts w:cstheme="minorHAnsi"/>
        </w:rPr>
        <w:t xml:space="preserve">Zhotovitel je povinen </w:t>
      </w:r>
      <w:r w:rsidR="003C5867" w:rsidRPr="007274D6">
        <w:rPr>
          <w:rFonts w:cstheme="minorHAnsi"/>
        </w:rPr>
        <w:t xml:space="preserve">eliminovat hlučnost a prašnost na staveništi po celou dobu </w:t>
      </w:r>
      <w:r w:rsidR="002E478F">
        <w:rPr>
          <w:rFonts w:cstheme="minorHAnsi"/>
        </w:rPr>
        <w:t>provádění díla</w:t>
      </w:r>
      <w:r w:rsidR="003C5867" w:rsidRPr="007274D6">
        <w:rPr>
          <w:rFonts w:cstheme="minorHAnsi"/>
        </w:rPr>
        <w:t xml:space="preserve"> vhodnými technologickými postupy a volbou strojního zařízení. Zhotovitel je povinen stavební práce a doprovodnou činnost související s</w:t>
      </w:r>
      <w:r w:rsidR="002E478F">
        <w:rPr>
          <w:rFonts w:cstheme="minorHAnsi"/>
        </w:rPr>
        <w:t> prováděním díla</w:t>
      </w:r>
      <w:r w:rsidR="003C5867" w:rsidRPr="007274D6">
        <w:rPr>
          <w:rFonts w:cstheme="minorHAnsi"/>
        </w:rPr>
        <w:t>provádět v souladu s nařízením vlády č.</w:t>
      </w:r>
      <w:r w:rsidR="00E71850" w:rsidRPr="007274D6">
        <w:rPr>
          <w:rFonts w:cstheme="minorHAnsi"/>
        </w:rPr>
        <w:t> </w:t>
      </w:r>
      <w:r w:rsidR="003C5867" w:rsidRPr="007274D6">
        <w:rPr>
          <w:rFonts w:cstheme="minorHAnsi"/>
        </w:rPr>
        <w:t>272/2011 Sb., o ochraně zdraví před nepříznivými účinky hluku a vibrací tak, aby byly dodrženy hladiny hluku předepsané tímto nařízením</w:t>
      </w:r>
      <w:r w:rsidRPr="007274D6">
        <w:rPr>
          <w:rFonts w:cstheme="minorHAnsi"/>
        </w:rPr>
        <w:t xml:space="preserve">. </w:t>
      </w:r>
    </w:p>
    <w:p w14:paraId="2CA96432" w14:textId="77777777" w:rsidR="00AE6B07" w:rsidRPr="007274D6" w:rsidRDefault="00AE6B07" w:rsidP="0081509F">
      <w:pPr>
        <w:spacing w:after="0"/>
        <w:ind w:left="705" w:hanging="705"/>
        <w:jc w:val="both"/>
        <w:rPr>
          <w:rFonts w:cstheme="minorHAnsi"/>
        </w:rPr>
      </w:pPr>
    </w:p>
    <w:p w14:paraId="4B40E7F0" w14:textId="77777777" w:rsidR="00A218BE" w:rsidRPr="007274D6" w:rsidRDefault="00006859" w:rsidP="0081509F">
      <w:pPr>
        <w:pStyle w:val="Odstavecseseznamem"/>
        <w:numPr>
          <w:ilvl w:val="0"/>
          <w:numId w:val="2"/>
        </w:numPr>
        <w:spacing w:after="120"/>
        <w:ind w:left="641" w:hanging="641"/>
        <w:contextualSpacing w:val="0"/>
        <w:rPr>
          <w:rFonts w:cstheme="minorHAnsi"/>
          <w:b/>
          <w:sz w:val="24"/>
          <w:u w:val="single"/>
        </w:rPr>
      </w:pPr>
      <w:r w:rsidRPr="007274D6">
        <w:rPr>
          <w:rFonts w:cstheme="minorHAnsi"/>
          <w:b/>
          <w:sz w:val="24"/>
          <w:u w:val="single"/>
        </w:rPr>
        <w:t xml:space="preserve">PŘEVZETÍ DÍLA </w:t>
      </w:r>
    </w:p>
    <w:p w14:paraId="140EBAFB" w14:textId="77777777" w:rsidR="00A218BE"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Zhotovitel předá dílo objednateli po jeho provedení. Zhotovitel je povinen vyzvat elektronicky e</w:t>
      </w:r>
      <w:r w:rsidR="0060255E" w:rsidRPr="007274D6">
        <w:rPr>
          <w:rFonts w:cstheme="minorHAnsi"/>
        </w:rPr>
        <w:t>-</w:t>
      </w:r>
      <w:r w:rsidRPr="007274D6">
        <w:rPr>
          <w:rFonts w:cstheme="minorHAnsi"/>
        </w:rPr>
        <w:t>mailovou zprávou na e-</w:t>
      </w:r>
      <w:r w:rsidR="00A218BE" w:rsidRPr="007274D6">
        <w:rPr>
          <w:rFonts w:cstheme="minorHAnsi"/>
        </w:rPr>
        <w:t xml:space="preserve">mailovou adresu: </w:t>
      </w:r>
      <w:r w:rsidR="003C3A10" w:rsidRPr="007274D6">
        <w:rPr>
          <w:rFonts w:cstheme="minorHAnsi"/>
          <w:b/>
          <w:u w:val="single"/>
        </w:rPr>
        <w:t>investice</w:t>
      </w:r>
      <w:r w:rsidRPr="007274D6">
        <w:rPr>
          <w:rFonts w:cstheme="minorHAnsi"/>
          <w:b/>
          <w:u w:val="single"/>
        </w:rPr>
        <w:t>@dacice.cz</w:t>
      </w:r>
      <w:r w:rsidRPr="007274D6">
        <w:rPr>
          <w:rFonts w:cstheme="minorHAnsi"/>
        </w:rPr>
        <w:t xml:space="preserve"> nejméně 3</w:t>
      </w:r>
      <w:r w:rsidR="00A218BE" w:rsidRPr="007274D6">
        <w:rPr>
          <w:rFonts w:cstheme="minorHAnsi"/>
        </w:rPr>
        <w:t> </w:t>
      </w:r>
      <w:r w:rsidRPr="007274D6">
        <w:rPr>
          <w:rFonts w:cstheme="minorHAnsi"/>
        </w:rPr>
        <w:t xml:space="preserve">pracovní dny předem objednatele k převzetí kompletně provedeného díla. </w:t>
      </w:r>
    </w:p>
    <w:p w14:paraId="1427EC07" w14:textId="77777777" w:rsidR="00A218BE"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 xml:space="preserve">Objednatel převezme dílo, bude-li provedení objemu a jakost díla v souladu s touto smlouvou, v souladu s platnými právními a technickými normami, v souladu s technickou a montážní dokumentací výrobců a předá-li mu zhotovitel veškerou dokumentaci s doklady podle této smlouvy. </w:t>
      </w:r>
    </w:p>
    <w:p w14:paraId="5A968EE6" w14:textId="0BE4632B" w:rsidR="00A218BE"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 xml:space="preserve">Řádné provedení díla bude dále prokázáno úspěšným provedením všech předepsaných zkoušek. K účasti na nich je zhotovitel povinen objednatele, resp. technický dozor, včas pozvat, jinak nemusí být výsledky těchto zkoušek objednatelem uznány a zhotovitel na své náklady zajistí nové zkoušky za přítomnosti objednatele, resp. jeho technického dozoru. </w:t>
      </w:r>
    </w:p>
    <w:p w14:paraId="5CF4FCE6" w14:textId="1E70241E" w:rsidR="00A218BE"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 xml:space="preserve">Zhotovitel je povinen zajistit a objednateli </w:t>
      </w:r>
      <w:r w:rsidR="00750340" w:rsidRPr="007274D6">
        <w:rPr>
          <w:rFonts w:cstheme="minorHAnsi"/>
        </w:rPr>
        <w:t>při předání</w:t>
      </w:r>
      <w:r w:rsidRPr="007274D6">
        <w:rPr>
          <w:rFonts w:cstheme="minorHAnsi"/>
        </w:rPr>
        <w:t xml:space="preserve"> díla před</w:t>
      </w:r>
      <w:r w:rsidR="0097117F" w:rsidRPr="007274D6">
        <w:rPr>
          <w:rFonts w:cstheme="minorHAnsi"/>
        </w:rPr>
        <w:t>at</w:t>
      </w:r>
      <w:r w:rsidR="00F50A27" w:rsidRPr="007274D6">
        <w:rPr>
          <w:rFonts w:cstheme="minorHAnsi"/>
        </w:rPr>
        <w:t xml:space="preserve"> </w:t>
      </w:r>
      <w:r w:rsidRPr="007274D6">
        <w:rPr>
          <w:rFonts w:cstheme="minorHAnsi"/>
        </w:rPr>
        <w:t xml:space="preserve">veškeré </w:t>
      </w:r>
      <w:r w:rsidR="00B05900" w:rsidRPr="007274D6">
        <w:rPr>
          <w:rFonts w:cstheme="minorHAnsi"/>
        </w:rPr>
        <w:t xml:space="preserve">revize, </w:t>
      </w:r>
      <w:r w:rsidRPr="007274D6">
        <w:rPr>
          <w:rFonts w:cstheme="minorHAnsi"/>
        </w:rPr>
        <w:t>atesty, ce</w:t>
      </w:r>
      <w:r w:rsidR="00900F93" w:rsidRPr="007274D6">
        <w:rPr>
          <w:rFonts w:cstheme="minorHAnsi"/>
        </w:rPr>
        <w:t>r</w:t>
      </w:r>
      <w:r w:rsidRPr="007274D6">
        <w:rPr>
          <w:rFonts w:cstheme="minorHAnsi"/>
        </w:rPr>
        <w:t xml:space="preserve">tifikáty, </w:t>
      </w:r>
      <w:r w:rsidR="00B9724A" w:rsidRPr="007274D6">
        <w:rPr>
          <w:rFonts w:cstheme="minorHAnsi"/>
        </w:rPr>
        <w:t xml:space="preserve">prohlášení o shodě, </w:t>
      </w:r>
      <w:r w:rsidRPr="007274D6">
        <w:rPr>
          <w:rFonts w:cstheme="minorHAnsi"/>
        </w:rPr>
        <w:t>zprávy a protokoly o zkouškách stanovené</w:t>
      </w:r>
      <w:r w:rsidR="00A218BE" w:rsidRPr="007274D6">
        <w:rPr>
          <w:rFonts w:cstheme="minorHAnsi"/>
        </w:rPr>
        <w:t xml:space="preserve"> </w:t>
      </w:r>
      <w:r w:rsidR="003F170B" w:rsidRPr="007274D6">
        <w:rPr>
          <w:rFonts w:cstheme="minorHAnsi"/>
        </w:rPr>
        <w:t>touto smlouvou</w:t>
      </w:r>
      <w:r w:rsidRPr="007274D6">
        <w:rPr>
          <w:rFonts w:cstheme="minorHAnsi"/>
        </w:rPr>
        <w:t>,</w:t>
      </w:r>
      <w:r w:rsidR="002A5F3C" w:rsidRPr="007274D6">
        <w:rPr>
          <w:rFonts w:cstheme="minorHAnsi"/>
        </w:rPr>
        <w:t xml:space="preserve"> projektovou dokumentací</w:t>
      </w:r>
      <w:r w:rsidR="001E0533" w:rsidRPr="007274D6">
        <w:rPr>
          <w:rFonts w:cstheme="minorHAnsi"/>
        </w:rPr>
        <w:t>, ČSN</w:t>
      </w:r>
      <w:r w:rsidR="00C20A37" w:rsidRPr="007274D6">
        <w:rPr>
          <w:rFonts w:cstheme="minorHAnsi"/>
        </w:rPr>
        <w:t>, stavebním povolením</w:t>
      </w:r>
      <w:r w:rsidR="001E0533" w:rsidRPr="007274D6">
        <w:rPr>
          <w:rFonts w:cstheme="minorHAnsi"/>
        </w:rPr>
        <w:t xml:space="preserve"> </w:t>
      </w:r>
      <w:r w:rsidR="00CE4EB4" w:rsidRPr="007274D6">
        <w:rPr>
          <w:rFonts w:cstheme="minorHAnsi"/>
        </w:rPr>
        <w:t>nebo jiným právním předpisem</w:t>
      </w:r>
      <w:r w:rsidRPr="007274D6">
        <w:rPr>
          <w:rFonts w:cstheme="minorHAnsi"/>
        </w:rPr>
        <w:t xml:space="preserve">. </w:t>
      </w:r>
      <w:r w:rsidR="0097117F" w:rsidRPr="007274D6">
        <w:rPr>
          <w:rFonts w:cstheme="minorHAnsi"/>
        </w:rPr>
        <w:t xml:space="preserve">Dále je </w:t>
      </w:r>
      <w:r w:rsidR="0073306A" w:rsidRPr="007274D6">
        <w:rPr>
          <w:rFonts w:cstheme="minorHAnsi"/>
        </w:rPr>
        <w:t>povinen</w:t>
      </w:r>
      <w:r w:rsidR="0097117F" w:rsidRPr="007274D6">
        <w:rPr>
          <w:rFonts w:cstheme="minorHAnsi"/>
        </w:rPr>
        <w:t xml:space="preserve"> předat </w:t>
      </w:r>
      <w:r w:rsidR="0073306A" w:rsidRPr="007274D6">
        <w:rPr>
          <w:rFonts w:cstheme="minorHAnsi"/>
        </w:rPr>
        <w:t>objednateli</w:t>
      </w:r>
      <w:r w:rsidR="005C6C5A" w:rsidRPr="007274D6">
        <w:rPr>
          <w:rFonts w:cstheme="minorHAnsi"/>
        </w:rPr>
        <w:t xml:space="preserve"> </w:t>
      </w:r>
      <w:r w:rsidR="00C40811" w:rsidRPr="007274D6">
        <w:rPr>
          <w:rFonts w:cstheme="minorHAnsi"/>
        </w:rPr>
        <w:t>dokumentaci skutečného provedení (</w:t>
      </w:r>
      <w:r w:rsidR="009437EA" w:rsidRPr="007274D6">
        <w:rPr>
          <w:rFonts w:cstheme="minorHAnsi"/>
        </w:rPr>
        <w:t>1</w:t>
      </w:r>
      <w:r w:rsidR="00C40811" w:rsidRPr="007274D6">
        <w:rPr>
          <w:rFonts w:cstheme="minorHAnsi"/>
        </w:rPr>
        <w:t xml:space="preserve">x tištěné a 1x </w:t>
      </w:r>
      <w:r w:rsidR="00C20A37" w:rsidRPr="007274D6">
        <w:rPr>
          <w:rFonts w:cstheme="minorHAnsi"/>
        </w:rPr>
        <w:t xml:space="preserve">elektronicky). </w:t>
      </w:r>
      <w:r w:rsidRPr="007274D6">
        <w:rPr>
          <w:rFonts w:cstheme="minorHAnsi"/>
        </w:rPr>
        <w:t>Případné nepředání této dokumentace a dokladů může být považováno za vadu díla bránící převzetí díla.</w:t>
      </w:r>
    </w:p>
    <w:p w14:paraId="3D96DA3F" w14:textId="46342B33" w:rsidR="00A218BE"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Objednatel může převzít dílo i v případě, že při převzetí bude mít dílo ojedinělé drobné vady</w:t>
      </w:r>
      <w:r w:rsidR="00C96175" w:rsidRPr="007274D6">
        <w:rPr>
          <w:rFonts w:cstheme="minorHAnsi"/>
        </w:rPr>
        <w:t xml:space="preserve"> a nedodělky</w:t>
      </w:r>
      <w:r w:rsidRPr="007274D6">
        <w:rPr>
          <w:rFonts w:cstheme="minorHAnsi"/>
        </w:rPr>
        <w:t xml:space="preserve">, které dle objednatele samy o sobě ani ve spojení s jinými nebrání řádnému užívání díla funkčně nebo esteticky, ani jeho užívání podstatným způsobem neomezují, poskytne-li zhotovitel objednateli dostatečné záruky, že vady </w:t>
      </w:r>
      <w:r w:rsidR="001E401D" w:rsidRPr="007274D6">
        <w:rPr>
          <w:rFonts w:cstheme="minorHAnsi"/>
        </w:rPr>
        <w:t xml:space="preserve">a nedodělky </w:t>
      </w:r>
      <w:r w:rsidRPr="007274D6">
        <w:rPr>
          <w:rFonts w:cstheme="minorHAnsi"/>
        </w:rPr>
        <w:t xml:space="preserve">odstraní v termínu společně dohodnutém. </w:t>
      </w:r>
    </w:p>
    <w:p w14:paraId="5F3F82CB" w14:textId="7C537CDE" w:rsidR="00900F93"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O průběhu a výsledku předání díla sepíší obě smluvní strany zápis, ve kterém určí lhůty k odstranění vad</w:t>
      </w:r>
      <w:r w:rsidR="00CE4EB4" w:rsidRPr="007274D6">
        <w:rPr>
          <w:rFonts w:cstheme="minorHAnsi"/>
        </w:rPr>
        <w:t xml:space="preserve"> a nedodělků</w:t>
      </w:r>
      <w:r w:rsidRPr="007274D6">
        <w:rPr>
          <w:rFonts w:cstheme="minorHAnsi"/>
        </w:rPr>
        <w:t xml:space="preserve">. Lhůta pro odstranění vad nesmí byt delší jak 5 dnů, nedohodnou-li se smluvní strany jinak. </w:t>
      </w:r>
    </w:p>
    <w:p w14:paraId="5D40EC8C" w14:textId="1D16141D" w:rsidR="003366C5" w:rsidRPr="007274D6" w:rsidRDefault="00006859" w:rsidP="0081509F">
      <w:pPr>
        <w:pStyle w:val="Odstavecseseznamem"/>
        <w:numPr>
          <w:ilvl w:val="1"/>
          <w:numId w:val="22"/>
        </w:numPr>
        <w:spacing w:after="0"/>
        <w:ind w:left="705" w:hanging="705"/>
        <w:jc w:val="both"/>
        <w:rPr>
          <w:rFonts w:cstheme="minorHAnsi"/>
        </w:rPr>
      </w:pPr>
      <w:r w:rsidRPr="007274D6">
        <w:rPr>
          <w:rFonts w:cstheme="minorHAnsi"/>
        </w:rPr>
        <w:t xml:space="preserve">Zhotovitel nese nebezpečí škody na díle do doby jeho provedení </w:t>
      </w:r>
      <w:r w:rsidR="0060255E" w:rsidRPr="007274D6">
        <w:rPr>
          <w:rFonts w:cstheme="minorHAnsi"/>
        </w:rPr>
        <w:t>bez vad</w:t>
      </w:r>
      <w:r w:rsidRPr="007274D6">
        <w:rPr>
          <w:rFonts w:cstheme="minorHAnsi"/>
        </w:rPr>
        <w:t xml:space="preserve">. </w:t>
      </w:r>
    </w:p>
    <w:p w14:paraId="09147E43" w14:textId="77777777" w:rsidR="00EE0983" w:rsidRPr="007274D6" w:rsidRDefault="00EE0983" w:rsidP="0081509F">
      <w:pPr>
        <w:pStyle w:val="Odstavecseseznamem"/>
        <w:spacing w:after="0"/>
        <w:ind w:left="705"/>
        <w:jc w:val="both"/>
        <w:rPr>
          <w:rFonts w:cstheme="minorHAnsi"/>
        </w:rPr>
      </w:pPr>
    </w:p>
    <w:p w14:paraId="6B7C1D70" w14:textId="77777777" w:rsidR="00900F93" w:rsidRPr="007274D6" w:rsidRDefault="00006859" w:rsidP="0081509F">
      <w:pPr>
        <w:pStyle w:val="Odstavecseseznamem"/>
        <w:numPr>
          <w:ilvl w:val="0"/>
          <w:numId w:val="2"/>
        </w:numPr>
        <w:spacing w:after="120"/>
        <w:ind w:left="641" w:hanging="641"/>
        <w:contextualSpacing w:val="0"/>
        <w:rPr>
          <w:rFonts w:cstheme="minorHAnsi"/>
          <w:b/>
          <w:sz w:val="24"/>
          <w:u w:val="single"/>
        </w:rPr>
      </w:pPr>
      <w:r w:rsidRPr="007274D6">
        <w:rPr>
          <w:rFonts w:cstheme="minorHAnsi"/>
          <w:b/>
          <w:sz w:val="24"/>
          <w:u w:val="single"/>
        </w:rPr>
        <w:t xml:space="preserve">ZÁRUKY </w:t>
      </w:r>
    </w:p>
    <w:p w14:paraId="138230A0" w14:textId="77777777" w:rsidR="00900F93" w:rsidRPr="007274D6" w:rsidRDefault="00006859" w:rsidP="0081509F">
      <w:pPr>
        <w:pStyle w:val="Odstavecseseznamem"/>
        <w:numPr>
          <w:ilvl w:val="1"/>
          <w:numId w:val="23"/>
        </w:numPr>
        <w:spacing w:after="0"/>
        <w:ind w:left="567" w:hanging="567"/>
        <w:jc w:val="both"/>
        <w:rPr>
          <w:rFonts w:cstheme="minorHAnsi"/>
        </w:rPr>
      </w:pPr>
      <w:r w:rsidRPr="007274D6">
        <w:rPr>
          <w:rFonts w:cstheme="minorHAnsi"/>
        </w:rPr>
        <w:t xml:space="preserve">Zhotovitel odpovídá za to, že dílo bude provedeno podle této smlouvy a že po dobu záruční doby bude mít vlastnosti dohodnuté v této smlouvě. </w:t>
      </w:r>
    </w:p>
    <w:p w14:paraId="75CF400A" w14:textId="31B62AC6" w:rsidR="003F3B96" w:rsidRPr="0002059E" w:rsidRDefault="00006859" w:rsidP="00561E83">
      <w:pPr>
        <w:pStyle w:val="Odstavecseseznamem"/>
        <w:numPr>
          <w:ilvl w:val="1"/>
          <w:numId w:val="23"/>
        </w:numPr>
        <w:spacing w:after="0"/>
        <w:ind w:left="567" w:hanging="567"/>
        <w:jc w:val="both"/>
        <w:rPr>
          <w:rFonts w:cstheme="minorHAnsi"/>
        </w:rPr>
      </w:pPr>
      <w:r w:rsidRPr="0002059E">
        <w:rPr>
          <w:rFonts w:cstheme="minorHAnsi"/>
        </w:rPr>
        <w:t xml:space="preserve">Zhotovitel poskytuje na </w:t>
      </w:r>
      <w:r w:rsidR="00281A46" w:rsidRPr="0002059E">
        <w:rPr>
          <w:rFonts w:cstheme="minorHAnsi"/>
        </w:rPr>
        <w:t>záruku na</w:t>
      </w:r>
      <w:r w:rsidR="003F3B96" w:rsidRPr="0002059E">
        <w:rPr>
          <w:rFonts w:cstheme="minorHAnsi"/>
        </w:rPr>
        <w:t xml:space="preserve"> </w:t>
      </w:r>
      <w:r w:rsidR="004D2CA9" w:rsidRPr="0002059E">
        <w:rPr>
          <w:rFonts w:cstheme="minorHAnsi"/>
        </w:rPr>
        <w:t xml:space="preserve">provedené </w:t>
      </w:r>
      <w:r w:rsidR="00E0188C" w:rsidRPr="0002059E">
        <w:rPr>
          <w:rFonts w:cstheme="minorHAnsi"/>
        </w:rPr>
        <w:t xml:space="preserve">dílo v trvání </w:t>
      </w:r>
      <w:r w:rsidR="00E0188C" w:rsidRPr="0002059E">
        <w:rPr>
          <w:rFonts w:cstheme="minorHAnsi"/>
          <w:b/>
          <w:bCs/>
        </w:rPr>
        <w:t>24 měsíců</w:t>
      </w:r>
      <w:r w:rsidR="001E47E9" w:rsidRPr="0002059E">
        <w:rPr>
          <w:rFonts w:cstheme="minorHAnsi"/>
        </w:rPr>
        <w:t>,</w:t>
      </w:r>
      <w:r w:rsidR="00F755F5" w:rsidRPr="0002059E">
        <w:rPr>
          <w:rFonts w:cstheme="minorHAnsi"/>
        </w:rPr>
        <w:t xml:space="preserve"> a zvláš</w:t>
      </w:r>
      <w:r w:rsidR="001E47E9" w:rsidRPr="0002059E">
        <w:rPr>
          <w:rFonts w:cstheme="minorHAnsi"/>
        </w:rPr>
        <w:t>tě</w:t>
      </w:r>
      <w:r w:rsidR="00F755F5" w:rsidRPr="0002059E">
        <w:rPr>
          <w:rFonts w:cstheme="minorHAnsi"/>
        </w:rPr>
        <w:t xml:space="preserve"> na </w:t>
      </w:r>
      <w:r w:rsidR="00B25FF0" w:rsidRPr="0002059E">
        <w:rPr>
          <w:rFonts w:cstheme="minorHAnsi"/>
        </w:rPr>
        <w:t>instalované technologie</w:t>
      </w:r>
      <w:r w:rsidR="004D2CA9" w:rsidRPr="0002059E">
        <w:rPr>
          <w:rFonts w:cstheme="minorHAnsi"/>
        </w:rPr>
        <w:t xml:space="preserve"> v trvání</w:t>
      </w:r>
      <w:r w:rsidR="003F3B96" w:rsidRPr="0002059E">
        <w:rPr>
          <w:rFonts w:cstheme="minorHAnsi"/>
        </w:rPr>
        <w:t>:</w:t>
      </w:r>
    </w:p>
    <w:p w14:paraId="2375CB8B" w14:textId="330F9856" w:rsidR="006A43E0" w:rsidRPr="00FB6575" w:rsidRDefault="00507678" w:rsidP="006A43E0">
      <w:pPr>
        <w:numPr>
          <w:ilvl w:val="2"/>
          <w:numId w:val="29"/>
        </w:numPr>
        <w:spacing w:after="0"/>
        <w:jc w:val="both"/>
        <w:rPr>
          <w:rFonts w:cstheme="minorHAnsi"/>
        </w:rPr>
      </w:pPr>
      <w:r w:rsidRPr="00B25FF0">
        <w:rPr>
          <w:u w:val="single"/>
        </w:rPr>
        <w:t>Fotovoltaické moduly</w:t>
      </w:r>
      <w:r>
        <w:t xml:space="preserve"> </w:t>
      </w:r>
      <w:r w:rsidR="00A9580D">
        <w:t>–</w:t>
      </w:r>
      <w:r>
        <w:t xml:space="preserve"> </w:t>
      </w:r>
      <w:r w:rsidR="00A9580D">
        <w:t xml:space="preserve">min. </w:t>
      </w:r>
      <w:r w:rsidR="001E47E9" w:rsidRPr="0039007B">
        <w:rPr>
          <w:b/>
          <w:bCs/>
        </w:rPr>
        <w:t>25letá</w:t>
      </w:r>
      <w:r w:rsidR="00FF775B">
        <w:t xml:space="preserve"> lineární </w:t>
      </w:r>
      <w:r w:rsidR="001A2BDD">
        <w:t xml:space="preserve">záruka na výkon s max. poklesem na </w:t>
      </w:r>
      <w:r w:rsidR="008720A5">
        <w:t>80 %</w:t>
      </w:r>
      <w:r w:rsidR="001A2BDD">
        <w:t xml:space="preserve"> pů</w:t>
      </w:r>
      <w:r w:rsidR="00906D07">
        <w:t>vodního výkonu</w:t>
      </w:r>
      <w:r w:rsidR="00FB6575">
        <w:t xml:space="preserve"> garantovanou výrobcem</w:t>
      </w:r>
    </w:p>
    <w:p w14:paraId="412D0705" w14:textId="52A9277E" w:rsidR="00FB6575" w:rsidRPr="00EC524C" w:rsidRDefault="001E47E9" w:rsidP="006A43E0">
      <w:pPr>
        <w:numPr>
          <w:ilvl w:val="2"/>
          <w:numId w:val="29"/>
        </w:numPr>
        <w:spacing w:after="0"/>
        <w:jc w:val="both"/>
        <w:rPr>
          <w:rFonts w:cstheme="minorHAnsi"/>
        </w:rPr>
      </w:pPr>
      <w:r w:rsidRPr="001E47E9">
        <w:rPr>
          <w:u w:val="single"/>
        </w:rPr>
        <w:t>Měniče</w:t>
      </w:r>
      <w:r>
        <w:t xml:space="preserve"> – záruka</w:t>
      </w:r>
      <w:r w:rsidR="00EC524C">
        <w:t xml:space="preserve"> výrobce či dodavatele trvající min. </w:t>
      </w:r>
      <w:r w:rsidR="00EC524C" w:rsidRPr="0039007B">
        <w:rPr>
          <w:b/>
          <w:bCs/>
        </w:rPr>
        <w:t>10 let</w:t>
      </w:r>
      <w:r w:rsidR="00EC524C">
        <w:t xml:space="preserve"> na jeho bezodkladnou výměnu či adekvátní náhradu v případě poruchy či poškození</w:t>
      </w:r>
    </w:p>
    <w:p w14:paraId="262FA55D" w14:textId="4647D839" w:rsidR="00EC524C" w:rsidRPr="003D548D" w:rsidRDefault="00AC0ECE" w:rsidP="006A43E0">
      <w:pPr>
        <w:numPr>
          <w:ilvl w:val="2"/>
          <w:numId w:val="29"/>
        </w:numPr>
        <w:spacing w:after="0"/>
        <w:jc w:val="both"/>
        <w:rPr>
          <w:rFonts w:cstheme="minorHAnsi"/>
        </w:rPr>
      </w:pPr>
      <w:r w:rsidRPr="00334651">
        <w:rPr>
          <w:u w:val="single"/>
        </w:rPr>
        <w:t xml:space="preserve">Elektrické </w:t>
      </w:r>
      <w:r w:rsidR="001E47E9" w:rsidRPr="00334651">
        <w:rPr>
          <w:u w:val="single"/>
        </w:rPr>
        <w:t>akumulátory</w:t>
      </w:r>
      <w:r w:rsidR="001E47E9">
        <w:t xml:space="preserve"> – záruka</w:t>
      </w:r>
      <w:r w:rsidR="0080786E">
        <w:t xml:space="preserve"> s max. poklesem na 60% nominální kapacity po </w:t>
      </w:r>
      <w:r w:rsidR="0080786E" w:rsidRPr="0039007B">
        <w:rPr>
          <w:b/>
          <w:bCs/>
        </w:rPr>
        <w:t>10 letech</w:t>
      </w:r>
      <w:r w:rsidR="0080786E">
        <w:t xml:space="preserve"> provozu, nebo dosažení min. 2 400násobku nominální energie</w:t>
      </w:r>
    </w:p>
    <w:p w14:paraId="289B654F" w14:textId="77777777" w:rsidR="00900F93" w:rsidRPr="00497ECA" w:rsidRDefault="00006859" w:rsidP="0081509F">
      <w:pPr>
        <w:pStyle w:val="Odstavecseseznamem"/>
        <w:numPr>
          <w:ilvl w:val="1"/>
          <w:numId w:val="23"/>
        </w:numPr>
        <w:spacing w:after="0"/>
        <w:ind w:left="567" w:hanging="567"/>
        <w:jc w:val="both"/>
        <w:rPr>
          <w:rFonts w:cstheme="minorHAnsi"/>
        </w:rPr>
      </w:pPr>
      <w:r w:rsidRPr="00497ECA">
        <w:rPr>
          <w:rFonts w:cstheme="minorHAnsi"/>
        </w:rPr>
        <w:t xml:space="preserve">Smluvní strany se dohodly pro případ vad díla, že po dobu záruční doby má objednatel právo požadovat a zhotovitel povinnost bezplatně odstranit vady díla. Záruční doba počíná běžet dnem předání a převzetí provedeného díla. Záruční doba na reklamované části díla se prodlužuje o dobu počínající datem uplatnění reklamace a končící dnem odstranění vady. Na opravy provedené v rámci reklamace v posledních šesti měsících záruční doby zhotovitel poskytuje záruku v délce 24 měsíců. Záruční doba začíná běžet ode dne převzetí dokončené opravy reklamované vady. </w:t>
      </w:r>
    </w:p>
    <w:p w14:paraId="6C8A44EA" w14:textId="01E95724" w:rsidR="00900F93" w:rsidRPr="007274D6" w:rsidRDefault="00006859" w:rsidP="0081509F">
      <w:pPr>
        <w:pStyle w:val="Odstavecseseznamem"/>
        <w:numPr>
          <w:ilvl w:val="1"/>
          <w:numId w:val="23"/>
        </w:numPr>
        <w:spacing w:after="0"/>
        <w:ind w:left="567" w:hanging="567"/>
        <w:jc w:val="both"/>
        <w:rPr>
          <w:rFonts w:cstheme="minorHAnsi"/>
        </w:rPr>
      </w:pPr>
      <w:r w:rsidRPr="007274D6">
        <w:rPr>
          <w:rFonts w:cstheme="minorHAnsi"/>
        </w:rPr>
        <w:t xml:space="preserve">Reklamace vad je uplatněna včas, pokud ji objednatel uplatní písemně u zhotovitele nejpozději do </w:t>
      </w:r>
      <w:r w:rsidR="00EB02BC">
        <w:rPr>
          <w:rFonts w:cstheme="minorHAnsi"/>
        </w:rPr>
        <w:t>10</w:t>
      </w:r>
      <w:r w:rsidRPr="007274D6">
        <w:rPr>
          <w:rFonts w:cstheme="minorHAnsi"/>
        </w:rPr>
        <w:t xml:space="preserve"> dnů po uplynutí záruční doby a prokáže, že k výskytu vady došlo ještě v průběhu záruční doby. </w:t>
      </w:r>
    </w:p>
    <w:p w14:paraId="0F82AE36" w14:textId="4A8DB028" w:rsidR="00900F93" w:rsidRPr="007274D6" w:rsidRDefault="00006859" w:rsidP="0081509F">
      <w:pPr>
        <w:pStyle w:val="Odstavecseseznamem"/>
        <w:numPr>
          <w:ilvl w:val="1"/>
          <w:numId w:val="23"/>
        </w:numPr>
        <w:spacing w:after="0"/>
        <w:ind w:left="567" w:hanging="567"/>
        <w:jc w:val="both"/>
        <w:rPr>
          <w:rFonts w:cstheme="minorHAnsi"/>
        </w:rPr>
      </w:pPr>
      <w:r w:rsidRPr="007274D6">
        <w:rPr>
          <w:rFonts w:cstheme="minorHAnsi"/>
        </w:rPr>
        <w:t>Reklamace vad vzniklých v záruční době uplatní objednatel datovou zprávou do datové schránky zhotovitele nebo dopisem na adresu zhotovitele uvedenou v záhlaví této smlouvy. Zhotovitel se zavazuje nastoupit k odstranění reklamované vady neprodleně</w:t>
      </w:r>
      <w:r w:rsidR="009D73C0" w:rsidRPr="007274D6">
        <w:rPr>
          <w:rFonts w:cstheme="minorHAnsi"/>
        </w:rPr>
        <w:t xml:space="preserve"> </w:t>
      </w:r>
      <w:r w:rsidRPr="007274D6">
        <w:rPr>
          <w:rFonts w:cstheme="minorHAnsi"/>
        </w:rPr>
        <w:t xml:space="preserve">a vadu odstranit nejpozději do </w:t>
      </w:r>
      <w:r w:rsidR="00664BDC" w:rsidRPr="007274D6">
        <w:rPr>
          <w:rFonts w:cstheme="minorHAnsi"/>
        </w:rPr>
        <w:t>2</w:t>
      </w:r>
      <w:r w:rsidRPr="007274D6">
        <w:rPr>
          <w:rFonts w:cstheme="minorHAnsi"/>
        </w:rPr>
        <w:t xml:space="preserve"> </w:t>
      </w:r>
      <w:r w:rsidR="003F170B" w:rsidRPr="007274D6">
        <w:rPr>
          <w:rFonts w:cstheme="minorHAnsi"/>
        </w:rPr>
        <w:t xml:space="preserve">kalendářních </w:t>
      </w:r>
      <w:r w:rsidRPr="007274D6">
        <w:rPr>
          <w:rFonts w:cstheme="minorHAnsi"/>
        </w:rPr>
        <w:t xml:space="preserve">dnů od uplatnění reklamace objednatelem, nedohodnou-li se zástupci smluvních stran jinak, a to i v případě, že reklamaci neuznává. </w:t>
      </w:r>
    </w:p>
    <w:p w14:paraId="236201FE" w14:textId="77777777" w:rsidR="00900F93" w:rsidRPr="007274D6" w:rsidRDefault="00006859" w:rsidP="0081509F">
      <w:pPr>
        <w:spacing w:after="0"/>
        <w:ind w:left="567"/>
        <w:jc w:val="both"/>
        <w:rPr>
          <w:rFonts w:cstheme="minorHAnsi"/>
        </w:rPr>
      </w:pPr>
      <w:r w:rsidRPr="007274D6">
        <w:rPr>
          <w:rFonts w:cstheme="minorHAnsi"/>
        </w:rPr>
        <w:t xml:space="preserve">Náklady na odstranění reklamované vady nese zhotovitel i ve sporných případech až do rozhodnutí soudu. </w:t>
      </w:r>
    </w:p>
    <w:p w14:paraId="01F345D8" w14:textId="7A1495FF" w:rsidR="00900F93" w:rsidRPr="007274D6" w:rsidRDefault="00006859" w:rsidP="0081509F">
      <w:pPr>
        <w:pStyle w:val="Odstavecseseznamem"/>
        <w:numPr>
          <w:ilvl w:val="1"/>
          <w:numId w:val="23"/>
        </w:numPr>
        <w:spacing w:after="0"/>
        <w:ind w:left="567" w:hanging="567"/>
        <w:jc w:val="both"/>
        <w:rPr>
          <w:rFonts w:cstheme="minorHAnsi"/>
        </w:rPr>
      </w:pPr>
      <w:r w:rsidRPr="007274D6">
        <w:rPr>
          <w:rFonts w:cstheme="minorHAnsi"/>
        </w:rPr>
        <w:t xml:space="preserve">Jestliže zhotovitel neodstraní vady v termínech </w:t>
      </w:r>
      <w:r w:rsidR="0011763C" w:rsidRPr="007274D6">
        <w:rPr>
          <w:rFonts w:cstheme="minorHAnsi"/>
        </w:rPr>
        <w:t xml:space="preserve">dle </w:t>
      </w:r>
      <w:r w:rsidR="00B632E3" w:rsidRPr="007274D6">
        <w:rPr>
          <w:rFonts w:cstheme="minorHAnsi"/>
        </w:rPr>
        <w:t xml:space="preserve">odstavce </w:t>
      </w:r>
      <w:r w:rsidRPr="007274D6">
        <w:rPr>
          <w:rFonts w:cstheme="minorHAnsi"/>
        </w:rPr>
        <w:t>8.</w:t>
      </w:r>
      <w:r w:rsidR="005504D0">
        <w:rPr>
          <w:rFonts w:cstheme="minorHAnsi"/>
        </w:rPr>
        <w:t>5</w:t>
      </w:r>
      <w:r w:rsidRPr="007274D6">
        <w:rPr>
          <w:rFonts w:cstheme="minorHAnsi"/>
        </w:rPr>
        <w:t xml:space="preserve">, je objednatel oprávněn, kromě uplatnění smluvní pokuty, podle vlastního uvážení tyto práce provést sám, pověřit jejich provedením třetí osobu, nebo jejím prostřednictvím zakoupit, vyměnit vadnou či neúplně funkční část díla. Takto vzniklé náklady se zhotovitel zavazuje zaplatit objednateli do 14 dnů od doručení faktury. Takto odstraněné vady budou považovány za odstraněné zhotovitelem a zhotovitel ponese dál záruku za celé dílo v plném rozsahu dle této smlouvy, včetně vad odstraněných třetí osobou. </w:t>
      </w:r>
    </w:p>
    <w:p w14:paraId="6CCB1767" w14:textId="20CDFDC6" w:rsidR="00900F93" w:rsidRPr="007274D6" w:rsidRDefault="00006859" w:rsidP="0081509F">
      <w:pPr>
        <w:pStyle w:val="Odstavecseseznamem"/>
        <w:numPr>
          <w:ilvl w:val="1"/>
          <w:numId w:val="23"/>
        </w:numPr>
        <w:spacing w:after="0"/>
        <w:ind w:left="567" w:hanging="567"/>
        <w:jc w:val="both"/>
        <w:rPr>
          <w:rFonts w:cstheme="minorHAnsi"/>
        </w:rPr>
      </w:pPr>
      <w:r w:rsidRPr="007274D6">
        <w:rPr>
          <w:rFonts w:cstheme="minorHAnsi"/>
        </w:rPr>
        <w:t>V případě nesplnění povinnosti podle odstavce 8.1. až 8.</w:t>
      </w:r>
      <w:r w:rsidR="002E3B3A">
        <w:rPr>
          <w:rFonts w:cstheme="minorHAnsi"/>
        </w:rPr>
        <w:t>6</w:t>
      </w:r>
      <w:r w:rsidRPr="007274D6">
        <w:rPr>
          <w:rFonts w:cstheme="minorHAnsi"/>
        </w:rPr>
        <w:t xml:space="preserve">. tohoto článku nese zhotovitel odpovědnost za </w:t>
      </w:r>
      <w:r w:rsidR="00B632E3" w:rsidRPr="007274D6">
        <w:rPr>
          <w:rFonts w:cstheme="minorHAnsi"/>
        </w:rPr>
        <w:t>škodu</w:t>
      </w:r>
      <w:r w:rsidRPr="007274D6">
        <w:rPr>
          <w:rFonts w:cstheme="minorHAnsi"/>
        </w:rPr>
        <w:t xml:space="preserve">, která tím objednateli vznikne nebo kterou budou na objednateli v této souvislosti uplatňovat třetí osoby. Veškeré takto vzniklé náklady uhradí objednateli zhotovitel. </w:t>
      </w:r>
    </w:p>
    <w:p w14:paraId="48EA0792" w14:textId="77777777" w:rsidR="005E1743" w:rsidRPr="007274D6" w:rsidRDefault="005E1743" w:rsidP="0081509F">
      <w:pPr>
        <w:spacing w:after="0"/>
        <w:jc w:val="both"/>
        <w:rPr>
          <w:rFonts w:cstheme="minorHAnsi"/>
          <w:sz w:val="24"/>
        </w:rPr>
      </w:pPr>
    </w:p>
    <w:p w14:paraId="30520ACC" w14:textId="77777777" w:rsidR="00900F93" w:rsidRPr="007274D6" w:rsidRDefault="00006859" w:rsidP="0081509F">
      <w:pPr>
        <w:pStyle w:val="Odstavecseseznamem"/>
        <w:numPr>
          <w:ilvl w:val="0"/>
          <w:numId w:val="2"/>
        </w:numPr>
        <w:spacing w:after="120"/>
        <w:ind w:left="641" w:hanging="641"/>
        <w:contextualSpacing w:val="0"/>
        <w:rPr>
          <w:rFonts w:cstheme="minorHAnsi"/>
          <w:b/>
          <w:sz w:val="24"/>
          <w:u w:val="single"/>
        </w:rPr>
      </w:pPr>
      <w:r w:rsidRPr="007274D6">
        <w:rPr>
          <w:rFonts w:cstheme="minorHAnsi"/>
          <w:b/>
          <w:sz w:val="24"/>
          <w:u w:val="single"/>
        </w:rPr>
        <w:t xml:space="preserve">SMLUVNÍ POKUTY </w:t>
      </w:r>
    </w:p>
    <w:p w14:paraId="56751344" w14:textId="0F6752D1" w:rsidR="00900F93" w:rsidRPr="007274D6" w:rsidRDefault="00006859" w:rsidP="0081509F">
      <w:pPr>
        <w:pStyle w:val="Odstavecseseznamem"/>
        <w:numPr>
          <w:ilvl w:val="1"/>
          <w:numId w:val="24"/>
        </w:numPr>
        <w:spacing w:after="0"/>
        <w:ind w:left="567" w:hanging="567"/>
        <w:jc w:val="both"/>
        <w:rPr>
          <w:rFonts w:cstheme="minorHAnsi"/>
        </w:rPr>
      </w:pPr>
      <w:r w:rsidRPr="007274D6">
        <w:rPr>
          <w:rFonts w:cstheme="minorHAnsi"/>
        </w:rPr>
        <w:t xml:space="preserve">Jestliže zhotovitel nesplní závazek provést dílo v době ujednané v </w:t>
      </w:r>
      <w:r w:rsidR="00540498" w:rsidRPr="007274D6">
        <w:rPr>
          <w:rFonts w:cstheme="minorHAnsi"/>
        </w:rPr>
        <w:t>odstavc</w:t>
      </w:r>
      <w:r w:rsidR="00540498">
        <w:rPr>
          <w:rFonts w:cstheme="minorHAnsi"/>
        </w:rPr>
        <w:t>i</w:t>
      </w:r>
      <w:r w:rsidR="00540498" w:rsidRPr="007274D6">
        <w:rPr>
          <w:rFonts w:cstheme="minorHAnsi"/>
        </w:rPr>
        <w:t xml:space="preserve"> </w:t>
      </w:r>
      <w:r w:rsidR="002921D4" w:rsidRPr="007274D6">
        <w:rPr>
          <w:rFonts w:cstheme="minorHAnsi"/>
        </w:rPr>
        <w:t>3.1.</w:t>
      </w:r>
      <w:r w:rsidR="00BE73BA">
        <w:rPr>
          <w:rFonts w:cstheme="minorHAnsi"/>
        </w:rPr>
        <w:t>2</w:t>
      </w:r>
      <w:r w:rsidR="004B6AB3" w:rsidRPr="007274D6">
        <w:rPr>
          <w:rFonts w:cstheme="minorHAnsi"/>
        </w:rPr>
        <w:t>.</w:t>
      </w:r>
      <w:r w:rsidRPr="007274D6">
        <w:rPr>
          <w:rFonts w:cstheme="minorHAnsi"/>
        </w:rPr>
        <w:t xml:space="preserve"> této smlouvy, je zhotovitel povinen zaplatit objednateli smluvní pokutu ve výši </w:t>
      </w:r>
      <w:r w:rsidR="002E478F">
        <w:rPr>
          <w:rFonts w:cstheme="minorHAnsi"/>
          <w:b/>
        </w:rPr>
        <w:t xml:space="preserve">4000 Kč </w:t>
      </w:r>
      <w:r w:rsidRPr="007274D6">
        <w:rPr>
          <w:rFonts w:cstheme="minorHAnsi"/>
        </w:rPr>
        <w:t xml:space="preserve">za každý započatý den prodlení. Zaplacením smluvní pokuty zůstává právo objednatele na náhradu škody přesahující smluvní pokutu vzniklé z porušení povinnosti, ke kterému se smluvní pokuta vztahuje, </w:t>
      </w:r>
      <w:r w:rsidRPr="007274D6">
        <w:rPr>
          <w:rFonts w:cstheme="minorHAnsi"/>
        </w:rPr>
        <w:lastRenderedPageBreak/>
        <w:t xml:space="preserve">nedotčeno. </w:t>
      </w:r>
      <w:r w:rsidR="00C64B9B">
        <w:rPr>
          <w:rFonts w:cstheme="minorHAnsi"/>
        </w:rPr>
        <w:t xml:space="preserve">Prodlením se rozumí i prodlení s dodávkou a montáží </w:t>
      </w:r>
      <w:r w:rsidR="00585FA7">
        <w:rPr>
          <w:rFonts w:cstheme="minorHAnsi"/>
        </w:rPr>
        <w:t>FVE,</w:t>
      </w:r>
      <w:r w:rsidR="00C64B9B">
        <w:rPr>
          <w:rFonts w:cstheme="minorHAnsi"/>
        </w:rPr>
        <w:t xml:space="preserve"> byť jen na jednom ze dvou míst plnění. </w:t>
      </w:r>
    </w:p>
    <w:p w14:paraId="6869B2B6" w14:textId="77777777" w:rsidR="00D413F6" w:rsidRPr="007274D6" w:rsidRDefault="00006859" w:rsidP="0081509F">
      <w:pPr>
        <w:pStyle w:val="Odstavecseseznamem"/>
        <w:numPr>
          <w:ilvl w:val="1"/>
          <w:numId w:val="24"/>
        </w:numPr>
        <w:spacing w:after="0"/>
        <w:ind w:left="567" w:hanging="567"/>
        <w:jc w:val="both"/>
        <w:rPr>
          <w:rFonts w:cstheme="minorHAnsi"/>
        </w:rPr>
      </w:pPr>
      <w:r w:rsidRPr="007274D6">
        <w:rPr>
          <w:rFonts w:cstheme="minorHAnsi"/>
        </w:rPr>
        <w:t xml:space="preserve">Pokud zhotovitel nesplní smlouvou ujednaný případně jinak dohodnutý termín odstranění vad v záruční době, je povinen uhradit objednateli smluvní pokutu ve výši </w:t>
      </w:r>
      <w:r w:rsidR="0055092D" w:rsidRPr="007274D6">
        <w:rPr>
          <w:rFonts w:cstheme="minorHAnsi"/>
          <w:b/>
        </w:rPr>
        <w:t>1</w:t>
      </w:r>
      <w:r w:rsidR="003C3A10" w:rsidRPr="007274D6">
        <w:rPr>
          <w:rFonts w:cstheme="minorHAnsi"/>
          <w:b/>
        </w:rPr>
        <w:t>000</w:t>
      </w:r>
      <w:r w:rsidRPr="007274D6">
        <w:rPr>
          <w:rFonts w:cstheme="minorHAnsi"/>
          <w:b/>
        </w:rPr>
        <w:t xml:space="preserve"> Kč</w:t>
      </w:r>
      <w:r w:rsidRPr="007274D6">
        <w:rPr>
          <w:rFonts w:cstheme="minorHAnsi"/>
        </w:rPr>
        <w:t xml:space="preserve"> za každý započatý den, o který nesplní výše ujednaný nebo jinak dohodnutý termín odstranění vad. Smluvní pokuta se vztahuje samostatně na každou jednotlivou vadu s tím, že zaplacením smluvní pokuty zůstává právo na náhradu škody přesahující smluvní pokutu vzniklé z porušení povinnosti, ke kterému se smluvní pokuta vztahuje, nedotčeno. </w:t>
      </w:r>
    </w:p>
    <w:p w14:paraId="5F9B505D" w14:textId="77777777" w:rsidR="003366C5" w:rsidRPr="007274D6" w:rsidRDefault="003366C5" w:rsidP="0081509F">
      <w:pPr>
        <w:spacing w:after="0"/>
        <w:jc w:val="both"/>
        <w:rPr>
          <w:rFonts w:cstheme="minorHAnsi"/>
          <w:sz w:val="24"/>
        </w:rPr>
      </w:pPr>
    </w:p>
    <w:p w14:paraId="46CF97BE" w14:textId="77777777" w:rsidR="00900F93" w:rsidRPr="007274D6" w:rsidRDefault="00006859" w:rsidP="0081509F">
      <w:pPr>
        <w:pStyle w:val="Odstavecseseznamem"/>
        <w:numPr>
          <w:ilvl w:val="0"/>
          <w:numId w:val="2"/>
        </w:numPr>
        <w:spacing w:after="120"/>
        <w:ind w:left="567" w:hanging="567"/>
        <w:contextualSpacing w:val="0"/>
        <w:rPr>
          <w:rFonts w:cstheme="minorHAnsi"/>
          <w:b/>
          <w:sz w:val="24"/>
          <w:u w:val="single"/>
        </w:rPr>
      </w:pPr>
      <w:r w:rsidRPr="007274D6">
        <w:rPr>
          <w:rFonts w:cstheme="minorHAnsi"/>
          <w:b/>
          <w:sz w:val="24"/>
          <w:u w:val="single"/>
        </w:rPr>
        <w:t xml:space="preserve">ODSTOUPENÍ OD SMLOUVY </w:t>
      </w:r>
    </w:p>
    <w:p w14:paraId="24FD3249" w14:textId="0C670100"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Na odstoupení od smlouvy se použijí ustanovení</w:t>
      </w:r>
      <w:r w:rsidR="00860A31" w:rsidRPr="007274D6">
        <w:rPr>
          <w:rFonts w:cstheme="minorHAnsi"/>
        </w:rPr>
        <w:t xml:space="preserve"> zákona č. 89/2012 Sb., občanský zákoník, ve znění pozdějších předpisů, dále také jen </w:t>
      </w:r>
      <w:r w:rsidR="009D73C0" w:rsidRPr="007274D6">
        <w:rPr>
          <w:rFonts w:cstheme="minorHAnsi"/>
        </w:rPr>
        <w:t>„občanský</w:t>
      </w:r>
      <w:r w:rsidR="00860A31" w:rsidRPr="007274D6">
        <w:rPr>
          <w:rFonts w:cstheme="minorHAnsi"/>
        </w:rPr>
        <w:t xml:space="preserve"> </w:t>
      </w:r>
      <w:r w:rsidRPr="007274D6">
        <w:rPr>
          <w:rFonts w:cstheme="minorHAnsi"/>
        </w:rPr>
        <w:t>zákoník</w:t>
      </w:r>
      <w:r w:rsidR="00860A31" w:rsidRPr="007274D6">
        <w:rPr>
          <w:rFonts w:cstheme="minorHAnsi"/>
        </w:rPr>
        <w:t>“.</w:t>
      </w:r>
    </w:p>
    <w:p w14:paraId="207EE154" w14:textId="77777777" w:rsidR="00922440"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Objednatel je oprávněn odstoupit od smlouvy rovněž pokud: </w:t>
      </w:r>
    </w:p>
    <w:p w14:paraId="3E971FF1" w14:textId="77777777" w:rsidR="00922440" w:rsidRPr="007274D6" w:rsidRDefault="00006859" w:rsidP="0081509F">
      <w:pPr>
        <w:tabs>
          <w:tab w:val="left" w:pos="851"/>
        </w:tabs>
        <w:spacing w:after="0"/>
        <w:ind w:left="851" w:hanging="284"/>
        <w:jc w:val="both"/>
        <w:rPr>
          <w:rFonts w:cstheme="minorHAnsi"/>
        </w:rPr>
      </w:pPr>
      <w:r w:rsidRPr="007274D6">
        <w:rPr>
          <w:rFonts w:cstheme="minorHAnsi"/>
        </w:rPr>
        <w:sym w:font="Symbol" w:char="F02D"/>
      </w:r>
      <w:r w:rsidRPr="007274D6">
        <w:rPr>
          <w:rFonts w:cstheme="minorHAnsi"/>
        </w:rPr>
        <w:t xml:space="preserve"> </w:t>
      </w:r>
      <w:r w:rsidR="00922440" w:rsidRPr="007274D6">
        <w:rPr>
          <w:rFonts w:cstheme="minorHAnsi"/>
        </w:rPr>
        <w:tab/>
      </w:r>
      <w:r w:rsidRPr="007274D6">
        <w:rPr>
          <w:rFonts w:cstheme="minorHAnsi"/>
        </w:rPr>
        <w:t xml:space="preserve">bylo vůči zhotoviteli zahájeno insolvenční řízení, včetně případů, kdy byl na majetek zhotovitele vyhlášen konkurs, povoleno oddlužení nebo reorganizace nebo byl insolvenční návrh zamítnut pro nedostatek majetku nebo zhotovitel vstoupil do likvidace, </w:t>
      </w:r>
    </w:p>
    <w:p w14:paraId="46B144E1" w14:textId="77777777" w:rsidR="00922440" w:rsidRPr="007274D6" w:rsidRDefault="00006859" w:rsidP="0081509F">
      <w:pPr>
        <w:tabs>
          <w:tab w:val="left" w:pos="851"/>
        </w:tabs>
        <w:spacing w:after="0"/>
        <w:ind w:left="851" w:hanging="284"/>
        <w:jc w:val="both"/>
        <w:rPr>
          <w:rFonts w:cstheme="minorHAnsi"/>
        </w:rPr>
      </w:pPr>
      <w:r w:rsidRPr="007274D6">
        <w:rPr>
          <w:rFonts w:cstheme="minorHAnsi"/>
        </w:rPr>
        <w:sym w:font="Symbol" w:char="F02D"/>
      </w:r>
      <w:r w:rsidRPr="007274D6">
        <w:rPr>
          <w:rFonts w:cstheme="minorHAnsi"/>
        </w:rPr>
        <w:t xml:space="preserve"> </w:t>
      </w:r>
      <w:r w:rsidR="00922440" w:rsidRPr="007274D6">
        <w:rPr>
          <w:rFonts w:cstheme="minorHAnsi"/>
        </w:rPr>
        <w:tab/>
      </w:r>
      <w:r w:rsidRPr="007274D6">
        <w:rPr>
          <w:rFonts w:cstheme="minorHAnsi"/>
        </w:rPr>
        <w:t xml:space="preserve">před zahájením prací v případě nezajištění finančních prostředků potřebných k provádění díla, </w:t>
      </w:r>
    </w:p>
    <w:p w14:paraId="19AC4DE6" w14:textId="77777777" w:rsidR="00922440" w:rsidRPr="007274D6" w:rsidRDefault="00006859" w:rsidP="0081509F">
      <w:pPr>
        <w:tabs>
          <w:tab w:val="left" w:pos="851"/>
        </w:tabs>
        <w:spacing w:after="0"/>
        <w:ind w:left="851" w:hanging="284"/>
        <w:jc w:val="both"/>
        <w:rPr>
          <w:rFonts w:cstheme="minorHAnsi"/>
        </w:rPr>
      </w:pPr>
      <w:r w:rsidRPr="007274D6">
        <w:rPr>
          <w:rFonts w:cstheme="minorHAnsi"/>
        </w:rPr>
        <w:sym w:font="Symbol" w:char="F02D"/>
      </w:r>
      <w:r w:rsidRPr="007274D6">
        <w:rPr>
          <w:rFonts w:cstheme="minorHAnsi"/>
        </w:rPr>
        <w:t xml:space="preserve"> </w:t>
      </w:r>
      <w:r w:rsidR="00922440" w:rsidRPr="007274D6">
        <w:rPr>
          <w:rFonts w:cstheme="minorHAnsi"/>
        </w:rPr>
        <w:tab/>
      </w:r>
      <w:r w:rsidRPr="007274D6">
        <w:rPr>
          <w:rFonts w:cstheme="minorHAnsi"/>
        </w:rPr>
        <w:t xml:space="preserve">pokud zhotovitel postoupí závazky z této smlouvy nebo tuto smlouvu jinému zhotoviteli, </w:t>
      </w:r>
    </w:p>
    <w:p w14:paraId="02352216" w14:textId="77777777" w:rsidR="00900F93" w:rsidRPr="007274D6" w:rsidRDefault="00006859" w:rsidP="0081509F">
      <w:pPr>
        <w:tabs>
          <w:tab w:val="left" w:pos="851"/>
        </w:tabs>
        <w:spacing w:after="0"/>
        <w:ind w:left="851" w:hanging="284"/>
        <w:jc w:val="both"/>
        <w:rPr>
          <w:rFonts w:cstheme="minorHAnsi"/>
        </w:rPr>
      </w:pPr>
      <w:r w:rsidRPr="007274D6">
        <w:rPr>
          <w:rFonts w:cstheme="minorHAnsi"/>
        </w:rPr>
        <w:sym w:font="Symbol" w:char="F02D"/>
      </w:r>
      <w:r w:rsidRPr="007274D6">
        <w:rPr>
          <w:rFonts w:cstheme="minorHAnsi"/>
        </w:rPr>
        <w:t xml:space="preserve"> </w:t>
      </w:r>
      <w:r w:rsidR="00922440" w:rsidRPr="007274D6">
        <w:rPr>
          <w:rFonts w:cstheme="minorHAnsi"/>
        </w:rPr>
        <w:tab/>
      </w:r>
      <w:r w:rsidRPr="007274D6">
        <w:rPr>
          <w:rFonts w:cstheme="minorHAnsi"/>
        </w:rPr>
        <w:t xml:space="preserve">jestliže zhotovitel bude v prodlení s provedením díla delším než </w:t>
      </w:r>
      <w:r w:rsidR="00F474C9" w:rsidRPr="007274D6">
        <w:rPr>
          <w:rFonts w:cstheme="minorHAnsi"/>
        </w:rPr>
        <w:t xml:space="preserve">20 </w:t>
      </w:r>
      <w:r w:rsidRPr="007274D6">
        <w:rPr>
          <w:rFonts w:cstheme="minorHAnsi"/>
        </w:rPr>
        <w:t xml:space="preserve">kalendářních dnů. </w:t>
      </w:r>
    </w:p>
    <w:p w14:paraId="4B695BF1"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Zhotovitel může odstoupit od smlouvy, pokud je objednatel v prodlení s placením </w:t>
      </w:r>
      <w:r w:rsidR="00F474C9" w:rsidRPr="007274D6">
        <w:rPr>
          <w:rFonts w:cstheme="minorHAnsi"/>
        </w:rPr>
        <w:t xml:space="preserve">ceny díla </w:t>
      </w:r>
      <w:r w:rsidRPr="007274D6">
        <w:rPr>
          <w:rFonts w:cstheme="minorHAnsi"/>
        </w:rPr>
        <w:t xml:space="preserve">podle této smlouvy delším než 30 dní. Odstoupit může teprve poté, co na prodlení objednatele předem písemně upozornil a poskytl mu přiměřenou lhůtu k nápravě. </w:t>
      </w:r>
    </w:p>
    <w:p w14:paraId="23F8FE01"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Odstoupení od smlouvy musí být učiněno písemně, doručeno druhé straně, přičemž účinky odstoupení nastávají dnem doručení písemného oznámení. </w:t>
      </w:r>
    </w:p>
    <w:p w14:paraId="2235217D"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Odstoupením od smlouvy zanikají všechna práva a povinnosti stran ze smlouvy. Odstoupení od smlouvy se nedotýká práva na zaplacení smluvní pokuty nebo úroku z prodlení, pokud již dospěl, práva na náhradu škody vzniklé z porušení smluvní povinnosti ani ujednání, </w:t>
      </w:r>
      <w:r w:rsidR="008527AE" w:rsidRPr="007274D6">
        <w:rPr>
          <w:rFonts w:cstheme="minorHAnsi"/>
        </w:rPr>
        <w:t xml:space="preserve">která mají </w:t>
      </w:r>
      <w:r w:rsidRPr="007274D6">
        <w:rPr>
          <w:rFonts w:cstheme="minorHAnsi"/>
        </w:rPr>
        <w:t xml:space="preserve">vzhledem ke své povaze zavazovat strany i po odstoupení od smlouvy, zejména ujednání o způsobu řešení sporů. Byl-li dluh zajištěn, nedotýká se odstoupení od smlouvy ani zajištění. </w:t>
      </w:r>
    </w:p>
    <w:p w14:paraId="6B5289EE"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Pokud některá ze stran odstoupila od smlouvy, je zhotovitel povinen umožnit do 10 pracovních dnů pokračovat v provádění díla jinému zhotoviteli, zejména vyklizením staveniště, předáním rozestavěného díla a provedením nezbytně nutných činností pro plynulé pokračování v provádění díla. V případě, že zhotovitel nesplní tuto povinnost, je povinen uhradit objednateli veškeré náklady a škodu, které mu v souvislosti s porušením této povinnosti vznikly. </w:t>
      </w:r>
    </w:p>
    <w:p w14:paraId="58826147"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Pro náhradu škody platí ustanovení občanského zákoníku s tím, že smluvní strany se dohodly na vyloučení možnosti uplatňovat ušlý zisk</w:t>
      </w:r>
      <w:r w:rsidR="00900F93" w:rsidRPr="007274D6">
        <w:rPr>
          <w:rFonts w:cstheme="minorHAnsi"/>
        </w:rPr>
        <w:t>.</w:t>
      </w:r>
      <w:r w:rsidRPr="007274D6">
        <w:rPr>
          <w:rFonts w:cstheme="minorHAnsi"/>
        </w:rPr>
        <w:t xml:space="preserve"> </w:t>
      </w:r>
    </w:p>
    <w:p w14:paraId="30C86769" w14:textId="77777777" w:rsidR="00F96FA6" w:rsidRPr="007274D6" w:rsidRDefault="00F96FA6" w:rsidP="0081509F">
      <w:pPr>
        <w:pStyle w:val="Odstavecseseznamem"/>
        <w:spacing w:after="0"/>
        <w:ind w:left="567"/>
        <w:jc w:val="both"/>
        <w:rPr>
          <w:rFonts w:cstheme="minorHAnsi"/>
        </w:rPr>
      </w:pPr>
    </w:p>
    <w:p w14:paraId="2456F133" w14:textId="48C2325A" w:rsidR="00F96FA6" w:rsidRPr="007274D6" w:rsidRDefault="002568C2" w:rsidP="0081509F">
      <w:pPr>
        <w:pStyle w:val="Odstavecseseznamem"/>
        <w:numPr>
          <w:ilvl w:val="0"/>
          <w:numId w:val="11"/>
        </w:numPr>
        <w:spacing w:after="120"/>
        <w:contextualSpacing w:val="0"/>
        <w:rPr>
          <w:rFonts w:cstheme="minorHAnsi"/>
          <w:b/>
          <w:sz w:val="24"/>
          <w:u w:val="single"/>
        </w:rPr>
      </w:pPr>
      <w:r w:rsidRPr="007274D6">
        <w:rPr>
          <w:rFonts w:cstheme="minorHAnsi"/>
          <w:b/>
          <w:sz w:val="24"/>
        </w:rPr>
        <w:t xml:space="preserve">     </w:t>
      </w:r>
      <w:r w:rsidR="00F96FA6" w:rsidRPr="007274D6">
        <w:rPr>
          <w:rFonts w:cstheme="minorHAnsi"/>
          <w:b/>
          <w:sz w:val="24"/>
          <w:u w:val="single"/>
        </w:rPr>
        <w:t>V</w:t>
      </w:r>
      <w:r w:rsidR="006B0E00" w:rsidRPr="007274D6">
        <w:rPr>
          <w:rFonts w:cstheme="minorHAnsi"/>
          <w:b/>
          <w:sz w:val="24"/>
          <w:u w:val="single"/>
        </w:rPr>
        <w:t>YHRAZENÉ ZMĚNY ZÁVAZKU</w:t>
      </w:r>
      <w:r w:rsidR="00F96FA6" w:rsidRPr="007274D6">
        <w:rPr>
          <w:rFonts w:cstheme="minorHAnsi"/>
          <w:b/>
          <w:sz w:val="24"/>
          <w:u w:val="single"/>
        </w:rPr>
        <w:t xml:space="preserve"> </w:t>
      </w:r>
    </w:p>
    <w:p w14:paraId="565E62A5" w14:textId="77777777" w:rsidR="00C3508A" w:rsidRPr="007274D6" w:rsidRDefault="00C3508A" w:rsidP="0081509F">
      <w:pPr>
        <w:pStyle w:val="Odstavecseseznamem"/>
        <w:numPr>
          <w:ilvl w:val="1"/>
          <w:numId w:val="11"/>
        </w:numPr>
        <w:spacing w:after="0"/>
        <w:ind w:left="567" w:hanging="567"/>
        <w:jc w:val="both"/>
        <w:rPr>
          <w:rFonts w:cstheme="minorHAnsi"/>
        </w:rPr>
      </w:pPr>
      <w:r w:rsidRPr="007274D6">
        <w:rPr>
          <w:rFonts w:cstheme="minorHAnsi"/>
        </w:rPr>
        <w:t xml:space="preserve">Doba (lhůta) plnění díla – termín plnění díla lze prodloužit z důvodu prodlení zadavatele/objednatele s nezbytnou součinností, která je nutná pro řádné plnění smlouvy, a to maximálně o dobu trvání takového prodlení. Takové prodlení bude řádně dokumentováno a popsáno. V případě sjednání dodatečných dodávek či služeb lze dobu či lhůtu plnění prodloužit o dobu nezbytnou pro jejich poskytnutí. Termín plnění vyplývající ze smlouvy uzavřené </w:t>
      </w:r>
      <w:r w:rsidRPr="007274D6">
        <w:rPr>
          <w:rFonts w:cstheme="minorHAnsi"/>
        </w:rPr>
        <w:lastRenderedPageBreak/>
        <w:t>s vybraným dodavatelem lze prodloužit rovněž z důvodu působení vyšší moci, popř. z dalších důvodů</w:t>
      </w:r>
      <w:bookmarkStart w:id="0" w:name="_Ref72155834"/>
      <w:r w:rsidRPr="007274D6">
        <w:rPr>
          <w:rFonts w:cstheme="minorHAnsi"/>
        </w:rPr>
        <w:t>.</w:t>
      </w:r>
    </w:p>
    <w:bookmarkEnd w:id="0"/>
    <w:p w14:paraId="7DFB39FE" w14:textId="77777777" w:rsidR="00C3508A" w:rsidRPr="007274D6" w:rsidRDefault="00C3508A" w:rsidP="0081509F">
      <w:pPr>
        <w:pStyle w:val="Odstavecseseznamem"/>
        <w:numPr>
          <w:ilvl w:val="1"/>
          <w:numId w:val="11"/>
        </w:numPr>
        <w:spacing w:after="0"/>
        <w:ind w:left="567" w:hanging="567"/>
        <w:jc w:val="both"/>
        <w:rPr>
          <w:rFonts w:cstheme="minorHAnsi"/>
        </w:rPr>
      </w:pPr>
      <w:r w:rsidRPr="007274D6">
        <w:rPr>
          <w:rFonts w:cstheme="minorHAnsi"/>
        </w:rPr>
        <w:t>Změna dodavatele v průběhu plnění díla – změna dodavatele v průběhu plnění díla je možná v případě, kdy nastanou objektivní důvody umožňující zadavateli ukončení smluvního vztahu s dodavatelem vybraným pro plnění díla. V takovém případě bude vybraný dodavatel nahrazen dodavatelem, jehož nabídka se umístila na dalším místě v pořadí při hodnocení nabídek, tento dodavatel zadavateli prokáže splnění všech stanovených podmínek účasti ve výběrovém řízení této veřejné zakázky dle zadávací dokumentace, tento dodavatel bude pokračovat v plnění veřejné zakázky za podmínek odpovídajících jeho nabídce podané ve výběrovém řízení této veřejné zakázky, přičemž:</w:t>
      </w:r>
    </w:p>
    <w:p w14:paraId="29ECAE40" w14:textId="73A05DA8" w:rsidR="00C3508A" w:rsidRPr="007274D6" w:rsidRDefault="00C3508A" w:rsidP="0081509F">
      <w:pPr>
        <w:pStyle w:val="Odstavecseseznamem"/>
        <w:numPr>
          <w:ilvl w:val="0"/>
          <w:numId w:val="42"/>
        </w:numPr>
        <w:spacing w:after="0"/>
        <w:ind w:left="1276"/>
        <w:jc w:val="both"/>
        <w:rPr>
          <w:rFonts w:cstheme="minorHAnsi"/>
        </w:rPr>
      </w:pPr>
      <w:r w:rsidRPr="007274D6">
        <w:rPr>
          <w:rFonts w:cstheme="minorHAnsi"/>
        </w:rPr>
        <w:t>cena za plnění veřejné zakázky takového dodavatele bude odpovídat nabídkové ceně takového dodavatele a v případě, že vybraný dodavatel již předmět veřejné zakázky zčásti splnil a ukončení smlouvy nemá dopad na tuto část poskytnutého plnění, lze s takovým dodavatelem uzavřít smlouvu jen na zbylou část předmětu plnění veřejné zakázky za cenu odpovídající poměrné části nabídkové ceny takového dodavatele, pokud je tato část oddělitelná a z jeho nabídky lze dovodit takovou poměrnou část nabídkové ceny,</w:t>
      </w:r>
    </w:p>
    <w:p w14:paraId="77E59328" w14:textId="62F1A5D2" w:rsidR="00C3508A" w:rsidRPr="007274D6" w:rsidRDefault="00C3508A" w:rsidP="0081509F">
      <w:pPr>
        <w:pStyle w:val="Odstavecseseznamem"/>
        <w:numPr>
          <w:ilvl w:val="0"/>
          <w:numId w:val="42"/>
        </w:numPr>
        <w:spacing w:after="0"/>
        <w:ind w:left="1276"/>
        <w:jc w:val="both"/>
        <w:rPr>
          <w:rFonts w:cstheme="minorHAnsi"/>
        </w:rPr>
      </w:pPr>
      <w:r w:rsidRPr="007274D6">
        <w:rPr>
          <w:rFonts w:cstheme="minorHAnsi"/>
        </w:rPr>
        <w:t>cena za plnění veřejné zakázky takového dodavatele může být upravena dle pravidel uvedených v tomto článku.</w:t>
      </w:r>
    </w:p>
    <w:p w14:paraId="0D7FB205" w14:textId="77777777" w:rsidR="00C3508A" w:rsidRPr="007274D6" w:rsidRDefault="00C3508A" w:rsidP="0081509F">
      <w:pPr>
        <w:pStyle w:val="Odstavecseseznamem"/>
        <w:numPr>
          <w:ilvl w:val="1"/>
          <w:numId w:val="11"/>
        </w:numPr>
        <w:spacing w:after="0"/>
        <w:ind w:left="567" w:hanging="567"/>
        <w:jc w:val="both"/>
        <w:rPr>
          <w:rFonts w:cstheme="minorHAnsi"/>
        </w:rPr>
      </w:pPr>
      <w:r w:rsidRPr="007274D6">
        <w:rPr>
          <w:rFonts w:cstheme="minorHAnsi"/>
        </w:rPr>
        <w:t>Využití postupu změny dodavatele dle tohoto článku je právem zadavatele, nikoliv jeho povinností, a nelze se jej právně domáhat.</w:t>
      </w:r>
    </w:p>
    <w:p w14:paraId="28E286A2" w14:textId="77777777" w:rsidR="00693176" w:rsidRPr="007274D6" w:rsidRDefault="00693176" w:rsidP="0081509F">
      <w:pPr>
        <w:pStyle w:val="Odstavecseseznamem"/>
        <w:spacing w:after="0"/>
        <w:ind w:left="567"/>
        <w:jc w:val="both"/>
        <w:rPr>
          <w:rFonts w:cstheme="minorHAnsi"/>
        </w:rPr>
      </w:pPr>
    </w:p>
    <w:p w14:paraId="09C2249D" w14:textId="3D8B9C14" w:rsidR="00693176" w:rsidRPr="007274D6" w:rsidRDefault="00693176" w:rsidP="0081509F">
      <w:pPr>
        <w:pStyle w:val="Odstavecseseznamem"/>
        <w:numPr>
          <w:ilvl w:val="0"/>
          <w:numId w:val="11"/>
        </w:numPr>
        <w:spacing w:after="120"/>
        <w:contextualSpacing w:val="0"/>
        <w:rPr>
          <w:rFonts w:cstheme="minorHAnsi"/>
          <w:b/>
          <w:sz w:val="24"/>
          <w:u w:val="single"/>
        </w:rPr>
      </w:pPr>
      <w:r w:rsidRPr="007274D6">
        <w:rPr>
          <w:rFonts w:cstheme="minorHAnsi"/>
          <w:b/>
          <w:sz w:val="24"/>
        </w:rPr>
        <w:t xml:space="preserve">     </w:t>
      </w:r>
      <w:r w:rsidRPr="007274D6">
        <w:rPr>
          <w:rFonts w:cstheme="minorHAnsi"/>
          <w:b/>
          <w:sz w:val="24"/>
          <w:u w:val="single"/>
        </w:rPr>
        <w:t>VY</w:t>
      </w:r>
      <w:r w:rsidR="004376C1" w:rsidRPr="007274D6">
        <w:rPr>
          <w:rFonts w:cstheme="minorHAnsi"/>
          <w:b/>
          <w:sz w:val="24"/>
          <w:u w:val="single"/>
        </w:rPr>
        <w:t>ŠŠÍ MOC</w:t>
      </w:r>
    </w:p>
    <w:p w14:paraId="0F3274AF" w14:textId="77777777" w:rsidR="00BC37B9" w:rsidRPr="007274D6" w:rsidRDefault="00BC37B9" w:rsidP="0081509F">
      <w:pPr>
        <w:pStyle w:val="Odstavecseseznamem"/>
        <w:numPr>
          <w:ilvl w:val="1"/>
          <w:numId w:val="11"/>
        </w:numPr>
        <w:spacing w:after="0"/>
        <w:ind w:left="567" w:hanging="567"/>
        <w:jc w:val="both"/>
        <w:rPr>
          <w:rFonts w:cstheme="minorHAnsi"/>
        </w:rPr>
      </w:pPr>
      <w:r w:rsidRPr="007274D6">
        <w:rPr>
          <w:rFonts w:cstheme="minorHAnsi"/>
        </w:rPr>
        <w:t>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či účinná opatření orgánů veřejné moci) atd. Za vyšší moc se naproti tomu nepovažuje zpoždění plnění poddodavatelů, výpadky médií, apod., pokud ty samy nebyly způsobeny vyšší mocí.</w:t>
      </w:r>
    </w:p>
    <w:p w14:paraId="4A611728" w14:textId="002A15B5" w:rsidR="00693176" w:rsidRPr="007274D6" w:rsidRDefault="001A68F1" w:rsidP="0081509F">
      <w:pPr>
        <w:pStyle w:val="Odstavecseseznamem"/>
        <w:numPr>
          <w:ilvl w:val="1"/>
          <w:numId w:val="11"/>
        </w:numPr>
        <w:spacing w:after="0"/>
        <w:ind w:left="567" w:hanging="567"/>
        <w:jc w:val="both"/>
        <w:rPr>
          <w:rFonts w:cstheme="minorHAnsi"/>
        </w:rPr>
      </w:pPr>
      <w:r w:rsidRPr="007274D6">
        <w:rPr>
          <w:rFonts w:cstheme="minorHAnsi"/>
        </w:rPr>
        <w:t xml:space="preserve">Působení vyšší moci na straně </w:t>
      </w:r>
      <w:r w:rsidR="0019389A" w:rsidRPr="007274D6">
        <w:rPr>
          <w:rFonts w:cstheme="minorHAnsi"/>
        </w:rPr>
        <w:t>z</w:t>
      </w:r>
      <w:r w:rsidR="009F5828" w:rsidRPr="007274D6">
        <w:rPr>
          <w:rFonts w:cstheme="minorHAnsi"/>
        </w:rPr>
        <w:t>hotovitele</w:t>
      </w:r>
      <w:r w:rsidRPr="007274D6">
        <w:rPr>
          <w:rFonts w:cstheme="minorHAnsi"/>
        </w:rPr>
        <w:t xml:space="preserve"> zakládá právo </w:t>
      </w:r>
      <w:r w:rsidR="0019389A" w:rsidRPr="007274D6">
        <w:rPr>
          <w:rFonts w:cstheme="minorHAnsi"/>
        </w:rPr>
        <w:t>z</w:t>
      </w:r>
      <w:r w:rsidR="00367221" w:rsidRPr="007274D6">
        <w:rPr>
          <w:rFonts w:cstheme="minorHAnsi"/>
        </w:rPr>
        <w:t xml:space="preserve">hotovitele </w:t>
      </w:r>
      <w:r w:rsidRPr="007274D6">
        <w:rPr>
          <w:rFonts w:cstheme="minorHAnsi"/>
        </w:rPr>
        <w:t xml:space="preserve">požadovat přiměřené prodloužení sjednané doby či lhůty plnění o dobu trvání překážky plnění a povinnost </w:t>
      </w:r>
      <w:r w:rsidR="0019389A" w:rsidRPr="007274D6">
        <w:rPr>
          <w:rFonts w:cstheme="minorHAnsi"/>
        </w:rPr>
        <w:t>o</w:t>
      </w:r>
      <w:r w:rsidR="00CE1C5D" w:rsidRPr="007274D6">
        <w:rPr>
          <w:rFonts w:cstheme="minorHAnsi"/>
        </w:rPr>
        <w:t>bjednatele</w:t>
      </w:r>
      <w:r w:rsidRPr="007274D6">
        <w:rPr>
          <w:rFonts w:cstheme="minorHAnsi"/>
        </w:rPr>
        <w:t xml:space="preserve"> takovou změnu doby či lhůty plnění akceptovat. V takovém případě je však </w:t>
      </w:r>
      <w:r w:rsidR="0019389A" w:rsidRPr="007274D6">
        <w:rPr>
          <w:rFonts w:cstheme="minorHAnsi"/>
        </w:rPr>
        <w:t>z</w:t>
      </w:r>
      <w:r w:rsidR="00045FFB" w:rsidRPr="007274D6">
        <w:rPr>
          <w:rFonts w:cstheme="minorHAnsi"/>
        </w:rPr>
        <w:t>hotovitel</w:t>
      </w:r>
      <w:r w:rsidRPr="007274D6">
        <w:rPr>
          <w:rFonts w:cstheme="minorHAnsi"/>
        </w:rPr>
        <w:t xml:space="preserve"> o působení vyšší moci a okolnostech bránících mu v plnění smlouvy </w:t>
      </w:r>
      <w:r w:rsidR="00817C5D" w:rsidRPr="007274D6">
        <w:rPr>
          <w:rFonts w:cstheme="minorHAnsi"/>
        </w:rPr>
        <w:t xml:space="preserve">o </w:t>
      </w:r>
      <w:r w:rsidR="00C63055" w:rsidRPr="007274D6">
        <w:rPr>
          <w:rFonts w:cstheme="minorHAnsi"/>
        </w:rPr>
        <w:t>dílo informovat</w:t>
      </w:r>
      <w:r w:rsidRPr="007274D6">
        <w:rPr>
          <w:rFonts w:cstheme="minorHAnsi"/>
        </w:rPr>
        <w:t xml:space="preserve"> </w:t>
      </w:r>
      <w:r w:rsidR="0019389A" w:rsidRPr="007274D6">
        <w:rPr>
          <w:rFonts w:cstheme="minorHAnsi"/>
        </w:rPr>
        <w:t>o</w:t>
      </w:r>
      <w:r w:rsidR="00817C5D" w:rsidRPr="007274D6">
        <w:rPr>
          <w:rFonts w:cstheme="minorHAnsi"/>
        </w:rPr>
        <w:t xml:space="preserve">bjednatele </w:t>
      </w:r>
      <w:r w:rsidRPr="007274D6">
        <w:rPr>
          <w:rFonts w:cstheme="minorHAnsi"/>
        </w:rPr>
        <w:t>nejpozději do 7 kalendářních dnů od jejich vzniku (pokud </w:t>
      </w:r>
      <w:r w:rsidR="0019389A" w:rsidRPr="007274D6">
        <w:rPr>
          <w:rFonts w:cstheme="minorHAnsi"/>
        </w:rPr>
        <w:t>z</w:t>
      </w:r>
      <w:r w:rsidR="00780202" w:rsidRPr="007274D6">
        <w:rPr>
          <w:rFonts w:cstheme="minorHAnsi"/>
        </w:rPr>
        <w:t xml:space="preserve">hotovitel </w:t>
      </w:r>
      <w:r w:rsidRPr="007274D6">
        <w:rPr>
          <w:rFonts w:cstheme="minorHAnsi"/>
        </w:rPr>
        <w:t xml:space="preserve">prokáže, že právě pro působení vyšší moci nebyl schopen uvedenou lhůtu dodržet, je povinen </w:t>
      </w:r>
      <w:r w:rsidR="0019389A" w:rsidRPr="007274D6">
        <w:rPr>
          <w:rFonts w:cstheme="minorHAnsi"/>
        </w:rPr>
        <w:t>o</w:t>
      </w:r>
      <w:r w:rsidR="00531CCA" w:rsidRPr="007274D6">
        <w:rPr>
          <w:rFonts w:cstheme="minorHAnsi"/>
        </w:rPr>
        <w:t>bjednatele</w:t>
      </w:r>
      <w:r w:rsidRPr="007274D6">
        <w:rPr>
          <w:rFonts w:cstheme="minorHAnsi"/>
        </w:rPr>
        <w:t xml:space="preserve"> informovat o působení vyšší moci a okolnostech bránících mu v plnění smlouvy bez zbytečného odkladu). Pokud by tak </w:t>
      </w:r>
      <w:r w:rsidR="0019389A" w:rsidRPr="007274D6">
        <w:rPr>
          <w:rFonts w:cstheme="minorHAnsi"/>
        </w:rPr>
        <w:t>z</w:t>
      </w:r>
      <w:r w:rsidR="00C63055" w:rsidRPr="007274D6">
        <w:rPr>
          <w:rFonts w:cstheme="minorHAnsi"/>
        </w:rPr>
        <w:t>hotovitel</w:t>
      </w:r>
      <w:r w:rsidRPr="007274D6">
        <w:rPr>
          <w:rFonts w:cstheme="minorHAnsi"/>
        </w:rPr>
        <w:t xml:space="preserve"> neučinil, nemůže se na působení vyšší moci odvolávat. V případě, že takové prodloužení nelze po </w:t>
      </w:r>
      <w:r w:rsidR="00984ECA" w:rsidRPr="007274D6">
        <w:rPr>
          <w:rFonts w:cstheme="minorHAnsi"/>
        </w:rPr>
        <w:t>o</w:t>
      </w:r>
      <w:r w:rsidR="00711404" w:rsidRPr="007274D6">
        <w:rPr>
          <w:rFonts w:cstheme="minorHAnsi"/>
        </w:rPr>
        <w:t>bjednateli</w:t>
      </w:r>
      <w:r w:rsidR="006131D3" w:rsidRPr="007274D6">
        <w:rPr>
          <w:rFonts w:cstheme="minorHAnsi"/>
        </w:rPr>
        <w:t xml:space="preserve"> </w:t>
      </w:r>
      <w:r w:rsidRPr="007274D6">
        <w:rPr>
          <w:rFonts w:cstheme="minorHAnsi"/>
        </w:rPr>
        <w:t>spravedlivě požadovat, má </w:t>
      </w:r>
      <w:r w:rsidR="00984ECA" w:rsidRPr="007274D6">
        <w:rPr>
          <w:rFonts w:cstheme="minorHAnsi"/>
        </w:rPr>
        <w:t>o</w:t>
      </w:r>
      <w:r w:rsidR="006131D3" w:rsidRPr="007274D6">
        <w:rPr>
          <w:rFonts w:cstheme="minorHAnsi"/>
        </w:rPr>
        <w:t>bjednatel</w:t>
      </w:r>
      <w:r w:rsidRPr="007274D6">
        <w:rPr>
          <w:rFonts w:cstheme="minorHAnsi"/>
        </w:rPr>
        <w:t xml:space="preserve"> právo od smlouvy odstoupit, nepřísluší mu však nárok na sankční plnění, které by mu jinak náleželo, či náležet mohlo</w:t>
      </w:r>
      <w:r w:rsidR="00984ECA" w:rsidRPr="007274D6">
        <w:rPr>
          <w:rFonts w:cstheme="minorHAnsi"/>
        </w:rPr>
        <w:t>.</w:t>
      </w:r>
    </w:p>
    <w:p w14:paraId="32B9FF5B" w14:textId="77777777" w:rsidR="005E1743" w:rsidRPr="007274D6" w:rsidRDefault="005E1743" w:rsidP="0081509F">
      <w:pPr>
        <w:spacing w:after="0"/>
        <w:jc w:val="both"/>
        <w:rPr>
          <w:rFonts w:cstheme="minorHAnsi"/>
          <w:sz w:val="24"/>
        </w:rPr>
      </w:pPr>
    </w:p>
    <w:p w14:paraId="0DB83038" w14:textId="1B26C638" w:rsidR="00900F93" w:rsidRPr="007274D6" w:rsidRDefault="00B27523" w:rsidP="0081509F">
      <w:pPr>
        <w:spacing w:after="120"/>
        <w:rPr>
          <w:rFonts w:cstheme="minorHAnsi"/>
          <w:b/>
          <w:sz w:val="24"/>
          <w:u w:val="single"/>
        </w:rPr>
      </w:pPr>
      <w:r w:rsidRPr="007274D6">
        <w:rPr>
          <w:rFonts w:cstheme="minorHAnsi"/>
          <w:b/>
          <w:sz w:val="24"/>
        </w:rPr>
        <w:t>13.</w:t>
      </w:r>
      <w:r w:rsidR="001A0743" w:rsidRPr="007274D6">
        <w:rPr>
          <w:rFonts w:cstheme="minorHAnsi"/>
          <w:b/>
          <w:sz w:val="24"/>
        </w:rPr>
        <w:t xml:space="preserve">    </w:t>
      </w:r>
      <w:r w:rsidR="00006859" w:rsidRPr="007274D6">
        <w:rPr>
          <w:rFonts w:cstheme="minorHAnsi"/>
          <w:b/>
          <w:sz w:val="24"/>
          <w:u w:val="single"/>
        </w:rPr>
        <w:t xml:space="preserve">OSTATNÍ PODMÍNKY SMLOUVY </w:t>
      </w:r>
    </w:p>
    <w:p w14:paraId="0F92062C" w14:textId="77777777" w:rsidR="00AE6437" w:rsidRPr="007274D6" w:rsidRDefault="00AE6437" w:rsidP="0081509F">
      <w:pPr>
        <w:pStyle w:val="Odstavecseseznamem"/>
        <w:numPr>
          <w:ilvl w:val="0"/>
          <w:numId w:val="11"/>
        </w:numPr>
        <w:spacing w:after="0"/>
        <w:jc w:val="both"/>
        <w:rPr>
          <w:rFonts w:cstheme="minorHAnsi"/>
          <w:vanish/>
        </w:rPr>
      </w:pPr>
    </w:p>
    <w:p w14:paraId="6E1E7CE1" w14:textId="31C938BA"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Ve vzájemných vztazích mezi objednatelem a zhotovitelem, které nejsou upraveny touto smlouvou, se použije zákon č. 89/2012 Sb., občanský </w:t>
      </w:r>
      <w:r w:rsidR="009D73C0" w:rsidRPr="007274D6">
        <w:rPr>
          <w:rFonts w:cstheme="minorHAnsi"/>
        </w:rPr>
        <w:t>zákoník, s</w:t>
      </w:r>
      <w:r w:rsidRPr="007274D6">
        <w:rPr>
          <w:rFonts w:cstheme="minorHAnsi"/>
        </w:rPr>
        <w:t xml:space="preserve"> tím, že se strany ve smyslu ustanovení § 558 odst. 2 občanského zákoníku dohodly, že ustanovení občanského zákoníku, která nemají donucující účinky, mají přednost před obchodními zvyklostmi. </w:t>
      </w:r>
    </w:p>
    <w:p w14:paraId="22A9A7D8"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Strany se dohodly, že zhotovitel není oprávněn post</w:t>
      </w:r>
      <w:r w:rsidR="00900F93" w:rsidRPr="007274D6">
        <w:rPr>
          <w:rFonts w:cstheme="minorHAnsi"/>
        </w:rPr>
        <w:t>oupit tuto smlouvu třetí osobě.</w:t>
      </w:r>
    </w:p>
    <w:p w14:paraId="6198D6B8" w14:textId="36A28A89" w:rsidR="00900F93" w:rsidRPr="007274D6" w:rsidRDefault="004533B7" w:rsidP="0081509F">
      <w:pPr>
        <w:pStyle w:val="Odstavecseseznamem"/>
        <w:numPr>
          <w:ilvl w:val="1"/>
          <w:numId w:val="11"/>
        </w:numPr>
        <w:spacing w:after="0"/>
        <w:ind w:left="567" w:hanging="567"/>
        <w:jc w:val="both"/>
        <w:rPr>
          <w:rFonts w:cstheme="minorHAnsi"/>
        </w:rPr>
      </w:pPr>
      <w:r w:rsidRPr="007274D6">
        <w:rPr>
          <w:rFonts w:cstheme="minorHAnsi"/>
        </w:rPr>
        <w:t>Z</w:t>
      </w:r>
      <w:r w:rsidR="00006859" w:rsidRPr="007274D6">
        <w:rPr>
          <w:rFonts w:cstheme="minorHAnsi"/>
        </w:rPr>
        <w:t xml:space="preserve">hotovitel prohlašuje, že se seznámil s místem </w:t>
      </w:r>
      <w:r w:rsidR="002E478F">
        <w:rPr>
          <w:rFonts w:cstheme="minorHAnsi"/>
        </w:rPr>
        <w:t>provádění díla</w:t>
      </w:r>
      <w:r w:rsidR="002E478F" w:rsidRPr="007274D6">
        <w:rPr>
          <w:rFonts w:cstheme="minorHAnsi"/>
        </w:rPr>
        <w:t xml:space="preserve"> </w:t>
      </w:r>
      <w:r w:rsidR="00006859" w:rsidRPr="007274D6">
        <w:rPr>
          <w:rFonts w:cstheme="minorHAnsi"/>
        </w:rPr>
        <w:t xml:space="preserve">a že je schopen dílo v ujednaném rozsahu a kvalitě provést a předat jej objednateli ve stavu schopném užívání a bez vad. Dále zhotovitel prohlašuje, že cena díla obsahuje veškeré práce a dodávky nutné pro provedení díla specifikovaného v této smlouvě. </w:t>
      </w:r>
    </w:p>
    <w:p w14:paraId="602AFB71" w14:textId="7DF4EB7C" w:rsidR="00860A31" w:rsidRPr="007274D6" w:rsidRDefault="00860A31" w:rsidP="0081509F">
      <w:pPr>
        <w:pStyle w:val="Odstavecseseznamem"/>
        <w:numPr>
          <w:ilvl w:val="1"/>
          <w:numId w:val="11"/>
        </w:numPr>
        <w:spacing w:after="0"/>
        <w:ind w:left="567" w:hanging="567"/>
        <w:jc w:val="both"/>
        <w:rPr>
          <w:rFonts w:cstheme="minorHAnsi"/>
        </w:rPr>
      </w:pPr>
      <w:r w:rsidRPr="007274D6">
        <w:rPr>
          <w:rFonts w:cstheme="minorHAnsi"/>
        </w:rPr>
        <w:t xml:space="preserve">Vztah k občanskému zákoníku: Vedle ustanovení zákona, která se neužijí v důsledku odchylné dohody smluvních stran v této smlouvě, se na základě dohody smluvních stran dále neužijí následující ustanovení občanského zákoníku: </w:t>
      </w:r>
      <w:r w:rsidR="00997382" w:rsidRPr="007274D6">
        <w:rPr>
          <w:rFonts w:cstheme="minorHAnsi"/>
        </w:rPr>
        <w:t xml:space="preserve">ust. </w:t>
      </w:r>
      <w:r w:rsidR="0009538C">
        <w:rPr>
          <w:rFonts w:cstheme="minorHAnsi"/>
        </w:rPr>
        <w:t xml:space="preserve">§ 1765 a </w:t>
      </w:r>
      <w:r w:rsidRPr="007274D6">
        <w:rPr>
          <w:rFonts w:cstheme="minorHAnsi"/>
        </w:rPr>
        <w:t xml:space="preserve">§ 1766 (právo soudu závazek ze smlouvy změnit obnovením rovnováhy práv a povinností stran), </w:t>
      </w:r>
      <w:r w:rsidR="00997382" w:rsidRPr="007274D6">
        <w:rPr>
          <w:rFonts w:cstheme="minorHAnsi"/>
        </w:rPr>
        <w:t xml:space="preserve">ust. </w:t>
      </w:r>
      <w:r w:rsidRPr="007274D6">
        <w:rPr>
          <w:rFonts w:cstheme="minorHAnsi"/>
        </w:rPr>
        <w:t xml:space="preserve">§ 1800 (adhezní smlouva, doložka čitelná jen se zvláštními obtížemi, nesrozumitelná, pro slabší stranu zvláště nevýhodná), </w:t>
      </w:r>
      <w:r w:rsidR="00997382" w:rsidRPr="007274D6">
        <w:rPr>
          <w:rFonts w:cstheme="minorHAnsi"/>
        </w:rPr>
        <w:t xml:space="preserve">ust. </w:t>
      </w:r>
      <w:r w:rsidRPr="007274D6">
        <w:rPr>
          <w:rFonts w:cstheme="minorHAnsi"/>
        </w:rPr>
        <w:t xml:space="preserve">§ 1805 odst. 2 (věřitel otálí s uplatněním práva, úroky narostly do výše jistiny, ztráta práva na další úroky do uplatnění práva u soudu), </w:t>
      </w:r>
      <w:r w:rsidR="00997382" w:rsidRPr="007274D6">
        <w:rPr>
          <w:rFonts w:cstheme="minorHAnsi"/>
        </w:rPr>
        <w:t xml:space="preserve">ust. </w:t>
      </w:r>
      <w:r w:rsidRPr="007274D6">
        <w:rPr>
          <w:rFonts w:cstheme="minorHAnsi"/>
        </w:rPr>
        <w:t>§ 2050 (nemožnost požadovat náhradu škody vedle smluvní pokuty). Vylučuje se i uplatnění ust. § 2620 odst. 2 (možnost soudu rozhodnout o spravedlivém navýšení ceny). Neúměrné krácení: Za účelem vyloučení možných pochybností smluvní strany výslovně potvrzují, že jsou podnikateli, uzavírají tuto smlouvu při svém podnikání, a na tuto smlouvu se tudíž neuplatní ustanovení § 1793 občanského zákoníku (neúměrné zkrácení).</w:t>
      </w:r>
    </w:p>
    <w:p w14:paraId="5DC10B5A" w14:textId="11319F2F" w:rsidR="005E1743" w:rsidRPr="007274D6" w:rsidRDefault="00860A31" w:rsidP="0081509F">
      <w:pPr>
        <w:pStyle w:val="Odstavecseseznamem"/>
        <w:numPr>
          <w:ilvl w:val="1"/>
          <w:numId w:val="11"/>
        </w:numPr>
        <w:spacing w:after="0"/>
        <w:ind w:left="567" w:hanging="567"/>
        <w:jc w:val="both"/>
        <w:rPr>
          <w:rFonts w:cstheme="minorHAnsi"/>
        </w:rPr>
      </w:pPr>
      <w:bookmarkStart w:id="1" w:name="_Hlk194489423"/>
      <w:r w:rsidRPr="007274D6">
        <w:rPr>
          <w:rFonts w:cstheme="minorHAnsi"/>
        </w:rPr>
        <w:t>V případě, že se na základě této smlouvy doručuje (zasílá písemnost) druhé smluvní straně, doručuje se na poslední známou adresu druhé smluvní strany – tedy na adresu uvedenou v záhlaví této smlouvy. Smluvní strany jsou povinny se navzájem neprodleně písemně informovat o změně adresy. Není-li písemně oznámena jiná adresa, má se za to, že se jedná o adresu uvedenou v záhlaví této smlouvy. Smluvní strany se dohodly, že okamžikem doručení všech písemností se rozumí osobní převzetí písemnosti adresátem nebo třetí den po uložení písemnosti na poště v případě, že adresát nebyl osobně zastižen, i když se o uložení nedozvěděl nebo den, kdy adresát odmítne převzetí písemnosti. 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bookmarkEnd w:id="1"/>
    <w:p w14:paraId="123D1DE1" w14:textId="77777777" w:rsidR="00A146D0" w:rsidRPr="007274D6" w:rsidRDefault="00A146D0" w:rsidP="0081509F">
      <w:pPr>
        <w:pStyle w:val="Odstavecseseznamem"/>
        <w:spacing w:after="0"/>
        <w:ind w:left="567"/>
        <w:jc w:val="both"/>
        <w:rPr>
          <w:rFonts w:cstheme="minorHAnsi"/>
        </w:rPr>
      </w:pPr>
    </w:p>
    <w:p w14:paraId="65C117A3" w14:textId="2169E281" w:rsidR="008F66E5" w:rsidRPr="007274D6" w:rsidRDefault="00A15663" w:rsidP="0081509F">
      <w:pPr>
        <w:pStyle w:val="Odstavecseseznamem"/>
        <w:numPr>
          <w:ilvl w:val="0"/>
          <w:numId w:val="11"/>
        </w:numPr>
        <w:spacing w:after="120"/>
        <w:rPr>
          <w:rFonts w:cstheme="minorHAnsi"/>
          <w:b/>
          <w:sz w:val="24"/>
          <w:u w:val="single"/>
        </w:rPr>
      </w:pPr>
      <w:r w:rsidRPr="007274D6">
        <w:rPr>
          <w:rFonts w:cstheme="minorHAnsi"/>
          <w:b/>
          <w:sz w:val="24"/>
        </w:rPr>
        <w:t xml:space="preserve">     </w:t>
      </w:r>
      <w:r w:rsidR="00006859" w:rsidRPr="007274D6">
        <w:rPr>
          <w:rFonts w:cstheme="minorHAnsi"/>
          <w:b/>
          <w:sz w:val="24"/>
          <w:u w:val="single"/>
        </w:rPr>
        <w:t xml:space="preserve">ZÁVĚREČNÁ USTANOVENÍ </w:t>
      </w:r>
    </w:p>
    <w:p w14:paraId="40C8E8A9" w14:textId="77777777" w:rsidR="00A15663" w:rsidRPr="007274D6" w:rsidRDefault="00A15663" w:rsidP="0081509F">
      <w:pPr>
        <w:pStyle w:val="Odstavecseseznamem"/>
        <w:spacing w:after="120"/>
        <w:ind w:left="360"/>
        <w:rPr>
          <w:rFonts w:cstheme="minorHAnsi"/>
          <w:b/>
          <w:sz w:val="24"/>
          <w:u w:val="single"/>
        </w:rPr>
      </w:pPr>
    </w:p>
    <w:p w14:paraId="13C7C215" w14:textId="0386AAF8"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Smlouvu lze změnit nebo zrušit jen písemnou formou – dodatkem, který bude dohodnut a podepsán oprávněnými zástupci obou smluvních stran. Ostatní ujednání zmocněnců stran pro vlastní provádění stavebních prací, přesahující jejich zmocnění se považují jen za přípravná jednání, která nabývají platnosti smlouvy jen tehdy, budou-li smluvními stranami potvrzeny jako dodatek ke smlouvě nebo jako nová smlouva. </w:t>
      </w:r>
    </w:p>
    <w:p w14:paraId="716D5533" w14:textId="0CBD2D7E"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Pokud jakýkoliv závazek vyplývající z této smlouvy</w:t>
      </w:r>
      <w:r w:rsidR="004D6180" w:rsidRPr="007274D6">
        <w:rPr>
          <w:rFonts w:cstheme="minorHAnsi"/>
        </w:rPr>
        <w:t>,</w:t>
      </w:r>
      <w:r w:rsidRPr="007274D6">
        <w:rPr>
          <w:rFonts w:cstheme="minorHAnsi"/>
        </w:rPr>
        <w:t xml:space="preserve">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Strany se zavazují v rámci této smlouvy nahradit formou dodatku k této smlouvě tento neplatný nebo </w:t>
      </w:r>
      <w:r w:rsidRPr="007274D6">
        <w:rPr>
          <w:rFonts w:cstheme="minorHAnsi"/>
        </w:rPr>
        <w:lastRenderedPageBreak/>
        <w:t xml:space="preserve">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strany nahradí neplatný nebo nevymahatelný závazek v rámci nové smlouvy takovým novým platným a vymahatelným závazkem, jehož předmět bude v nejvyšší možné míře odpovídat předmětu původního závazku obsaženému v této smlouvě. </w:t>
      </w:r>
    </w:p>
    <w:p w14:paraId="637B87FC" w14:textId="77777777" w:rsidR="00741351" w:rsidRPr="007274D6" w:rsidRDefault="00741351" w:rsidP="0039007B">
      <w:pPr>
        <w:pStyle w:val="Odstavecseseznamem"/>
        <w:spacing w:after="0"/>
        <w:ind w:left="420"/>
        <w:jc w:val="both"/>
        <w:rPr>
          <w:rFonts w:cstheme="minorHAnsi"/>
          <w:vanish/>
        </w:rPr>
      </w:pPr>
    </w:p>
    <w:p w14:paraId="369172BC" w14:textId="230078A0" w:rsidR="00B75FED" w:rsidRPr="007274D6" w:rsidRDefault="00B75FED" w:rsidP="0081509F">
      <w:pPr>
        <w:pStyle w:val="Odstavecseseznamem"/>
        <w:numPr>
          <w:ilvl w:val="1"/>
          <w:numId w:val="11"/>
        </w:numPr>
        <w:spacing w:after="0"/>
        <w:ind w:left="567" w:hanging="567"/>
        <w:jc w:val="both"/>
        <w:rPr>
          <w:rFonts w:cstheme="minorHAnsi"/>
        </w:rPr>
      </w:pPr>
      <w:r w:rsidRPr="007274D6">
        <w:rPr>
          <w:rFonts w:cstheme="minorHAnsi"/>
        </w:rPr>
        <w:t>Smluvní strany berou na vědomí, že v souvislosti s t</w:t>
      </w:r>
      <w:r w:rsidR="005E078F" w:rsidRPr="007274D6">
        <w:rPr>
          <w:rFonts w:cstheme="minorHAnsi"/>
        </w:rPr>
        <w:t>outo</w:t>
      </w:r>
      <w:r w:rsidRPr="007274D6">
        <w:rPr>
          <w:rFonts w:cstheme="minorHAnsi"/>
        </w:rPr>
        <w:t xml:space="preserve"> </w:t>
      </w:r>
      <w:r w:rsidR="005E078F" w:rsidRPr="007274D6">
        <w:rPr>
          <w:rFonts w:cstheme="minorHAnsi"/>
        </w:rPr>
        <w:t>smlouvou</w:t>
      </w:r>
      <w:r w:rsidRPr="007274D6">
        <w:rPr>
          <w:rFonts w:cstheme="minorHAnsi"/>
        </w:rPr>
        <w:t xml:space="preserve"> dochází ke zpracovávání osobních údajů především na základě právního titulu plnění smlouvy ve smyslu čl. 6 odst. 1 písm. b) nařízení Evropského parlamentu a Rady (EU) č. 2016/679 ze dne </w:t>
      </w:r>
      <w:r w:rsidR="00A7657A">
        <w:rPr>
          <w:rFonts w:cstheme="minorHAnsi"/>
        </w:rPr>
        <w:t>2</w:t>
      </w:r>
      <w:r w:rsidRPr="007274D6">
        <w:rPr>
          <w:rFonts w:cstheme="minorHAnsi"/>
        </w:rPr>
        <w:t xml:space="preserve">7. dubna 2016 o ochraně fyzických osob v souvislosti se zpracováním osobních údajů a o volném pohybu těchto údajů a o zrušení směrnice 95/46/ES (dále jen „GDPR“). V souvislosti s tímto dodatkem je třeba plnit celou řadu zákonných povinností. Jedná se zejména o daňové, účetní a archivační povinnosti dle příslušných zákonů. Protože je smluvním stranou veřejný subjekt, osobní údaje mohou být zároveň předmětem žádosti o informace podle zákona o svobodném přístupu k informacím nebo mohou být uveřejněny v registru smluv. Při plnění těchto povinností dochází ke zpracování osobních údajů na základě titulu plnění právních povinností v souladu s čl. 6 odst. 1 písm. c) GDPR. Další informace o ochraně osobních údajů jsou uvedeny na </w:t>
      </w:r>
      <w:hyperlink r:id="rId11" w:history="1">
        <w:r w:rsidRPr="007274D6">
          <w:rPr>
            <w:rFonts w:cstheme="minorHAnsi"/>
          </w:rPr>
          <w:t>www.dacice.cz</w:t>
        </w:r>
      </w:hyperlink>
      <w:r w:rsidRPr="007274D6">
        <w:rPr>
          <w:rFonts w:cstheme="minorHAnsi"/>
        </w:rPr>
        <w:t>.</w:t>
      </w:r>
    </w:p>
    <w:p w14:paraId="0A6A80DD" w14:textId="335F1343"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Veškeré spory budou přednostně řešeny dohodou stran. Nedohodnou-li se strany, budou spory vzniklé na základě této smlouvy nebo v souvislosti se smlouvou řešeny výlučně obecnými soudy České republiky</w:t>
      </w:r>
      <w:r w:rsidR="00AC0A20" w:rsidRPr="007274D6">
        <w:rPr>
          <w:rFonts w:cstheme="minorHAnsi"/>
        </w:rPr>
        <w:t xml:space="preserve"> a podle českého práva</w:t>
      </w:r>
      <w:r w:rsidRPr="007274D6">
        <w:rPr>
          <w:rFonts w:cstheme="minorHAnsi"/>
        </w:rPr>
        <w:t xml:space="preserve">. </w:t>
      </w:r>
      <w:r w:rsidR="00D413F6" w:rsidRPr="007274D6">
        <w:rPr>
          <w:rFonts w:cstheme="minorHAnsi"/>
        </w:rPr>
        <w:t>Smluvní strany dále sjednávají ve smyslu § 89a zákona č. 99/1963 Sb., občanský soudní řád, v platném znění, že spory podle předchozí věty budou řešeny u soudu příslušného dle sídla objednatele.</w:t>
      </w:r>
    </w:p>
    <w:p w14:paraId="6FD09F34" w14:textId="571F0EE0" w:rsidR="00BD05D9" w:rsidRPr="007274D6" w:rsidRDefault="00EB17C4" w:rsidP="0081509F">
      <w:pPr>
        <w:pStyle w:val="Odstavecseseznamem"/>
        <w:numPr>
          <w:ilvl w:val="1"/>
          <w:numId w:val="11"/>
        </w:numPr>
        <w:spacing w:after="0"/>
        <w:ind w:left="567" w:hanging="567"/>
        <w:jc w:val="both"/>
        <w:rPr>
          <w:rFonts w:cstheme="minorHAnsi"/>
        </w:rPr>
      </w:pPr>
      <w:r w:rsidRPr="007274D6">
        <w:rPr>
          <w:rFonts w:cstheme="minorHAnsi"/>
        </w:rPr>
        <w:t>Tato smlouva se uzavírá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p>
    <w:p w14:paraId="32DE512A" w14:textId="77777777"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Tato smlouva je závazná i pro případné právní nástupce smluvních stran. </w:t>
      </w:r>
    </w:p>
    <w:p w14:paraId="33E01E4C" w14:textId="355CBB8F" w:rsidR="006722C7" w:rsidRPr="007274D6" w:rsidRDefault="006722C7" w:rsidP="0081509F">
      <w:pPr>
        <w:pStyle w:val="Odstavecseseznamem"/>
        <w:numPr>
          <w:ilvl w:val="1"/>
          <w:numId w:val="11"/>
        </w:numPr>
        <w:spacing w:after="0"/>
        <w:ind w:left="567" w:hanging="567"/>
        <w:jc w:val="both"/>
        <w:rPr>
          <w:rFonts w:cstheme="minorHAnsi"/>
        </w:rPr>
      </w:pPr>
      <w:r w:rsidRPr="007274D6">
        <w:rPr>
          <w:rFonts w:cstheme="minorHAnsi"/>
        </w:rPr>
        <w:t>Tato smlouva nabývá platnosti dnem podpisu obou smluvních stran ve smyslu odst. 1</w:t>
      </w:r>
      <w:r w:rsidR="000568CA" w:rsidRPr="007274D6">
        <w:rPr>
          <w:rFonts w:cstheme="minorHAnsi"/>
        </w:rPr>
        <w:t>4</w:t>
      </w:r>
      <w:r w:rsidRPr="007274D6">
        <w:rPr>
          <w:rFonts w:cstheme="minorHAnsi"/>
        </w:rPr>
        <w:t>.</w:t>
      </w:r>
      <w:r w:rsidR="00860A31" w:rsidRPr="007274D6">
        <w:rPr>
          <w:rFonts w:cstheme="minorHAnsi"/>
        </w:rPr>
        <w:t>5</w:t>
      </w:r>
      <w:r w:rsidR="006E2815" w:rsidRPr="007274D6">
        <w:rPr>
          <w:rFonts w:cstheme="minorHAnsi"/>
        </w:rPr>
        <w:t>.</w:t>
      </w:r>
      <w:r w:rsidRPr="007274D6">
        <w:rPr>
          <w:rFonts w:cstheme="minorHAnsi"/>
        </w:rPr>
        <w:t xml:space="preserve"> tohoto článku smlouvy a účinnosti okamžikem uveřejnění v registru smluv. Datum podpisu této smlouvy se určuje z data připojených elektronických podpisů</w:t>
      </w:r>
      <w:r w:rsidR="00860A31" w:rsidRPr="007274D6">
        <w:rPr>
          <w:rFonts w:cstheme="minorHAnsi"/>
        </w:rPr>
        <w:t>.</w:t>
      </w:r>
    </w:p>
    <w:p w14:paraId="460966DB" w14:textId="4762C9AF" w:rsidR="00900F93"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Smluvní strany prohlašují, že tato smlouva byla sepsána podle jejich pravé a svobodné vůle. Smlouvu si přečetly, souhlasí bez výhrad s jejím obsahem a na důkaz toho připojují své podpisy. </w:t>
      </w:r>
    </w:p>
    <w:p w14:paraId="71BBAAC9" w14:textId="77777777" w:rsidR="005136CA"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Pro případ, že tato smlouva není uzavírána za přítomnosti obou smluvních stran, platí, že smlouva nebude uzavřena, pokud ji zhotovitel podepíše s dodatkem či odchylkou, byť nepodstatnou. </w:t>
      </w:r>
    </w:p>
    <w:p w14:paraId="4793C8F2" w14:textId="77777777" w:rsidR="005136CA" w:rsidRPr="007274D6" w:rsidRDefault="005136CA" w:rsidP="0081509F">
      <w:pPr>
        <w:pStyle w:val="Odstavecseseznamem"/>
        <w:numPr>
          <w:ilvl w:val="1"/>
          <w:numId w:val="11"/>
        </w:numPr>
        <w:spacing w:after="0"/>
        <w:ind w:left="567" w:hanging="567"/>
        <w:jc w:val="both"/>
        <w:rPr>
          <w:rFonts w:cstheme="minorHAnsi"/>
        </w:rPr>
      </w:pPr>
      <w:r w:rsidRPr="007274D6">
        <w:rPr>
          <w:rFonts w:cstheme="minorHAnsi"/>
        </w:rPr>
        <w:t>Smluvní strany berou na vědomí, že tato smlouva včetně všech jejích pozdějších dodatků podléhá zveřejnění v registru smluv. Zveřejnění zajistí objednatel. Zhotovitel souhlasí se zveřejněním této smlouvy. Zhotovitel prohlašuje, že tato smlouva neobsahuje údaje, které tvoří předmět jeho obchodního tajemství podle § 504 zákona č. 89/2012 Sb., občanský zákoník, ve znění pozdějších předpisů.</w:t>
      </w:r>
    </w:p>
    <w:p w14:paraId="128F6441" w14:textId="227F4801" w:rsidR="00C20E1E" w:rsidRPr="007274D6" w:rsidRDefault="00006859" w:rsidP="0081509F">
      <w:pPr>
        <w:pStyle w:val="Odstavecseseznamem"/>
        <w:numPr>
          <w:ilvl w:val="1"/>
          <w:numId w:val="11"/>
        </w:numPr>
        <w:spacing w:after="0"/>
        <w:ind w:left="567" w:hanging="567"/>
        <w:jc w:val="both"/>
        <w:rPr>
          <w:rFonts w:cstheme="minorHAnsi"/>
        </w:rPr>
      </w:pPr>
      <w:r w:rsidRPr="007274D6">
        <w:rPr>
          <w:rFonts w:cstheme="minorHAnsi"/>
        </w:rPr>
        <w:t xml:space="preserve">Město Dačice, ve smyslu ustanovení § 41 zákona č. 128/2000 Sb., o obcích, ve znění pozdějších předpisů, potvrzuje, že uzavření této smlouvy bylo schváleno radou města Dačice na jejím </w:t>
      </w:r>
      <w:r w:rsidR="00282B2B" w:rsidRPr="007274D6">
        <w:rPr>
          <w:rFonts w:cstheme="minorHAnsi"/>
        </w:rPr>
        <w:t>…..</w:t>
      </w:r>
      <w:r w:rsidR="00EC479F" w:rsidRPr="007274D6">
        <w:rPr>
          <w:rFonts w:cstheme="minorHAnsi"/>
        </w:rPr>
        <w:t xml:space="preserve"> </w:t>
      </w:r>
      <w:r w:rsidRPr="007274D6">
        <w:rPr>
          <w:rFonts w:cstheme="minorHAnsi"/>
        </w:rPr>
        <w:t xml:space="preserve">zasedání konaném dne </w:t>
      </w:r>
      <w:r w:rsidR="00282B2B" w:rsidRPr="007274D6">
        <w:rPr>
          <w:rFonts w:cstheme="minorHAnsi"/>
        </w:rPr>
        <w:t>…</w:t>
      </w:r>
      <w:r w:rsidR="003C5867" w:rsidRPr="007274D6">
        <w:rPr>
          <w:rFonts w:cstheme="minorHAnsi"/>
        </w:rPr>
        <w:t>……</w:t>
      </w:r>
      <w:r w:rsidR="00282B2B" w:rsidRPr="007274D6">
        <w:rPr>
          <w:rFonts w:cstheme="minorHAnsi"/>
        </w:rPr>
        <w:t>……</w:t>
      </w:r>
      <w:r w:rsidR="00EC479F" w:rsidRPr="007274D6">
        <w:rPr>
          <w:rFonts w:cstheme="minorHAnsi"/>
        </w:rPr>
        <w:t xml:space="preserve"> </w:t>
      </w:r>
      <w:r w:rsidRPr="007274D6">
        <w:rPr>
          <w:rFonts w:cstheme="minorHAnsi"/>
        </w:rPr>
        <w:t xml:space="preserve">pod č. usn. </w:t>
      </w:r>
      <w:r w:rsidR="00282B2B" w:rsidRPr="007274D6">
        <w:rPr>
          <w:rFonts w:cstheme="minorHAnsi"/>
        </w:rPr>
        <w:t>……</w:t>
      </w:r>
      <w:r w:rsidR="003C5867" w:rsidRPr="007274D6">
        <w:rPr>
          <w:rFonts w:cstheme="minorHAnsi"/>
        </w:rPr>
        <w:t>………</w:t>
      </w:r>
      <w:r w:rsidR="00282B2B" w:rsidRPr="007274D6">
        <w:rPr>
          <w:rFonts w:cstheme="minorHAnsi"/>
        </w:rPr>
        <w:t>………….</w:t>
      </w:r>
      <w:r w:rsidR="00EC479F" w:rsidRPr="007274D6">
        <w:rPr>
          <w:rFonts w:cstheme="minorHAnsi"/>
        </w:rPr>
        <w:t xml:space="preserve"> </w:t>
      </w:r>
      <w:r w:rsidRPr="007274D6">
        <w:rPr>
          <w:rFonts w:cstheme="minorHAnsi"/>
        </w:rPr>
        <w:t>nadpoloviční většinou hlasů všech členů rady a že tím byly ze strany města Dačice splněny veškeré zákonem stanovené podmínky pro platnost této smlouvy.</w:t>
      </w:r>
    </w:p>
    <w:p w14:paraId="10481E33" w14:textId="77777777" w:rsidR="001F4F29" w:rsidRPr="007274D6" w:rsidRDefault="001F4F29" w:rsidP="0081509F">
      <w:pPr>
        <w:pStyle w:val="Odstavecseseznamem"/>
        <w:spacing w:after="0"/>
        <w:ind w:left="360"/>
        <w:jc w:val="both"/>
        <w:rPr>
          <w:rFonts w:cstheme="minorHAnsi"/>
        </w:rPr>
      </w:pPr>
    </w:p>
    <w:p w14:paraId="0D5885D3" w14:textId="44877448" w:rsidR="001F4F29" w:rsidRPr="007274D6" w:rsidRDefault="00006859" w:rsidP="0081509F">
      <w:pPr>
        <w:spacing w:after="0"/>
        <w:ind w:left="567"/>
        <w:jc w:val="both"/>
        <w:rPr>
          <w:rFonts w:cstheme="minorHAnsi"/>
        </w:rPr>
      </w:pPr>
      <w:r w:rsidRPr="007274D6">
        <w:rPr>
          <w:rFonts w:cstheme="minorHAnsi"/>
        </w:rPr>
        <w:t xml:space="preserve">Nedílnou součástí </w:t>
      </w:r>
      <w:r w:rsidR="0043296F" w:rsidRPr="007274D6">
        <w:rPr>
          <w:rFonts w:cstheme="minorHAnsi"/>
        </w:rPr>
        <w:t xml:space="preserve">této </w:t>
      </w:r>
      <w:r w:rsidRPr="007274D6">
        <w:rPr>
          <w:rFonts w:cstheme="minorHAnsi"/>
        </w:rPr>
        <w:t>smlouvy j</w:t>
      </w:r>
      <w:r w:rsidR="0043296F" w:rsidRPr="007274D6">
        <w:rPr>
          <w:rFonts w:cstheme="minorHAnsi"/>
        </w:rPr>
        <w:t>e p</w:t>
      </w:r>
      <w:r w:rsidRPr="007274D6">
        <w:rPr>
          <w:rFonts w:cstheme="minorHAnsi"/>
        </w:rPr>
        <w:t xml:space="preserve">říloha č. 1 </w:t>
      </w:r>
      <w:r w:rsidR="008F3060">
        <w:rPr>
          <w:rFonts w:cstheme="minorHAnsi"/>
        </w:rPr>
        <w:t>–</w:t>
      </w:r>
      <w:r w:rsidRPr="007274D6">
        <w:rPr>
          <w:rFonts w:cstheme="minorHAnsi"/>
        </w:rPr>
        <w:t xml:space="preserve"> </w:t>
      </w:r>
      <w:r w:rsidR="00EC501B" w:rsidRPr="007274D6">
        <w:rPr>
          <w:rFonts w:cstheme="minorHAnsi"/>
        </w:rPr>
        <w:t>P</w:t>
      </w:r>
      <w:r w:rsidR="008F3060">
        <w:rPr>
          <w:rFonts w:cstheme="minorHAnsi"/>
        </w:rPr>
        <w:t>oložkový</w:t>
      </w:r>
      <w:r w:rsidR="00EC501B" w:rsidRPr="007274D6">
        <w:rPr>
          <w:rFonts w:cstheme="minorHAnsi"/>
        </w:rPr>
        <w:t xml:space="preserve"> soupi</w:t>
      </w:r>
      <w:r w:rsidR="00B6119E">
        <w:rPr>
          <w:rFonts w:cstheme="minorHAnsi"/>
        </w:rPr>
        <w:t>s dodávek</w:t>
      </w:r>
      <w:r w:rsidR="00C81F2E">
        <w:rPr>
          <w:rFonts w:cstheme="minorHAnsi"/>
        </w:rPr>
        <w:t xml:space="preserve"> a prací</w:t>
      </w:r>
    </w:p>
    <w:p w14:paraId="1EA433AE" w14:textId="77777777" w:rsidR="001F4F29" w:rsidRPr="007274D6" w:rsidRDefault="001F4F29" w:rsidP="0081509F">
      <w:pPr>
        <w:spacing w:after="0"/>
        <w:ind w:left="426"/>
        <w:jc w:val="both"/>
        <w:rPr>
          <w:rFonts w:cstheme="minorHAnsi"/>
        </w:rPr>
      </w:pPr>
    </w:p>
    <w:p w14:paraId="4EC87E27" w14:textId="1812A72D" w:rsidR="003C22A8" w:rsidRPr="007274D6" w:rsidRDefault="00415B73" w:rsidP="0081509F">
      <w:pPr>
        <w:spacing w:after="0"/>
        <w:ind w:left="426"/>
        <w:jc w:val="both"/>
        <w:rPr>
          <w:rFonts w:cstheme="minorHAnsi"/>
        </w:rPr>
      </w:pPr>
      <w:r w:rsidRPr="007274D6">
        <w:rPr>
          <w:rFonts w:cstheme="minorHAnsi"/>
        </w:rPr>
        <w:t xml:space="preserve">                                                        </w:t>
      </w:r>
    </w:p>
    <w:p w14:paraId="2D9B7C75" w14:textId="6F83961E" w:rsidR="00900F93" w:rsidRPr="007274D6" w:rsidRDefault="00006859" w:rsidP="0081509F">
      <w:pPr>
        <w:spacing w:after="0"/>
        <w:ind w:left="142"/>
        <w:jc w:val="both"/>
        <w:rPr>
          <w:rFonts w:cstheme="minorHAnsi"/>
        </w:rPr>
      </w:pPr>
      <w:r w:rsidRPr="007274D6">
        <w:rPr>
          <w:rFonts w:cstheme="minorHAnsi"/>
        </w:rPr>
        <w:t>V Dačicích dne …………….20</w:t>
      </w:r>
      <w:r w:rsidR="003F170B" w:rsidRPr="007274D6">
        <w:rPr>
          <w:rFonts w:cstheme="minorHAnsi"/>
        </w:rPr>
        <w:t>2</w:t>
      </w:r>
      <w:r w:rsidR="0075316B" w:rsidRPr="007274D6">
        <w:rPr>
          <w:rFonts w:cstheme="minorHAnsi"/>
        </w:rPr>
        <w:t>5</w:t>
      </w:r>
      <w:r w:rsidRPr="007274D6">
        <w:rPr>
          <w:rFonts w:cstheme="minorHAnsi"/>
        </w:rPr>
        <w:t xml:space="preserve">. </w:t>
      </w:r>
      <w:r w:rsidR="00900F93" w:rsidRPr="007274D6">
        <w:rPr>
          <w:rFonts w:cstheme="minorHAnsi"/>
        </w:rPr>
        <w:tab/>
      </w:r>
      <w:r w:rsidR="00900F93" w:rsidRPr="007274D6">
        <w:rPr>
          <w:rFonts w:cstheme="minorHAnsi"/>
        </w:rPr>
        <w:tab/>
      </w:r>
      <w:r w:rsidR="00F235EE" w:rsidRPr="007274D6">
        <w:rPr>
          <w:rFonts w:cstheme="minorHAnsi"/>
        </w:rPr>
        <w:t xml:space="preserve">  </w:t>
      </w:r>
      <w:r w:rsidRPr="007274D6">
        <w:rPr>
          <w:rFonts w:cstheme="minorHAnsi"/>
        </w:rPr>
        <w:t>V</w:t>
      </w:r>
      <w:r w:rsidR="00EC479F" w:rsidRPr="007274D6">
        <w:rPr>
          <w:rFonts w:cstheme="minorHAnsi"/>
        </w:rPr>
        <w:t> </w:t>
      </w:r>
      <w:permStart w:id="1114185594" w:edGrp="everyone"/>
      <w:r w:rsidR="00282B2B" w:rsidRPr="007274D6">
        <w:rPr>
          <w:rFonts w:cstheme="minorHAnsi"/>
        </w:rPr>
        <w:t>…………</w:t>
      </w:r>
      <w:r w:rsidR="00372A9C" w:rsidRPr="007274D6">
        <w:rPr>
          <w:rFonts w:cstheme="minorHAnsi"/>
        </w:rPr>
        <w:t>………….</w:t>
      </w:r>
      <w:r w:rsidR="0011478F" w:rsidRPr="007274D6">
        <w:rPr>
          <w:rFonts w:cstheme="minorHAnsi"/>
        </w:rPr>
        <w:t xml:space="preserve">  </w:t>
      </w:r>
      <w:permEnd w:id="1114185594"/>
      <w:r w:rsidR="0011478F" w:rsidRPr="007274D6">
        <w:rPr>
          <w:rFonts w:cstheme="minorHAnsi"/>
        </w:rPr>
        <w:t>d</w:t>
      </w:r>
      <w:r w:rsidRPr="007274D6">
        <w:rPr>
          <w:rFonts w:cstheme="minorHAnsi"/>
        </w:rPr>
        <w:t>n</w:t>
      </w:r>
      <w:r w:rsidR="00372A9C" w:rsidRPr="007274D6">
        <w:rPr>
          <w:rFonts w:cstheme="minorHAnsi"/>
        </w:rPr>
        <w:t xml:space="preserve">e </w:t>
      </w:r>
      <w:permStart w:id="661218971" w:edGrp="everyone"/>
      <w:r w:rsidR="00372A9C" w:rsidRPr="007274D6">
        <w:rPr>
          <w:rFonts w:cstheme="minorHAnsi"/>
        </w:rPr>
        <w:t>………………</w:t>
      </w:r>
      <w:permEnd w:id="661218971"/>
      <w:r w:rsidRPr="007274D6">
        <w:rPr>
          <w:rFonts w:cstheme="minorHAnsi"/>
        </w:rPr>
        <w:t>20</w:t>
      </w:r>
      <w:r w:rsidR="0075316B" w:rsidRPr="007274D6">
        <w:rPr>
          <w:rFonts w:cstheme="minorHAnsi"/>
        </w:rPr>
        <w:t>25</w:t>
      </w:r>
      <w:r w:rsidRPr="007274D6">
        <w:rPr>
          <w:rFonts w:cstheme="minorHAnsi"/>
        </w:rPr>
        <w:t xml:space="preserve">. </w:t>
      </w:r>
    </w:p>
    <w:p w14:paraId="64C6B926" w14:textId="77777777" w:rsidR="00372A9C" w:rsidRPr="007274D6" w:rsidRDefault="00372A9C" w:rsidP="0081509F">
      <w:pPr>
        <w:spacing w:after="0"/>
        <w:ind w:left="142"/>
        <w:jc w:val="both"/>
        <w:rPr>
          <w:rFonts w:cstheme="minorHAnsi"/>
        </w:rPr>
      </w:pPr>
    </w:p>
    <w:p w14:paraId="19A936EB" w14:textId="77777777" w:rsidR="003C22A8" w:rsidRPr="007274D6" w:rsidRDefault="003C22A8" w:rsidP="0081509F">
      <w:pPr>
        <w:spacing w:after="0"/>
        <w:ind w:left="142"/>
        <w:jc w:val="both"/>
        <w:rPr>
          <w:rFonts w:cstheme="minorHAnsi"/>
        </w:rPr>
      </w:pPr>
    </w:p>
    <w:p w14:paraId="61271A62" w14:textId="60682700" w:rsidR="0073297D" w:rsidRPr="007274D6" w:rsidRDefault="00006859" w:rsidP="0081509F">
      <w:pPr>
        <w:spacing w:after="0"/>
        <w:ind w:left="142"/>
        <w:jc w:val="both"/>
        <w:rPr>
          <w:rFonts w:cstheme="minorHAnsi"/>
        </w:rPr>
      </w:pPr>
      <w:r w:rsidRPr="007274D6">
        <w:rPr>
          <w:rFonts w:cstheme="minorHAnsi"/>
        </w:rPr>
        <w:t xml:space="preserve">Za objednatele: </w:t>
      </w:r>
      <w:r w:rsidR="00900F93" w:rsidRPr="007274D6">
        <w:rPr>
          <w:rFonts w:cstheme="minorHAnsi"/>
        </w:rPr>
        <w:tab/>
      </w:r>
      <w:r w:rsidR="00900F93" w:rsidRPr="007274D6">
        <w:rPr>
          <w:rFonts w:cstheme="minorHAnsi"/>
        </w:rPr>
        <w:tab/>
      </w:r>
      <w:r w:rsidR="00900F93" w:rsidRPr="007274D6">
        <w:rPr>
          <w:rFonts w:cstheme="minorHAnsi"/>
        </w:rPr>
        <w:tab/>
      </w:r>
      <w:r w:rsidR="003B292C" w:rsidRPr="007274D6">
        <w:rPr>
          <w:rFonts w:cstheme="minorHAnsi"/>
        </w:rPr>
        <w:t xml:space="preserve">                         </w:t>
      </w:r>
      <w:r w:rsidR="003C22A8" w:rsidRPr="007274D6">
        <w:rPr>
          <w:rFonts w:cstheme="minorHAnsi"/>
        </w:rPr>
        <w:tab/>
      </w:r>
      <w:r w:rsidR="00DC039F" w:rsidRPr="007274D6">
        <w:rPr>
          <w:rFonts w:cstheme="minorHAnsi"/>
        </w:rPr>
        <w:t xml:space="preserve"> </w:t>
      </w:r>
      <w:r w:rsidRPr="007274D6">
        <w:rPr>
          <w:rFonts w:cstheme="minorHAnsi"/>
        </w:rPr>
        <w:t>Za zhotovitele:</w:t>
      </w:r>
    </w:p>
    <w:p w14:paraId="22602F8C" w14:textId="77777777" w:rsidR="00DA6531" w:rsidRPr="007274D6" w:rsidRDefault="00DA6531" w:rsidP="0081509F">
      <w:pPr>
        <w:spacing w:after="0"/>
        <w:ind w:left="142"/>
        <w:jc w:val="both"/>
        <w:rPr>
          <w:rFonts w:cstheme="minorHAnsi"/>
        </w:rPr>
      </w:pPr>
    </w:p>
    <w:p w14:paraId="2FA509D7" w14:textId="77777777" w:rsidR="00DF6BAA" w:rsidRPr="007274D6" w:rsidRDefault="00DF6BAA" w:rsidP="0081509F">
      <w:pPr>
        <w:spacing w:after="0"/>
        <w:ind w:left="142"/>
        <w:jc w:val="both"/>
        <w:rPr>
          <w:rFonts w:cstheme="minorHAnsi"/>
        </w:rPr>
      </w:pPr>
    </w:p>
    <w:p w14:paraId="7777A291" w14:textId="77777777" w:rsidR="003C22A8" w:rsidRPr="007274D6" w:rsidRDefault="003C22A8" w:rsidP="0081509F">
      <w:pPr>
        <w:spacing w:after="0"/>
        <w:ind w:left="142"/>
        <w:jc w:val="both"/>
        <w:rPr>
          <w:rFonts w:cstheme="minorHAnsi"/>
        </w:rPr>
      </w:pPr>
    </w:p>
    <w:p w14:paraId="283E40D6" w14:textId="3DD29711" w:rsidR="00D71973" w:rsidRPr="007274D6" w:rsidRDefault="00006859" w:rsidP="0081509F">
      <w:pPr>
        <w:ind w:left="142"/>
        <w:jc w:val="both"/>
        <w:rPr>
          <w:rFonts w:cstheme="minorHAnsi"/>
        </w:rPr>
      </w:pPr>
      <w:r w:rsidRPr="007274D6">
        <w:rPr>
          <w:rFonts w:cstheme="minorHAnsi"/>
        </w:rPr>
        <w:t xml:space="preserve">……………………………… </w:t>
      </w:r>
      <w:r w:rsidR="00900F93" w:rsidRPr="007274D6">
        <w:rPr>
          <w:rFonts w:cstheme="minorHAnsi"/>
        </w:rPr>
        <w:tab/>
      </w:r>
      <w:r w:rsidR="00900F93" w:rsidRPr="007274D6">
        <w:rPr>
          <w:rFonts w:cstheme="minorHAnsi"/>
        </w:rPr>
        <w:tab/>
      </w:r>
      <w:r w:rsidR="00900F93" w:rsidRPr="007274D6">
        <w:rPr>
          <w:rFonts w:cstheme="minorHAnsi"/>
        </w:rPr>
        <w:tab/>
      </w:r>
      <w:r w:rsidR="00D71973" w:rsidRPr="007274D6">
        <w:rPr>
          <w:rFonts w:cstheme="minorHAnsi"/>
        </w:rPr>
        <w:tab/>
      </w:r>
      <w:r w:rsidR="00F235EE" w:rsidRPr="007274D6">
        <w:rPr>
          <w:rFonts w:cstheme="minorHAnsi"/>
        </w:rPr>
        <w:t xml:space="preserve">           </w:t>
      </w:r>
      <w:r w:rsidR="003C22A8" w:rsidRPr="007274D6">
        <w:rPr>
          <w:rFonts w:cstheme="minorHAnsi"/>
        </w:rPr>
        <w:tab/>
      </w:r>
      <w:r w:rsidR="00D71973" w:rsidRPr="007274D6">
        <w:rPr>
          <w:rFonts w:cstheme="minorHAnsi"/>
        </w:rPr>
        <w:t>…………………………………</w:t>
      </w:r>
    </w:p>
    <w:p w14:paraId="16BFE5E1" w14:textId="40CF3F48" w:rsidR="00BE77BA" w:rsidRPr="007274D6" w:rsidRDefault="005136CA" w:rsidP="0081509F">
      <w:pPr>
        <w:spacing w:after="0"/>
        <w:ind w:left="142"/>
        <w:jc w:val="both"/>
        <w:rPr>
          <w:rFonts w:cstheme="minorHAnsi"/>
        </w:rPr>
      </w:pPr>
      <w:r w:rsidRPr="007274D6">
        <w:rPr>
          <w:rFonts w:cstheme="minorHAnsi"/>
        </w:rPr>
        <w:t>za město Dačice</w:t>
      </w:r>
      <w:r w:rsidRPr="007274D6">
        <w:rPr>
          <w:rFonts w:cstheme="minorHAnsi"/>
        </w:rPr>
        <w:tab/>
      </w:r>
      <w:r w:rsidRPr="007274D6">
        <w:rPr>
          <w:rFonts w:cstheme="minorHAnsi"/>
        </w:rPr>
        <w:tab/>
      </w:r>
      <w:r w:rsidRPr="007274D6">
        <w:rPr>
          <w:rFonts w:cstheme="minorHAnsi"/>
        </w:rPr>
        <w:tab/>
      </w:r>
      <w:r w:rsidRPr="007274D6">
        <w:rPr>
          <w:rFonts w:cstheme="minorHAnsi"/>
        </w:rPr>
        <w:tab/>
      </w:r>
      <w:r w:rsidR="003B292C" w:rsidRPr="007274D6">
        <w:rPr>
          <w:rFonts w:cstheme="minorHAnsi"/>
        </w:rPr>
        <w:t xml:space="preserve">             </w:t>
      </w:r>
      <w:r w:rsidRPr="007274D6">
        <w:rPr>
          <w:rFonts w:cstheme="minorHAnsi"/>
        </w:rPr>
        <w:t xml:space="preserve">za </w:t>
      </w:r>
      <w:permStart w:id="1670468345" w:edGrp="everyone"/>
      <w:r w:rsidRPr="007274D6">
        <w:rPr>
          <w:rFonts w:cstheme="minorHAnsi"/>
        </w:rPr>
        <w:t>náz</w:t>
      </w:r>
      <w:r w:rsidR="00A8474B" w:rsidRPr="007274D6">
        <w:rPr>
          <w:rFonts w:cstheme="minorHAnsi"/>
        </w:rPr>
        <w:t>e</w:t>
      </w:r>
      <w:r w:rsidRPr="007274D6">
        <w:rPr>
          <w:rFonts w:cstheme="minorHAnsi"/>
        </w:rPr>
        <w:t>v zhotovitele</w:t>
      </w:r>
      <w:permEnd w:id="1670468345"/>
    </w:p>
    <w:p w14:paraId="0136E8E0" w14:textId="29A9A639" w:rsidR="009C3090" w:rsidRPr="007274D6" w:rsidRDefault="006977ED" w:rsidP="0081509F">
      <w:pPr>
        <w:spacing w:after="0"/>
        <w:ind w:left="142"/>
        <w:jc w:val="both"/>
        <w:rPr>
          <w:rFonts w:cstheme="minorHAnsi"/>
        </w:rPr>
      </w:pPr>
      <w:r w:rsidRPr="007274D6">
        <w:rPr>
          <w:rFonts w:cstheme="minorHAnsi"/>
        </w:rPr>
        <w:t>Bc. Miloš Novák</w:t>
      </w:r>
      <w:r w:rsidR="008C6601" w:rsidRPr="007274D6">
        <w:rPr>
          <w:rFonts w:cstheme="minorHAnsi"/>
        </w:rPr>
        <w:t>, starosta</w:t>
      </w:r>
      <w:r w:rsidR="00006859" w:rsidRPr="007274D6">
        <w:rPr>
          <w:rFonts w:cstheme="minorHAnsi"/>
        </w:rPr>
        <w:t xml:space="preserve"> </w:t>
      </w:r>
      <w:r w:rsidR="00967477" w:rsidRPr="007274D6">
        <w:rPr>
          <w:rFonts w:cstheme="minorHAnsi"/>
        </w:rPr>
        <w:tab/>
      </w:r>
      <w:r w:rsidR="00D71973" w:rsidRPr="007274D6">
        <w:rPr>
          <w:rFonts w:cstheme="minorHAnsi"/>
        </w:rPr>
        <w:tab/>
      </w:r>
      <w:r w:rsidR="00D71973" w:rsidRPr="007274D6">
        <w:rPr>
          <w:rFonts w:cstheme="minorHAnsi"/>
        </w:rPr>
        <w:tab/>
      </w:r>
      <w:r w:rsidR="003C22A8" w:rsidRPr="007274D6">
        <w:rPr>
          <w:rFonts w:cstheme="minorHAnsi"/>
        </w:rPr>
        <w:tab/>
      </w:r>
      <w:permStart w:id="1709534781" w:edGrp="everyone"/>
      <w:r w:rsidR="00A11B59" w:rsidRPr="007274D6">
        <w:rPr>
          <w:rFonts w:cstheme="minorHAnsi"/>
        </w:rPr>
        <w:t>jméno, příjmení</w:t>
      </w:r>
      <w:permEnd w:id="1709534781"/>
    </w:p>
    <w:p w14:paraId="6A0A766F" w14:textId="59E07A30" w:rsidR="006977ED" w:rsidRPr="007274D6" w:rsidRDefault="001201DD" w:rsidP="0081509F">
      <w:pPr>
        <w:spacing w:after="0"/>
        <w:ind w:left="142"/>
        <w:jc w:val="both"/>
        <w:rPr>
          <w:rFonts w:cstheme="minorHAnsi"/>
        </w:rPr>
      </w:pPr>
      <w:r w:rsidRPr="007274D6">
        <w:rPr>
          <w:rFonts w:cstheme="minorHAnsi"/>
          <w:i/>
          <w:iCs/>
        </w:rPr>
        <w:t>podepsáno elektronicky</w:t>
      </w:r>
      <w:r w:rsidRPr="007274D6">
        <w:rPr>
          <w:rFonts w:cstheme="minorHAnsi"/>
        </w:rPr>
        <w:tab/>
      </w:r>
      <w:r w:rsidRPr="007274D6">
        <w:rPr>
          <w:rFonts w:cstheme="minorHAnsi"/>
        </w:rPr>
        <w:tab/>
      </w:r>
      <w:r w:rsidRPr="007274D6">
        <w:rPr>
          <w:rFonts w:cstheme="minorHAnsi"/>
        </w:rPr>
        <w:tab/>
      </w:r>
      <w:r w:rsidRPr="007274D6">
        <w:rPr>
          <w:rFonts w:cstheme="minorHAnsi"/>
        </w:rPr>
        <w:tab/>
      </w:r>
      <w:r w:rsidRPr="007274D6">
        <w:rPr>
          <w:rFonts w:cstheme="minorHAnsi"/>
          <w:i/>
          <w:iCs/>
        </w:rPr>
        <w:t>podepsáno elektronicky</w:t>
      </w:r>
    </w:p>
    <w:sectPr w:rsidR="006977ED" w:rsidRPr="007274D6" w:rsidSect="00DF6BAA">
      <w:headerReference w:type="default" r:id="rId12"/>
      <w:footerReference w:type="default" r:id="rId13"/>
      <w:pgSz w:w="11906" w:h="16838"/>
      <w:pgMar w:top="993" w:right="1417" w:bottom="993" w:left="1417" w:header="56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978CB" w14:textId="77777777" w:rsidR="00F23D9D" w:rsidRDefault="00F23D9D" w:rsidP="00BF46A1">
      <w:pPr>
        <w:spacing w:after="0" w:line="240" w:lineRule="auto"/>
      </w:pPr>
      <w:r>
        <w:separator/>
      </w:r>
    </w:p>
  </w:endnote>
  <w:endnote w:type="continuationSeparator" w:id="0">
    <w:p w14:paraId="2E6B5E1B" w14:textId="77777777" w:rsidR="00F23D9D" w:rsidRDefault="00F23D9D" w:rsidP="00BF46A1">
      <w:pPr>
        <w:spacing w:after="0" w:line="240" w:lineRule="auto"/>
      </w:pPr>
      <w:r>
        <w:continuationSeparator/>
      </w:r>
    </w:p>
  </w:endnote>
  <w:endnote w:type="continuationNotice" w:id="1">
    <w:p w14:paraId="488CCCE9" w14:textId="77777777" w:rsidR="00F23D9D" w:rsidRDefault="00F23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60CF" w14:textId="77777777" w:rsidR="00114066" w:rsidRDefault="00000000">
    <w:pPr>
      <w:pStyle w:val="Zpat"/>
      <w:jc w:val="center"/>
    </w:pPr>
    <w:sdt>
      <w:sdtPr>
        <w:id w:val="-1853948904"/>
        <w:docPartObj>
          <w:docPartGallery w:val="Page Numbers (Bottom of Page)"/>
          <w:docPartUnique/>
        </w:docPartObj>
      </w:sdtPr>
      <w:sdtContent>
        <w:r w:rsidR="00114066">
          <w:fldChar w:fldCharType="begin"/>
        </w:r>
        <w:r w:rsidR="00114066">
          <w:instrText>PAGE   \* MERGEFORMAT</w:instrText>
        </w:r>
        <w:r w:rsidR="00114066">
          <w:fldChar w:fldCharType="separate"/>
        </w:r>
        <w:r w:rsidR="00FF3960">
          <w:rPr>
            <w:noProof/>
          </w:rPr>
          <w:t>1</w:t>
        </w:r>
        <w:r w:rsidR="00114066">
          <w:fldChar w:fldCharType="end"/>
        </w:r>
      </w:sdtContent>
    </w:sdt>
  </w:p>
  <w:p w14:paraId="2958BB5E" w14:textId="77777777" w:rsidR="00114066" w:rsidRDefault="001140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A4576" w14:textId="77777777" w:rsidR="00F23D9D" w:rsidRDefault="00F23D9D" w:rsidP="00BF46A1">
      <w:pPr>
        <w:spacing w:after="0" w:line="240" w:lineRule="auto"/>
      </w:pPr>
      <w:r>
        <w:separator/>
      </w:r>
    </w:p>
  </w:footnote>
  <w:footnote w:type="continuationSeparator" w:id="0">
    <w:p w14:paraId="1AA6B1FF" w14:textId="77777777" w:rsidR="00F23D9D" w:rsidRDefault="00F23D9D" w:rsidP="00BF46A1">
      <w:pPr>
        <w:spacing w:after="0" w:line="240" w:lineRule="auto"/>
      </w:pPr>
      <w:r>
        <w:continuationSeparator/>
      </w:r>
    </w:p>
  </w:footnote>
  <w:footnote w:type="continuationNotice" w:id="1">
    <w:p w14:paraId="17F1242D" w14:textId="77777777" w:rsidR="00F23D9D" w:rsidRDefault="00F23D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026C" w14:textId="77777777" w:rsidR="00045D0E" w:rsidRPr="00035156" w:rsidRDefault="00045D0E" w:rsidP="00045D0E">
    <w:pPr>
      <w:jc w:val="center"/>
    </w:pPr>
    <w:r w:rsidRPr="00035156">
      <w:rPr>
        <w:rFonts w:cstheme="minorHAnsi"/>
        <w:b/>
      </w:rPr>
      <w:t>Instalace fotovoltaických elektráren ve Městě Dačice</w:t>
    </w:r>
  </w:p>
  <w:p w14:paraId="3B5812EC" w14:textId="02C75A40" w:rsidR="00114066" w:rsidRPr="00045D0E" w:rsidRDefault="00114066" w:rsidP="00045D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280074D"/>
    <w:multiLevelType w:val="multilevel"/>
    <w:tmpl w:val="818E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420D6"/>
    <w:multiLevelType w:val="multilevel"/>
    <w:tmpl w:val="C68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453EB"/>
    <w:multiLevelType w:val="multilevel"/>
    <w:tmpl w:val="AE50D1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993F40"/>
    <w:multiLevelType w:val="multilevel"/>
    <w:tmpl w:val="2DD826F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2D48F5"/>
    <w:multiLevelType w:val="multilevel"/>
    <w:tmpl w:val="46EC543A"/>
    <w:lvl w:ilvl="0">
      <w:start w:val="13"/>
      <w:numFmt w:val="decimal"/>
      <w:lvlText w:val="%1"/>
      <w:lvlJc w:val="left"/>
      <w:pPr>
        <w:ind w:left="540" w:hanging="540"/>
      </w:pPr>
      <w:rPr>
        <w:rFonts w:eastAsiaTheme="minorHAnsi" w:hint="default"/>
      </w:rPr>
    </w:lvl>
    <w:lvl w:ilvl="1">
      <w:start w:val="11"/>
      <w:numFmt w:val="decimal"/>
      <w:lvlText w:val="%1.%2"/>
      <w:lvlJc w:val="left"/>
      <w:pPr>
        <w:ind w:left="1245" w:hanging="540"/>
      </w:pPr>
      <w:rPr>
        <w:rFonts w:eastAsiaTheme="minorHAnsi" w:hint="default"/>
      </w:rPr>
    </w:lvl>
    <w:lvl w:ilvl="2">
      <w:start w:val="1"/>
      <w:numFmt w:val="decimal"/>
      <w:lvlText w:val="%1.%2.%3"/>
      <w:lvlJc w:val="left"/>
      <w:pPr>
        <w:ind w:left="2130" w:hanging="720"/>
      </w:pPr>
      <w:rPr>
        <w:rFonts w:eastAsiaTheme="minorHAnsi" w:hint="default"/>
      </w:rPr>
    </w:lvl>
    <w:lvl w:ilvl="3">
      <w:start w:val="1"/>
      <w:numFmt w:val="decimal"/>
      <w:lvlText w:val="%1.%2.%3.%4"/>
      <w:lvlJc w:val="left"/>
      <w:pPr>
        <w:ind w:left="2835" w:hanging="720"/>
      </w:pPr>
      <w:rPr>
        <w:rFonts w:eastAsiaTheme="minorHAnsi" w:hint="default"/>
      </w:rPr>
    </w:lvl>
    <w:lvl w:ilvl="4">
      <w:start w:val="1"/>
      <w:numFmt w:val="decimal"/>
      <w:lvlText w:val="%1.%2.%3.%4.%5"/>
      <w:lvlJc w:val="left"/>
      <w:pPr>
        <w:ind w:left="3900" w:hanging="1080"/>
      </w:pPr>
      <w:rPr>
        <w:rFonts w:eastAsiaTheme="minorHAnsi" w:hint="default"/>
      </w:rPr>
    </w:lvl>
    <w:lvl w:ilvl="5">
      <w:start w:val="1"/>
      <w:numFmt w:val="decimal"/>
      <w:lvlText w:val="%1.%2.%3.%4.%5.%6"/>
      <w:lvlJc w:val="left"/>
      <w:pPr>
        <w:ind w:left="4605" w:hanging="1080"/>
      </w:pPr>
      <w:rPr>
        <w:rFonts w:eastAsiaTheme="minorHAnsi" w:hint="default"/>
      </w:rPr>
    </w:lvl>
    <w:lvl w:ilvl="6">
      <w:start w:val="1"/>
      <w:numFmt w:val="decimal"/>
      <w:lvlText w:val="%1.%2.%3.%4.%5.%6.%7"/>
      <w:lvlJc w:val="left"/>
      <w:pPr>
        <w:ind w:left="5670" w:hanging="1440"/>
      </w:pPr>
      <w:rPr>
        <w:rFonts w:eastAsiaTheme="minorHAnsi" w:hint="default"/>
      </w:rPr>
    </w:lvl>
    <w:lvl w:ilvl="7">
      <w:start w:val="1"/>
      <w:numFmt w:val="decimal"/>
      <w:lvlText w:val="%1.%2.%3.%4.%5.%6.%7.%8"/>
      <w:lvlJc w:val="left"/>
      <w:pPr>
        <w:ind w:left="6375" w:hanging="1440"/>
      </w:pPr>
      <w:rPr>
        <w:rFonts w:eastAsiaTheme="minorHAnsi" w:hint="default"/>
      </w:rPr>
    </w:lvl>
    <w:lvl w:ilvl="8">
      <w:start w:val="1"/>
      <w:numFmt w:val="decimal"/>
      <w:lvlText w:val="%1.%2.%3.%4.%5.%6.%7.%8.%9"/>
      <w:lvlJc w:val="left"/>
      <w:pPr>
        <w:ind w:left="7080" w:hanging="1440"/>
      </w:pPr>
      <w:rPr>
        <w:rFonts w:eastAsiaTheme="minorHAnsi" w:hint="default"/>
      </w:rPr>
    </w:lvl>
  </w:abstractNum>
  <w:abstractNum w:abstractNumId="6" w15:restartNumberingAfterBreak="0">
    <w:nsid w:val="088B68FB"/>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C81246"/>
    <w:multiLevelType w:val="hybridMultilevel"/>
    <w:tmpl w:val="62C20DAA"/>
    <w:lvl w:ilvl="0" w:tplc="22741172">
      <w:start w:val="1"/>
      <w:numFmt w:val="bullet"/>
      <w:lvlText w:val=""/>
      <w:lvlJc w:val="left"/>
      <w:pPr>
        <w:ind w:left="284" w:hanging="171"/>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4FA7577"/>
    <w:multiLevelType w:val="multilevel"/>
    <w:tmpl w:val="0405001D"/>
    <w:numStyleLink w:val="Styl1"/>
  </w:abstractNum>
  <w:abstractNum w:abstractNumId="9" w15:restartNumberingAfterBreak="0">
    <w:nsid w:val="156C050C"/>
    <w:multiLevelType w:val="hybridMultilevel"/>
    <w:tmpl w:val="96CA4FDA"/>
    <w:lvl w:ilvl="0" w:tplc="32B2599E">
      <w:numFmt w:val="bullet"/>
      <w:lvlText w:val=""/>
      <w:lvlJc w:val="left"/>
      <w:pPr>
        <w:ind w:left="1063" w:hanging="360"/>
      </w:pPr>
      <w:rPr>
        <w:rFonts w:ascii="Symbol" w:eastAsiaTheme="minorHAnsi" w:hAnsi="Symbol" w:cs="Times New Roman"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10" w15:restartNumberingAfterBreak="0">
    <w:nsid w:val="19FC0C51"/>
    <w:multiLevelType w:val="multilevel"/>
    <w:tmpl w:val="6F8CADA0"/>
    <w:lvl w:ilvl="0">
      <w:start w:val="5"/>
      <w:numFmt w:val="decimal"/>
      <w:lvlText w:val="%1."/>
      <w:lvlJc w:val="left"/>
      <w:pPr>
        <w:ind w:left="360" w:hanging="360"/>
      </w:pPr>
      <w:rPr>
        <w:rFonts w:hint="default"/>
      </w:rPr>
    </w:lvl>
    <w:lvl w:ilvl="1">
      <w:start w:val="1"/>
      <w:numFmt w:val="decimal"/>
      <w:lvlRestart w:val="0"/>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2B0D13"/>
    <w:multiLevelType w:val="multilevel"/>
    <w:tmpl w:val="81842F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DD506D"/>
    <w:multiLevelType w:val="multilevel"/>
    <w:tmpl w:val="0405001D"/>
    <w:styleLink w:val="Styl1"/>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023F52"/>
    <w:multiLevelType w:val="multilevel"/>
    <w:tmpl w:val="7C1EEE30"/>
    <w:lvl w:ilvl="0">
      <w:start w:val="3"/>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6F6BF0"/>
    <w:multiLevelType w:val="multilevel"/>
    <w:tmpl w:val="B3C62C20"/>
    <w:lvl w:ilvl="0">
      <w:start w:val="10"/>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6E28D5"/>
    <w:multiLevelType w:val="multilevel"/>
    <w:tmpl w:val="B846FD5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6268CC"/>
    <w:multiLevelType w:val="hybridMultilevel"/>
    <w:tmpl w:val="436E27B2"/>
    <w:lvl w:ilvl="0" w:tplc="3ADED734">
      <w:start w:val="1"/>
      <w:numFmt w:val="lowerLetter"/>
      <w:lvlText w:val="%1)"/>
      <w:lvlJc w:val="left"/>
      <w:pPr>
        <w:ind w:left="720" w:hanging="360"/>
      </w:pPr>
      <w:rPr>
        <w:rFonts w:asciiTheme="minorHAnsi" w:hAnsiTheme="minorHAnsi" w:cstheme="minorHAnsi" w:hint="default"/>
        <w:b w:val="0"/>
        <w:bCs w:val="0"/>
      </w:rPr>
    </w:lvl>
    <w:lvl w:ilvl="1" w:tplc="E754FF92">
      <w:start w:val="1"/>
      <w:numFmt w:val="lowerLetter"/>
      <w:lvlText w:val="%2."/>
      <w:lvlJc w:val="left"/>
      <w:pPr>
        <w:ind w:left="1440" w:hanging="360"/>
      </w:pPr>
      <w:rPr>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67886"/>
    <w:multiLevelType w:val="hybridMultilevel"/>
    <w:tmpl w:val="F26808E0"/>
    <w:lvl w:ilvl="0" w:tplc="B29693A6">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25D16AF8"/>
    <w:multiLevelType w:val="multilevel"/>
    <w:tmpl w:val="EC702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D95D34"/>
    <w:multiLevelType w:val="multilevel"/>
    <w:tmpl w:val="4790CE0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7C449A"/>
    <w:multiLevelType w:val="multilevel"/>
    <w:tmpl w:val="0405001F"/>
    <w:numStyleLink w:val="Styl2"/>
  </w:abstractNum>
  <w:abstractNum w:abstractNumId="21" w15:restartNumberingAfterBreak="0">
    <w:nsid w:val="2F6A32BB"/>
    <w:multiLevelType w:val="hybridMultilevel"/>
    <w:tmpl w:val="D18ED558"/>
    <w:lvl w:ilvl="0" w:tplc="71F8A3B2">
      <w:start w:val="1"/>
      <w:numFmt w:val="decimal"/>
      <w:lvlText w:val="%1."/>
      <w:lvlJc w:val="left"/>
      <w:pPr>
        <w:ind w:left="1571"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A80537"/>
    <w:multiLevelType w:val="hybridMultilevel"/>
    <w:tmpl w:val="1FD811BC"/>
    <w:lvl w:ilvl="0" w:tplc="E5AA35DC">
      <w:start w:val="1"/>
      <w:numFmt w:val="bullet"/>
      <w:lvlText w:val=""/>
      <w:lvlJc w:val="left"/>
      <w:pPr>
        <w:ind w:left="284" w:hanging="171"/>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30BE1821"/>
    <w:multiLevelType w:val="multilevel"/>
    <w:tmpl w:val="F3720C9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312E7C30"/>
    <w:multiLevelType w:val="multilevel"/>
    <w:tmpl w:val="97D0AB3A"/>
    <w:lvl w:ilvl="0">
      <w:start w:val="9"/>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5B5C48"/>
    <w:multiLevelType w:val="multilevel"/>
    <w:tmpl w:val="D7D2276E"/>
    <w:lvl w:ilvl="0">
      <w:start w:val="1"/>
      <w:numFmt w:val="decimal"/>
      <w:lvlText w:val="%1."/>
      <w:lvlJc w:val="left"/>
      <w:pPr>
        <w:tabs>
          <w:tab w:val="num" w:pos="720"/>
        </w:tabs>
        <w:ind w:left="720" w:hanging="720"/>
      </w:pPr>
      <w:rPr>
        <w:rFonts w:hint="default"/>
      </w:rPr>
    </w:lvl>
    <w:lvl w:ilvl="1">
      <w:start w:val="1"/>
      <w:numFmt w:val="decimal"/>
      <w:lvlText w:val="9.%2."/>
      <w:lvlJc w:val="left"/>
      <w:pPr>
        <w:tabs>
          <w:tab w:val="num" w:pos="867"/>
        </w:tabs>
        <w:ind w:left="300" w:hanging="3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16C05BD"/>
    <w:multiLevelType w:val="multilevel"/>
    <w:tmpl w:val="ADB46208"/>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667571"/>
    <w:multiLevelType w:val="hybridMultilevel"/>
    <w:tmpl w:val="8154D55C"/>
    <w:lvl w:ilvl="0" w:tplc="8264CD1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46724F25"/>
    <w:multiLevelType w:val="hybridMultilevel"/>
    <w:tmpl w:val="76A06FCA"/>
    <w:lvl w:ilvl="0" w:tplc="9E163BC0">
      <w:start w:val="1"/>
      <w:numFmt w:val="decimal"/>
      <w:lvlText w:val="%1."/>
      <w:lvlJc w:val="left"/>
      <w:pPr>
        <w:ind w:left="720" w:hanging="360"/>
      </w:pPr>
      <w:rPr>
        <w:rFonts w:hint="default"/>
        <w:b w:val="0"/>
        <w:bCs/>
        <w:sz w:val="22"/>
        <w:szCs w:val="22"/>
      </w:rPr>
    </w:lvl>
    <w:lvl w:ilvl="1" w:tplc="04050019">
      <w:start w:val="1"/>
      <w:numFmt w:val="lowerLetter"/>
      <w:lvlText w:val="%2."/>
      <w:lvlJc w:val="left"/>
      <w:pPr>
        <w:ind w:left="1440" w:hanging="360"/>
      </w:pPr>
    </w:lvl>
    <w:lvl w:ilvl="2" w:tplc="2EACFCF4">
      <w:start w:val="1"/>
      <w:numFmt w:val="decimal"/>
      <w:lvlText w:val="9.%3"/>
      <w:lvlJc w:val="left"/>
      <w:pPr>
        <w:ind w:left="2340" w:hanging="360"/>
      </w:pPr>
      <w:rPr>
        <w:rFonts w:hint="default"/>
        <w:b w:val="0"/>
        <w:sz w:val="22"/>
        <w:szCs w:val="22"/>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E02E9E"/>
    <w:multiLevelType w:val="multilevel"/>
    <w:tmpl w:val="477A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325A84"/>
    <w:multiLevelType w:val="multilevel"/>
    <w:tmpl w:val="040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EB5025"/>
    <w:multiLevelType w:val="multilevel"/>
    <w:tmpl w:val="AB96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044804"/>
    <w:multiLevelType w:val="hybridMultilevel"/>
    <w:tmpl w:val="EE7EDD60"/>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3" w15:restartNumberingAfterBreak="0">
    <w:nsid w:val="4FE7107B"/>
    <w:multiLevelType w:val="hybridMultilevel"/>
    <w:tmpl w:val="D2E8899C"/>
    <w:lvl w:ilvl="0" w:tplc="6E7643BE">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52C64A3B"/>
    <w:multiLevelType w:val="multilevel"/>
    <w:tmpl w:val="254065BC"/>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6B76A93"/>
    <w:multiLevelType w:val="multilevel"/>
    <w:tmpl w:val="C23C034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093DC8"/>
    <w:multiLevelType w:val="hybridMultilevel"/>
    <w:tmpl w:val="79BEDD3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410967"/>
    <w:multiLevelType w:val="hybridMultilevel"/>
    <w:tmpl w:val="C7E8CBF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8" w15:restartNumberingAfterBreak="0">
    <w:nsid w:val="6D484337"/>
    <w:multiLevelType w:val="hybridMultilevel"/>
    <w:tmpl w:val="D4A67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E30128"/>
    <w:multiLevelType w:val="multilevel"/>
    <w:tmpl w:val="B1A6E29A"/>
    <w:lvl w:ilvl="0">
      <w:start w:val="1"/>
      <w:numFmt w:val="decimal"/>
      <w:lvlText w:val="%1."/>
      <w:lvlJc w:val="left"/>
      <w:pPr>
        <w:ind w:left="360" w:hanging="360"/>
      </w:pPr>
      <w:rPr>
        <w:rFonts w:hint="default"/>
        <w:b/>
        <w:u w:val="none"/>
      </w:rPr>
    </w:lvl>
    <w:lvl w:ilvl="1">
      <w:start w:val="1"/>
      <w:numFmt w:val="lowerLetter"/>
      <w:lvlText w:val="%2."/>
      <w:lvlJc w:val="left"/>
      <w:pPr>
        <w:ind w:left="643" w:hanging="360"/>
      </w:pPr>
      <w:rPr>
        <w:rFonts w:hint="default"/>
      </w:rPr>
    </w:lvl>
    <w:lvl w:ilvl="2">
      <w:start w:val="1"/>
      <w:numFmt w:val="upperRoman"/>
      <w:lvlText w:val="%3."/>
      <w:lvlJc w:val="right"/>
      <w:pPr>
        <w:tabs>
          <w:tab w:val="num" w:pos="1758"/>
        </w:tabs>
        <w:ind w:left="2056" w:hanging="36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40" w15:restartNumberingAfterBreak="0">
    <w:nsid w:val="74471DBC"/>
    <w:multiLevelType w:val="multilevel"/>
    <w:tmpl w:val="DB4EC298"/>
    <w:lvl w:ilvl="0">
      <w:start w:val="1"/>
      <w:numFmt w:val="decimal"/>
      <w:lvlText w:val="%1."/>
      <w:lvlJc w:val="left"/>
      <w:pPr>
        <w:ind w:left="360" w:hanging="360"/>
      </w:pPr>
      <w:rPr>
        <w:rFonts w:hint="default"/>
        <w:b/>
        <w:u w:val="none"/>
      </w:rPr>
    </w:lvl>
    <w:lvl w:ilvl="1">
      <w:start w:val="1"/>
      <w:numFmt w:val="lowerLetter"/>
      <w:lvlText w:val="%2."/>
      <w:lvlJc w:val="left"/>
      <w:pPr>
        <w:ind w:left="1156" w:hanging="360"/>
      </w:pPr>
      <w:rPr>
        <w:rFonts w:hint="default"/>
      </w:rPr>
    </w:lvl>
    <w:lvl w:ilvl="2">
      <w:start w:val="1"/>
      <w:numFmt w:val="lowerRoman"/>
      <w:pStyle w:val="Nadpis3"/>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41" w15:restartNumberingAfterBreak="0">
    <w:nsid w:val="756F763B"/>
    <w:multiLevelType w:val="multilevel"/>
    <w:tmpl w:val="46E2B3C6"/>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59C313B"/>
    <w:multiLevelType w:val="multilevel"/>
    <w:tmpl w:val="DF9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25B1D"/>
    <w:multiLevelType w:val="multilevel"/>
    <w:tmpl w:val="97E25088"/>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21054F"/>
    <w:multiLevelType w:val="multilevel"/>
    <w:tmpl w:val="2E388890"/>
    <w:lvl w:ilvl="0">
      <w:start w:val="1"/>
      <w:numFmt w:val="decimal"/>
      <w:lvlText w:val="%1."/>
      <w:lvlJc w:val="left"/>
      <w:pPr>
        <w:tabs>
          <w:tab w:val="num" w:pos="1004"/>
        </w:tabs>
        <w:ind w:left="1004" w:hanging="720"/>
      </w:pPr>
      <w:rPr>
        <w:rFonts w:hint="default"/>
      </w:rPr>
    </w:lvl>
    <w:lvl w:ilvl="1">
      <w:start w:val="1"/>
      <w:numFmt w:val="decimal"/>
      <w:lvlRestart w:val="0"/>
      <w:lvlText w:val="8.%2."/>
      <w:lvlJc w:val="left"/>
      <w:pPr>
        <w:tabs>
          <w:tab w:val="num" w:pos="993"/>
        </w:tabs>
        <w:ind w:left="426" w:firstLine="0"/>
      </w:pPr>
      <w:rPr>
        <w:rFonts w:hint="default"/>
        <w:b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45" w15:restartNumberingAfterBreak="0">
    <w:nsid w:val="7AA02DC2"/>
    <w:multiLevelType w:val="hybridMultilevel"/>
    <w:tmpl w:val="6400D88A"/>
    <w:lvl w:ilvl="0" w:tplc="07E65488">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67225794">
    <w:abstractNumId w:val="38"/>
  </w:num>
  <w:num w:numId="2" w16cid:durableId="1040588792">
    <w:abstractNumId w:val="40"/>
  </w:num>
  <w:num w:numId="3" w16cid:durableId="958610638">
    <w:abstractNumId w:val="26"/>
  </w:num>
  <w:num w:numId="4" w16cid:durableId="1712068180">
    <w:abstractNumId w:val="23"/>
  </w:num>
  <w:num w:numId="5" w16cid:durableId="234127319">
    <w:abstractNumId w:val="32"/>
  </w:num>
  <w:num w:numId="6" w16cid:durableId="1299215464">
    <w:abstractNumId w:val="9"/>
  </w:num>
  <w:num w:numId="7" w16cid:durableId="653534646">
    <w:abstractNumId w:val="37"/>
  </w:num>
  <w:num w:numId="8" w16cid:durableId="1307586231">
    <w:abstractNumId w:val="27"/>
  </w:num>
  <w:num w:numId="9" w16cid:durableId="89008999">
    <w:abstractNumId w:val="15"/>
  </w:num>
  <w:num w:numId="10" w16cid:durableId="1163859297">
    <w:abstractNumId w:val="24"/>
  </w:num>
  <w:num w:numId="11" w16cid:durableId="865480600">
    <w:abstractNumId w:val="14"/>
  </w:num>
  <w:num w:numId="12" w16cid:durableId="1306542797">
    <w:abstractNumId w:val="12"/>
  </w:num>
  <w:num w:numId="13" w16cid:durableId="115103786">
    <w:abstractNumId w:val="8"/>
  </w:num>
  <w:num w:numId="14" w16cid:durableId="719088810">
    <w:abstractNumId w:val="18"/>
  </w:num>
  <w:num w:numId="15" w16cid:durableId="1407265918">
    <w:abstractNumId w:val="19"/>
  </w:num>
  <w:num w:numId="16" w16cid:durableId="1670448554">
    <w:abstractNumId w:val="43"/>
  </w:num>
  <w:num w:numId="17" w16cid:durableId="1526478478">
    <w:abstractNumId w:val="13"/>
  </w:num>
  <w:num w:numId="18" w16cid:durableId="1833136500">
    <w:abstractNumId w:val="41"/>
  </w:num>
  <w:num w:numId="19" w16cid:durableId="1880970192">
    <w:abstractNumId w:val="10"/>
  </w:num>
  <w:num w:numId="20" w16cid:durableId="786975065">
    <w:abstractNumId w:val="21"/>
  </w:num>
  <w:num w:numId="21" w16cid:durableId="1530072650">
    <w:abstractNumId w:val="3"/>
  </w:num>
  <w:num w:numId="22" w16cid:durableId="703016352">
    <w:abstractNumId w:val="35"/>
  </w:num>
  <w:num w:numId="23" w16cid:durableId="1882592204">
    <w:abstractNumId w:val="44"/>
  </w:num>
  <w:num w:numId="24" w16cid:durableId="2088963133">
    <w:abstractNumId w:val="25"/>
  </w:num>
  <w:num w:numId="25" w16cid:durableId="1731924818">
    <w:abstractNumId w:val="0"/>
  </w:num>
  <w:num w:numId="26" w16cid:durableId="756053797">
    <w:abstractNumId w:val="22"/>
  </w:num>
  <w:num w:numId="27" w16cid:durableId="287467640">
    <w:abstractNumId w:val="22"/>
  </w:num>
  <w:num w:numId="28" w16cid:durableId="1158615096">
    <w:abstractNumId w:val="6"/>
  </w:num>
  <w:num w:numId="29" w16cid:durableId="1795950105">
    <w:abstractNumId w:val="34"/>
  </w:num>
  <w:num w:numId="30" w16cid:durableId="1053502177">
    <w:abstractNumId w:val="7"/>
  </w:num>
  <w:num w:numId="31" w16cid:durableId="2095318117">
    <w:abstractNumId w:val="28"/>
  </w:num>
  <w:num w:numId="32" w16cid:durableId="271591259">
    <w:abstractNumId w:val="11"/>
  </w:num>
  <w:num w:numId="33" w16cid:durableId="652492201">
    <w:abstractNumId w:val="33"/>
  </w:num>
  <w:num w:numId="34" w16cid:durableId="224344642">
    <w:abstractNumId w:val="20"/>
  </w:num>
  <w:num w:numId="35" w16cid:durableId="1103841350">
    <w:abstractNumId w:val="30"/>
  </w:num>
  <w:num w:numId="36" w16cid:durableId="1194346513">
    <w:abstractNumId w:val="39"/>
  </w:num>
  <w:num w:numId="37" w16cid:durableId="1194422681">
    <w:abstractNumId w:val="5"/>
  </w:num>
  <w:num w:numId="38" w16cid:durableId="1255240127">
    <w:abstractNumId w:val="36"/>
  </w:num>
  <w:num w:numId="39" w16cid:durableId="828984110">
    <w:abstractNumId w:val="45"/>
  </w:num>
  <w:num w:numId="40" w16cid:durableId="656298210">
    <w:abstractNumId w:val="16"/>
  </w:num>
  <w:num w:numId="41" w16cid:durableId="1419671323">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3824385">
    <w:abstractNumId w:val="17"/>
  </w:num>
  <w:num w:numId="43" w16cid:durableId="1527908234">
    <w:abstractNumId w:val="4"/>
  </w:num>
  <w:num w:numId="44" w16cid:durableId="897012230">
    <w:abstractNumId w:val="29"/>
  </w:num>
  <w:num w:numId="45" w16cid:durableId="1124271894">
    <w:abstractNumId w:val="2"/>
  </w:num>
  <w:num w:numId="46" w16cid:durableId="881555614">
    <w:abstractNumId w:val="42"/>
  </w:num>
  <w:num w:numId="47" w16cid:durableId="1904757139">
    <w:abstractNumId w:val="1"/>
  </w:num>
  <w:num w:numId="48" w16cid:durableId="1304466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mptKoBUuQ16QF5sYbYHX3fvEcJge8vcd8aAs9tQQTXZiryLL2lXLPqZN7CYPvnx0duj8lDBYncI1g3Rlygtpw==" w:salt="JRb9HlMyLQXdFR1XSZ8nm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59"/>
    <w:rsid w:val="00002D79"/>
    <w:rsid w:val="00003559"/>
    <w:rsid w:val="00005B48"/>
    <w:rsid w:val="00005D49"/>
    <w:rsid w:val="00006859"/>
    <w:rsid w:val="00007F2B"/>
    <w:rsid w:val="00013656"/>
    <w:rsid w:val="000139C6"/>
    <w:rsid w:val="00013FE7"/>
    <w:rsid w:val="00016E60"/>
    <w:rsid w:val="0002059E"/>
    <w:rsid w:val="00022DB5"/>
    <w:rsid w:val="00022F3A"/>
    <w:rsid w:val="000248C8"/>
    <w:rsid w:val="00025139"/>
    <w:rsid w:val="00026168"/>
    <w:rsid w:val="000270E1"/>
    <w:rsid w:val="00027C5F"/>
    <w:rsid w:val="00030931"/>
    <w:rsid w:val="00030C7A"/>
    <w:rsid w:val="00031768"/>
    <w:rsid w:val="00031FF2"/>
    <w:rsid w:val="00032DD4"/>
    <w:rsid w:val="0003418F"/>
    <w:rsid w:val="00035FF3"/>
    <w:rsid w:val="00041393"/>
    <w:rsid w:val="0004168E"/>
    <w:rsid w:val="00044184"/>
    <w:rsid w:val="00044BCE"/>
    <w:rsid w:val="00045D0E"/>
    <w:rsid w:val="00045FFB"/>
    <w:rsid w:val="00052FB3"/>
    <w:rsid w:val="00053F4B"/>
    <w:rsid w:val="00056132"/>
    <w:rsid w:val="000568CA"/>
    <w:rsid w:val="00056C58"/>
    <w:rsid w:val="000578FB"/>
    <w:rsid w:val="00061974"/>
    <w:rsid w:val="00061FCD"/>
    <w:rsid w:val="000620FF"/>
    <w:rsid w:val="000626AE"/>
    <w:rsid w:val="000634E9"/>
    <w:rsid w:val="0006363F"/>
    <w:rsid w:val="00070678"/>
    <w:rsid w:val="00071B3D"/>
    <w:rsid w:val="00072511"/>
    <w:rsid w:val="00073666"/>
    <w:rsid w:val="00074EB0"/>
    <w:rsid w:val="00075455"/>
    <w:rsid w:val="00080C93"/>
    <w:rsid w:val="00081138"/>
    <w:rsid w:val="00081DCB"/>
    <w:rsid w:val="000828F3"/>
    <w:rsid w:val="00082F3A"/>
    <w:rsid w:val="0008337F"/>
    <w:rsid w:val="00084FBF"/>
    <w:rsid w:val="0008551B"/>
    <w:rsid w:val="00085F52"/>
    <w:rsid w:val="00086369"/>
    <w:rsid w:val="000919E2"/>
    <w:rsid w:val="0009247F"/>
    <w:rsid w:val="0009538C"/>
    <w:rsid w:val="00095D5C"/>
    <w:rsid w:val="000963EE"/>
    <w:rsid w:val="000A7AD3"/>
    <w:rsid w:val="000B4E5B"/>
    <w:rsid w:val="000B5051"/>
    <w:rsid w:val="000B609B"/>
    <w:rsid w:val="000B6EA7"/>
    <w:rsid w:val="000C0BEF"/>
    <w:rsid w:val="000C5031"/>
    <w:rsid w:val="000D0F3E"/>
    <w:rsid w:val="000D111C"/>
    <w:rsid w:val="000D63CD"/>
    <w:rsid w:val="000D7516"/>
    <w:rsid w:val="000D7BD7"/>
    <w:rsid w:val="000E24DB"/>
    <w:rsid w:val="000E508E"/>
    <w:rsid w:val="000E6F5A"/>
    <w:rsid w:val="000F2B5D"/>
    <w:rsid w:val="000F3011"/>
    <w:rsid w:val="000F48A7"/>
    <w:rsid w:val="000F4DAB"/>
    <w:rsid w:val="000F512E"/>
    <w:rsid w:val="001008EA"/>
    <w:rsid w:val="0010529B"/>
    <w:rsid w:val="00107B70"/>
    <w:rsid w:val="001112A1"/>
    <w:rsid w:val="00114066"/>
    <w:rsid w:val="0011478F"/>
    <w:rsid w:val="00116079"/>
    <w:rsid w:val="0011763C"/>
    <w:rsid w:val="00117B4F"/>
    <w:rsid w:val="001201DD"/>
    <w:rsid w:val="00121726"/>
    <w:rsid w:val="00123CAB"/>
    <w:rsid w:val="00124720"/>
    <w:rsid w:val="001270B1"/>
    <w:rsid w:val="00132408"/>
    <w:rsid w:val="001336D0"/>
    <w:rsid w:val="001362E1"/>
    <w:rsid w:val="0013671A"/>
    <w:rsid w:val="00140CB7"/>
    <w:rsid w:val="0015123F"/>
    <w:rsid w:val="00151F98"/>
    <w:rsid w:val="001527EA"/>
    <w:rsid w:val="00155426"/>
    <w:rsid w:val="001578CC"/>
    <w:rsid w:val="00157AE5"/>
    <w:rsid w:val="00163360"/>
    <w:rsid w:val="00163F8C"/>
    <w:rsid w:val="00166AED"/>
    <w:rsid w:val="00171E9C"/>
    <w:rsid w:val="00172200"/>
    <w:rsid w:val="00175C6C"/>
    <w:rsid w:val="00181249"/>
    <w:rsid w:val="00190E1C"/>
    <w:rsid w:val="0019389A"/>
    <w:rsid w:val="00193DF7"/>
    <w:rsid w:val="00194D3E"/>
    <w:rsid w:val="001968A0"/>
    <w:rsid w:val="001A0743"/>
    <w:rsid w:val="001A2BDD"/>
    <w:rsid w:val="001A65DB"/>
    <w:rsid w:val="001A68F1"/>
    <w:rsid w:val="001B1774"/>
    <w:rsid w:val="001B43BD"/>
    <w:rsid w:val="001B6944"/>
    <w:rsid w:val="001B7361"/>
    <w:rsid w:val="001C5110"/>
    <w:rsid w:val="001C6606"/>
    <w:rsid w:val="001D0365"/>
    <w:rsid w:val="001D0475"/>
    <w:rsid w:val="001D1403"/>
    <w:rsid w:val="001D23F7"/>
    <w:rsid w:val="001D2420"/>
    <w:rsid w:val="001D7EF4"/>
    <w:rsid w:val="001E0182"/>
    <w:rsid w:val="001E0533"/>
    <w:rsid w:val="001E401D"/>
    <w:rsid w:val="001E47E9"/>
    <w:rsid w:val="001E6359"/>
    <w:rsid w:val="001E683B"/>
    <w:rsid w:val="001F0016"/>
    <w:rsid w:val="001F1C18"/>
    <w:rsid w:val="001F32A9"/>
    <w:rsid w:val="001F38F1"/>
    <w:rsid w:val="001F4012"/>
    <w:rsid w:val="001F4C71"/>
    <w:rsid w:val="001F4F29"/>
    <w:rsid w:val="001F74F7"/>
    <w:rsid w:val="00200056"/>
    <w:rsid w:val="0020023C"/>
    <w:rsid w:val="002019F5"/>
    <w:rsid w:val="00202239"/>
    <w:rsid w:val="00202743"/>
    <w:rsid w:val="00210D27"/>
    <w:rsid w:val="002178A0"/>
    <w:rsid w:val="00225EEB"/>
    <w:rsid w:val="002275FC"/>
    <w:rsid w:val="00234281"/>
    <w:rsid w:val="00235099"/>
    <w:rsid w:val="00235E4D"/>
    <w:rsid w:val="002424AE"/>
    <w:rsid w:val="00247B10"/>
    <w:rsid w:val="00247BA6"/>
    <w:rsid w:val="00247DCD"/>
    <w:rsid w:val="00252CA6"/>
    <w:rsid w:val="002568C2"/>
    <w:rsid w:val="00262D0C"/>
    <w:rsid w:val="00264EF0"/>
    <w:rsid w:val="00265E4C"/>
    <w:rsid w:val="0027343C"/>
    <w:rsid w:val="00274BE0"/>
    <w:rsid w:val="00274FED"/>
    <w:rsid w:val="00276A45"/>
    <w:rsid w:val="0027739C"/>
    <w:rsid w:val="002803AE"/>
    <w:rsid w:val="00281A46"/>
    <w:rsid w:val="00282B2B"/>
    <w:rsid w:val="00284682"/>
    <w:rsid w:val="002848F3"/>
    <w:rsid w:val="00284A8A"/>
    <w:rsid w:val="002865B8"/>
    <w:rsid w:val="00286E82"/>
    <w:rsid w:val="00286EDB"/>
    <w:rsid w:val="00287DC1"/>
    <w:rsid w:val="00287F7C"/>
    <w:rsid w:val="0029164E"/>
    <w:rsid w:val="002921D4"/>
    <w:rsid w:val="0029376E"/>
    <w:rsid w:val="002948A3"/>
    <w:rsid w:val="00295424"/>
    <w:rsid w:val="00297BC6"/>
    <w:rsid w:val="002A1D3A"/>
    <w:rsid w:val="002A3636"/>
    <w:rsid w:val="002A5F3C"/>
    <w:rsid w:val="002A71CA"/>
    <w:rsid w:val="002B0A42"/>
    <w:rsid w:val="002B144B"/>
    <w:rsid w:val="002B169C"/>
    <w:rsid w:val="002B4D0E"/>
    <w:rsid w:val="002B5A55"/>
    <w:rsid w:val="002C1ABC"/>
    <w:rsid w:val="002C34C0"/>
    <w:rsid w:val="002C62EB"/>
    <w:rsid w:val="002C7907"/>
    <w:rsid w:val="002D33C1"/>
    <w:rsid w:val="002D4908"/>
    <w:rsid w:val="002D6A4D"/>
    <w:rsid w:val="002D7A7A"/>
    <w:rsid w:val="002D7CD2"/>
    <w:rsid w:val="002E1E4E"/>
    <w:rsid w:val="002E3B3A"/>
    <w:rsid w:val="002E478F"/>
    <w:rsid w:val="002F0CA0"/>
    <w:rsid w:val="0030058B"/>
    <w:rsid w:val="003036C9"/>
    <w:rsid w:val="00304B3E"/>
    <w:rsid w:val="0030709C"/>
    <w:rsid w:val="00310A5A"/>
    <w:rsid w:val="003139CF"/>
    <w:rsid w:val="0031617C"/>
    <w:rsid w:val="00316350"/>
    <w:rsid w:val="00316F6F"/>
    <w:rsid w:val="00322D3E"/>
    <w:rsid w:val="00325013"/>
    <w:rsid w:val="003313A5"/>
    <w:rsid w:val="00332475"/>
    <w:rsid w:val="00332D81"/>
    <w:rsid w:val="0033391F"/>
    <w:rsid w:val="00334651"/>
    <w:rsid w:val="003366C5"/>
    <w:rsid w:val="00337D34"/>
    <w:rsid w:val="0034020D"/>
    <w:rsid w:val="003411E0"/>
    <w:rsid w:val="00344807"/>
    <w:rsid w:val="003542F4"/>
    <w:rsid w:val="003554EA"/>
    <w:rsid w:val="003564EC"/>
    <w:rsid w:val="00357914"/>
    <w:rsid w:val="00364FD7"/>
    <w:rsid w:val="00367221"/>
    <w:rsid w:val="00367776"/>
    <w:rsid w:val="00367A18"/>
    <w:rsid w:val="00367AC3"/>
    <w:rsid w:val="0037179D"/>
    <w:rsid w:val="00372562"/>
    <w:rsid w:val="00372A9C"/>
    <w:rsid w:val="00372F07"/>
    <w:rsid w:val="0037346F"/>
    <w:rsid w:val="00373F8A"/>
    <w:rsid w:val="00374929"/>
    <w:rsid w:val="00374BCB"/>
    <w:rsid w:val="003804D1"/>
    <w:rsid w:val="00380876"/>
    <w:rsid w:val="003829B6"/>
    <w:rsid w:val="00382D93"/>
    <w:rsid w:val="00384E5C"/>
    <w:rsid w:val="00385E7B"/>
    <w:rsid w:val="0039007B"/>
    <w:rsid w:val="00390BB1"/>
    <w:rsid w:val="00392653"/>
    <w:rsid w:val="003970F8"/>
    <w:rsid w:val="003A065B"/>
    <w:rsid w:val="003B21A2"/>
    <w:rsid w:val="003B23D7"/>
    <w:rsid w:val="003B292C"/>
    <w:rsid w:val="003B5DE1"/>
    <w:rsid w:val="003C089C"/>
    <w:rsid w:val="003C0FD4"/>
    <w:rsid w:val="003C228C"/>
    <w:rsid w:val="003C22A8"/>
    <w:rsid w:val="003C348D"/>
    <w:rsid w:val="003C3A10"/>
    <w:rsid w:val="003C5867"/>
    <w:rsid w:val="003C58DE"/>
    <w:rsid w:val="003C697F"/>
    <w:rsid w:val="003C6CD4"/>
    <w:rsid w:val="003D240E"/>
    <w:rsid w:val="003D4EFD"/>
    <w:rsid w:val="003D548D"/>
    <w:rsid w:val="003D5630"/>
    <w:rsid w:val="003D75AA"/>
    <w:rsid w:val="003D79C8"/>
    <w:rsid w:val="003E5C9C"/>
    <w:rsid w:val="003E64DD"/>
    <w:rsid w:val="003F0566"/>
    <w:rsid w:val="003F170B"/>
    <w:rsid w:val="003F237A"/>
    <w:rsid w:val="003F3B96"/>
    <w:rsid w:val="003F48B4"/>
    <w:rsid w:val="004001A6"/>
    <w:rsid w:val="00400FF0"/>
    <w:rsid w:val="00402CA6"/>
    <w:rsid w:val="004053B6"/>
    <w:rsid w:val="00405B5D"/>
    <w:rsid w:val="00410A1C"/>
    <w:rsid w:val="00411F32"/>
    <w:rsid w:val="00412D8B"/>
    <w:rsid w:val="00412F2C"/>
    <w:rsid w:val="00415B73"/>
    <w:rsid w:val="004177E7"/>
    <w:rsid w:val="00420236"/>
    <w:rsid w:val="004249D9"/>
    <w:rsid w:val="0042641E"/>
    <w:rsid w:val="00426C5C"/>
    <w:rsid w:val="00432294"/>
    <w:rsid w:val="0043296F"/>
    <w:rsid w:val="00435AA8"/>
    <w:rsid w:val="004376C1"/>
    <w:rsid w:val="00440346"/>
    <w:rsid w:val="0044436C"/>
    <w:rsid w:val="00445F35"/>
    <w:rsid w:val="004533B7"/>
    <w:rsid w:val="00453FA6"/>
    <w:rsid w:val="00456B94"/>
    <w:rsid w:val="004609C1"/>
    <w:rsid w:val="00460B44"/>
    <w:rsid w:val="0046351A"/>
    <w:rsid w:val="004653DA"/>
    <w:rsid w:val="004660DF"/>
    <w:rsid w:val="00467F91"/>
    <w:rsid w:val="004714BB"/>
    <w:rsid w:val="00475DBD"/>
    <w:rsid w:val="004824EF"/>
    <w:rsid w:val="0048408A"/>
    <w:rsid w:val="0048452D"/>
    <w:rsid w:val="00484DA5"/>
    <w:rsid w:val="0049052A"/>
    <w:rsid w:val="00494F7B"/>
    <w:rsid w:val="00497ECA"/>
    <w:rsid w:val="004A1878"/>
    <w:rsid w:val="004A431E"/>
    <w:rsid w:val="004A4D45"/>
    <w:rsid w:val="004A6177"/>
    <w:rsid w:val="004A7564"/>
    <w:rsid w:val="004B01C4"/>
    <w:rsid w:val="004B12E1"/>
    <w:rsid w:val="004B39C2"/>
    <w:rsid w:val="004B5A66"/>
    <w:rsid w:val="004B6AB3"/>
    <w:rsid w:val="004B6C7E"/>
    <w:rsid w:val="004B6EAE"/>
    <w:rsid w:val="004B7413"/>
    <w:rsid w:val="004C29C8"/>
    <w:rsid w:val="004C2A5D"/>
    <w:rsid w:val="004C6CC1"/>
    <w:rsid w:val="004D2CA9"/>
    <w:rsid w:val="004D4177"/>
    <w:rsid w:val="004D6180"/>
    <w:rsid w:val="004D6F67"/>
    <w:rsid w:val="004D72BF"/>
    <w:rsid w:val="004E01C2"/>
    <w:rsid w:val="004E1282"/>
    <w:rsid w:val="004E2CA4"/>
    <w:rsid w:val="004E3E01"/>
    <w:rsid w:val="004E5488"/>
    <w:rsid w:val="004E5B73"/>
    <w:rsid w:val="004F0549"/>
    <w:rsid w:val="004F09FC"/>
    <w:rsid w:val="004F0A9C"/>
    <w:rsid w:val="004F50A5"/>
    <w:rsid w:val="00501C7E"/>
    <w:rsid w:val="00502E54"/>
    <w:rsid w:val="00507678"/>
    <w:rsid w:val="00510636"/>
    <w:rsid w:val="005118CF"/>
    <w:rsid w:val="005136CA"/>
    <w:rsid w:val="00514ED5"/>
    <w:rsid w:val="005161F6"/>
    <w:rsid w:val="0051686F"/>
    <w:rsid w:val="00517165"/>
    <w:rsid w:val="00517B6E"/>
    <w:rsid w:val="005205C2"/>
    <w:rsid w:val="00527ECE"/>
    <w:rsid w:val="00531A8A"/>
    <w:rsid w:val="00531CCA"/>
    <w:rsid w:val="00532114"/>
    <w:rsid w:val="00534BB8"/>
    <w:rsid w:val="00537E59"/>
    <w:rsid w:val="00540498"/>
    <w:rsid w:val="00540665"/>
    <w:rsid w:val="0054571F"/>
    <w:rsid w:val="005504D0"/>
    <w:rsid w:val="0055092D"/>
    <w:rsid w:val="00551DC2"/>
    <w:rsid w:val="00552163"/>
    <w:rsid w:val="00552580"/>
    <w:rsid w:val="00553C86"/>
    <w:rsid w:val="0055465E"/>
    <w:rsid w:val="005573C8"/>
    <w:rsid w:val="00557D1A"/>
    <w:rsid w:val="005600ED"/>
    <w:rsid w:val="00560880"/>
    <w:rsid w:val="00561E83"/>
    <w:rsid w:val="00563A77"/>
    <w:rsid w:val="00571547"/>
    <w:rsid w:val="00571B31"/>
    <w:rsid w:val="00572A1D"/>
    <w:rsid w:val="00574E89"/>
    <w:rsid w:val="00575416"/>
    <w:rsid w:val="00575A31"/>
    <w:rsid w:val="00581847"/>
    <w:rsid w:val="00581F89"/>
    <w:rsid w:val="005850DA"/>
    <w:rsid w:val="00585E29"/>
    <w:rsid w:val="00585FA7"/>
    <w:rsid w:val="00594D99"/>
    <w:rsid w:val="005970A8"/>
    <w:rsid w:val="005A2FD0"/>
    <w:rsid w:val="005A4564"/>
    <w:rsid w:val="005A53E5"/>
    <w:rsid w:val="005B13C5"/>
    <w:rsid w:val="005B218F"/>
    <w:rsid w:val="005B3516"/>
    <w:rsid w:val="005B5466"/>
    <w:rsid w:val="005C0B80"/>
    <w:rsid w:val="005C2C9A"/>
    <w:rsid w:val="005C55A2"/>
    <w:rsid w:val="005C6B5A"/>
    <w:rsid w:val="005C6C5A"/>
    <w:rsid w:val="005C7738"/>
    <w:rsid w:val="005D0EF3"/>
    <w:rsid w:val="005D4793"/>
    <w:rsid w:val="005D5049"/>
    <w:rsid w:val="005D783F"/>
    <w:rsid w:val="005D7D74"/>
    <w:rsid w:val="005E0096"/>
    <w:rsid w:val="005E078F"/>
    <w:rsid w:val="005E12A5"/>
    <w:rsid w:val="005E13F3"/>
    <w:rsid w:val="005E1743"/>
    <w:rsid w:val="005E2AF4"/>
    <w:rsid w:val="005E3045"/>
    <w:rsid w:val="005E4744"/>
    <w:rsid w:val="005F0DA0"/>
    <w:rsid w:val="005F34B6"/>
    <w:rsid w:val="005F3BE4"/>
    <w:rsid w:val="005F71CE"/>
    <w:rsid w:val="0060255E"/>
    <w:rsid w:val="006108BF"/>
    <w:rsid w:val="006127C3"/>
    <w:rsid w:val="006131D3"/>
    <w:rsid w:val="00614A99"/>
    <w:rsid w:val="0061511E"/>
    <w:rsid w:val="00615FBA"/>
    <w:rsid w:val="006237C6"/>
    <w:rsid w:val="00623EDF"/>
    <w:rsid w:val="006245C8"/>
    <w:rsid w:val="006257C7"/>
    <w:rsid w:val="00627C3A"/>
    <w:rsid w:val="0063274B"/>
    <w:rsid w:val="00633F44"/>
    <w:rsid w:val="006367EE"/>
    <w:rsid w:val="006368B6"/>
    <w:rsid w:val="00637838"/>
    <w:rsid w:val="00641223"/>
    <w:rsid w:val="0064154D"/>
    <w:rsid w:val="00645614"/>
    <w:rsid w:val="00647015"/>
    <w:rsid w:val="00650F51"/>
    <w:rsid w:val="00651215"/>
    <w:rsid w:val="006549E4"/>
    <w:rsid w:val="006557DD"/>
    <w:rsid w:val="0065735D"/>
    <w:rsid w:val="00660CE1"/>
    <w:rsid w:val="00661E2E"/>
    <w:rsid w:val="00664BDC"/>
    <w:rsid w:val="00671058"/>
    <w:rsid w:val="006722C7"/>
    <w:rsid w:val="006726AE"/>
    <w:rsid w:val="00684849"/>
    <w:rsid w:val="006866E1"/>
    <w:rsid w:val="006914BC"/>
    <w:rsid w:val="006923EE"/>
    <w:rsid w:val="00693176"/>
    <w:rsid w:val="00695FE3"/>
    <w:rsid w:val="00696DCE"/>
    <w:rsid w:val="006977ED"/>
    <w:rsid w:val="006A20F7"/>
    <w:rsid w:val="006A263B"/>
    <w:rsid w:val="006A384C"/>
    <w:rsid w:val="006A3950"/>
    <w:rsid w:val="006A43E0"/>
    <w:rsid w:val="006A5CF1"/>
    <w:rsid w:val="006A68FC"/>
    <w:rsid w:val="006A70D7"/>
    <w:rsid w:val="006B0E00"/>
    <w:rsid w:val="006B35DE"/>
    <w:rsid w:val="006B3890"/>
    <w:rsid w:val="006B3CD4"/>
    <w:rsid w:val="006C2D99"/>
    <w:rsid w:val="006C5E58"/>
    <w:rsid w:val="006C769A"/>
    <w:rsid w:val="006D1087"/>
    <w:rsid w:val="006D12A2"/>
    <w:rsid w:val="006D1844"/>
    <w:rsid w:val="006D201F"/>
    <w:rsid w:val="006D4B52"/>
    <w:rsid w:val="006D6232"/>
    <w:rsid w:val="006E0CEB"/>
    <w:rsid w:val="006E2815"/>
    <w:rsid w:val="006E2C06"/>
    <w:rsid w:val="006E5375"/>
    <w:rsid w:val="006F17D5"/>
    <w:rsid w:val="006F2FC7"/>
    <w:rsid w:val="006F3B50"/>
    <w:rsid w:val="0070446D"/>
    <w:rsid w:val="00706365"/>
    <w:rsid w:val="00711404"/>
    <w:rsid w:val="00712980"/>
    <w:rsid w:val="007207ED"/>
    <w:rsid w:val="00721BDA"/>
    <w:rsid w:val="007221D0"/>
    <w:rsid w:val="00722558"/>
    <w:rsid w:val="007226F7"/>
    <w:rsid w:val="0072536B"/>
    <w:rsid w:val="007274D6"/>
    <w:rsid w:val="007308FF"/>
    <w:rsid w:val="0073297D"/>
    <w:rsid w:val="00732B8B"/>
    <w:rsid w:val="0073306A"/>
    <w:rsid w:val="00734261"/>
    <w:rsid w:val="00737C37"/>
    <w:rsid w:val="00741351"/>
    <w:rsid w:val="007419E8"/>
    <w:rsid w:val="00743E60"/>
    <w:rsid w:val="00744908"/>
    <w:rsid w:val="007465D4"/>
    <w:rsid w:val="00750340"/>
    <w:rsid w:val="00751951"/>
    <w:rsid w:val="0075316B"/>
    <w:rsid w:val="0076402D"/>
    <w:rsid w:val="00771B39"/>
    <w:rsid w:val="00774C55"/>
    <w:rsid w:val="00780202"/>
    <w:rsid w:val="0078236B"/>
    <w:rsid w:val="00783B16"/>
    <w:rsid w:val="007856B9"/>
    <w:rsid w:val="00790367"/>
    <w:rsid w:val="007934A4"/>
    <w:rsid w:val="00796A15"/>
    <w:rsid w:val="007A1593"/>
    <w:rsid w:val="007A25C2"/>
    <w:rsid w:val="007A2A67"/>
    <w:rsid w:val="007A3923"/>
    <w:rsid w:val="007A5A53"/>
    <w:rsid w:val="007B2B65"/>
    <w:rsid w:val="007B69C2"/>
    <w:rsid w:val="007C2174"/>
    <w:rsid w:val="007C31F1"/>
    <w:rsid w:val="007C6FCD"/>
    <w:rsid w:val="007D4EEC"/>
    <w:rsid w:val="007D65C4"/>
    <w:rsid w:val="007D7EA8"/>
    <w:rsid w:val="007E2108"/>
    <w:rsid w:val="007E6DAE"/>
    <w:rsid w:val="007F08D6"/>
    <w:rsid w:val="007F1AEC"/>
    <w:rsid w:val="007F52E8"/>
    <w:rsid w:val="007F6E4E"/>
    <w:rsid w:val="00800152"/>
    <w:rsid w:val="008008FF"/>
    <w:rsid w:val="008029F0"/>
    <w:rsid w:val="008070E6"/>
    <w:rsid w:val="008072CD"/>
    <w:rsid w:val="0080786E"/>
    <w:rsid w:val="008114F5"/>
    <w:rsid w:val="00812D0E"/>
    <w:rsid w:val="00813E98"/>
    <w:rsid w:val="0081509F"/>
    <w:rsid w:val="00817C5D"/>
    <w:rsid w:val="00820935"/>
    <w:rsid w:val="00825C8A"/>
    <w:rsid w:val="00826C05"/>
    <w:rsid w:val="008326F6"/>
    <w:rsid w:val="008357CF"/>
    <w:rsid w:val="00836689"/>
    <w:rsid w:val="00842DBE"/>
    <w:rsid w:val="00844D89"/>
    <w:rsid w:val="00845C95"/>
    <w:rsid w:val="00846AA9"/>
    <w:rsid w:val="00847F16"/>
    <w:rsid w:val="008525C3"/>
    <w:rsid w:val="008527AE"/>
    <w:rsid w:val="00853A33"/>
    <w:rsid w:val="00854883"/>
    <w:rsid w:val="00857737"/>
    <w:rsid w:val="00860126"/>
    <w:rsid w:val="008609B9"/>
    <w:rsid w:val="00860A31"/>
    <w:rsid w:val="008618F8"/>
    <w:rsid w:val="00864F2A"/>
    <w:rsid w:val="00870673"/>
    <w:rsid w:val="008720A5"/>
    <w:rsid w:val="0088214E"/>
    <w:rsid w:val="0088395E"/>
    <w:rsid w:val="00885805"/>
    <w:rsid w:val="008876C5"/>
    <w:rsid w:val="008920F1"/>
    <w:rsid w:val="0089430E"/>
    <w:rsid w:val="00897E59"/>
    <w:rsid w:val="008A2CA9"/>
    <w:rsid w:val="008A423C"/>
    <w:rsid w:val="008A5580"/>
    <w:rsid w:val="008A5801"/>
    <w:rsid w:val="008B5122"/>
    <w:rsid w:val="008B6106"/>
    <w:rsid w:val="008B618D"/>
    <w:rsid w:val="008C0621"/>
    <w:rsid w:val="008C0954"/>
    <w:rsid w:val="008C0E05"/>
    <w:rsid w:val="008C155C"/>
    <w:rsid w:val="008C15C6"/>
    <w:rsid w:val="008C2576"/>
    <w:rsid w:val="008C3AFF"/>
    <w:rsid w:val="008C6601"/>
    <w:rsid w:val="008C6A5D"/>
    <w:rsid w:val="008C6C5C"/>
    <w:rsid w:val="008D0698"/>
    <w:rsid w:val="008D1DD3"/>
    <w:rsid w:val="008D1F34"/>
    <w:rsid w:val="008D2F70"/>
    <w:rsid w:val="008E0832"/>
    <w:rsid w:val="008E1650"/>
    <w:rsid w:val="008E74C8"/>
    <w:rsid w:val="008E7950"/>
    <w:rsid w:val="008F1740"/>
    <w:rsid w:val="008F1DFE"/>
    <w:rsid w:val="008F3060"/>
    <w:rsid w:val="008F3ED9"/>
    <w:rsid w:val="008F66E5"/>
    <w:rsid w:val="008F7ACD"/>
    <w:rsid w:val="00900AC6"/>
    <w:rsid w:val="00900F34"/>
    <w:rsid w:val="00900F93"/>
    <w:rsid w:val="0090229C"/>
    <w:rsid w:val="00905DC8"/>
    <w:rsid w:val="00906D07"/>
    <w:rsid w:val="009072DB"/>
    <w:rsid w:val="009079CF"/>
    <w:rsid w:val="009124F9"/>
    <w:rsid w:val="0091783E"/>
    <w:rsid w:val="00920981"/>
    <w:rsid w:val="00922440"/>
    <w:rsid w:val="00924390"/>
    <w:rsid w:val="00925A92"/>
    <w:rsid w:val="00927D9F"/>
    <w:rsid w:val="0093202E"/>
    <w:rsid w:val="009324E1"/>
    <w:rsid w:val="00933C9D"/>
    <w:rsid w:val="0093713B"/>
    <w:rsid w:val="0094346D"/>
    <w:rsid w:val="009437EA"/>
    <w:rsid w:val="009468A6"/>
    <w:rsid w:val="00953B50"/>
    <w:rsid w:val="009600B5"/>
    <w:rsid w:val="00962E18"/>
    <w:rsid w:val="00963138"/>
    <w:rsid w:val="0096648A"/>
    <w:rsid w:val="00966FB9"/>
    <w:rsid w:val="00967477"/>
    <w:rsid w:val="00967C53"/>
    <w:rsid w:val="0097072B"/>
    <w:rsid w:val="0097117F"/>
    <w:rsid w:val="00971DEA"/>
    <w:rsid w:val="009723BE"/>
    <w:rsid w:val="009804D4"/>
    <w:rsid w:val="009849B4"/>
    <w:rsid w:val="00984ECA"/>
    <w:rsid w:val="009860CA"/>
    <w:rsid w:val="009900DC"/>
    <w:rsid w:val="0099054E"/>
    <w:rsid w:val="009921EF"/>
    <w:rsid w:val="00994364"/>
    <w:rsid w:val="0099551A"/>
    <w:rsid w:val="00995D8E"/>
    <w:rsid w:val="00996D15"/>
    <w:rsid w:val="00997382"/>
    <w:rsid w:val="009973B1"/>
    <w:rsid w:val="009A506E"/>
    <w:rsid w:val="009A5883"/>
    <w:rsid w:val="009B15DA"/>
    <w:rsid w:val="009B403C"/>
    <w:rsid w:val="009B4A55"/>
    <w:rsid w:val="009B6836"/>
    <w:rsid w:val="009B7677"/>
    <w:rsid w:val="009B7CBA"/>
    <w:rsid w:val="009C3090"/>
    <w:rsid w:val="009C41DD"/>
    <w:rsid w:val="009C5871"/>
    <w:rsid w:val="009C712A"/>
    <w:rsid w:val="009D1600"/>
    <w:rsid w:val="009D3A90"/>
    <w:rsid w:val="009D4C30"/>
    <w:rsid w:val="009D573D"/>
    <w:rsid w:val="009D6EE4"/>
    <w:rsid w:val="009D73C0"/>
    <w:rsid w:val="009D762E"/>
    <w:rsid w:val="009D7765"/>
    <w:rsid w:val="009D7D12"/>
    <w:rsid w:val="009E0F5F"/>
    <w:rsid w:val="009E11FC"/>
    <w:rsid w:val="009E1992"/>
    <w:rsid w:val="009E6383"/>
    <w:rsid w:val="009E6E05"/>
    <w:rsid w:val="009E6E96"/>
    <w:rsid w:val="009E76AA"/>
    <w:rsid w:val="009F012D"/>
    <w:rsid w:val="009F455A"/>
    <w:rsid w:val="009F543F"/>
    <w:rsid w:val="009F5828"/>
    <w:rsid w:val="009F586E"/>
    <w:rsid w:val="00A03713"/>
    <w:rsid w:val="00A0773B"/>
    <w:rsid w:val="00A10243"/>
    <w:rsid w:val="00A1106A"/>
    <w:rsid w:val="00A1146A"/>
    <w:rsid w:val="00A11B59"/>
    <w:rsid w:val="00A146D0"/>
    <w:rsid w:val="00A15663"/>
    <w:rsid w:val="00A169B6"/>
    <w:rsid w:val="00A1730C"/>
    <w:rsid w:val="00A218BE"/>
    <w:rsid w:val="00A2195A"/>
    <w:rsid w:val="00A21ED5"/>
    <w:rsid w:val="00A231C3"/>
    <w:rsid w:val="00A2469E"/>
    <w:rsid w:val="00A313CE"/>
    <w:rsid w:val="00A330B9"/>
    <w:rsid w:val="00A3384E"/>
    <w:rsid w:val="00A4049F"/>
    <w:rsid w:val="00A4188B"/>
    <w:rsid w:val="00A44CDB"/>
    <w:rsid w:val="00A46C4D"/>
    <w:rsid w:val="00A5128C"/>
    <w:rsid w:val="00A56B69"/>
    <w:rsid w:val="00A622E5"/>
    <w:rsid w:val="00A62633"/>
    <w:rsid w:val="00A632B9"/>
    <w:rsid w:val="00A63F54"/>
    <w:rsid w:val="00A64292"/>
    <w:rsid w:val="00A6516B"/>
    <w:rsid w:val="00A71761"/>
    <w:rsid w:val="00A7205C"/>
    <w:rsid w:val="00A72159"/>
    <w:rsid w:val="00A76245"/>
    <w:rsid w:val="00A7657A"/>
    <w:rsid w:val="00A7678E"/>
    <w:rsid w:val="00A83CC7"/>
    <w:rsid w:val="00A8474B"/>
    <w:rsid w:val="00A84F8B"/>
    <w:rsid w:val="00A86BC2"/>
    <w:rsid w:val="00A900A1"/>
    <w:rsid w:val="00A913C2"/>
    <w:rsid w:val="00A9285F"/>
    <w:rsid w:val="00A940E0"/>
    <w:rsid w:val="00A9580D"/>
    <w:rsid w:val="00A95C31"/>
    <w:rsid w:val="00AA14D6"/>
    <w:rsid w:val="00AA4325"/>
    <w:rsid w:val="00AA49E7"/>
    <w:rsid w:val="00AA4A0B"/>
    <w:rsid w:val="00AA4AFD"/>
    <w:rsid w:val="00AB1296"/>
    <w:rsid w:val="00AB347D"/>
    <w:rsid w:val="00AB4344"/>
    <w:rsid w:val="00AC038C"/>
    <w:rsid w:val="00AC0A20"/>
    <w:rsid w:val="00AC0ECE"/>
    <w:rsid w:val="00AC30F8"/>
    <w:rsid w:val="00AC33A4"/>
    <w:rsid w:val="00AC73CF"/>
    <w:rsid w:val="00AD677A"/>
    <w:rsid w:val="00AD719B"/>
    <w:rsid w:val="00AD7C3F"/>
    <w:rsid w:val="00AE0A00"/>
    <w:rsid w:val="00AE2EFF"/>
    <w:rsid w:val="00AE443F"/>
    <w:rsid w:val="00AE4656"/>
    <w:rsid w:val="00AE47CF"/>
    <w:rsid w:val="00AE6437"/>
    <w:rsid w:val="00AE6B07"/>
    <w:rsid w:val="00AF12F4"/>
    <w:rsid w:val="00AF167B"/>
    <w:rsid w:val="00AF281F"/>
    <w:rsid w:val="00AF67A5"/>
    <w:rsid w:val="00B02BBF"/>
    <w:rsid w:val="00B04A70"/>
    <w:rsid w:val="00B05900"/>
    <w:rsid w:val="00B075E4"/>
    <w:rsid w:val="00B1249D"/>
    <w:rsid w:val="00B12A4C"/>
    <w:rsid w:val="00B14885"/>
    <w:rsid w:val="00B22BC8"/>
    <w:rsid w:val="00B252A2"/>
    <w:rsid w:val="00B25FF0"/>
    <w:rsid w:val="00B260AC"/>
    <w:rsid w:val="00B27102"/>
    <w:rsid w:val="00B27523"/>
    <w:rsid w:val="00B3059E"/>
    <w:rsid w:val="00B3078F"/>
    <w:rsid w:val="00B30F43"/>
    <w:rsid w:val="00B32EF7"/>
    <w:rsid w:val="00B340F5"/>
    <w:rsid w:val="00B366F0"/>
    <w:rsid w:val="00B41292"/>
    <w:rsid w:val="00B41426"/>
    <w:rsid w:val="00B43027"/>
    <w:rsid w:val="00B449A2"/>
    <w:rsid w:val="00B46DE7"/>
    <w:rsid w:val="00B53A38"/>
    <w:rsid w:val="00B53A4E"/>
    <w:rsid w:val="00B547D3"/>
    <w:rsid w:val="00B6119E"/>
    <w:rsid w:val="00B61810"/>
    <w:rsid w:val="00B632E3"/>
    <w:rsid w:val="00B6365D"/>
    <w:rsid w:val="00B63BB6"/>
    <w:rsid w:val="00B66D52"/>
    <w:rsid w:val="00B670A6"/>
    <w:rsid w:val="00B742A3"/>
    <w:rsid w:val="00B75FED"/>
    <w:rsid w:val="00B77894"/>
    <w:rsid w:val="00B82EE3"/>
    <w:rsid w:val="00B840C1"/>
    <w:rsid w:val="00B86CC1"/>
    <w:rsid w:val="00B87BCB"/>
    <w:rsid w:val="00B9264A"/>
    <w:rsid w:val="00B92D16"/>
    <w:rsid w:val="00B95C95"/>
    <w:rsid w:val="00B9724A"/>
    <w:rsid w:val="00B974B3"/>
    <w:rsid w:val="00BA0790"/>
    <w:rsid w:val="00BA4450"/>
    <w:rsid w:val="00BA662D"/>
    <w:rsid w:val="00BA674B"/>
    <w:rsid w:val="00BB00B4"/>
    <w:rsid w:val="00BB2B9B"/>
    <w:rsid w:val="00BB633C"/>
    <w:rsid w:val="00BB6934"/>
    <w:rsid w:val="00BB79DC"/>
    <w:rsid w:val="00BB7CDF"/>
    <w:rsid w:val="00BC291E"/>
    <w:rsid w:val="00BC3695"/>
    <w:rsid w:val="00BC37B9"/>
    <w:rsid w:val="00BC49ED"/>
    <w:rsid w:val="00BC7CA0"/>
    <w:rsid w:val="00BD05D9"/>
    <w:rsid w:val="00BD1027"/>
    <w:rsid w:val="00BD1CD6"/>
    <w:rsid w:val="00BD3680"/>
    <w:rsid w:val="00BD4505"/>
    <w:rsid w:val="00BD588E"/>
    <w:rsid w:val="00BD5FD9"/>
    <w:rsid w:val="00BD6190"/>
    <w:rsid w:val="00BD6804"/>
    <w:rsid w:val="00BD7516"/>
    <w:rsid w:val="00BE32FD"/>
    <w:rsid w:val="00BE73BA"/>
    <w:rsid w:val="00BE77BA"/>
    <w:rsid w:val="00BE7F06"/>
    <w:rsid w:val="00BF1301"/>
    <w:rsid w:val="00BF153B"/>
    <w:rsid w:val="00BF23C6"/>
    <w:rsid w:val="00BF2612"/>
    <w:rsid w:val="00BF3579"/>
    <w:rsid w:val="00BF3F5C"/>
    <w:rsid w:val="00BF46A1"/>
    <w:rsid w:val="00BF537C"/>
    <w:rsid w:val="00C03439"/>
    <w:rsid w:val="00C044C7"/>
    <w:rsid w:val="00C0472F"/>
    <w:rsid w:val="00C052D3"/>
    <w:rsid w:val="00C0576E"/>
    <w:rsid w:val="00C109AA"/>
    <w:rsid w:val="00C12798"/>
    <w:rsid w:val="00C12F90"/>
    <w:rsid w:val="00C15D97"/>
    <w:rsid w:val="00C20A37"/>
    <w:rsid w:val="00C20E1E"/>
    <w:rsid w:val="00C225A6"/>
    <w:rsid w:val="00C241B5"/>
    <w:rsid w:val="00C25BD6"/>
    <w:rsid w:val="00C27D6B"/>
    <w:rsid w:val="00C31189"/>
    <w:rsid w:val="00C33190"/>
    <w:rsid w:val="00C33DFE"/>
    <w:rsid w:val="00C34027"/>
    <w:rsid w:val="00C3508A"/>
    <w:rsid w:val="00C3767C"/>
    <w:rsid w:val="00C37AFC"/>
    <w:rsid w:val="00C37C1C"/>
    <w:rsid w:val="00C40811"/>
    <w:rsid w:val="00C41A3E"/>
    <w:rsid w:val="00C41AAE"/>
    <w:rsid w:val="00C454B5"/>
    <w:rsid w:val="00C52533"/>
    <w:rsid w:val="00C52AFE"/>
    <w:rsid w:val="00C55A75"/>
    <w:rsid w:val="00C568DF"/>
    <w:rsid w:val="00C6129E"/>
    <w:rsid w:val="00C61737"/>
    <w:rsid w:val="00C624D9"/>
    <w:rsid w:val="00C62532"/>
    <w:rsid w:val="00C63055"/>
    <w:rsid w:val="00C64B9B"/>
    <w:rsid w:val="00C714B5"/>
    <w:rsid w:val="00C75CFA"/>
    <w:rsid w:val="00C76AB2"/>
    <w:rsid w:val="00C8007F"/>
    <w:rsid w:val="00C81F2E"/>
    <w:rsid w:val="00C8398E"/>
    <w:rsid w:val="00C856BA"/>
    <w:rsid w:val="00C85D81"/>
    <w:rsid w:val="00C87465"/>
    <w:rsid w:val="00C87FC2"/>
    <w:rsid w:val="00C90A30"/>
    <w:rsid w:val="00C90A51"/>
    <w:rsid w:val="00C9262A"/>
    <w:rsid w:val="00C95E94"/>
    <w:rsid w:val="00C96175"/>
    <w:rsid w:val="00C9757C"/>
    <w:rsid w:val="00CA0B30"/>
    <w:rsid w:val="00CA5BD7"/>
    <w:rsid w:val="00CB4307"/>
    <w:rsid w:val="00CB583B"/>
    <w:rsid w:val="00CB6723"/>
    <w:rsid w:val="00CB7FCA"/>
    <w:rsid w:val="00CC05C6"/>
    <w:rsid w:val="00CC1EA5"/>
    <w:rsid w:val="00CC3527"/>
    <w:rsid w:val="00CC5A78"/>
    <w:rsid w:val="00CC6571"/>
    <w:rsid w:val="00CD280C"/>
    <w:rsid w:val="00CE0DB6"/>
    <w:rsid w:val="00CE1566"/>
    <w:rsid w:val="00CE1C5D"/>
    <w:rsid w:val="00CE28DB"/>
    <w:rsid w:val="00CE4EB4"/>
    <w:rsid w:val="00CE5113"/>
    <w:rsid w:val="00CF325C"/>
    <w:rsid w:val="00CF3F28"/>
    <w:rsid w:val="00CF4D01"/>
    <w:rsid w:val="00CF536F"/>
    <w:rsid w:val="00D018DE"/>
    <w:rsid w:val="00D02190"/>
    <w:rsid w:val="00D046EB"/>
    <w:rsid w:val="00D061B5"/>
    <w:rsid w:val="00D07841"/>
    <w:rsid w:val="00D12CF5"/>
    <w:rsid w:val="00D1303D"/>
    <w:rsid w:val="00D15CB5"/>
    <w:rsid w:val="00D22522"/>
    <w:rsid w:val="00D228E4"/>
    <w:rsid w:val="00D22B43"/>
    <w:rsid w:val="00D23320"/>
    <w:rsid w:val="00D23A29"/>
    <w:rsid w:val="00D257E6"/>
    <w:rsid w:val="00D27139"/>
    <w:rsid w:val="00D31818"/>
    <w:rsid w:val="00D36D01"/>
    <w:rsid w:val="00D406C9"/>
    <w:rsid w:val="00D41111"/>
    <w:rsid w:val="00D413F6"/>
    <w:rsid w:val="00D4280B"/>
    <w:rsid w:val="00D4306F"/>
    <w:rsid w:val="00D450BB"/>
    <w:rsid w:val="00D514A3"/>
    <w:rsid w:val="00D5227B"/>
    <w:rsid w:val="00D54E52"/>
    <w:rsid w:val="00D565EA"/>
    <w:rsid w:val="00D60F44"/>
    <w:rsid w:val="00D61436"/>
    <w:rsid w:val="00D64111"/>
    <w:rsid w:val="00D64E52"/>
    <w:rsid w:val="00D6613B"/>
    <w:rsid w:val="00D67965"/>
    <w:rsid w:val="00D701F8"/>
    <w:rsid w:val="00D70DAB"/>
    <w:rsid w:val="00D718FE"/>
    <w:rsid w:val="00D71973"/>
    <w:rsid w:val="00D71DD3"/>
    <w:rsid w:val="00D77AA4"/>
    <w:rsid w:val="00D77CA0"/>
    <w:rsid w:val="00D802A0"/>
    <w:rsid w:val="00D8191E"/>
    <w:rsid w:val="00D82692"/>
    <w:rsid w:val="00D826ED"/>
    <w:rsid w:val="00D930AE"/>
    <w:rsid w:val="00D93528"/>
    <w:rsid w:val="00D9461F"/>
    <w:rsid w:val="00D96AF1"/>
    <w:rsid w:val="00D9736F"/>
    <w:rsid w:val="00DA4B87"/>
    <w:rsid w:val="00DA6206"/>
    <w:rsid w:val="00DA6531"/>
    <w:rsid w:val="00DB61FD"/>
    <w:rsid w:val="00DB762E"/>
    <w:rsid w:val="00DC039F"/>
    <w:rsid w:val="00DC0B6A"/>
    <w:rsid w:val="00DC5ADC"/>
    <w:rsid w:val="00DD2156"/>
    <w:rsid w:val="00DD2445"/>
    <w:rsid w:val="00DD2DBD"/>
    <w:rsid w:val="00DD5625"/>
    <w:rsid w:val="00DD6444"/>
    <w:rsid w:val="00DD7824"/>
    <w:rsid w:val="00DD782B"/>
    <w:rsid w:val="00DD7C76"/>
    <w:rsid w:val="00DE0361"/>
    <w:rsid w:val="00DE4DAD"/>
    <w:rsid w:val="00DE5124"/>
    <w:rsid w:val="00DF02E5"/>
    <w:rsid w:val="00DF2F88"/>
    <w:rsid w:val="00DF4FC7"/>
    <w:rsid w:val="00DF685D"/>
    <w:rsid w:val="00DF6BAA"/>
    <w:rsid w:val="00E0188C"/>
    <w:rsid w:val="00E07370"/>
    <w:rsid w:val="00E11B7A"/>
    <w:rsid w:val="00E120BB"/>
    <w:rsid w:val="00E129EF"/>
    <w:rsid w:val="00E17BE1"/>
    <w:rsid w:val="00E25659"/>
    <w:rsid w:val="00E31C1B"/>
    <w:rsid w:val="00E334C7"/>
    <w:rsid w:val="00E35DD4"/>
    <w:rsid w:val="00E41364"/>
    <w:rsid w:val="00E463D8"/>
    <w:rsid w:val="00E51D38"/>
    <w:rsid w:val="00E52402"/>
    <w:rsid w:val="00E52A7D"/>
    <w:rsid w:val="00E5519E"/>
    <w:rsid w:val="00E60A00"/>
    <w:rsid w:val="00E61095"/>
    <w:rsid w:val="00E61D6E"/>
    <w:rsid w:val="00E62012"/>
    <w:rsid w:val="00E62C8C"/>
    <w:rsid w:val="00E64AE6"/>
    <w:rsid w:val="00E65F65"/>
    <w:rsid w:val="00E66595"/>
    <w:rsid w:val="00E70062"/>
    <w:rsid w:val="00E71850"/>
    <w:rsid w:val="00E730FE"/>
    <w:rsid w:val="00E7374E"/>
    <w:rsid w:val="00E7624D"/>
    <w:rsid w:val="00E766E0"/>
    <w:rsid w:val="00E8405D"/>
    <w:rsid w:val="00E84468"/>
    <w:rsid w:val="00E8509A"/>
    <w:rsid w:val="00E85C06"/>
    <w:rsid w:val="00E85C74"/>
    <w:rsid w:val="00E87F21"/>
    <w:rsid w:val="00E906C6"/>
    <w:rsid w:val="00E94022"/>
    <w:rsid w:val="00E9427E"/>
    <w:rsid w:val="00E9654C"/>
    <w:rsid w:val="00E976A2"/>
    <w:rsid w:val="00EA167D"/>
    <w:rsid w:val="00EA3B1C"/>
    <w:rsid w:val="00EA65BE"/>
    <w:rsid w:val="00EB006A"/>
    <w:rsid w:val="00EB02BC"/>
    <w:rsid w:val="00EB0B6B"/>
    <w:rsid w:val="00EB1614"/>
    <w:rsid w:val="00EB17C4"/>
    <w:rsid w:val="00EB4D47"/>
    <w:rsid w:val="00EB671F"/>
    <w:rsid w:val="00EC0891"/>
    <w:rsid w:val="00EC21C0"/>
    <w:rsid w:val="00EC2EE0"/>
    <w:rsid w:val="00EC479F"/>
    <w:rsid w:val="00EC501B"/>
    <w:rsid w:val="00EC524C"/>
    <w:rsid w:val="00ED2662"/>
    <w:rsid w:val="00ED3C9B"/>
    <w:rsid w:val="00ED5A68"/>
    <w:rsid w:val="00ED5B48"/>
    <w:rsid w:val="00ED6E3E"/>
    <w:rsid w:val="00EE0983"/>
    <w:rsid w:val="00EE1FC0"/>
    <w:rsid w:val="00EE349C"/>
    <w:rsid w:val="00EE4B08"/>
    <w:rsid w:val="00EF0C9C"/>
    <w:rsid w:val="00EF174E"/>
    <w:rsid w:val="00EF32BD"/>
    <w:rsid w:val="00EF3348"/>
    <w:rsid w:val="00EF54FE"/>
    <w:rsid w:val="00F014D8"/>
    <w:rsid w:val="00F02331"/>
    <w:rsid w:val="00F042DB"/>
    <w:rsid w:val="00F146B6"/>
    <w:rsid w:val="00F235EE"/>
    <w:rsid w:val="00F23D9D"/>
    <w:rsid w:val="00F240FB"/>
    <w:rsid w:val="00F24AFA"/>
    <w:rsid w:val="00F33F27"/>
    <w:rsid w:val="00F354F9"/>
    <w:rsid w:val="00F37DCF"/>
    <w:rsid w:val="00F37E91"/>
    <w:rsid w:val="00F474C9"/>
    <w:rsid w:val="00F50A27"/>
    <w:rsid w:val="00F50D9E"/>
    <w:rsid w:val="00F5459C"/>
    <w:rsid w:val="00F61CCC"/>
    <w:rsid w:val="00F633E4"/>
    <w:rsid w:val="00F63D79"/>
    <w:rsid w:val="00F6638B"/>
    <w:rsid w:val="00F713C6"/>
    <w:rsid w:val="00F718B6"/>
    <w:rsid w:val="00F71B51"/>
    <w:rsid w:val="00F73E38"/>
    <w:rsid w:val="00F755F5"/>
    <w:rsid w:val="00F802D3"/>
    <w:rsid w:val="00F824E8"/>
    <w:rsid w:val="00F831C1"/>
    <w:rsid w:val="00F84AA3"/>
    <w:rsid w:val="00F9513D"/>
    <w:rsid w:val="00F95F38"/>
    <w:rsid w:val="00F96F5C"/>
    <w:rsid w:val="00F96FA6"/>
    <w:rsid w:val="00FA48CA"/>
    <w:rsid w:val="00FB0089"/>
    <w:rsid w:val="00FB02D6"/>
    <w:rsid w:val="00FB0914"/>
    <w:rsid w:val="00FB1CCC"/>
    <w:rsid w:val="00FB34EA"/>
    <w:rsid w:val="00FB36E6"/>
    <w:rsid w:val="00FB6575"/>
    <w:rsid w:val="00FC1988"/>
    <w:rsid w:val="00FC2C1D"/>
    <w:rsid w:val="00FD4684"/>
    <w:rsid w:val="00FD635E"/>
    <w:rsid w:val="00FE1D40"/>
    <w:rsid w:val="00FE390F"/>
    <w:rsid w:val="00FF269C"/>
    <w:rsid w:val="00FF2F59"/>
    <w:rsid w:val="00FF3869"/>
    <w:rsid w:val="00FF3960"/>
    <w:rsid w:val="00FF7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12DC"/>
  <w15:docId w15:val="{AB4B5D58-D06C-4333-BA6B-0BB239D8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43E0"/>
  </w:style>
  <w:style w:type="paragraph" w:styleId="Nadpis1">
    <w:name w:val="heading 1"/>
    <w:basedOn w:val="Normln"/>
    <w:next w:val="Normln"/>
    <w:link w:val="Nadpis1Char"/>
    <w:uiPriority w:val="9"/>
    <w:qFormat/>
    <w:rsid w:val="00C3508A"/>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Nadpis3">
    <w:name w:val="heading 3"/>
    <w:basedOn w:val="Normln"/>
    <w:next w:val="Zkladntext"/>
    <w:link w:val="Nadpis3Char"/>
    <w:qFormat/>
    <w:rsid w:val="004609C1"/>
    <w:pPr>
      <w:widowControl w:val="0"/>
      <w:numPr>
        <w:ilvl w:val="2"/>
        <w:numId w:val="2"/>
      </w:numPr>
      <w:suppressAutoHyphens/>
      <w:spacing w:after="0" w:line="100" w:lineRule="atLeast"/>
      <w:outlineLvl w:val="2"/>
    </w:pPr>
    <w:rPr>
      <w:rFonts w:ascii="Times New Roman" w:eastAsia="Tahoma" w:hAnsi="Times New Roman" w:cs="Times New Roman"/>
      <w:i/>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Zkladntext"/>
    <w:rsid w:val="00006859"/>
    <w:pPr>
      <w:widowControl w:val="0"/>
      <w:spacing w:after="0" w:line="240" w:lineRule="auto"/>
      <w:ind w:firstLine="539"/>
      <w:jc w:val="both"/>
    </w:pPr>
    <w:rPr>
      <w:rFonts w:ascii="Times New Roman" w:eastAsia="Times New Roman" w:hAnsi="Times New Roman" w:cs="Times New Roman"/>
      <w:noProof/>
      <w:sz w:val="24"/>
      <w:szCs w:val="20"/>
      <w:lang w:eastAsia="cs-CZ"/>
    </w:rPr>
  </w:style>
  <w:style w:type="paragraph" w:styleId="Zkladntext">
    <w:name w:val="Body Text"/>
    <w:basedOn w:val="Normln"/>
    <w:link w:val="ZkladntextChar"/>
    <w:uiPriority w:val="99"/>
    <w:semiHidden/>
    <w:unhideWhenUsed/>
    <w:rsid w:val="00006859"/>
    <w:pPr>
      <w:spacing w:after="120"/>
    </w:pPr>
  </w:style>
  <w:style w:type="character" w:customStyle="1" w:styleId="ZkladntextChar">
    <w:name w:val="Základní text Char"/>
    <w:basedOn w:val="Standardnpsmoodstavce"/>
    <w:link w:val="Zkladntext"/>
    <w:uiPriority w:val="99"/>
    <w:semiHidden/>
    <w:rsid w:val="00006859"/>
  </w:style>
  <w:style w:type="paragraph" w:styleId="Odstavecseseznamem">
    <w:name w:val="List Paragraph"/>
    <w:aliases w:val="Odstavec se seznamem a odrážkou,1 úroveň Odstavec se seznamem,List Paragraph (Czech Tourism),Nad,Odstavec cíl se seznamem,Odstavec se seznamem5,Odstavec_muj,Odrážky,Conclusion de partie,Smlouva-Odst."/>
    <w:basedOn w:val="Normln"/>
    <w:link w:val="OdstavecseseznamemChar"/>
    <w:uiPriority w:val="34"/>
    <w:qFormat/>
    <w:rsid w:val="00A3384E"/>
    <w:pPr>
      <w:ind w:left="720"/>
      <w:contextualSpacing/>
    </w:pPr>
  </w:style>
  <w:style w:type="character" w:styleId="Odkaznakoment">
    <w:name w:val="annotation reference"/>
    <w:basedOn w:val="Standardnpsmoodstavce"/>
    <w:uiPriority w:val="99"/>
    <w:unhideWhenUsed/>
    <w:rsid w:val="00D96AF1"/>
    <w:rPr>
      <w:sz w:val="16"/>
      <w:szCs w:val="16"/>
    </w:rPr>
  </w:style>
  <w:style w:type="paragraph" w:styleId="Textkomente">
    <w:name w:val="annotation text"/>
    <w:basedOn w:val="Normln"/>
    <w:link w:val="TextkomenteChar"/>
    <w:uiPriority w:val="99"/>
    <w:unhideWhenUsed/>
    <w:rsid w:val="00D96AF1"/>
    <w:pPr>
      <w:spacing w:line="240" w:lineRule="auto"/>
    </w:pPr>
    <w:rPr>
      <w:sz w:val="20"/>
      <w:szCs w:val="20"/>
    </w:rPr>
  </w:style>
  <w:style w:type="character" w:customStyle="1" w:styleId="TextkomenteChar">
    <w:name w:val="Text komentáře Char"/>
    <w:basedOn w:val="Standardnpsmoodstavce"/>
    <w:link w:val="Textkomente"/>
    <w:uiPriority w:val="99"/>
    <w:rsid w:val="00D96AF1"/>
    <w:rPr>
      <w:sz w:val="20"/>
      <w:szCs w:val="20"/>
    </w:rPr>
  </w:style>
  <w:style w:type="paragraph" w:styleId="Pedmtkomente">
    <w:name w:val="annotation subject"/>
    <w:basedOn w:val="Textkomente"/>
    <w:next w:val="Textkomente"/>
    <w:link w:val="PedmtkomenteChar"/>
    <w:uiPriority w:val="99"/>
    <w:semiHidden/>
    <w:unhideWhenUsed/>
    <w:rsid w:val="00D96AF1"/>
    <w:rPr>
      <w:b/>
      <w:bCs/>
    </w:rPr>
  </w:style>
  <w:style w:type="character" w:customStyle="1" w:styleId="PedmtkomenteChar">
    <w:name w:val="Předmět komentáře Char"/>
    <w:basedOn w:val="TextkomenteChar"/>
    <w:link w:val="Pedmtkomente"/>
    <w:uiPriority w:val="99"/>
    <w:semiHidden/>
    <w:rsid w:val="00D96AF1"/>
    <w:rPr>
      <w:b/>
      <w:bCs/>
      <w:sz w:val="20"/>
      <w:szCs w:val="20"/>
    </w:rPr>
  </w:style>
  <w:style w:type="paragraph" w:styleId="Textbubliny">
    <w:name w:val="Balloon Text"/>
    <w:basedOn w:val="Normln"/>
    <w:link w:val="TextbublinyChar"/>
    <w:uiPriority w:val="99"/>
    <w:semiHidden/>
    <w:unhideWhenUsed/>
    <w:rsid w:val="00D96A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AF1"/>
    <w:rPr>
      <w:rFonts w:ascii="Tahoma" w:hAnsi="Tahoma" w:cs="Tahoma"/>
      <w:sz w:val="16"/>
      <w:szCs w:val="16"/>
    </w:rPr>
  </w:style>
  <w:style w:type="paragraph" w:styleId="Zhlav">
    <w:name w:val="header"/>
    <w:basedOn w:val="Normln"/>
    <w:link w:val="ZhlavChar"/>
    <w:uiPriority w:val="99"/>
    <w:unhideWhenUsed/>
    <w:rsid w:val="00BF46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6A1"/>
  </w:style>
  <w:style w:type="paragraph" w:styleId="Zpat">
    <w:name w:val="footer"/>
    <w:basedOn w:val="Normln"/>
    <w:link w:val="ZpatChar"/>
    <w:uiPriority w:val="99"/>
    <w:unhideWhenUsed/>
    <w:rsid w:val="00BF46A1"/>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6A1"/>
  </w:style>
  <w:style w:type="paragraph" w:customStyle="1" w:styleId="Odstavecodsazen">
    <w:name w:val="Odstavec odsazený"/>
    <w:basedOn w:val="Odstavec"/>
    <w:rsid w:val="006C769A"/>
    <w:pPr>
      <w:tabs>
        <w:tab w:val="left" w:pos="1699"/>
      </w:tabs>
      <w:suppressAutoHyphens/>
      <w:spacing w:line="100" w:lineRule="atLeast"/>
      <w:ind w:left="1332" w:hanging="849"/>
    </w:pPr>
    <w:rPr>
      <w:rFonts w:eastAsia="Tahoma"/>
      <w:noProof w:val="0"/>
      <w:szCs w:val="24"/>
    </w:rPr>
  </w:style>
  <w:style w:type="numbering" w:customStyle="1" w:styleId="Styl1">
    <w:name w:val="Styl1"/>
    <w:uiPriority w:val="99"/>
    <w:rsid w:val="005E13F3"/>
    <w:pPr>
      <w:numPr>
        <w:numId w:val="12"/>
      </w:numPr>
    </w:pPr>
  </w:style>
  <w:style w:type="paragraph" w:styleId="Revize">
    <w:name w:val="Revision"/>
    <w:hidden/>
    <w:uiPriority w:val="99"/>
    <w:semiHidden/>
    <w:rsid w:val="006726AE"/>
    <w:pPr>
      <w:spacing w:after="0" w:line="240" w:lineRule="auto"/>
    </w:pPr>
  </w:style>
  <w:style w:type="character" w:customStyle="1" w:styleId="Nadpis3Char">
    <w:name w:val="Nadpis 3 Char"/>
    <w:basedOn w:val="Standardnpsmoodstavce"/>
    <w:link w:val="Nadpis3"/>
    <w:rsid w:val="004609C1"/>
    <w:rPr>
      <w:rFonts w:ascii="Times New Roman" w:eastAsia="Tahoma" w:hAnsi="Times New Roman" w:cs="Times New Roman"/>
      <w:i/>
      <w:sz w:val="20"/>
      <w:szCs w:val="24"/>
    </w:rPr>
  </w:style>
  <w:style w:type="numbering" w:customStyle="1" w:styleId="Styl2">
    <w:name w:val="Styl2"/>
    <w:uiPriority w:val="99"/>
    <w:rsid w:val="00367A18"/>
    <w:pPr>
      <w:numPr>
        <w:numId w:val="35"/>
      </w:numPr>
    </w:pPr>
  </w:style>
  <w:style w:type="character" w:styleId="Hypertextovodkaz">
    <w:name w:val="Hyperlink"/>
    <w:rsid w:val="00B75FED"/>
    <w:rPr>
      <w:color w:val="0000FF"/>
      <w:u w:val="single"/>
    </w:rPr>
  </w:style>
  <w:style w:type="character" w:customStyle="1" w:styleId="Nadpis1Char">
    <w:name w:val="Nadpis 1 Char"/>
    <w:basedOn w:val="Standardnpsmoodstavce"/>
    <w:link w:val="Nadpis1"/>
    <w:uiPriority w:val="9"/>
    <w:rsid w:val="00C3508A"/>
    <w:rPr>
      <w:rFonts w:asciiTheme="majorHAnsi" w:eastAsiaTheme="majorEastAsia" w:hAnsiTheme="majorHAnsi" w:cstheme="majorBidi"/>
      <w:color w:val="A5A5A5" w:themeColor="accent1" w:themeShade="BF"/>
      <w:sz w:val="32"/>
      <w:szCs w:val="32"/>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Odrážky Char,Smlouva-Odst. Char"/>
    <w:basedOn w:val="Standardnpsmoodstavce"/>
    <w:link w:val="Odstavecseseznamem"/>
    <w:uiPriority w:val="34"/>
    <w:locked/>
    <w:rsid w:val="00C3508A"/>
  </w:style>
  <w:style w:type="character" w:styleId="Nevyeenzmnka">
    <w:name w:val="Unresolved Mention"/>
    <w:basedOn w:val="Standardnpsmoodstavce"/>
    <w:uiPriority w:val="99"/>
    <w:semiHidden/>
    <w:unhideWhenUsed/>
    <w:rsid w:val="00D67965"/>
    <w:rPr>
      <w:color w:val="605E5C"/>
      <w:shd w:val="clear" w:color="auto" w:fill="E1DFDD"/>
    </w:rPr>
  </w:style>
  <w:style w:type="character" w:customStyle="1" w:styleId="Zkladntext0">
    <w:name w:val="Základní text_"/>
    <w:basedOn w:val="Standardnpsmoodstavce"/>
    <w:link w:val="Zkladntext8"/>
    <w:rsid w:val="00BC37B9"/>
    <w:rPr>
      <w:rFonts w:ascii="Arial" w:eastAsia="Arial" w:hAnsi="Arial" w:cs="Arial"/>
      <w:sz w:val="18"/>
      <w:szCs w:val="18"/>
      <w:shd w:val="clear" w:color="auto" w:fill="FFFFFF"/>
    </w:rPr>
  </w:style>
  <w:style w:type="character" w:customStyle="1" w:styleId="Zkladntext1">
    <w:name w:val="Základní text1"/>
    <w:basedOn w:val="Zkladntext0"/>
    <w:rsid w:val="00BC37B9"/>
    <w:rPr>
      <w:rFonts w:ascii="Arial" w:eastAsia="Arial" w:hAnsi="Arial" w:cs="Arial"/>
      <w:color w:val="000000"/>
      <w:spacing w:val="0"/>
      <w:w w:val="100"/>
      <w:position w:val="0"/>
      <w:sz w:val="18"/>
      <w:szCs w:val="18"/>
      <w:shd w:val="clear" w:color="auto" w:fill="FFFFFF"/>
      <w:lang w:val="cs-CZ"/>
    </w:rPr>
  </w:style>
  <w:style w:type="paragraph" w:customStyle="1" w:styleId="Zkladntext8">
    <w:name w:val="Základní text8"/>
    <w:basedOn w:val="Normln"/>
    <w:link w:val="Zkladntext0"/>
    <w:rsid w:val="00BC37B9"/>
    <w:pPr>
      <w:widowControl w:val="0"/>
      <w:shd w:val="clear" w:color="auto" w:fill="FFFFFF"/>
      <w:spacing w:before="180" w:after="180" w:line="0" w:lineRule="atLeast"/>
      <w:ind w:hanging="360"/>
      <w:jc w:val="center"/>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21091">
      <w:bodyDiv w:val="1"/>
      <w:marLeft w:val="0"/>
      <w:marRight w:val="0"/>
      <w:marTop w:val="0"/>
      <w:marBottom w:val="0"/>
      <w:divBdr>
        <w:top w:val="none" w:sz="0" w:space="0" w:color="auto"/>
        <w:left w:val="none" w:sz="0" w:space="0" w:color="auto"/>
        <w:bottom w:val="none" w:sz="0" w:space="0" w:color="auto"/>
        <w:right w:val="none" w:sz="0" w:space="0" w:color="auto"/>
      </w:divBdr>
      <w:divsChild>
        <w:div w:id="1550188757">
          <w:marLeft w:val="0"/>
          <w:marRight w:val="0"/>
          <w:marTop w:val="0"/>
          <w:marBottom w:val="0"/>
          <w:divBdr>
            <w:top w:val="none" w:sz="0" w:space="0" w:color="auto"/>
            <w:left w:val="none" w:sz="0" w:space="0" w:color="auto"/>
            <w:bottom w:val="none" w:sz="0" w:space="0" w:color="auto"/>
            <w:right w:val="none" w:sz="0" w:space="0" w:color="auto"/>
          </w:divBdr>
          <w:divsChild>
            <w:div w:id="1032072752">
              <w:marLeft w:val="0"/>
              <w:marRight w:val="0"/>
              <w:marTop w:val="0"/>
              <w:marBottom w:val="0"/>
              <w:divBdr>
                <w:top w:val="none" w:sz="0" w:space="0" w:color="auto"/>
                <w:left w:val="none" w:sz="0" w:space="0" w:color="auto"/>
                <w:bottom w:val="none" w:sz="0" w:space="0" w:color="auto"/>
                <w:right w:val="none" w:sz="0" w:space="0" w:color="auto"/>
              </w:divBdr>
            </w:div>
            <w:div w:id="914317338">
              <w:marLeft w:val="0"/>
              <w:marRight w:val="0"/>
              <w:marTop w:val="0"/>
              <w:marBottom w:val="0"/>
              <w:divBdr>
                <w:top w:val="none" w:sz="0" w:space="0" w:color="auto"/>
                <w:left w:val="none" w:sz="0" w:space="0" w:color="auto"/>
                <w:bottom w:val="none" w:sz="0" w:space="0" w:color="auto"/>
                <w:right w:val="none" w:sz="0" w:space="0" w:color="auto"/>
              </w:divBdr>
            </w:div>
          </w:divsChild>
        </w:div>
        <w:div w:id="283732589">
          <w:marLeft w:val="0"/>
          <w:marRight w:val="0"/>
          <w:marTop w:val="0"/>
          <w:marBottom w:val="0"/>
          <w:divBdr>
            <w:top w:val="none" w:sz="0" w:space="0" w:color="auto"/>
            <w:left w:val="none" w:sz="0" w:space="0" w:color="auto"/>
            <w:bottom w:val="none" w:sz="0" w:space="0" w:color="auto"/>
            <w:right w:val="none" w:sz="0" w:space="0" w:color="auto"/>
          </w:divBdr>
          <w:divsChild>
            <w:div w:id="960036892">
              <w:marLeft w:val="0"/>
              <w:marRight w:val="0"/>
              <w:marTop w:val="0"/>
              <w:marBottom w:val="0"/>
              <w:divBdr>
                <w:top w:val="none" w:sz="0" w:space="0" w:color="auto"/>
                <w:left w:val="none" w:sz="0" w:space="0" w:color="auto"/>
                <w:bottom w:val="none" w:sz="0" w:space="0" w:color="auto"/>
                <w:right w:val="none" w:sz="0" w:space="0" w:color="auto"/>
              </w:divBdr>
            </w:div>
            <w:div w:id="369308761">
              <w:marLeft w:val="0"/>
              <w:marRight w:val="0"/>
              <w:marTop w:val="0"/>
              <w:marBottom w:val="0"/>
              <w:divBdr>
                <w:top w:val="none" w:sz="0" w:space="0" w:color="auto"/>
                <w:left w:val="none" w:sz="0" w:space="0" w:color="auto"/>
                <w:bottom w:val="none" w:sz="0" w:space="0" w:color="auto"/>
                <w:right w:val="none" w:sz="0" w:space="0" w:color="auto"/>
              </w:divBdr>
            </w:div>
            <w:div w:id="1598250260">
              <w:marLeft w:val="0"/>
              <w:marRight w:val="0"/>
              <w:marTop w:val="0"/>
              <w:marBottom w:val="0"/>
              <w:divBdr>
                <w:top w:val="none" w:sz="0" w:space="0" w:color="auto"/>
                <w:left w:val="none" w:sz="0" w:space="0" w:color="auto"/>
                <w:bottom w:val="none" w:sz="0" w:space="0" w:color="auto"/>
                <w:right w:val="none" w:sz="0" w:space="0" w:color="auto"/>
              </w:divBdr>
            </w:div>
            <w:div w:id="1795059019">
              <w:marLeft w:val="0"/>
              <w:marRight w:val="0"/>
              <w:marTop w:val="0"/>
              <w:marBottom w:val="0"/>
              <w:divBdr>
                <w:top w:val="none" w:sz="0" w:space="0" w:color="auto"/>
                <w:left w:val="none" w:sz="0" w:space="0" w:color="auto"/>
                <w:bottom w:val="none" w:sz="0" w:space="0" w:color="auto"/>
                <w:right w:val="none" w:sz="0" w:space="0" w:color="auto"/>
              </w:divBdr>
            </w:div>
            <w:div w:id="1839033138">
              <w:marLeft w:val="0"/>
              <w:marRight w:val="0"/>
              <w:marTop w:val="0"/>
              <w:marBottom w:val="0"/>
              <w:divBdr>
                <w:top w:val="none" w:sz="0" w:space="0" w:color="auto"/>
                <w:left w:val="none" w:sz="0" w:space="0" w:color="auto"/>
                <w:bottom w:val="none" w:sz="0" w:space="0" w:color="auto"/>
                <w:right w:val="none" w:sz="0" w:space="0" w:color="auto"/>
              </w:divBdr>
            </w:div>
            <w:div w:id="231233439">
              <w:marLeft w:val="0"/>
              <w:marRight w:val="0"/>
              <w:marTop w:val="0"/>
              <w:marBottom w:val="0"/>
              <w:divBdr>
                <w:top w:val="none" w:sz="0" w:space="0" w:color="auto"/>
                <w:left w:val="none" w:sz="0" w:space="0" w:color="auto"/>
                <w:bottom w:val="none" w:sz="0" w:space="0" w:color="auto"/>
                <w:right w:val="none" w:sz="0" w:space="0" w:color="auto"/>
              </w:divBdr>
            </w:div>
            <w:div w:id="423303735">
              <w:marLeft w:val="0"/>
              <w:marRight w:val="0"/>
              <w:marTop w:val="0"/>
              <w:marBottom w:val="0"/>
              <w:divBdr>
                <w:top w:val="none" w:sz="0" w:space="0" w:color="auto"/>
                <w:left w:val="none" w:sz="0" w:space="0" w:color="auto"/>
                <w:bottom w:val="none" w:sz="0" w:space="0" w:color="auto"/>
                <w:right w:val="none" w:sz="0" w:space="0" w:color="auto"/>
              </w:divBdr>
            </w:div>
            <w:div w:id="1189030364">
              <w:marLeft w:val="0"/>
              <w:marRight w:val="0"/>
              <w:marTop w:val="0"/>
              <w:marBottom w:val="0"/>
              <w:divBdr>
                <w:top w:val="none" w:sz="0" w:space="0" w:color="auto"/>
                <w:left w:val="none" w:sz="0" w:space="0" w:color="auto"/>
                <w:bottom w:val="none" w:sz="0" w:space="0" w:color="auto"/>
                <w:right w:val="none" w:sz="0" w:space="0" w:color="auto"/>
              </w:divBdr>
            </w:div>
            <w:div w:id="1801415155">
              <w:marLeft w:val="0"/>
              <w:marRight w:val="0"/>
              <w:marTop w:val="0"/>
              <w:marBottom w:val="0"/>
              <w:divBdr>
                <w:top w:val="none" w:sz="0" w:space="0" w:color="auto"/>
                <w:left w:val="none" w:sz="0" w:space="0" w:color="auto"/>
                <w:bottom w:val="none" w:sz="0" w:space="0" w:color="auto"/>
                <w:right w:val="none" w:sz="0" w:space="0" w:color="auto"/>
              </w:divBdr>
            </w:div>
            <w:div w:id="11552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79091">
      <w:bodyDiv w:val="1"/>
      <w:marLeft w:val="0"/>
      <w:marRight w:val="0"/>
      <w:marTop w:val="0"/>
      <w:marBottom w:val="0"/>
      <w:divBdr>
        <w:top w:val="none" w:sz="0" w:space="0" w:color="auto"/>
        <w:left w:val="none" w:sz="0" w:space="0" w:color="auto"/>
        <w:bottom w:val="none" w:sz="0" w:space="0" w:color="auto"/>
        <w:right w:val="none" w:sz="0" w:space="0" w:color="auto"/>
      </w:divBdr>
      <w:divsChild>
        <w:div w:id="1845121283">
          <w:marLeft w:val="0"/>
          <w:marRight w:val="0"/>
          <w:marTop w:val="0"/>
          <w:marBottom w:val="0"/>
          <w:divBdr>
            <w:top w:val="none" w:sz="0" w:space="0" w:color="auto"/>
            <w:left w:val="none" w:sz="0" w:space="0" w:color="auto"/>
            <w:bottom w:val="none" w:sz="0" w:space="0" w:color="auto"/>
            <w:right w:val="none" w:sz="0" w:space="0" w:color="auto"/>
          </w:divBdr>
          <w:divsChild>
            <w:div w:id="1891989302">
              <w:marLeft w:val="0"/>
              <w:marRight w:val="0"/>
              <w:marTop w:val="0"/>
              <w:marBottom w:val="0"/>
              <w:divBdr>
                <w:top w:val="none" w:sz="0" w:space="0" w:color="auto"/>
                <w:left w:val="none" w:sz="0" w:space="0" w:color="auto"/>
                <w:bottom w:val="none" w:sz="0" w:space="0" w:color="auto"/>
                <w:right w:val="none" w:sz="0" w:space="0" w:color="auto"/>
              </w:divBdr>
            </w:div>
            <w:div w:id="203753675">
              <w:marLeft w:val="0"/>
              <w:marRight w:val="0"/>
              <w:marTop w:val="0"/>
              <w:marBottom w:val="0"/>
              <w:divBdr>
                <w:top w:val="none" w:sz="0" w:space="0" w:color="auto"/>
                <w:left w:val="none" w:sz="0" w:space="0" w:color="auto"/>
                <w:bottom w:val="none" w:sz="0" w:space="0" w:color="auto"/>
                <w:right w:val="none" w:sz="0" w:space="0" w:color="auto"/>
              </w:divBdr>
            </w:div>
          </w:divsChild>
        </w:div>
        <w:div w:id="747112032">
          <w:marLeft w:val="0"/>
          <w:marRight w:val="0"/>
          <w:marTop w:val="0"/>
          <w:marBottom w:val="0"/>
          <w:divBdr>
            <w:top w:val="none" w:sz="0" w:space="0" w:color="auto"/>
            <w:left w:val="none" w:sz="0" w:space="0" w:color="auto"/>
            <w:bottom w:val="none" w:sz="0" w:space="0" w:color="auto"/>
            <w:right w:val="none" w:sz="0" w:space="0" w:color="auto"/>
          </w:divBdr>
          <w:divsChild>
            <w:div w:id="534119804">
              <w:marLeft w:val="0"/>
              <w:marRight w:val="0"/>
              <w:marTop w:val="0"/>
              <w:marBottom w:val="0"/>
              <w:divBdr>
                <w:top w:val="none" w:sz="0" w:space="0" w:color="auto"/>
                <w:left w:val="none" w:sz="0" w:space="0" w:color="auto"/>
                <w:bottom w:val="none" w:sz="0" w:space="0" w:color="auto"/>
                <w:right w:val="none" w:sz="0" w:space="0" w:color="auto"/>
              </w:divBdr>
            </w:div>
            <w:div w:id="1582982473">
              <w:marLeft w:val="0"/>
              <w:marRight w:val="0"/>
              <w:marTop w:val="0"/>
              <w:marBottom w:val="0"/>
              <w:divBdr>
                <w:top w:val="none" w:sz="0" w:space="0" w:color="auto"/>
                <w:left w:val="none" w:sz="0" w:space="0" w:color="auto"/>
                <w:bottom w:val="none" w:sz="0" w:space="0" w:color="auto"/>
                <w:right w:val="none" w:sz="0" w:space="0" w:color="auto"/>
              </w:divBdr>
            </w:div>
            <w:div w:id="1142190054">
              <w:marLeft w:val="0"/>
              <w:marRight w:val="0"/>
              <w:marTop w:val="0"/>
              <w:marBottom w:val="0"/>
              <w:divBdr>
                <w:top w:val="none" w:sz="0" w:space="0" w:color="auto"/>
                <w:left w:val="none" w:sz="0" w:space="0" w:color="auto"/>
                <w:bottom w:val="none" w:sz="0" w:space="0" w:color="auto"/>
                <w:right w:val="none" w:sz="0" w:space="0" w:color="auto"/>
              </w:divBdr>
            </w:div>
            <w:div w:id="1697537005">
              <w:marLeft w:val="0"/>
              <w:marRight w:val="0"/>
              <w:marTop w:val="0"/>
              <w:marBottom w:val="0"/>
              <w:divBdr>
                <w:top w:val="none" w:sz="0" w:space="0" w:color="auto"/>
                <w:left w:val="none" w:sz="0" w:space="0" w:color="auto"/>
                <w:bottom w:val="none" w:sz="0" w:space="0" w:color="auto"/>
                <w:right w:val="none" w:sz="0" w:space="0" w:color="auto"/>
              </w:divBdr>
            </w:div>
            <w:div w:id="648486354">
              <w:marLeft w:val="0"/>
              <w:marRight w:val="0"/>
              <w:marTop w:val="0"/>
              <w:marBottom w:val="0"/>
              <w:divBdr>
                <w:top w:val="none" w:sz="0" w:space="0" w:color="auto"/>
                <w:left w:val="none" w:sz="0" w:space="0" w:color="auto"/>
                <w:bottom w:val="none" w:sz="0" w:space="0" w:color="auto"/>
                <w:right w:val="none" w:sz="0" w:space="0" w:color="auto"/>
              </w:divBdr>
            </w:div>
            <w:div w:id="378094692">
              <w:marLeft w:val="0"/>
              <w:marRight w:val="0"/>
              <w:marTop w:val="0"/>
              <w:marBottom w:val="0"/>
              <w:divBdr>
                <w:top w:val="none" w:sz="0" w:space="0" w:color="auto"/>
                <w:left w:val="none" w:sz="0" w:space="0" w:color="auto"/>
                <w:bottom w:val="none" w:sz="0" w:space="0" w:color="auto"/>
                <w:right w:val="none" w:sz="0" w:space="0" w:color="auto"/>
              </w:divBdr>
            </w:div>
            <w:div w:id="1082219907">
              <w:marLeft w:val="0"/>
              <w:marRight w:val="0"/>
              <w:marTop w:val="0"/>
              <w:marBottom w:val="0"/>
              <w:divBdr>
                <w:top w:val="none" w:sz="0" w:space="0" w:color="auto"/>
                <w:left w:val="none" w:sz="0" w:space="0" w:color="auto"/>
                <w:bottom w:val="none" w:sz="0" w:space="0" w:color="auto"/>
                <w:right w:val="none" w:sz="0" w:space="0" w:color="auto"/>
              </w:divBdr>
            </w:div>
            <w:div w:id="324624426">
              <w:marLeft w:val="0"/>
              <w:marRight w:val="0"/>
              <w:marTop w:val="0"/>
              <w:marBottom w:val="0"/>
              <w:divBdr>
                <w:top w:val="none" w:sz="0" w:space="0" w:color="auto"/>
                <w:left w:val="none" w:sz="0" w:space="0" w:color="auto"/>
                <w:bottom w:val="none" w:sz="0" w:space="0" w:color="auto"/>
                <w:right w:val="none" w:sz="0" w:space="0" w:color="auto"/>
              </w:divBdr>
            </w:div>
            <w:div w:id="1850368291">
              <w:marLeft w:val="0"/>
              <w:marRight w:val="0"/>
              <w:marTop w:val="0"/>
              <w:marBottom w:val="0"/>
              <w:divBdr>
                <w:top w:val="none" w:sz="0" w:space="0" w:color="auto"/>
                <w:left w:val="none" w:sz="0" w:space="0" w:color="auto"/>
                <w:bottom w:val="none" w:sz="0" w:space="0" w:color="auto"/>
                <w:right w:val="none" w:sz="0" w:space="0" w:color="auto"/>
              </w:divBdr>
            </w:div>
            <w:div w:id="5309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5088">
      <w:bodyDiv w:val="1"/>
      <w:marLeft w:val="0"/>
      <w:marRight w:val="0"/>
      <w:marTop w:val="0"/>
      <w:marBottom w:val="0"/>
      <w:divBdr>
        <w:top w:val="none" w:sz="0" w:space="0" w:color="auto"/>
        <w:left w:val="none" w:sz="0" w:space="0" w:color="auto"/>
        <w:bottom w:val="none" w:sz="0" w:space="0" w:color="auto"/>
        <w:right w:val="none" w:sz="0" w:space="0" w:color="auto"/>
      </w:divBdr>
    </w:div>
    <w:div w:id="1040472334">
      <w:bodyDiv w:val="1"/>
      <w:marLeft w:val="0"/>
      <w:marRight w:val="0"/>
      <w:marTop w:val="0"/>
      <w:marBottom w:val="0"/>
      <w:divBdr>
        <w:top w:val="none" w:sz="0" w:space="0" w:color="auto"/>
        <w:left w:val="none" w:sz="0" w:space="0" w:color="auto"/>
        <w:bottom w:val="none" w:sz="0" w:space="0" w:color="auto"/>
        <w:right w:val="none" w:sz="0" w:space="0" w:color="auto"/>
      </w:divBdr>
    </w:div>
    <w:div w:id="18252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cic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07D793D5A5F9740934F1FB4D608BC0B" ma:contentTypeVersion="16" ma:contentTypeDescription="Vytvoří nový dokument" ma:contentTypeScope="" ma:versionID="4e8988fefb57fccd00c7704726a70c34">
  <xsd:schema xmlns:xsd="http://www.w3.org/2001/XMLSchema" xmlns:xs="http://www.w3.org/2001/XMLSchema" xmlns:p="http://schemas.microsoft.com/office/2006/metadata/properties" xmlns:ns2="44eebfc2-dba9-490f-a426-06bdd91898e6" xmlns:ns3="0c8c0d37-2bee-48b9-a3af-2a8749a2fbd1" targetNamespace="http://schemas.microsoft.com/office/2006/metadata/properties" ma:root="true" ma:fieldsID="93c2cff969d46002bfa1f2e9e6242b18" ns2:_="" ns3:_="">
    <xsd:import namespace="44eebfc2-dba9-490f-a426-06bdd91898e6"/>
    <xsd:import namespace="0c8c0d37-2bee-48b9-a3af-2a8749a2f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bfc2-dba9-490f-a426-06bdd918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813b425-8769-472e-9ed0-56c4258d7c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c0d37-2bee-48b9-a3af-2a8749a2fbd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6b4ed78-8192-4a6c-b518-fdbff58809a1}" ma:internalName="TaxCatchAll" ma:showField="CatchAllData" ma:web="0c8c0d37-2bee-48b9-a3af-2a8749a2f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eebfc2-dba9-490f-a426-06bdd91898e6">
      <Terms xmlns="http://schemas.microsoft.com/office/infopath/2007/PartnerControls"/>
    </lcf76f155ced4ddcb4097134ff3c332f>
    <TaxCatchAll xmlns="0c8c0d37-2bee-48b9-a3af-2a8749a2fbd1" xsi:nil="true"/>
  </documentManagement>
</p:properties>
</file>

<file path=customXml/itemProps1.xml><?xml version="1.0" encoding="utf-8"?>
<ds:datastoreItem xmlns:ds="http://schemas.openxmlformats.org/officeDocument/2006/customXml" ds:itemID="{CFE3C12B-5848-4FCC-84DC-7BD0A1F3BE6F}">
  <ds:schemaRefs>
    <ds:schemaRef ds:uri="http://schemas.microsoft.com/sharepoint/v3/contenttype/forms"/>
  </ds:schemaRefs>
</ds:datastoreItem>
</file>

<file path=customXml/itemProps2.xml><?xml version="1.0" encoding="utf-8"?>
<ds:datastoreItem xmlns:ds="http://schemas.openxmlformats.org/officeDocument/2006/customXml" ds:itemID="{D023EA72-DAFF-4171-9A06-951458ECD2E9}">
  <ds:schemaRefs>
    <ds:schemaRef ds:uri="http://schemas.openxmlformats.org/officeDocument/2006/bibliography"/>
  </ds:schemaRefs>
</ds:datastoreItem>
</file>

<file path=customXml/itemProps3.xml><?xml version="1.0" encoding="utf-8"?>
<ds:datastoreItem xmlns:ds="http://schemas.openxmlformats.org/officeDocument/2006/customXml" ds:itemID="{255CE5AE-FC13-43E7-BCD7-B6574ED82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bfc2-dba9-490f-a426-06bdd91898e6"/>
    <ds:schemaRef ds:uri="0c8c0d37-2bee-48b9-a3af-2a8749a2f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6A49B-23F0-4121-B9A2-82878B14EF0E}">
  <ds:schemaRefs>
    <ds:schemaRef ds:uri="http://schemas.microsoft.com/office/2006/metadata/properties"/>
    <ds:schemaRef ds:uri="http://schemas.microsoft.com/office/infopath/2007/PartnerControls"/>
    <ds:schemaRef ds:uri="44eebfc2-dba9-490f-a426-06bdd91898e6"/>
    <ds:schemaRef ds:uri="0c8c0d37-2bee-48b9-a3af-2a8749a2fbd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6685</Words>
  <Characters>39447</Characters>
  <Application>Microsoft Office Word</Application>
  <DocSecurity>8</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46040</CharactersWithSpaces>
  <SharedDoc>false</SharedDoc>
  <HLinks>
    <vt:vector size="6" baseType="variant">
      <vt:variant>
        <vt:i4>1769566</vt:i4>
      </vt:variant>
      <vt:variant>
        <vt:i4>0</vt:i4>
      </vt:variant>
      <vt:variant>
        <vt:i4>0</vt:i4>
      </vt:variant>
      <vt:variant>
        <vt:i4>5</vt:i4>
      </vt:variant>
      <vt:variant>
        <vt:lpwstr>http://www.dacice.cz/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Monika Bc.</dc:creator>
  <cp:keywords/>
  <cp:lastModifiedBy>Fabešová Lenka, DiS.</cp:lastModifiedBy>
  <cp:revision>11</cp:revision>
  <cp:lastPrinted>2022-07-22T04:18:00Z</cp:lastPrinted>
  <dcterms:created xsi:type="dcterms:W3CDTF">2025-04-14T07:02:00Z</dcterms:created>
  <dcterms:modified xsi:type="dcterms:W3CDTF">2025-04-24T08:23:00Z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0x010100107D793D5A5F9740934F1FB4D608BC0B</vt:lpwstr>
  </property>
  <property fmtid="{D5CDD505-2E9C-101B-9397-08002B2CF9AE}" pid="3" name="MediaServiceImageTags">
    <vt:lpwstr/>
  </property>
</Properties>
</file>