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6D926" w14:textId="77777777" w:rsidR="00C63062" w:rsidRPr="00450E0E" w:rsidRDefault="00C63062" w:rsidP="008C4DE8">
      <w:pPr>
        <w:jc w:val="center"/>
        <w:rPr>
          <w:rFonts w:ascii="Times New Roman" w:hAnsi="Times New Roman"/>
          <w:b/>
          <w:sz w:val="36"/>
          <w:szCs w:val="36"/>
          <w:u w:val="single"/>
        </w:rPr>
      </w:pPr>
      <w:r w:rsidRPr="00450E0E">
        <w:rPr>
          <w:rFonts w:ascii="Times New Roman" w:hAnsi="Times New Roman"/>
          <w:b/>
          <w:sz w:val="36"/>
          <w:szCs w:val="36"/>
          <w:u w:val="single"/>
        </w:rPr>
        <w:t>Smlouva o dílo</w:t>
      </w:r>
    </w:p>
    <w:p w14:paraId="147564FE" w14:textId="77777777" w:rsidR="00246DFC" w:rsidRPr="00450E0E" w:rsidRDefault="00C63062" w:rsidP="00C63062">
      <w:pPr>
        <w:rPr>
          <w:rFonts w:ascii="Times New Roman" w:hAnsi="Times New Roman"/>
        </w:rPr>
      </w:pPr>
      <w:r w:rsidRPr="00450E0E">
        <w:rPr>
          <w:rFonts w:ascii="Times New Roman" w:hAnsi="Times New Roman"/>
        </w:rPr>
        <w:t>uzavřená ve smyslu ust. § 2586 a násl. zákona č. 89/2012 Sb., občanský zákoník, níže uvedeného dne, měsíce a roku mezi těmito smluvními stranami:</w:t>
      </w:r>
    </w:p>
    <w:p w14:paraId="76B0241C" w14:textId="77777777" w:rsidR="00246DFC" w:rsidRPr="00450E0E" w:rsidRDefault="007C0776" w:rsidP="00C63062">
      <w:pPr>
        <w:rPr>
          <w:rFonts w:ascii="Times New Roman" w:hAnsi="Times New Roman"/>
        </w:rPr>
      </w:pPr>
      <w:r>
        <w:rPr>
          <w:rFonts w:ascii="Times New Roman" w:hAnsi="Times New Roman"/>
        </w:rPr>
        <w:pict w14:anchorId="6202BBF7">
          <v:rect id="_x0000_i1025" style="width:453.6pt;height:1.5pt" o:hralign="center" o:hrstd="t" o:hrnoshade="t" o:hr="t" fillcolor="black [3213]" stroked="f"/>
        </w:pict>
      </w:r>
    </w:p>
    <w:p w14:paraId="5E663D15" w14:textId="77777777" w:rsidR="00C63062" w:rsidRPr="00450E0E" w:rsidRDefault="00C63062" w:rsidP="008C4DE8">
      <w:pPr>
        <w:spacing w:after="0"/>
        <w:rPr>
          <w:rFonts w:ascii="Times New Roman" w:hAnsi="Times New Roman"/>
          <w:b/>
        </w:rPr>
      </w:pPr>
      <w:r w:rsidRPr="00450E0E">
        <w:rPr>
          <w:rFonts w:ascii="Times New Roman" w:hAnsi="Times New Roman"/>
          <w:b/>
        </w:rPr>
        <w:t>Město Dačice</w:t>
      </w:r>
    </w:p>
    <w:p w14:paraId="134232A9" w14:textId="0B44507F" w:rsidR="00C63062" w:rsidRPr="00450E0E" w:rsidRDefault="00C61A72" w:rsidP="008C4DE8">
      <w:pPr>
        <w:spacing w:after="0"/>
        <w:rPr>
          <w:rFonts w:ascii="Times New Roman" w:hAnsi="Times New Roman"/>
        </w:rPr>
      </w:pPr>
      <w:r w:rsidRPr="00450E0E">
        <w:rPr>
          <w:rFonts w:ascii="Times New Roman" w:hAnsi="Times New Roman"/>
        </w:rPr>
        <w:t>jednající</w:t>
      </w:r>
      <w:r w:rsidR="00085B24" w:rsidRPr="00450E0E">
        <w:rPr>
          <w:rFonts w:ascii="Times New Roman" w:hAnsi="Times New Roman"/>
        </w:rPr>
        <w:t>:</w:t>
      </w:r>
      <w:r w:rsidR="00085B24" w:rsidRPr="00450E0E">
        <w:rPr>
          <w:rFonts w:ascii="Times New Roman" w:hAnsi="Times New Roman"/>
        </w:rPr>
        <w:tab/>
      </w:r>
      <w:r w:rsidR="00085B24" w:rsidRPr="00450E0E">
        <w:rPr>
          <w:rFonts w:ascii="Times New Roman" w:hAnsi="Times New Roman"/>
        </w:rPr>
        <w:tab/>
      </w:r>
      <w:r w:rsidR="001541A2">
        <w:rPr>
          <w:rFonts w:ascii="Times New Roman" w:hAnsi="Times New Roman"/>
        </w:rPr>
        <w:t>Bc. Miloš Novák</w:t>
      </w:r>
      <w:r w:rsidR="00085B24" w:rsidRPr="00450E0E">
        <w:rPr>
          <w:rFonts w:ascii="Times New Roman" w:hAnsi="Times New Roman"/>
        </w:rPr>
        <w:t>, starosta</w:t>
      </w:r>
      <w:r w:rsidR="00C63062" w:rsidRPr="00450E0E">
        <w:rPr>
          <w:rFonts w:ascii="Times New Roman" w:hAnsi="Times New Roman"/>
        </w:rPr>
        <w:t xml:space="preserve"> města</w:t>
      </w:r>
    </w:p>
    <w:p w14:paraId="6D9E43AD" w14:textId="77777777" w:rsidR="00C63062" w:rsidRPr="00450E0E" w:rsidRDefault="00117A06" w:rsidP="008C4DE8">
      <w:pPr>
        <w:spacing w:after="0"/>
        <w:rPr>
          <w:rFonts w:ascii="Times New Roman" w:hAnsi="Times New Roman"/>
        </w:rPr>
      </w:pPr>
      <w:r w:rsidRPr="00450E0E">
        <w:rPr>
          <w:rFonts w:ascii="Times New Roman" w:hAnsi="Times New Roman"/>
        </w:rPr>
        <w:t>sídlo:</w:t>
      </w:r>
      <w:r w:rsidRPr="00450E0E">
        <w:rPr>
          <w:rFonts w:ascii="Times New Roman" w:hAnsi="Times New Roman"/>
        </w:rPr>
        <w:tab/>
      </w:r>
      <w:r w:rsidRPr="00450E0E">
        <w:rPr>
          <w:rFonts w:ascii="Times New Roman" w:hAnsi="Times New Roman"/>
        </w:rPr>
        <w:tab/>
      </w:r>
      <w:r w:rsidR="00867642" w:rsidRPr="00450E0E">
        <w:rPr>
          <w:rFonts w:ascii="Times New Roman" w:hAnsi="Times New Roman"/>
        </w:rPr>
        <w:tab/>
      </w:r>
      <w:r w:rsidR="00C63062" w:rsidRPr="00450E0E">
        <w:rPr>
          <w:rFonts w:ascii="Times New Roman" w:hAnsi="Times New Roman"/>
        </w:rPr>
        <w:t>Krajířova 27, 380 13 Dačice</w:t>
      </w:r>
    </w:p>
    <w:p w14:paraId="6B972C38" w14:textId="77777777" w:rsidR="00C63062" w:rsidRPr="00450E0E" w:rsidRDefault="00C63062" w:rsidP="008C4DE8">
      <w:pPr>
        <w:spacing w:after="0"/>
        <w:rPr>
          <w:rFonts w:ascii="Times New Roman" w:hAnsi="Times New Roman"/>
        </w:rPr>
      </w:pPr>
      <w:r w:rsidRPr="00450E0E">
        <w:rPr>
          <w:rFonts w:ascii="Times New Roman" w:hAnsi="Times New Roman"/>
        </w:rPr>
        <w:t>IČ</w:t>
      </w:r>
      <w:r w:rsidR="00C61A72" w:rsidRPr="00450E0E">
        <w:rPr>
          <w:rFonts w:ascii="Times New Roman" w:hAnsi="Times New Roman"/>
        </w:rPr>
        <w:t>O</w:t>
      </w:r>
      <w:r w:rsidR="00117A06" w:rsidRPr="00450E0E">
        <w:rPr>
          <w:rFonts w:ascii="Times New Roman" w:hAnsi="Times New Roman"/>
        </w:rPr>
        <w:t>:</w:t>
      </w:r>
      <w:r w:rsidR="00117A06" w:rsidRPr="00450E0E">
        <w:rPr>
          <w:rFonts w:ascii="Times New Roman" w:hAnsi="Times New Roman"/>
        </w:rPr>
        <w:tab/>
      </w:r>
      <w:r w:rsidR="00117A06" w:rsidRPr="00450E0E">
        <w:rPr>
          <w:rFonts w:ascii="Times New Roman" w:hAnsi="Times New Roman"/>
        </w:rPr>
        <w:tab/>
      </w:r>
      <w:r w:rsidR="00867642" w:rsidRPr="00450E0E">
        <w:rPr>
          <w:rFonts w:ascii="Times New Roman" w:hAnsi="Times New Roman"/>
        </w:rPr>
        <w:tab/>
      </w:r>
      <w:r w:rsidRPr="00450E0E">
        <w:rPr>
          <w:rFonts w:ascii="Times New Roman" w:hAnsi="Times New Roman"/>
        </w:rPr>
        <w:t>00246476</w:t>
      </w:r>
    </w:p>
    <w:p w14:paraId="21886199" w14:textId="086B1B8E" w:rsidR="00C63062" w:rsidRPr="00450E0E" w:rsidRDefault="00291FC0" w:rsidP="008C4DE8">
      <w:pPr>
        <w:spacing w:after="0"/>
        <w:rPr>
          <w:rFonts w:ascii="Times New Roman" w:hAnsi="Times New Roman"/>
        </w:rPr>
      </w:pPr>
      <w:r w:rsidRPr="00450E0E">
        <w:rPr>
          <w:rFonts w:ascii="Times New Roman" w:hAnsi="Times New Roman"/>
        </w:rPr>
        <w:t xml:space="preserve">DIČ:  </w:t>
      </w:r>
      <w:r w:rsidR="00867642" w:rsidRPr="00450E0E">
        <w:rPr>
          <w:rFonts w:ascii="Times New Roman" w:hAnsi="Times New Roman"/>
        </w:rPr>
        <w:tab/>
      </w:r>
      <w:r>
        <w:rPr>
          <w:rFonts w:ascii="Times New Roman" w:hAnsi="Times New Roman"/>
        </w:rPr>
        <w:tab/>
      </w:r>
      <w:r>
        <w:rPr>
          <w:rFonts w:ascii="Times New Roman" w:hAnsi="Times New Roman"/>
        </w:rPr>
        <w:tab/>
      </w:r>
      <w:r w:rsidR="00C63062" w:rsidRPr="00450E0E">
        <w:rPr>
          <w:rFonts w:ascii="Times New Roman" w:hAnsi="Times New Roman"/>
        </w:rPr>
        <w:t>CZ00246476</w:t>
      </w:r>
    </w:p>
    <w:p w14:paraId="0814EACD" w14:textId="0E6E899D" w:rsidR="00C63062" w:rsidRPr="00450E0E" w:rsidRDefault="00117A06" w:rsidP="00867642">
      <w:pPr>
        <w:rPr>
          <w:rFonts w:ascii="Times New Roman" w:hAnsi="Times New Roman"/>
        </w:rPr>
      </w:pPr>
      <w:r w:rsidRPr="00450E0E">
        <w:rPr>
          <w:rFonts w:ascii="Times New Roman" w:hAnsi="Times New Roman"/>
        </w:rPr>
        <w:t xml:space="preserve">bankovní </w:t>
      </w:r>
      <w:r w:rsidR="00291FC0" w:rsidRPr="00450E0E">
        <w:rPr>
          <w:rFonts w:ascii="Times New Roman" w:hAnsi="Times New Roman"/>
        </w:rPr>
        <w:t xml:space="preserve">spojení:  </w:t>
      </w:r>
      <w:r w:rsidR="00867642" w:rsidRPr="00450E0E">
        <w:rPr>
          <w:rFonts w:ascii="Times New Roman" w:hAnsi="Times New Roman"/>
        </w:rPr>
        <w:tab/>
      </w:r>
      <w:r w:rsidR="00C63062" w:rsidRPr="00450E0E">
        <w:rPr>
          <w:rFonts w:ascii="Times New Roman" w:hAnsi="Times New Roman"/>
        </w:rPr>
        <w:t>Česká spořitelna a.s., č.ú.: 0603143369/0800</w:t>
      </w:r>
    </w:p>
    <w:p w14:paraId="25806123" w14:textId="77777777" w:rsidR="00C63062" w:rsidRPr="00450E0E" w:rsidRDefault="00C61A72" w:rsidP="008C4DE8">
      <w:pPr>
        <w:rPr>
          <w:rFonts w:ascii="Times New Roman" w:hAnsi="Times New Roman"/>
          <w:i/>
        </w:rPr>
      </w:pPr>
      <w:r w:rsidRPr="00450E0E">
        <w:rPr>
          <w:rFonts w:ascii="Times New Roman" w:hAnsi="Times New Roman"/>
          <w:i/>
        </w:rPr>
        <w:t>jako objednatel na straně jedné (dále také „objednatel“)</w:t>
      </w:r>
    </w:p>
    <w:p w14:paraId="491B4B10" w14:textId="77777777" w:rsidR="00117A06" w:rsidRPr="00450E0E" w:rsidRDefault="00C61A72" w:rsidP="008C4DE8">
      <w:pPr>
        <w:rPr>
          <w:rFonts w:ascii="Times New Roman" w:hAnsi="Times New Roman"/>
        </w:rPr>
      </w:pPr>
      <w:r w:rsidRPr="00450E0E">
        <w:rPr>
          <w:rFonts w:ascii="Times New Roman" w:hAnsi="Times New Roman"/>
        </w:rPr>
        <w:t>a</w:t>
      </w:r>
    </w:p>
    <w:p w14:paraId="371B8C5D" w14:textId="3BD64CAF" w:rsidR="007E29C5" w:rsidRPr="00450E0E" w:rsidRDefault="004B0F0D" w:rsidP="008C4DE8">
      <w:pPr>
        <w:spacing w:after="0"/>
        <w:rPr>
          <w:rFonts w:ascii="Times New Roman" w:hAnsi="Times New Roman"/>
          <w:b/>
          <w:sz w:val="24"/>
          <w:szCs w:val="24"/>
        </w:rPr>
      </w:pPr>
      <w:permStart w:id="160323266" w:edGrp="everyone"/>
      <w:r>
        <w:rPr>
          <w:rFonts w:ascii="Times New Roman" w:hAnsi="Times New Roman"/>
          <w:b/>
          <w:sz w:val="24"/>
          <w:szCs w:val="24"/>
        </w:rPr>
        <w:t>…………………</w:t>
      </w:r>
      <w:r w:rsidR="00717C4F" w:rsidRPr="00450E0E">
        <w:rPr>
          <w:rFonts w:ascii="Times New Roman" w:hAnsi="Times New Roman"/>
          <w:b/>
          <w:sz w:val="24"/>
          <w:szCs w:val="24"/>
        </w:rPr>
        <w:t>.</w:t>
      </w:r>
    </w:p>
    <w:permEnd w:id="160323266"/>
    <w:p w14:paraId="36E4A6AD" w14:textId="2B075D91" w:rsidR="00C63062" w:rsidRPr="00450E0E" w:rsidRDefault="00C63062" w:rsidP="008C4DE8">
      <w:pPr>
        <w:spacing w:after="0"/>
        <w:rPr>
          <w:rFonts w:ascii="Times New Roman" w:hAnsi="Times New Roman"/>
        </w:rPr>
      </w:pPr>
      <w:r w:rsidRPr="00450E0E">
        <w:rPr>
          <w:rFonts w:ascii="Times New Roman" w:hAnsi="Times New Roman"/>
        </w:rPr>
        <w:t>sídlo:</w:t>
      </w:r>
      <w:r w:rsidRPr="00450E0E">
        <w:rPr>
          <w:rFonts w:ascii="Times New Roman" w:hAnsi="Times New Roman"/>
        </w:rPr>
        <w:tab/>
      </w:r>
      <w:r w:rsidRPr="00450E0E">
        <w:rPr>
          <w:rFonts w:ascii="Times New Roman" w:hAnsi="Times New Roman"/>
        </w:rPr>
        <w:tab/>
      </w:r>
      <w:r w:rsidRPr="00450E0E">
        <w:rPr>
          <w:rFonts w:ascii="Times New Roman" w:hAnsi="Times New Roman"/>
        </w:rPr>
        <w:tab/>
      </w:r>
      <w:permStart w:id="511057101" w:edGrp="everyone"/>
      <w:r w:rsidR="004B0F0D">
        <w:rPr>
          <w:rFonts w:ascii="Times New Roman" w:hAnsi="Times New Roman"/>
        </w:rPr>
        <w:t>…………………</w:t>
      </w:r>
      <w:permEnd w:id="511057101"/>
      <w:r w:rsidR="00717C4F" w:rsidRPr="00450E0E">
        <w:rPr>
          <w:rFonts w:ascii="Times New Roman" w:hAnsi="Times New Roman"/>
        </w:rPr>
        <w:t xml:space="preserve"> </w:t>
      </w:r>
    </w:p>
    <w:p w14:paraId="7CDAFAFC" w14:textId="12463936" w:rsidR="007E29C5" w:rsidRPr="00450E0E" w:rsidRDefault="007E29C5" w:rsidP="008C4DE8">
      <w:pPr>
        <w:spacing w:after="0"/>
        <w:rPr>
          <w:rFonts w:ascii="Times New Roman" w:hAnsi="Times New Roman"/>
        </w:rPr>
      </w:pPr>
      <w:r w:rsidRPr="00450E0E">
        <w:rPr>
          <w:rFonts w:ascii="Times New Roman" w:hAnsi="Times New Roman"/>
        </w:rPr>
        <w:t>zastoupený:</w:t>
      </w:r>
      <w:r w:rsidRPr="00450E0E">
        <w:rPr>
          <w:rFonts w:ascii="Times New Roman" w:hAnsi="Times New Roman"/>
        </w:rPr>
        <w:tab/>
      </w:r>
      <w:r w:rsidRPr="00450E0E">
        <w:rPr>
          <w:rFonts w:ascii="Times New Roman" w:hAnsi="Times New Roman"/>
        </w:rPr>
        <w:tab/>
      </w:r>
      <w:permStart w:id="2118846577" w:edGrp="everyone"/>
      <w:r w:rsidR="004B0F0D">
        <w:rPr>
          <w:rFonts w:ascii="Times New Roman" w:hAnsi="Times New Roman"/>
        </w:rPr>
        <w:t>…………………</w:t>
      </w:r>
      <w:permEnd w:id="2118846577"/>
    </w:p>
    <w:p w14:paraId="77DB81F7" w14:textId="42480FC0" w:rsidR="00C63062" w:rsidRPr="00450E0E" w:rsidRDefault="00C63062" w:rsidP="008C4DE8">
      <w:pPr>
        <w:spacing w:after="0"/>
        <w:rPr>
          <w:rFonts w:ascii="Times New Roman" w:hAnsi="Times New Roman"/>
        </w:rPr>
      </w:pPr>
      <w:r w:rsidRPr="00450E0E">
        <w:rPr>
          <w:rFonts w:ascii="Times New Roman" w:hAnsi="Times New Roman"/>
        </w:rPr>
        <w:t>IČ</w:t>
      </w:r>
      <w:r w:rsidR="008C4DE8" w:rsidRPr="00450E0E">
        <w:rPr>
          <w:rFonts w:ascii="Times New Roman" w:hAnsi="Times New Roman"/>
        </w:rPr>
        <w:t>O</w:t>
      </w:r>
      <w:r w:rsidRPr="00450E0E">
        <w:rPr>
          <w:rFonts w:ascii="Times New Roman" w:hAnsi="Times New Roman"/>
        </w:rPr>
        <w:t>:</w:t>
      </w:r>
      <w:r w:rsidR="00246DFC" w:rsidRPr="00450E0E">
        <w:rPr>
          <w:rFonts w:ascii="Times New Roman" w:hAnsi="Times New Roman"/>
        </w:rPr>
        <w:tab/>
      </w:r>
      <w:r w:rsidR="00246DFC" w:rsidRPr="00450E0E">
        <w:rPr>
          <w:rFonts w:ascii="Times New Roman" w:hAnsi="Times New Roman"/>
        </w:rPr>
        <w:tab/>
      </w:r>
      <w:r w:rsidRPr="00450E0E">
        <w:rPr>
          <w:rFonts w:ascii="Times New Roman" w:hAnsi="Times New Roman"/>
        </w:rPr>
        <w:tab/>
      </w:r>
      <w:permStart w:id="188968393" w:edGrp="everyone"/>
      <w:r w:rsidR="004B0F0D">
        <w:rPr>
          <w:rFonts w:ascii="Times New Roman" w:hAnsi="Times New Roman"/>
        </w:rPr>
        <w:t>…………………</w:t>
      </w:r>
      <w:permEnd w:id="188968393"/>
    </w:p>
    <w:p w14:paraId="3B15DAA4" w14:textId="14B405D7" w:rsidR="00675FC9" w:rsidRPr="00450E0E" w:rsidRDefault="00C63062" w:rsidP="008C4DE8">
      <w:pPr>
        <w:spacing w:after="0"/>
        <w:rPr>
          <w:rFonts w:ascii="Times New Roman" w:hAnsi="Times New Roman"/>
        </w:rPr>
      </w:pPr>
      <w:r w:rsidRPr="00450E0E">
        <w:rPr>
          <w:rFonts w:ascii="Times New Roman" w:hAnsi="Times New Roman"/>
        </w:rPr>
        <w:t>D</w:t>
      </w:r>
      <w:r w:rsidR="00246DFC" w:rsidRPr="00450E0E">
        <w:rPr>
          <w:rFonts w:ascii="Times New Roman" w:hAnsi="Times New Roman"/>
        </w:rPr>
        <w:t>IČ:</w:t>
      </w:r>
      <w:r w:rsidR="00246DFC" w:rsidRPr="00450E0E">
        <w:rPr>
          <w:rFonts w:ascii="Times New Roman" w:hAnsi="Times New Roman"/>
        </w:rPr>
        <w:tab/>
      </w:r>
      <w:r w:rsidR="00246DFC" w:rsidRPr="00450E0E">
        <w:rPr>
          <w:rFonts w:ascii="Times New Roman" w:hAnsi="Times New Roman"/>
        </w:rPr>
        <w:tab/>
      </w:r>
      <w:r w:rsidR="00246DFC" w:rsidRPr="00450E0E">
        <w:rPr>
          <w:rFonts w:ascii="Times New Roman" w:hAnsi="Times New Roman"/>
        </w:rPr>
        <w:tab/>
      </w:r>
      <w:permStart w:id="1852639655" w:edGrp="everyone"/>
      <w:r w:rsidR="004B0F0D">
        <w:rPr>
          <w:rFonts w:ascii="Times New Roman" w:hAnsi="Times New Roman"/>
        </w:rPr>
        <w:t>…………………</w:t>
      </w:r>
      <w:permEnd w:id="1852639655"/>
    </w:p>
    <w:p w14:paraId="50718D6F" w14:textId="0D8701F4" w:rsidR="00C63062" w:rsidRPr="00450E0E" w:rsidRDefault="00246DFC" w:rsidP="008C4DE8">
      <w:pPr>
        <w:spacing w:after="0"/>
        <w:rPr>
          <w:rFonts w:ascii="Times New Roman" w:hAnsi="Times New Roman"/>
        </w:rPr>
      </w:pPr>
      <w:r w:rsidRPr="00450E0E">
        <w:rPr>
          <w:rFonts w:ascii="Times New Roman" w:hAnsi="Times New Roman"/>
        </w:rPr>
        <w:t>bankovní spojení:</w:t>
      </w:r>
      <w:r w:rsidRPr="00450E0E">
        <w:rPr>
          <w:rFonts w:ascii="Times New Roman" w:hAnsi="Times New Roman"/>
        </w:rPr>
        <w:tab/>
      </w:r>
      <w:permStart w:id="671826338" w:edGrp="everyone"/>
      <w:r w:rsidR="004B0F0D">
        <w:rPr>
          <w:rFonts w:ascii="Times New Roman" w:hAnsi="Times New Roman"/>
        </w:rPr>
        <w:t>…………………</w:t>
      </w:r>
      <w:permEnd w:id="671826338"/>
    </w:p>
    <w:p w14:paraId="2F4BBC95" w14:textId="3BE98E41" w:rsidR="007E29C5" w:rsidRPr="00450E0E" w:rsidRDefault="007E29C5" w:rsidP="007E29C5">
      <w:pPr>
        <w:pStyle w:val="Zkladntext"/>
        <w:rPr>
          <w:rFonts w:ascii="Times New Roman" w:hAnsi="Times New Roman"/>
        </w:rPr>
      </w:pPr>
      <w:r w:rsidRPr="00450E0E">
        <w:rPr>
          <w:rFonts w:ascii="Times New Roman" w:hAnsi="Times New Roman"/>
        </w:rPr>
        <w:t xml:space="preserve">zapsána v obchodním rejstříku vedeném </w:t>
      </w:r>
      <w:permStart w:id="332232805" w:edGrp="everyone"/>
      <w:r w:rsidR="004B0F0D">
        <w:rPr>
          <w:rFonts w:ascii="Times New Roman" w:hAnsi="Times New Roman"/>
        </w:rPr>
        <w:t>…………………</w:t>
      </w:r>
      <w:permEnd w:id="332232805"/>
      <w:r w:rsidR="004B0F0D" w:rsidRPr="00450E0E">
        <w:rPr>
          <w:rFonts w:ascii="Times New Roman" w:hAnsi="Times New Roman"/>
        </w:rPr>
        <w:t xml:space="preserve"> </w:t>
      </w:r>
    </w:p>
    <w:p w14:paraId="078E7121" w14:textId="77777777" w:rsidR="00117A06" w:rsidRDefault="00117A06" w:rsidP="008C4DE8">
      <w:pPr>
        <w:rPr>
          <w:rFonts w:ascii="Times New Roman" w:hAnsi="Times New Roman"/>
          <w:i/>
        </w:rPr>
      </w:pPr>
      <w:r w:rsidRPr="00450E0E">
        <w:rPr>
          <w:rFonts w:ascii="Times New Roman" w:hAnsi="Times New Roman"/>
          <w:i/>
        </w:rPr>
        <w:t xml:space="preserve">jako zhotovitel na straně </w:t>
      </w:r>
      <w:r w:rsidR="00EE3E87" w:rsidRPr="00450E0E">
        <w:rPr>
          <w:rFonts w:ascii="Times New Roman" w:hAnsi="Times New Roman"/>
          <w:i/>
        </w:rPr>
        <w:t xml:space="preserve">druhé </w:t>
      </w:r>
      <w:r w:rsidRPr="00450E0E">
        <w:rPr>
          <w:rFonts w:ascii="Times New Roman" w:hAnsi="Times New Roman"/>
          <w:i/>
        </w:rPr>
        <w:t>(dále také „zhotovitel“)</w:t>
      </w:r>
    </w:p>
    <w:p w14:paraId="5B50679D" w14:textId="77777777" w:rsidR="00FB0DD5" w:rsidRPr="00450E0E" w:rsidRDefault="00FB0DD5" w:rsidP="008C4DE8">
      <w:pPr>
        <w:rPr>
          <w:rFonts w:ascii="Times New Roman" w:hAnsi="Times New Roman"/>
          <w:i/>
        </w:rPr>
      </w:pPr>
    </w:p>
    <w:p w14:paraId="6D7A6597" w14:textId="4F1143C2" w:rsidR="00C63062" w:rsidRPr="00450E0E" w:rsidRDefault="00C63062" w:rsidP="00587039">
      <w:pPr>
        <w:jc w:val="center"/>
        <w:rPr>
          <w:rFonts w:ascii="Times New Roman" w:hAnsi="Times New Roman"/>
          <w:b/>
          <w:sz w:val="24"/>
          <w:szCs w:val="24"/>
          <w:u w:val="single"/>
        </w:rPr>
      </w:pPr>
      <w:r w:rsidRPr="00450E0E">
        <w:rPr>
          <w:rFonts w:ascii="Times New Roman" w:hAnsi="Times New Roman"/>
          <w:b/>
          <w:sz w:val="24"/>
          <w:szCs w:val="24"/>
          <w:u w:val="single"/>
        </w:rPr>
        <w:t xml:space="preserve">Článek </w:t>
      </w:r>
      <w:r w:rsidR="00EC15A3" w:rsidRPr="00450E0E">
        <w:rPr>
          <w:rFonts w:ascii="Times New Roman" w:hAnsi="Times New Roman"/>
          <w:b/>
          <w:sz w:val="24"/>
          <w:szCs w:val="24"/>
          <w:u w:val="single"/>
        </w:rPr>
        <w:t>I – Předmět smlouvy</w:t>
      </w:r>
    </w:p>
    <w:p w14:paraId="0B984493" w14:textId="1614620D" w:rsidR="00C31027" w:rsidRPr="00450E0E" w:rsidRDefault="00C63062" w:rsidP="00736825">
      <w:pPr>
        <w:numPr>
          <w:ilvl w:val="0"/>
          <w:numId w:val="11"/>
        </w:numPr>
        <w:spacing w:after="120" w:line="240" w:lineRule="auto"/>
        <w:ind w:left="426" w:hanging="426"/>
        <w:jc w:val="both"/>
        <w:rPr>
          <w:rFonts w:ascii="Times New Roman" w:hAnsi="Times New Roman"/>
        </w:rPr>
      </w:pPr>
      <w:r w:rsidRPr="00450E0E">
        <w:rPr>
          <w:rFonts w:ascii="Times New Roman" w:hAnsi="Times New Roman"/>
        </w:rPr>
        <w:t xml:space="preserve">Zhotovitel se zavazuje </w:t>
      </w:r>
      <w:r w:rsidR="00FF20EA" w:rsidRPr="00450E0E">
        <w:rPr>
          <w:rFonts w:ascii="Times New Roman" w:hAnsi="Times New Roman"/>
        </w:rPr>
        <w:t xml:space="preserve">provést na svůj náklad a své nebezpečí pro objednatele </w:t>
      </w:r>
      <w:r w:rsidR="00FF20EA" w:rsidRPr="00450E0E">
        <w:rPr>
          <w:rFonts w:ascii="Times New Roman" w:hAnsi="Times New Roman"/>
          <w:b/>
        </w:rPr>
        <w:t>kompletní a proveditelné dílo spočívající ve zhotovení</w:t>
      </w:r>
      <w:r w:rsidR="00861757" w:rsidRPr="00450E0E">
        <w:rPr>
          <w:rFonts w:ascii="Times New Roman" w:hAnsi="Times New Roman"/>
          <w:b/>
        </w:rPr>
        <w:t xml:space="preserve"> </w:t>
      </w:r>
      <w:r w:rsidR="001564CB" w:rsidRPr="00450E0E">
        <w:rPr>
          <w:rFonts w:ascii="Times New Roman" w:hAnsi="Times New Roman"/>
          <w:b/>
        </w:rPr>
        <w:t xml:space="preserve">projektové </w:t>
      </w:r>
      <w:r w:rsidR="00C31027" w:rsidRPr="00450E0E">
        <w:rPr>
          <w:rFonts w:ascii="Times New Roman" w:hAnsi="Times New Roman"/>
          <w:b/>
        </w:rPr>
        <w:t xml:space="preserve">dokumentace stavby </w:t>
      </w:r>
      <w:r w:rsidR="007D193C" w:rsidRPr="00450E0E">
        <w:rPr>
          <w:rFonts w:ascii="Times New Roman" w:hAnsi="Times New Roman"/>
        </w:rPr>
        <w:t>„</w:t>
      </w:r>
      <w:r w:rsidR="00CA776D">
        <w:rPr>
          <w:rFonts w:ascii="Times New Roman" w:hAnsi="Times New Roman"/>
          <w:b/>
        </w:rPr>
        <w:t>Přestavba b</w:t>
      </w:r>
      <w:r w:rsidR="00F10B18">
        <w:rPr>
          <w:rFonts w:ascii="Times New Roman" w:hAnsi="Times New Roman"/>
          <w:b/>
        </w:rPr>
        <w:t>u</w:t>
      </w:r>
      <w:r w:rsidR="00CA776D">
        <w:rPr>
          <w:rFonts w:ascii="Times New Roman" w:hAnsi="Times New Roman"/>
          <w:b/>
        </w:rPr>
        <w:t>dovy bývalého Svazarmu na bytový dům</w:t>
      </w:r>
      <w:r w:rsidR="007D193C" w:rsidRPr="00450E0E">
        <w:rPr>
          <w:rFonts w:ascii="Times New Roman" w:hAnsi="Times New Roman"/>
          <w:b/>
        </w:rPr>
        <w:t>“</w:t>
      </w:r>
      <w:r w:rsidR="007A0696">
        <w:rPr>
          <w:rFonts w:ascii="Times New Roman" w:hAnsi="Times New Roman"/>
          <w:b/>
        </w:rPr>
        <w:t xml:space="preserve"> v po</w:t>
      </w:r>
      <w:r w:rsidR="00D17B5B">
        <w:rPr>
          <w:rFonts w:ascii="Times New Roman" w:hAnsi="Times New Roman"/>
          <w:b/>
        </w:rPr>
        <w:t>d</w:t>
      </w:r>
      <w:r w:rsidR="007A0696">
        <w:rPr>
          <w:rFonts w:ascii="Times New Roman" w:hAnsi="Times New Roman"/>
          <w:b/>
        </w:rPr>
        <w:t>robnosti</w:t>
      </w:r>
      <w:r w:rsidR="001D6CBA" w:rsidRPr="00450E0E">
        <w:rPr>
          <w:rFonts w:ascii="Times New Roman" w:hAnsi="Times New Roman"/>
          <w:b/>
        </w:rPr>
        <w:t xml:space="preserve"> </w:t>
      </w:r>
      <w:r w:rsidR="0005307E">
        <w:rPr>
          <w:rFonts w:ascii="Times New Roman" w:hAnsi="Times New Roman"/>
          <w:b/>
        </w:rPr>
        <w:t xml:space="preserve">Dokumentace skutečného stavu </w:t>
      </w:r>
      <w:r w:rsidR="0005307E" w:rsidRPr="00AF0EF5">
        <w:rPr>
          <w:rFonts w:ascii="Times New Roman" w:hAnsi="Times New Roman"/>
          <w:b/>
        </w:rPr>
        <w:t>(dále</w:t>
      </w:r>
      <w:r w:rsidR="0005307E" w:rsidRPr="00450E0E">
        <w:rPr>
          <w:rFonts w:ascii="Times New Roman" w:hAnsi="Times New Roman"/>
          <w:b/>
        </w:rPr>
        <w:t xml:space="preserve"> též „</w:t>
      </w:r>
      <w:r w:rsidR="004B169B">
        <w:rPr>
          <w:rFonts w:ascii="Times New Roman" w:hAnsi="Times New Roman"/>
          <w:b/>
        </w:rPr>
        <w:t>S</w:t>
      </w:r>
      <w:r w:rsidR="0005307E">
        <w:rPr>
          <w:rFonts w:ascii="Times New Roman" w:hAnsi="Times New Roman"/>
          <w:b/>
        </w:rPr>
        <w:t>kutečný stav</w:t>
      </w:r>
      <w:r w:rsidR="0005307E" w:rsidRPr="00450E0E">
        <w:rPr>
          <w:rFonts w:ascii="Times New Roman" w:hAnsi="Times New Roman"/>
          <w:b/>
        </w:rPr>
        <w:t>“)</w:t>
      </w:r>
      <w:r w:rsidR="0005307E" w:rsidRPr="00450E0E">
        <w:rPr>
          <w:rFonts w:ascii="Times New Roman" w:hAnsi="Times New Roman"/>
        </w:rPr>
        <w:t xml:space="preserve">, </w:t>
      </w:r>
      <w:r w:rsidR="00284CDA">
        <w:rPr>
          <w:rFonts w:ascii="Times New Roman" w:hAnsi="Times New Roman"/>
          <w:b/>
        </w:rPr>
        <w:t xml:space="preserve">Studie návrhu řešení včetně 3D návrhu (vizualizace) exteriéru </w:t>
      </w:r>
      <w:r w:rsidR="00284CDA" w:rsidRPr="00AF0EF5">
        <w:rPr>
          <w:rFonts w:ascii="Times New Roman" w:hAnsi="Times New Roman"/>
          <w:b/>
        </w:rPr>
        <w:t>(dále</w:t>
      </w:r>
      <w:r w:rsidR="00284CDA" w:rsidRPr="00450E0E">
        <w:rPr>
          <w:rFonts w:ascii="Times New Roman" w:hAnsi="Times New Roman"/>
          <w:b/>
        </w:rPr>
        <w:t xml:space="preserve"> též „</w:t>
      </w:r>
      <w:r w:rsidR="004B169B">
        <w:rPr>
          <w:rFonts w:ascii="Times New Roman" w:hAnsi="Times New Roman"/>
          <w:b/>
        </w:rPr>
        <w:t>S</w:t>
      </w:r>
      <w:r w:rsidR="00284CDA">
        <w:rPr>
          <w:rFonts w:ascii="Times New Roman" w:hAnsi="Times New Roman"/>
          <w:b/>
        </w:rPr>
        <w:t>tudie</w:t>
      </w:r>
      <w:r w:rsidR="00284CDA" w:rsidRPr="00450E0E">
        <w:rPr>
          <w:rFonts w:ascii="Times New Roman" w:hAnsi="Times New Roman"/>
          <w:b/>
        </w:rPr>
        <w:t>“)</w:t>
      </w:r>
      <w:r w:rsidR="00284CDA" w:rsidRPr="00450E0E">
        <w:rPr>
          <w:rFonts w:ascii="Times New Roman" w:hAnsi="Times New Roman"/>
        </w:rPr>
        <w:t xml:space="preserve">, </w:t>
      </w:r>
      <w:r w:rsidR="001D6CBA" w:rsidRPr="00450E0E">
        <w:rPr>
          <w:rFonts w:ascii="Times New Roman" w:hAnsi="Times New Roman"/>
          <w:b/>
        </w:rPr>
        <w:t>Dokumentace</w:t>
      </w:r>
      <w:r w:rsidR="007D193C" w:rsidRPr="00450E0E">
        <w:rPr>
          <w:rFonts w:ascii="Times New Roman" w:hAnsi="Times New Roman"/>
          <w:b/>
        </w:rPr>
        <w:t xml:space="preserve"> pro</w:t>
      </w:r>
      <w:r w:rsidR="00FB1683">
        <w:rPr>
          <w:rFonts w:ascii="Times New Roman" w:hAnsi="Times New Roman"/>
          <w:b/>
        </w:rPr>
        <w:t xml:space="preserve"> povolení stavby</w:t>
      </w:r>
      <w:r w:rsidR="00284CDA">
        <w:rPr>
          <w:rFonts w:ascii="Times New Roman" w:hAnsi="Times New Roman"/>
          <w:b/>
        </w:rPr>
        <w:t xml:space="preserve"> </w:t>
      </w:r>
      <w:r w:rsidR="00284CDA" w:rsidRPr="00AF0EF5">
        <w:rPr>
          <w:rFonts w:ascii="Times New Roman" w:hAnsi="Times New Roman"/>
          <w:b/>
        </w:rPr>
        <w:t>(dále</w:t>
      </w:r>
      <w:r w:rsidR="00284CDA" w:rsidRPr="00450E0E">
        <w:rPr>
          <w:rFonts w:ascii="Times New Roman" w:hAnsi="Times New Roman"/>
          <w:b/>
        </w:rPr>
        <w:t xml:space="preserve"> též „</w:t>
      </w:r>
      <w:r w:rsidR="00284CDA">
        <w:rPr>
          <w:rFonts w:ascii="Times New Roman" w:hAnsi="Times New Roman"/>
          <w:b/>
        </w:rPr>
        <w:t>DSP</w:t>
      </w:r>
      <w:r w:rsidR="00284CDA" w:rsidRPr="00450E0E">
        <w:rPr>
          <w:rFonts w:ascii="Times New Roman" w:hAnsi="Times New Roman"/>
          <w:b/>
        </w:rPr>
        <w:t>“)</w:t>
      </w:r>
      <w:r w:rsidR="00284CDA">
        <w:rPr>
          <w:rFonts w:ascii="Times New Roman" w:hAnsi="Times New Roman"/>
        </w:rPr>
        <w:t xml:space="preserve"> </w:t>
      </w:r>
      <w:r w:rsidR="00284CDA" w:rsidRPr="00284CDA">
        <w:rPr>
          <w:rFonts w:ascii="Times New Roman" w:hAnsi="Times New Roman"/>
          <w:b/>
        </w:rPr>
        <w:t>a</w:t>
      </w:r>
      <w:r w:rsidR="00FB1683">
        <w:rPr>
          <w:rFonts w:ascii="Times New Roman" w:hAnsi="Times New Roman"/>
          <w:b/>
        </w:rPr>
        <w:t xml:space="preserve"> </w:t>
      </w:r>
      <w:r w:rsidR="004E075B">
        <w:rPr>
          <w:rFonts w:ascii="Times New Roman" w:hAnsi="Times New Roman"/>
          <w:b/>
        </w:rPr>
        <w:t>Dokume</w:t>
      </w:r>
      <w:r w:rsidR="007D193C" w:rsidRPr="00450E0E">
        <w:rPr>
          <w:rFonts w:ascii="Times New Roman" w:hAnsi="Times New Roman"/>
          <w:b/>
        </w:rPr>
        <w:t>ntac</w:t>
      </w:r>
      <w:r w:rsidR="00356389" w:rsidRPr="00450E0E">
        <w:rPr>
          <w:rFonts w:ascii="Times New Roman" w:hAnsi="Times New Roman"/>
          <w:b/>
        </w:rPr>
        <w:t>e</w:t>
      </w:r>
      <w:r w:rsidR="007D193C" w:rsidRPr="00450E0E">
        <w:rPr>
          <w:rFonts w:ascii="Times New Roman" w:hAnsi="Times New Roman"/>
          <w:b/>
        </w:rPr>
        <w:t xml:space="preserve"> pro prov</w:t>
      </w:r>
      <w:r w:rsidR="004E075B">
        <w:rPr>
          <w:rFonts w:ascii="Times New Roman" w:hAnsi="Times New Roman"/>
          <w:b/>
        </w:rPr>
        <w:t>á</w:t>
      </w:r>
      <w:r w:rsidR="007D193C" w:rsidRPr="00450E0E">
        <w:rPr>
          <w:rFonts w:ascii="Times New Roman" w:hAnsi="Times New Roman"/>
          <w:b/>
        </w:rPr>
        <w:t>d</w:t>
      </w:r>
      <w:r w:rsidR="004E075B">
        <w:rPr>
          <w:rFonts w:ascii="Times New Roman" w:hAnsi="Times New Roman"/>
          <w:b/>
        </w:rPr>
        <w:t>ě</w:t>
      </w:r>
      <w:r w:rsidR="007D193C" w:rsidRPr="00450E0E">
        <w:rPr>
          <w:rFonts w:ascii="Times New Roman" w:hAnsi="Times New Roman"/>
          <w:b/>
        </w:rPr>
        <w:t xml:space="preserve">ní stavby </w:t>
      </w:r>
      <w:r w:rsidR="007D193C" w:rsidRPr="00AF0EF5">
        <w:rPr>
          <w:rFonts w:ascii="Times New Roman" w:hAnsi="Times New Roman"/>
          <w:b/>
        </w:rPr>
        <w:t xml:space="preserve">a zadávací </w:t>
      </w:r>
      <w:r w:rsidR="004D1857" w:rsidRPr="00AF0EF5">
        <w:rPr>
          <w:rFonts w:ascii="Times New Roman" w:hAnsi="Times New Roman"/>
          <w:b/>
        </w:rPr>
        <w:t xml:space="preserve">dokumentace </w:t>
      </w:r>
      <w:r w:rsidR="007D193C" w:rsidRPr="00AF0EF5">
        <w:rPr>
          <w:rFonts w:ascii="Times New Roman" w:hAnsi="Times New Roman"/>
          <w:b/>
        </w:rPr>
        <w:t>stavby (</w:t>
      </w:r>
      <w:r w:rsidR="003446A1" w:rsidRPr="00AF0EF5">
        <w:rPr>
          <w:rFonts w:ascii="Times New Roman" w:hAnsi="Times New Roman"/>
          <w:b/>
        </w:rPr>
        <w:t>dále</w:t>
      </w:r>
      <w:r w:rsidR="003446A1" w:rsidRPr="00450E0E">
        <w:rPr>
          <w:rFonts w:ascii="Times New Roman" w:hAnsi="Times New Roman"/>
          <w:b/>
        </w:rPr>
        <w:t xml:space="preserve"> též </w:t>
      </w:r>
      <w:r w:rsidR="00E7011D" w:rsidRPr="00450E0E">
        <w:rPr>
          <w:rFonts w:ascii="Times New Roman" w:hAnsi="Times New Roman"/>
          <w:b/>
        </w:rPr>
        <w:t>„</w:t>
      </w:r>
      <w:r w:rsidR="007D193C" w:rsidRPr="00450E0E">
        <w:rPr>
          <w:rFonts w:ascii="Times New Roman" w:hAnsi="Times New Roman"/>
          <w:b/>
        </w:rPr>
        <w:t>DPS+ZDS</w:t>
      </w:r>
      <w:r w:rsidR="00E7011D" w:rsidRPr="00450E0E">
        <w:rPr>
          <w:rFonts w:ascii="Times New Roman" w:hAnsi="Times New Roman"/>
          <w:b/>
        </w:rPr>
        <w:t>“</w:t>
      </w:r>
      <w:r w:rsidR="001D6CBA" w:rsidRPr="00450E0E">
        <w:rPr>
          <w:rFonts w:ascii="Times New Roman" w:hAnsi="Times New Roman"/>
          <w:b/>
        </w:rPr>
        <w:t>)</w:t>
      </w:r>
      <w:r w:rsidR="001D6CBA" w:rsidRPr="00450E0E">
        <w:rPr>
          <w:rFonts w:ascii="Times New Roman" w:hAnsi="Times New Roman"/>
        </w:rPr>
        <w:t>, ve</w:t>
      </w:r>
      <w:r w:rsidR="00886BDD" w:rsidRPr="00450E0E">
        <w:rPr>
          <w:rFonts w:ascii="Times New Roman" w:hAnsi="Times New Roman"/>
        </w:rPr>
        <w:t xml:space="preserve"> smlouvě </w:t>
      </w:r>
      <w:r w:rsidR="00F45288" w:rsidRPr="00450E0E">
        <w:rPr>
          <w:rFonts w:ascii="Times New Roman" w:hAnsi="Times New Roman"/>
        </w:rPr>
        <w:t xml:space="preserve">souhrnně </w:t>
      </w:r>
      <w:r w:rsidR="00886BDD" w:rsidRPr="00450E0E">
        <w:rPr>
          <w:rFonts w:ascii="Times New Roman" w:hAnsi="Times New Roman"/>
        </w:rPr>
        <w:t>oz</w:t>
      </w:r>
      <w:r w:rsidR="004E5E7F" w:rsidRPr="00450E0E">
        <w:rPr>
          <w:rFonts w:ascii="Times New Roman" w:hAnsi="Times New Roman"/>
        </w:rPr>
        <w:t>n</w:t>
      </w:r>
      <w:r w:rsidR="00886BDD" w:rsidRPr="00450E0E">
        <w:rPr>
          <w:rFonts w:ascii="Times New Roman" w:hAnsi="Times New Roman"/>
        </w:rPr>
        <w:t>a</w:t>
      </w:r>
      <w:r w:rsidR="004E5E7F" w:rsidRPr="00450E0E">
        <w:rPr>
          <w:rFonts w:ascii="Times New Roman" w:hAnsi="Times New Roman"/>
        </w:rPr>
        <w:t>čované</w:t>
      </w:r>
      <w:r w:rsidR="00817A7B" w:rsidRPr="00450E0E">
        <w:rPr>
          <w:rFonts w:ascii="Times New Roman" w:hAnsi="Times New Roman"/>
        </w:rPr>
        <w:t xml:space="preserve"> také</w:t>
      </w:r>
      <w:r w:rsidR="004E5E7F" w:rsidRPr="00450E0E">
        <w:rPr>
          <w:rFonts w:ascii="Times New Roman" w:hAnsi="Times New Roman"/>
        </w:rPr>
        <w:t xml:space="preserve"> jako</w:t>
      </w:r>
      <w:r w:rsidR="005C4FC8" w:rsidRPr="00450E0E">
        <w:rPr>
          <w:rFonts w:ascii="Times New Roman" w:hAnsi="Times New Roman"/>
        </w:rPr>
        <w:t xml:space="preserve"> „</w:t>
      </w:r>
      <w:r w:rsidR="00EC15A3" w:rsidRPr="00450E0E">
        <w:rPr>
          <w:rFonts w:ascii="Times New Roman" w:hAnsi="Times New Roman"/>
        </w:rPr>
        <w:t>Dílo“ nebo</w:t>
      </w:r>
      <w:r w:rsidR="00E7011D" w:rsidRPr="00450E0E">
        <w:rPr>
          <w:rFonts w:ascii="Times New Roman" w:hAnsi="Times New Roman"/>
        </w:rPr>
        <w:t xml:space="preserve"> jako „Dokumentace“, </w:t>
      </w:r>
      <w:r w:rsidR="00165083" w:rsidRPr="00450E0E">
        <w:rPr>
          <w:rFonts w:ascii="Times New Roman" w:hAnsi="Times New Roman"/>
        </w:rPr>
        <w:t>za podmínek ujednaných v této</w:t>
      </w:r>
      <w:r w:rsidR="006B28B9" w:rsidRPr="00450E0E">
        <w:rPr>
          <w:rFonts w:ascii="Times New Roman" w:hAnsi="Times New Roman"/>
        </w:rPr>
        <w:t xml:space="preserve"> smlouv</w:t>
      </w:r>
      <w:r w:rsidR="00165083" w:rsidRPr="00450E0E">
        <w:rPr>
          <w:rFonts w:ascii="Times New Roman" w:hAnsi="Times New Roman"/>
        </w:rPr>
        <w:t>ě</w:t>
      </w:r>
      <w:r w:rsidR="006B28B9" w:rsidRPr="00450E0E">
        <w:rPr>
          <w:rFonts w:ascii="Times New Roman" w:hAnsi="Times New Roman"/>
        </w:rPr>
        <w:t>.</w:t>
      </w:r>
    </w:p>
    <w:p w14:paraId="2C8B2B06" w14:textId="67DB77C8" w:rsidR="00584AA2" w:rsidRDefault="007F066D" w:rsidP="00D86B1A">
      <w:pPr>
        <w:pStyle w:val="Default"/>
        <w:ind w:left="426"/>
        <w:jc w:val="both"/>
        <w:rPr>
          <w:sz w:val="22"/>
          <w:szCs w:val="22"/>
        </w:rPr>
      </w:pPr>
      <w:r w:rsidRPr="00450E0E">
        <w:rPr>
          <w:sz w:val="22"/>
          <w:szCs w:val="22"/>
        </w:rPr>
        <w:t xml:space="preserve">Technickým předmětem </w:t>
      </w:r>
      <w:r w:rsidR="00781B2A" w:rsidRPr="00450E0E">
        <w:rPr>
          <w:sz w:val="22"/>
          <w:szCs w:val="22"/>
        </w:rPr>
        <w:t>D</w:t>
      </w:r>
      <w:r w:rsidR="00C33091" w:rsidRPr="00450E0E">
        <w:rPr>
          <w:sz w:val="22"/>
          <w:szCs w:val="22"/>
        </w:rPr>
        <w:t xml:space="preserve">okumentace je </w:t>
      </w:r>
      <w:r w:rsidR="00584AA2">
        <w:rPr>
          <w:sz w:val="22"/>
          <w:szCs w:val="22"/>
        </w:rPr>
        <w:t xml:space="preserve">kompletní přestavba </w:t>
      </w:r>
      <w:r w:rsidR="000C2469">
        <w:rPr>
          <w:sz w:val="22"/>
          <w:szCs w:val="22"/>
        </w:rPr>
        <w:t xml:space="preserve">budovy bývalého Svazarmu, č.p. 78, pozemek parc č. </w:t>
      </w:r>
      <w:r w:rsidR="00E15B40">
        <w:rPr>
          <w:sz w:val="22"/>
          <w:szCs w:val="22"/>
        </w:rPr>
        <w:t>1993/9 k.ú. Dačice, umístění na pozemku parc. č. 1993/23 k.ú. Dačice</w:t>
      </w:r>
      <w:r w:rsidR="003124D3">
        <w:rPr>
          <w:sz w:val="22"/>
          <w:szCs w:val="22"/>
        </w:rPr>
        <w:t>,</w:t>
      </w:r>
      <w:r w:rsidR="00C47214">
        <w:rPr>
          <w:sz w:val="22"/>
          <w:szCs w:val="22"/>
        </w:rPr>
        <w:t xml:space="preserve"> na bytový dům s kapacitou 8 – 10 bytových jednotek ve velikosti 2 + KK a 3+ KK</w:t>
      </w:r>
      <w:r w:rsidR="00E1728D">
        <w:rPr>
          <w:sz w:val="22"/>
          <w:szCs w:val="22"/>
        </w:rPr>
        <w:t xml:space="preserve">, její půdní vestavby a </w:t>
      </w:r>
      <w:r w:rsidR="00301935">
        <w:rPr>
          <w:sz w:val="22"/>
          <w:szCs w:val="22"/>
        </w:rPr>
        <w:t xml:space="preserve">potřebného </w:t>
      </w:r>
      <w:r w:rsidR="00E1728D">
        <w:rPr>
          <w:sz w:val="22"/>
          <w:szCs w:val="22"/>
        </w:rPr>
        <w:t xml:space="preserve">parkovacího stání před objektem včetně </w:t>
      </w:r>
      <w:r w:rsidR="0093127F">
        <w:rPr>
          <w:sz w:val="22"/>
          <w:szCs w:val="22"/>
        </w:rPr>
        <w:t xml:space="preserve">jeho </w:t>
      </w:r>
      <w:r w:rsidR="00E1728D">
        <w:rPr>
          <w:sz w:val="22"/>
          <w:szCs w:val="22"/>
        </w:rPr>
        <w:t xml:space="preserve">napojení na přilehnou komunikaci. </w:t>
      </w:r>
    </w:p>
    <w:p w14:paraId="3C5871A9" w14:textId="77777777" w:rsidR="006C6C46" w:rsidRDefault="006C6C46" w:rsidP="00D86B1A">
      <w:pPr>
        <w:pStyle w:val="Default"/>
        <w:ind w:left="426"/>
        <w:jc w:val="both"/>
        <w:rPr>
          <w:sz w:val="22"/>
          <w:szCs w:val="22"/>
        </w:rPr>
      </w:pPr>
    </w:p>
    <w:p w14:paraId="26D3048B" w14:textId="77777777" w:rsidR="003D337E" w:rsidRPr="003D337E" w:rsidRDefault="003D337E" w:rsidP="003D337E">
      <w:pPr>
        <w:spacing w:after="0"/>
        <w:ind w:firstLine="360"/>
        <w:jc w:val="both"/>
        <w:rPr>
          <w:rFonts w:ascii="Times New Roman" w:hAnsi="Times New Roman"/>
          <w:u w:val="single"/>
        </w:rPr>
      </w:pPr>
      <w:r w:rsidRPr="003D337E">
        <w:rPr>
          <w:rFonts w:ascii="Times New Roman" w:hAnsi="Times New Roman"/>
          <w:u w:val="single"/>
        </w:rPr>
        <w:t>Dokumentace bude obsahovat jednotlivé profese:</w:t>
      </w:r>
    </w:p>
    <w:p w14:paraId="08620A10" w14:textId="77777777" w:rsidR="003D337E" w:rsidRPr="003D337E" w:rsidRDefault="003D337E" w:rsidP="003D337E">
      <w:pPr>
        <w:pStyle w:val="Odstavecseseznamem"/>
        <w:numPr>
          <w:ilvl w:val="0"/>
          <w:numId w:val="32"/>
        </w:numPr>
        <w:spacing w:after="0" w:line="240" w:lineRule="auto"/>
        <w:jc w:val="both"/>
        <w:rPr>
          <w:rFonts w:ascii="Times New Roman" w:hAnsi="Times New Roman"/>
        </w:rPr>
      </w:pPr>
      <w:r w:rsidRPr="003D337E">
        <w:rPr>
          <w:rFonts w:ascii="Times New Roman" w:hAnsi="Times New Roman"/>
        </w:rPr>
        <w:t>ZTI + ÚT</w:t>
      </w:r>
    </w:p>
    <w:p w14:paraId="3428B8D1" w14:textId="77777777" w:rsidR="003D337E" w:rsidRPr="003D337E" w:rsidRDefault="003D337E" w:rsidP="003D337E">
      <w:pPr>
        <w:pStyle w:val="Odstavecseseznamem"/>
        <w:numPr>
          <w:ilvl w:val="0"/>
          <w:numId w:val="32"/>
        </w:numPr>
        <w:spacing w:after="0" w:line="240" w:lineRule="auto"/>
        <w:jc w:val="both"/>
        <w:rPr>
          <w:rFonts w:ascii="Times New Roman" w:hAnsi="Times New Roman"/>
        </w:rPr>
      </w:pPr>
      <w:r w:rsidRPr="003D337E">
        <w:rPr>
          <w:rFonts w:ascii="Times New Roman" w:hAnsi="Times New Roman"/>
        </w:rPr>
        <w:t>Elektroinstalace</w:t>
      </w:r>
    </w:p>
    <w:p w14:paraId="1946FBD3" w14:textId="77777777" w:rsidR="003D337E" w:rsidRPr="003D337E" w:rsidRDefault="003D337E" w:rsidP="003D337E">
      <w:pPr>
        <w:pStyle w:val="Odstavecseseznamem"/>
        <w:numPr>
          <w:ilvl w:val="0"/>
          <w:numId w:val="32"/>
        </w:numPr>
        <w:spacing w:after="0" w:line="240" w:lineRule="auto"/>
        <w:jc w:val="both"/>
        <w:rPr>
          <w:rFonts w:ascii="Times New Roman" w:hAnsi="Times New Roman"/>
        </w:rPr>
      </w:pPr>
      <w:r w:rsidRPr="003D337E">
        <w:rPr>
          <w:rFonts w:ascii="Times New Roman" w:hAnsi="Times New Roman"/>
        </w:rPr>
        <w:t>Vzduchotechnika</w:t>
      </w:r>
    </w:p>
    <w:p w14:paraId="53379595" w14:textId="77777777" w:rsidR="003D337E" w:rsidRPr="003D337E" w:rsidRDefault="003D337E" w:rsidP="003D337E">
      <w:pPr>
        <w:pStyle w:val="Odstavecseseznamem"/>
        <w:numPr>
          <w:ilvl w:val="0"/>
          <w:numId w:val="32"/>
        </w:numPr>
        <w:spacing w:after="0" w:line="240" w:lineRule="auto"/>
        <w:jc w:val="both"/>
        <w:rPr>
          <w:rFonts w:ascii="Times New Roman" w:hAnsi="Times New Roman"/>
        </w:rPr>
      </w:pPr>
      <w:r w:rsidRPr="003D337E">
        <w:rPr>
          <w:rFonts w:ascii="Times New Roman" w:hAnsi="Times New Roman"/>
        </w:rPr>
        <w:t>Hromosvod</w:t>
      </w:r>
    </w:p>
    <w:p w14:paraId="16725D5B" w14:textId="58B65752" w:rsidR="003D337E" w:rsidRPr="003D337E" w:rsidRDefault="003D337E" w:rsidP="003D337E">
      <w:pPr>
        <w:pStyle w:val="Odstavecseseznamem"/>
        <w:numPr>
          <w:ilvl w:val="0"/>
          <w:numId w:val="32"/>
        </w:numPr>
        <w:spacing w:after="0" w:line="240" w:lineRule="auto"/>
        <w:jc w:val="both"/>
        <w:rPr>
          <w:rFonts w:ascii="Times New Roman" w:hAnsi="Times New Roman"/>
        </w:rPr>
      </w:pPr>
      <w:r w:rsidRPr="003D337E">
        <w:rPr>
          <w:rFonts w:ascii="Times New Roman" w:hAnsi="Times New Roman"/>
        </w:rPr>
        <w:t>Rekonstrukce vodovodní a kanalizační přípojky objektu</w:t>
      </w:r>
      <w:r w:rsidR="004B169B">
        <w:rPr>
          <w:rFonts w:ascii="Times New Roman" w:hAnsi="Times New Roman"/>
        </w:rPr>
        <w:t>.</w:t>
      </w:r>
    </w:p>
    <w:p w14:paraId="1E89DA0E" w14:textId="77777777" w:rsidR="006C6C46" w:rsidRDefault="006C6C46" w:rsidP="00D86B1A">
      <w:pPr>
        <w:pStyle w:val="Default"/>
        <w:ind w:left="426"/>
        <w:jc w:val="both"/>
        <w:rPr>
          <w:sz w:val="22"/>
          <w:szCs w:val="22"/>
        </w:rPr>
      </w:pPr>
    </w:p>
    <w:p w14:paraId="24B0198B" w14:textId="77777777" w:rsidR="00D86B1A" w:rsidRPr="00D86B1A" w:rsidRDefault="00D86B1A" w:rsidP="00D86B1A">
      <w:pPr>
        <w:pStyle w:val="Default"/>
        <w:ind w:left="426"/>
        <w:jc w:val="both"/>
        <w:rPr>
          <w:sz w:val="22"/>
          <w:szCs w:val="22"/>
        </w:rPr>
      </w:pPr>
    </w:p>
    <w:p w14:paraId="6C4DF777" w14:textId="122A4C0B" w:rsidR="009214CE" w:rsidRPr="00450E0E" w:rsidRDefault="009214CE" w:rsidP="00E14006">
      <w:pPr>
        <w:spacing w:after="120" w:line="240" w:lineRule="auto"/>
        <w:ind w:left="426"/>
        <w:jc w:val="both"/>
        <w:rPr>
          <w:rFonts w:ascii="Times New Roman" w:hAnsi="Times New Roman"/>
        </w:rPr>
      </w:pPr>
      <w:r w:rsidRPr="00450E0E">
        <w:rPr>
          <w:rFonts w:ascii="Times New Roman" w:hAnsi="Times New Roman"/>
        </w:rPr>
        <w:lastRenderedPageBreak/>
        <w:t xml:space="preserve">Zhotovitel je povinen </w:t>
      </w:r>
      <w:r w:rsidR="003C06F5" w:rsidRPr="00450E0E">
        <w:rPr>
          <w:rFonts w:ascii="Times New Roman" w:hAnsi="Times New Roman"/>
        </w:rPr>
        <w:t xml:space="preserve">si </w:t>
      </w:r>
      <w:r w:rsidRPr="00450E0E">
        <w:rPr>
          <w:rFonts w:ascii="Times New Roman" w:hAnsi="Times New Roman"/>
        </w:rPr>
        <w:t>zajistit</w:t>
      </w:r>
      <w:r w:rsidR="00134237" w:rsidRPr="00450E0E">
        <w:rPr>
          <w:rFonts w:ascii="Times New Roman" w:hAnsi="Times New Roman"/>
        </w:rPr>
        <w:t xml:space="preserve"> </w:t>
      </w:r>
      <w:r w:rsidRPr="00450E0E">
        <w:rPr>
          <w:rFonts w:ascii="Times New Roman" w:hAnsi="Times New Roman"/>
        </w:rPr>
        <w:t xml:space="preserve">veškeré podklady a průzkumy nutné pro řádné </w:t>
      </w:r>
      <w:r w:rsidR="00736825" w:rsidRPr="00450E0E">
        <w:rPr>
          <w:rFonts w:ascii="Times New Roman" w:hAnsi="Times New Roman"/>
        </w:rPr>
        <w:t>provedení</w:t>
      </w:r>
      <w:r w:rsidR="001D6CBA">
        <w:rPr>
          <w:rFonts w:ascii="Times New Roman" w:hAnsi="Times New Roman"/>
        </w:rPr>
        <w:t xml:space="preserve"> </w:t>
      </w:r>
      <w:r w:rsidR="00B32761" w:rsidRPr="00450E0E">
        <w:rPr>
          <w:rFonts w:ascii="Times New Roman" w:hAnsi="Times New Roman"/>
        </w:rPr>
        <w:t>Díla,</w:t>
      </w:r>
      <w:r w:rsidR="001D6CBA">
        <w:rPr>
          <w:rFonts w:ascii="Times New Roman" w:hAnsi="Times New Roman"/>
        </w:rPr>
        <w:t xml:space="preserve"> </w:t>
      </w:r>
      <w:r w:rsidRPr="00450E0E">
        <w:rPr>
          <w:rFonts w:ascii="Times New Roman" w:hAnsi="Times New Roman"/>
        </w:rPr>
        <w:t xml:space="preserve">bude-li to povaha </w:t>
      </w:r>
      <w:r w:rsidR="001D6CBA" w:rsidRPr="00450E0E">
        <w:rPr>
          <w:rFonts w:ascii="Times New Roman" w:hAnsi="Times New Roman"/>
        </w:rPr>
        <w:t>Díla vyžadovat</w:t>
      </w:r>
      <w:r w:rsidRPr="00450E0E">
        <w:rPr>
          <w:rFonts w:ascii="Times New Roman" w:hAnsi="Times New Roman"/>
        </w:rPr>
        <w:t xml:space="preserve"> nebo budou-li tyto podklady nutné pro zajištění závazných stanovisek nebo vyjádření dotčených orgánů státní správy.</w:t>
      </w:r>
    </w:p>
    <w:p w14:paraId="061B90E3" w14:textId="77777777" w:rsidR="004672F0" w:rsidRPr="0093127F" w:rsidRDefault="003446A1" w:rsidP="00E14006">
      <w:pPr>
        <w:numPr>
          <w:ilvl w:val="0"/>
          <w:numId w:val="11"/>
        </w:numPr>
        <w:spacing w:after="0" w:line="240" w:lineRule="auto"/>
        <w:ind w:left="426" w:hanging="426"/>
        <w:jc w:val="both"/>
        <w:rPr>
          <w:rFonts w:ascii="Times New Roman" w:hAnsi="Times New Roman"/>
          <w:u w:val="single"/>
        </w:rPr>
      </w:pPr>
      <w:r w:rsidRPr="00450E0E">
        <w:rPr>
          <w:rFonts w:ascii="Times New Roman" w:hAnsi="Times New Roman"/>
          <w:bCs/>
          <w:u w:val="single"/>
        </w:rPr>
        <w:t xml:space="preserve">Rozsah </w:t>
      </w:r>
      <w:r w:rsidR="00184EE8" w:rsidRPr="00450E0E">
        <w:rPr>
          <w:rFonts w:ascii="Times New Roman" w:hAnsi="Times New Roman"/>
          <w:bCs/>
          <w:u w:val="single"/>
        </w:rPr>
        <w:t>D</w:t>
      </w:r>
      <w:r w:rsidRPr="00450E0E">
        <w:rPr>
          <w:rFonts w:ascii="Times New Roman" w:hAnsi="Times New Roman"/>
          <w:bCs/>
          <w:u w:val="single"/>
        </w:rPr>
        <w:t>okumentace</w:t>
      </w:r>
      <w:r w:rsidR="004D1857" w:rsidRPr="00450E0E">
        <w:rPr>
          <w:rFonts w:ascii="Times New Roman" w:hAnsi="Times New Roman"/>
          <w:bCs/>
          <w:u w:val="single"/>
        </w:rPr>
        <w:t>:</w:t>
      </w:r>
    </w:p>
    <w:p w14:paraId="239CEB99" w14:textId="77777777" w:rsidR="0093127F" w:rsidRDefault="0093127F" w:rsidP="0093127F">
      <w:pPr>
        <w:spacing w:after="0" w:line="240" w:lineRule="auto"/>
        <w:jc w:val="both"/>
        <w:rPr>
          <w:rFonts w:ascii="Times New Roman" w:hAnsi="Times New Roman"/>
          <w:bCs/>
          <w:u w:val="single"/>
        </w:rPr>
      </w:pPr>
    </w:p>
    <w:p w14:paraId="675A7CF2" w14:textId="698F2F49" w:rsidR="0093127F" w:rsidRPr="0027500C" w:rsidRDefault="0093127F" w:rsidP="00205E17">
      <w:pPr>
        <w:numPr>
          <w:ilvl w:val="0"/>
          <w:numId w:val="17"/>
        </w:numPr>
        <w:spacing w:after="240" w:line="240" w:lineRule="auto"/>
        <w:ind w:left="714" w:hanging="357"/>
        <w:jc w:val="both"/>
        <w:rPr>
          <w:rFonts w:ascii="Times New Roman" w:hAnsi="Times New Roman"/>
          <w:b/>
        </w:rPr>
      </w:pPr>
      <w:r w:rsidRPr="00BD7A1C">
        <w:rPr>
          <w:rFonts w:ascii="Times New Roman" w:hAnsi="Times New Roman"/>
          <w:b/>
          <w:u w:val="single"/>
        </w:rPr>
        <w:t>Skutečný stav</w:t>
      </w:r>
      <w:r w:rsidR="00536190">
        <w:rPr>
          <w:rFonts w:ascii="Times New Roman" w:hAnsi="Times New Roman"/>
          <w:b/>
        </w:rPr>
        <w:t xml:space="preserve"> </w:t>
      </w:r>
      <w:r w:rsidR="00536190" w:rsidRPr="00845577">
        <w:rPr>
          <w:rFonts w:ascii="Times New Roman" w:hAnsi="Times New Roman"/>
          <w:bCs/>
        </w:rPr>
        <w:t xml:space="preserve">bude zhotoviteli sloužit jako podklad pro další stupně projektové dokumentace. Součástí </w:t>
      </w:r>
      <w:r w:rsidR="004B169B">
        <w:rPr>
          <w:rFonts w:ascii="Times New Roman" w:hAnsi="Times New Roman"/>
          <w:bCs/>
        </w:rPr>
        <w:t>S</w:t>
      </w:r>
      <w:r w:rsidR="00536190" w:rsidRPr="00845577">
        <w:rPr>
          <w:rFonts w:ascii="Times New Roman" w:hAnsi="Times New Roman"/>
          <w:bCs/>
        </w:rPr>
        <w:t xml:space="preserve">kutečného stavu bude geodetické zaměření </w:t>
      </w:r>
      <w:r w:rsidR="000518E4" w:rsidRPr="00845577">
        <w:rPr>
          <w:rFonts w:ascii="Times New Roman" w:hAnsi="Times New Roman"/>
          <w:bCs/>
        </w:rPr>
        <w:t xml:space="preserve">lokality, </w:t>
      </w:r>
      <w:r w:rsidR="0027500C" w:rsidRPr="00845577">
        <w:rPr>
          <w:rFonts w:ascii="Times New Roman" w:hAnsi="Times New Roman"/>
          <w:bCs/>
        </w:rPr>
        <w:t>včetně předání elektronického výstupu (výškopis a polohopis) na CD ve formátu DWG a PDF</w:t>
      </w:r>
      <w:r w:rsidR="00845577">
        <w:rPr>
          <w:rFonts w:ascii="Times New Roman" w:hAnsi="Times New Roman"/>
          <w:bCs/>
        </w:rPr>
        <w:t>.</w:t>
      </w:r>
      <w:r w:rsidR="000518E4">
        <w:rPr>
          <w:rFonts w:ascii="Times New Roman" w:hAnsi="Times New Roman"/>
          <w:bCs/>
        </w:rPr>
        <w:t xml:space="preserve"> </w:t>
      </w:r>
    </w:p>
    <w:p w14:paraId="1978DE2B" w14:textId="6CBFECA8" w:rsidR="0027500C" w:rsidRPr="001800AE" w:rsidRDefault="0027500C" w:rsidP="00205E17">
      <w:pPr>
        <w:numPr>
          <w:ilvl w:val="0"/>
          <w:numId w:val="17"/>
        </w:numPr>
        <w:spacing w:after="240" w:line="240" w:lineRule="auto"/>
        <w:ind w:left="714" w:hanging="357"/>
        <w:jc w:val="both"/>
        <w:rPr>
          <w:rFonts w:ascii="Times New Roman" w:hAnsi="Times New Roman"/>
          <w:bCs/>
        </w:rPr>
      </w:pPr>
      <w:r w:rsidRPr="00BD7A1C">
        <w:rPr>
          <w:rFonts w:ascii="Times New Roman" w:hAnsi="Times New Roman"/>
          <w:b/>
          <w:u w:val="single"/>
        </w:rPr>
        <w:t>Studi</w:t>
      </w:r>
      <w:r w:rsidR="00830975">
        <w:rPr>
          <w:rFonts w:ascii="Times New Roman" w:hAnsi="Times New Roman"/>
          <w:b/>
          <w:u w:val="single"/>
        </w:rPr>
        <w:t>e</w:t>
      </w:r>
      <w:r w:rsidR="00830975" w:rsidRPr="00830975">
        <w:rPr>
          <w:rFonts w:ascii="Times New Roman" w:hAnsi="Times New Roman"/>
          <w:b/>
        </w:rPr>
        <w:t xml:space="preserve"> </w:t>
      </w:r>
      <w:r w:rsidR="00830975">
        <w:rPr>
          <w:rFonts w:ascii="Times New Roman" w:hAnsi="Times New Roman"/>
          <w:bCs/>
        </w:rPr>
        <w:t xml:space="preserve">bude obsahovat </w:t>
      </w:r>
      <w:r w:rsidR="00A90134">
        <w:rPr>
          <w:rFonts w:ascii="Times New Roman" w:hAnsi="Times New Roman"/>
          <w:bCs/>
        </w:rPr>
        <w:t xml:space="preserve">návrh uspořádání jednotlivých bytových jednotek a společných částí budovy a </w:t>
      </w:r>
      <w:r w:rsidR="00830975">
        <w:rPr>
          <w:rFonts w:ascii="Times New Roman" w:hAnsi="Times New Roman"/>
          <w:bCs/>
        </w:rPr>
        <w:t>také 3D návrh - vizualizaci exteriéru.</w:t>
      </w:r>
    </w:p>
    <w:p w14:paraId="6A921A39" w14:textId="5F76B35C" w:rsidR="003446A1" w:rsidRPr="00B6434F" w:rsidRDefault="00E01652" w:rsidP="00205E17">
      <w:pPr>
        <w:numPr>
          <w:ilvl w:val="0"/>
          <w:numId w:val="17"/>
        </w:numPr>
        <w:spacing w:after="120" w:line="240" w:lineRule="auto"/>
        <w:ind w:left="714" w:hanging="357"/>
        <w:jc w:val="both"/>
        <w:rPr>
          <w:rFonts w:ascii="Times New Roman" w:hAnsi="Times New Roman"/>
        </w:rPr>
      </w:pPr>
      <w:r w:rsidRPr="00BD7A1C">
        <w:rPr>
          <w:rFonts w:ascii="Times New Roman" w:hAnsi="Times New Roman"/>
          <w:b/>
          <w:u w:val="single"/>
        </w:rPr>
        <w:t>DSP</w:t>
      </w:r>
      <w:r w:rsidR="0088491A">
        <w:rPr>
          <w:rFonts w:ascii="Times New Roman" w:hAnsi="Times New Roman"/>
          <w:b/>
        </w:rPr>
        <w:t xml:space="preserve"> </w:t>
      </w:r>
      <w:r w:rsidR="00A6654F" w:rsidRPr="00450E0E">
        <w:rPr>
          <w:rFonts w:ascii="Times New Roman" w:hAnsi="Times New Roman"/>
        </w:rPr>
        <w:t>se zhotovitel zavazuje provést</w:t>
      </w:r>
      <w:r w:rsidR="003446A1" w:rsidRPr="00450E0E">
        <w:rPr>
          <w:rFonts w:ascii="Times New Roman" w:hAnsi="Times New Roman"/>
        </w:rPr>
        <w:t xml:space="preserve"> </w:t>
      </w:r>
      <w:r w:rsidR="003509F0">
        <w:rPr>
          <w:rFonts w:ascii="Times New Roman" w:hAnsi="Times New Roman"/>
        </w:rPr>
        <w:t xml:space="preserve">v souladu </w:t>
      </w:r>
      <w:r w:rsidR="0098726C" w:rsidRPr="00F41401">
        <w:rPr>
          <w:rFonts w:ascii="Times New Roman" w:hAnsi="Times New Roman"/>
        </w:rPr>
        <w:t xml:space="preserve">s požadavky </w:t>
      </w:r>
      <w:r w:rsidR="008523D5">
        <w:rPr>
          <w:rFonts w:ascii="Times New Roman" w:hAnsi="Times New Roman"/>
        </w:rPr>
        <w:t xml:space="preserve">stavebního </w:t>
      </w:r>
      <w:r w:rsidR="0098726C" w:rsidRPr="00F41401">
        <w:rPr>
          <w:rFonts w:ascii="Times New Roman" w:hAnsi="Times New Roman"/>
        </w:rPr>
        <w:t xml:space="preserve">zákona a jeho prováděcích </w:t>
      </w:r>
      <w:r w:rsidR="00205E17">
        <w:rPr>
          <w:rFonts w:ascii="Times New Roman" w:hAnsi="Times New Roman"/>
        </w:rPr>
        <w:t xml:space="preserve">právních předpisů, </w:t>
      </w:r>
      <w:r w:rsidR="00B6434F">
        <w:rPr>
          <w:rFonts w:ascii="Times New Roman" w:hAnsi="Times New Roman"/>
        </w:rPr>
        <w:t xml:space="preserve">dále pak </w:t>
      </w:r>
      <w:r w:rsidR="00C75F3E">
        <w:rPr>
          <w:rFonts w:ascii="Times New Roman" w:hAnsi="Times New Roman"/>
        </w:rPr>
        <w:t xml:space="preserve">v souladu </w:t>
      </w:r>
      <w:r w:rsidR="003509F0" w:rsidRPr="00B6434F">
        <w:rPr>
          <w:rFonts w:ascii="Times New Roman" w:hAnsi="Times New Roman"/>
        </w:rPr>
        <w:t xml:space="preserve">s obecně závaznými právními </w:t>
      </w:r>
      <w:r w:rsidR="00C75F3E">
        <w:rPr>
          <w:rFonts w:ascii="Times New Roman" w:hAnsi="Times New Roman"/>
        </w:rPr>
        <w:t>předpisy,</w:t>
      </w:r>
      <w:r w:rsidR="003509F0" w:rsidRPr="00B6434F">
        <w:rPr>
          <w:rFonts w:ascii="Times New Roman" w:hAnsi="Times New Roman"/>
        </w:rPr>
        <w:t xml:space="preserve"> technickými předpisy</w:t>
      </w:r>
      <w:r w:rsidR="00DF65FA" w:rsidRPr="00B6434F">
        <w:rPr>
          <w:rFonts w:ascii="Times New Roman" w:hAnsi="Times New Roman"/>
        </w:rPr>
        <w:t xml:space="preserve"> a souvisejícími směrnicemi platnými</w:t>
      </w:r>
      <w:r w:rsidR="005D3999" w:rsidRPr="00B6434F">
        <w:rPr>
          <w:rFonts w:ascii="Times New Roman" w:hAnsi="Times New Roman"/>
        </w:rPr>
        <w:t xml:space="preserve"> v době zpracování a předání dokončené</w:t>
      </w:r>
      <w:r w:rsidR="00697AFC">
        <w:rPr>
          <w:rFonts w:ascii="Times New Roman" w:hAnsi="Times New Roman"/>
        </w:rPr>
        <w:t xml:space="preserve"> </w:t>
      </w:r>
      <w:r w:rsidR="006C4B35">
        <w:rPr>
          <w:rFonts w:ascii="Times New Roman" w:hAnsi="Times New Roman"/>
        </w:rPr>
        <w:t>DSP</w:t>
      </w:r>
      <w:r w:rsidR="008523D5">
        <w:rPr>
          <w:rFonts w:ascii="Times New Roman" w:hAnsi="Times New Roman"/>
        </w:rPr>
        <w:t xml:space="preserve"> (dále také jen „stavební zákon“)</w:t>
      </w:r>
      <w:r w:rsidR="005D3999" w:rsidRPr="00B6434F">
        <w:rPr>
          <w:rFonts w:ascii="Times New Roman" w:hAnsi="Times New Roman"/>
        </w:rPr>
        <w:t>. Zároveň</w:t>
      </w:r>
      <w:r w:rsidR="0088491A" w:rsidRPr="00B6434F">
        <w:rPr>
          <w:rFonts w:ascii="Times New Roman" w:hAnsi="Times New Roman"/>
        </w:rPr>
        <w:t xml:space="preserve"> </w:t>
      </w:r>
      <w:r w:rsidR="00C75F3E">
        <w:rPr>
          <w:rFonts w:ascii="Times New Roman" w:hAnsi="Times New Roman"/>
        </w:rPr>
        <w:t xml:space="preserve">zhotovitel </w:t>
      </w:r>
      <w:r w:rsidR="00736825" w:rsidRPr="00B6434F">
        <w:rPr>
          <w:rFonts w:ascii="Times New Roman" w:hAnsi="Times New Roman"/>
        </w:rPr>
        <w:t>obstará</w:t>
      </w:r>
      <w:r w:rsidR="0088491A" w:rsidRPr="00B6434F">
        <w:rPr>
          <w:rFonts w:ascii="Times New Roman" w:hAnsi="Times New Roman"/>
        </w:rPr>
        <w:t xml:space="preserve"> </w:t>
      </w:r>
      <w:r w:rsidR="003446A1" w:rsidRPr="00B6434F">
        <w:rPr>
          <w:rFonts w:ascii="Times New Roman" w:hAnsi="Times New Roman"/>
        </w:rPr>
        <w:t xml:space="preserve">vyjádření a </w:t>
      </w:r>
      <w:r w:rsidR="00736825" w:rsidRPr="00B6434F">
        <w:rPr>
          <w:rFonts w:ascii="Times New Roman" w:hAnsi="Times New Roman"/>
        </w:rPr>
        <w:t xml:space="preserve">závazná </w:t>
      </w:r>
      <w:r w:rsidR="003446A1" w:rsidRPr="00B6434F">
        <w:rPr>
          <w:rFonts w:ascii="Times New Roman" w:hAnsi="Times New Roman"/>
        </w:rPr>
        <w:t>stanovis</w:t>
      </w:r>
      <w:r w:rsidR="00736825" w:rsidRPr="00B6434F">
        <w:rPr>
          <w:rFonts w:ascii="Times New Roman" w:hAnsi="Times New Roman"/>
        </w:rPr>
        <w:t>ka</w:t>
      </w:r>
      <w:r w:rsidR="003446A1" w:rsidRPr="00B6434F">
        <w:rPr>
          <w:rFonts w:ascii="Times New Roman" w:hAnsi="Times New Roman"/>
        </w:rPr>
        <w:t xml:space="preserve"> dotčených orgánů státní správy (dále též </w:t>
      </w:r>
      <w:r w:rsidR="00165083" w:rsidRPr="00B6434F">
        <w:rPr>
          <w:rFonts w:ascii="Times New Roman" w:hAnsi="Times New Roman"/>
        </w:rPr>
        <w:t>„</w:t>
      </w:r>
      <w:r w:rsidR="003446A1" w:rsidRPr="00B6434F">
        <w:rPr>
          <w:rFonts w:ascii="Times New Roman" w:hAnsi="Times New Roman"/>
        </w:rPr>
        <w:t>DOSS</w:t>
      </w:r>
      <w:r w:rsidR="00165083" w:rsidRPr="00B6434F">
        <w:rPr>
          <w:rFonts w:ascii="Times New Roman" w:hAnsi="Times New Roman"/>
        </w:rPr>
        <w:t>“</w:t>
      </w:r>
      <w:r w:rsidR="003446A1" w:rsidRPr="00B6434F">
        <w:rPr>
          <w:rFonts w:ascii="Times New Roman" w:hAnsi="Times New Roman"/>
        </w:rPr>
        <w:t xml:space="preserve">), správců sítí </w:t>
      </w:r>
      <w:r w:rsidR="00B56FF6" w:rsidRPr="00B6434F">
        <w:rPr>
          <w:rFonts w:ascii="Times New Roman" w:hAnsi="Times New Roman"/>
        </w:rPr>
        <w:t xml:space="preserve">(včetně případných souhlasů s činností v ochranných pásmech) </w:t>
      </w:r>
      <w:r w:rsidR="003446A1" w:rsidRPr="00B6434F">
        <w:rPr>
          <w:rFonts w:ascii="Times New Roman" w:hAnsi="Times New Roman"/>
        </w:rPr>
        <w:t>a dalších oprávněných osob a všech</w:t>
      </w:r>
      <w:r w:rsidR="00736825" w:rsidRPr="00B6434F">
        <w:rPr>
          <w:rFonts w:ascii="Times New Roman" w:hAnsi="Times New Roman"/>
        </w:rPr>
        <w:t>ny</w:t>
      </w:r>
      <w:r w:rsidR="003446A1" w:rsidRPr="00B6434F">
        <w:rPr>
          <w:rFonts w:ascii="Times New Roman" w:hAnsi="Times New Roman"/>
        </w:rPr>
        <w:t xml:space="preserve"> další </w:t>
      </w:r>
      <w:r w:rsidR="00736825" w:rsidRPr="00B6434F">
        <w:rPr>
          <w:rFonts w:ascii="Times New Roman" w:hAnsi="Times New Roman"/>
        </w:rPr>
        <w:t xml:space="preserve">doklady požadované </w:t>
      </w:r>
      <w:r w:rsidR="003446A1" w:rsidRPr="00B6434F">
        <w:rPr>
          <w:rFonts w:ascii="Times New Roman" w:hAnsi="Times New Roman"/>
        </w:rPr>
        <w:t xml:space="preserve">stavebním úřadem pro vedení řízení </w:t>
      </w:r>
      <w:r w:rsidR="00C75F3E">
        <w:rPr>
          <w:rFonts w:ascii="Times New Roman" w:hAnsi="Times New Roman"/>
        </w:rPr>
        <w:t xml:space="preserve">o povolení záměru </w:t>
      </w:r>
      <w:r w:rsidR="003446A1" w:rsidRPr="00B6434F">
        <w:rPr>
          <w:rFonts w:ascii="Times New Roman" w:hAnsi="Times New Roman"/>
        </w:rPr>
        <w:t xml:space="preserve">a </w:t>
      </w:r>
      <w:r w:rsidR="003446A1" w:rsidRPr="00B6434F">
        <w:rPr>
          <w:rFonts w:ascii="Times New Roman" w:hAnsi="Times New Roman"/>
          <w:bCs/>
        </w:rPr>
        <w:t>pro získání rozhodnutí</w:t>
      </w:r>
      <w:r w:rsidR="00983133" w:rsidRPr="00B6434F">
        <w:rPr>
          <w:rFonts w:ascii="Times New Roman" w:hAnsi="Times New Roman"/>
          <w:bCs/>
        </w:rPr>
        <w:t xml:space="preserve"> o povolení </w:t>
      </w:r>
      <w:r w:rsidR="006C4B35">
        <w:rPr>
          <w:rFonts w:ascii="Times New Roman" w:hAnsi="Times New Roman"/>
          <w:bCs/>
        </w:rPr>
        <w:t>záměru</w:t>
      </w:r>
      <w:r w:rsidR="00A9391B" w:rsidRPr="00B6434F">
        <w:rPr>
          <w:rFonts w:ascii="Times New Roman" w:hAnsi="Times New Roman"/>
          <w:bCs/>
        </w:rPr>
        <w:t>.</w:t>
      </w:r>
      <w:r w:rsidR="001C7FBF" w:rsidRPr="00B6434F">
        <w:rPr>
          <w:rFonts w:ascii="Times New Roman" w:hAnsi="Times New Roman"/>
        </w:rPr>
        <w:t xml:space="preserve"> </w:t>
      </w:r>
    </w:p>
    <w:p w14:paraId="5B9F6E5F" w14:textId="0C9D0F03" w:rsidR="009B2E0D" w:rsidRDefault="003446A1" w:rsidP="001E272B">
      <w:pPr>
        <w:numPr>
          <w:ilvl w:val="0"/>
          <w:numId w:val="15"/>
        </w:numPr>
        <w:spacing w:after="240" w:line="240" w:lineRule="auto"/>
        <w:ind w:left="714" w:hanging="357"/>
        <w:jc w:val="both"/>
        <w:rPr>
          <w:rFonts w:ascii="Times New Roman" w:hAnsi="Times New Roman"/>
        </w:rPr>
      </w:pPr>
      <w:r w:rsidRPr="00450E0E">
        <w:rPr>
          <w:rFonts w:ascii="Times New Roman" w:hAnsi="Times New Roman"/>
        </w:rPr>
        <w:t xml:space="preserve">Součástí dokladové části </w:t>
      </w:r>
      <w:r w:rsidR="00C75F3E">
        <w:rPr>
          <w:rFonts w:ascii="Times New Roman" w:hAnsi="Times New Roman"/>
        </w:rPr>
        <w:t>DSP</w:t>
      </w:r>
      <w:r w:rsidR="00C75F3E" w:rsidRPr="00450E0E">
        <w:rPr>
          <w:rFonts w:ascii="Times New Roman" w:hAnsi="Times New Roman"/>
        </w:rPr>
        <w:t xml:space="preserve"> </w:t>
      </w:r>
      <w:r w:rsidRPr="00450E0E">
        <w:rPr>
          <w:rFonts w:ascii="Times New Roman" w:hAnsi="Times New Roman"/>
        </w:rPr>
        <w:t>bud</w:t>
      </w:r>
      <w:r w:rsidR="00B56FF6" w:rsidRPr="00450E0E">
        <w:rPr>
          <w:rFonts w:ascii="Times New Roman" w:hAnsi="Times New Roman"/>
        </w:rPr>
        <w:t>e</w:t>
      </w:r>
      <w:r w:rsidR="0088491A">
        <w:rPr>
          <w:rFonts w:ascii="Times New Roman" w:hAnsi="Times New Roman"/>
        </w:rPr>
        <w:t xml:space="preserve"> </w:t>
      </w:r>
      <w:r w:rsidR="0026292F" w:rsidRPr="00450E0E">
        <w:rPr>
          <w:rFonts w:ascii="Times New Roman" w:hAnsi="Times New Roman"/>
        </w:rPr>
        <w:t xml:space="preserve">mimo jiné i </w:t>
      </w:r>
      <w:r w:rsidRPr="00450E0E">
        <w:rPr>
          <w:rFonts w:ascii="Times New Roman" w:hAnsi="Times New Roman"/>
        </w:rPr>
        <w:t>vypracovan</w:t>
      </w:r>
      <w:r w:rsidR="00B56FF6" w:rsidRPr="00450E0E">
        <w:rPr>
          <w:rFonts w:ascii="Times New Roman" w:hAnsi="Times New Roman"/>
        </w:rPr>
        <w:t>á</w:t>
      </w:r>
      <w:r w:rsidRPr="00450E0E">
        <w:rPr>
          <w:rFonts w:ascii="Times New Roman" w:hAnsi="Times New Roman"/>
        </w:rPr>
        <w:t xml:space="preserve"> žádost o příslušn</w:t>
      </w:r>
      <w:r w:rsidR="00642604">
        <w:rPr>
          <w:rFonts w:ascii="Times New Roman" w:hAnsi="Times New Roman"/>
        </w:rPr>
        <w:t>é</w:t>
      </w:r>
      <w:r w:rsidRPr="00450E0E">
        <w:rPr>
          <w:rFonts w:ascii="Times New Roman" w:hAnsi="Times New Roman"/>
        </w:rPr>
        <w:t xml:space="preserve"> rozhodnutí stavebního úřadu</w:t>
      </w:r>
      <w:r w:rsidR="00B56FF6" w:rsidRPr="00450E0E">
        <w:rPr>
          <w:rFonts w:ascii="Times New Roman" w:hAnsi="Times New Roman"/>
        </w:rPr>
        <w:t xml:space="preserve">. Zhotovitel </w:t>
      </w:r>
      <w:r w:rsidR="000E3CCF">
        <w:rPr>
          <w:rFonts w:ascii="Times New Roman" w:hAnsi="Times New Roman"/>
        </w:rPr>
        <w:t xml:space="preserve">kompletně a řádně </w:t>
      </w:r>
      <w:r w:rsidR="00B56FF6" w:rsidRPr="00450E0E">
        <w:rPr>
          <w:rFonts w:ascii="Times New Roman" w:hAnsi="Times New Roman"/>
        </w:rPr>
        <w:t xml:space="preserve">vyplněnou žádost podá u stavebního úřadu na základě plné moci od objednatele. </w:t>
      </w:r>
    </w:p>
    <w:p w14:paraId="798CC65B" w14:textId="0055ADCD" w:rsidR="00FD2ECB" w:rsidRDefault="001800AE" w:rsidP="002D7169">
      <w:pPr>
        <w:numPr>
          <w:ilvl w:val="0"/>
          <w:numId w:val="17"/>
        </w:numPr>
        <w:spacing w:before="120" w:after="0" w:line="240" w:lineRule="auto"/>
        <w:ind w:left="714" w:hanging="357"/>
        <w:jc w:val="both"/>
        <w:rPr>
          <w:rFonts w:ascii="Times New Roman" w:hAnsi="Times New Roman"/>
          <w:b/>
        </w:rPr>
      </w:pPr>
      <w:r w:rsidRPr="00BD7A1C">
        <w:rPr>
          <w:rFonts w:ascii="Times New Roman" w:hAnsi="Times New Roman"/>
          <w:b/>
          <w:u w:val="single"/>
        </w:rPr>
        <w:t>DPS + ZDS</w:t>
      </w:r>
      <w:r w:rsidRPr="001800AE">
        <w:rPr>
          <w:rFonts w:ascii="Times New Roman" w:hAnsi="Times New Roman"/>
          <w:b/>
        </w:rPr>
        <w:t xml:space="preserve"> </w:t>
      </w:r>
      <w:r w:rsidR="00FD2ECB" w:rsidRPr="00FD2ECB">
        <w:rPr>
          <w:rFonts w:ascii="Times New Roman" w:hAnsi="Times New Roman"/>
          <w:bCs/>
        </w:rPr>
        <w:t xml:space="preserve"> </w:t>
      </w:r>
      <w:r w:rsidR="00FD2ECB" w:rsidRPr="00F41401">
        <w:rPr>
          <w:rFonts w:ascii="Times New Roman" w:hAnsi="Times New Roman"/>
        </w:rPr>
        <w:t>zhotovitel zpracuje</w:t>
      </w:r>
      <w:r w:rsidR="00FD2ECB" w:rsidRPr="00F41401">
        <w:rPr>
          <w:rFonts w:ascii="Times New Roman" w:hAnsi="Times New Roman"/>
          <w:b/>
        </w:rPr>
        <w:t xml:space="preserve"> </w:t>
      </w:r>
      <w:r w:rsidR="00FD2ECB" w:rsidRPr="00F41401">
        <w:rPr>
          <w:rFonts w:ascii="Times New Roman" w:hAnsi="Times New Roman"/>
        </w:rPr>
        <w:t>v detailech a podrobnostech tak, aby jednoznačně určovala požadavky na kvalitu a charakteristické vlastnosti stavby</w:t>
      </w:r>
      <w:r w:rsidR="002D7169">
        <w:rPr>
          <w:rFonts w:ascii="Times New Roman" w:hAnsi="Times New Roman"/>
        </w:rPr>
        <w:t>,</w:t>
      </w:r>
      <w:r w:rsidR="00FD2ECB" w:rsidRPr="00F41401">
        <w:rPr>
          <w:rFonts w:ascii="Times New Roman" w:hAnsi="Times New Roman"/>
        </w:rPr>
        <w:t xml:space="preserve"> včetně stanovení zvláštních podmínek pro provádění, montáž nebo technologických postupů, aby mohl vypracovat soupis stavebních prací, dodávek a služeb s kontrolovatelným výkazem výměr (kubatur). Soupis stavebních prací nesmí obsahovat žádné konkrétní obchodní názvy, značky, jména a příjmení, specifická označení zboží a služeb směřujících ke konkrétní osobě. Soupis stavebních prací bude oceněn v aktuální cenové hladině URS popřípadě RTS pro stanovení předpokládané ceny veřejné zakázky</w:t>
      </w:r>
      <w:r w:rsidR="00FD2ECB">
        <w:rPr>
          <w:rFonts w:ascii="Times New Roman" w:hAnsi="Times New Roman"/>
        </w:rPr>
        <w:t>.</w:t>
      </w:r>
    </w:p>
    <w:p w14:paraId="59B4438B" w14:textId="35154130" w:rsidR="00372CF4" w:rsidRPr="00372CF4" w:rsidRDefault="00372CF4" w:rsidP="00372CF4">
      <w:pPr>
        <w:pStyle w:val="Odstavecseseznamem"/>
        <w:numPr>
          <w:ilvl w:val="0"/>
          <w:numId w:val="17"/>
        </w:numPr>
        <w:spacing w:after="120" w:line="240" w:lineRule="auto"/>
        <w:jc w:val="both"/>
        <w:rPr>
          <w:rFonts w:ascii="Times New Roman" w:hAnsi="Times New Roman"/>
        </w:rPr>
      </w:pPr>
      <w:r w:rsidRPr="00372CF4">
        <w:rPr>
          <w:rFonts w:ascii="Times New Roman" w:hAnsi="Times New Roman"/>
        </w:rPr>
        <w:t>DPS + ZDS bude vypracována v podrobnostech a detailech tak, aby při provádění stavby nebylo třeba dalších výkresů. V opačném případě bude zhotovitel povinen tyto výkresy bezplatně doplnit. Dále bude DPS+ZDS obsahovat dokumentaci pro činnost koordinátora BOZP</w:t>
      </w:r>
      <w:r w:rsidR="00667D6B">
        <w:rPr>
          <w:rFonts w:ascii="Times New Roman" w:hAnsi="Times New Roman"/>
        </w:rPr>
        <w:t>, tj. podklady pro plán BOZP</w:t>
      </w:r>
      <w:r w:rsidRPr="00372CF4">
        <w:rPr>
          <w:rFonts w:ascii="Times New Roman" w:hAnsi="Times New Roman"/>
        </w:rPr>
        <w:t xml:space="preserve">. </w:t>
      </w:r>
    </w:p>
    <w:p w14:paraId="185A14A3" w14:textId="12B09A67" w:rsidR="001800AE" w:rsidRDefault="00953387" w:rsidP="001800AE">
      <w:pPr>
        <w:numPr>
          <w:ilvl w:val="0"/>
          <w:numId w:val="17"/>
        </w:numPr>
        <w:spacing w:after="0" w:line="240" w:lineRule="auto"/>
        <w:ind w:left="714" w:hanging="357"/>
        <w:jc w:val="both"/>
        <w:rPr>
          <w:rFonts w:ascii="Times New Roman" w:hAnsi="Times New Roman"/>
          <w:b/>
        </w:rPr>
      </w:pPr>
      <w:r w:rsidRPr="00FC3952">
        <w:rPr>
          <w:rFonts w:ascii="Times New Roman" w:hAnsi="Times New Roman"/>
        </w:rPr>
        <w:t xml:space="preserve">Dokumentaci </w:t>
      </w:r>
      <w:r w:rsidR="00372CF4">
        <w:rPr>
          <w:rFonts w:ascii="Times New Roman" w:hAnsi="Times New Roman"/>
        </w:rPr>
        <w:t xml:space="preserve">DPS + ZDS </w:t>
      </w:r>
      <w:r w:rsidR="00372CF4" w:rsidRPr="00FC3952">
        <w:rPr>
          <w:rFonts w:ascii="Times New Roman" w:hAnsi="Times New Roman"/>
        </w:rPr>
        <w:t xml:space="preserve">se zhotovitel </w:t>
      </w:r>
      <w:r w:rsidRPr="00FC3952">
        <w:rPr>
          <w:rFonts w:ascii="Times New Roman" w:hAnsi="Times New Roman"/>
        </w:rPr>
        <w:t>zavazuje provést podle platné legislativy pro zadávání veřejných zakázek, zejména musí splňovat požadavky vyhl. č. 169/2016 Sb., o stanovení rozsahu dokumentace veřejné zakázky na stavební práce a soupisu stavebních prací, dodávek a služeb s výkazem výměr, ve znění pozdějších předpisů, ve smyslu zákona č. 134/2016 Sb., o zadávání veřejných zakázek, ve znění pozdějších předpisů.</w:t>
      </w:r>
    </w:p>
    <w:p w14:paraId="7FDF320F" w14:textId="77777777" w:rsidR="007C3E09" w:rsidRPr="001800AE" w:rsidRDefault="007C3E09" w:rsidP="007C3E09">
      <w:pPr>
        <w:spacing w:after="0" w:line="240" w:lineRule="auto"/>
        <w:jc w:val="both"/>
        <w:rPr>
          <w:rFonts w:ascii="Times New Roman" w:hAnsi="Times New Roman"/>
          <w:b/>
        </w:rPr>
      </w:pPr>
    </w:p>
    <w:p w14:paraId="7D9B1CC8" w14:textId="3D359908" w:rsidR="00B65393" w:rsidRDefault="00B65393" w:rsidP="00837A6A">
      <w:pPr>
        <w:numPr>
          <w:ilvl w:val="0"/>
          <w:numId w:val="11"/>
        </w:numPr>
        <w:spacing w:after="0" w:line="240" w:lineRule="auto"/>
        <w:ind w:left="426" w:hanging="426"/>
        <w:jc w:val="both"/>
        <w:rPr>
          <w:rFonts w:ascii="Times New Roman" w:hAnsi="Times New Roman"/>
          <w:u w:val="single"/>
        </w:rPr>
      </w:pPr>
      <w:r w:rsidRPr="00FC3952">
        <w:rPr>
          <w:rFonts w:ascii="Times New Roman" w:hAnsi="Times New Roman"/>
          <w:u w:val="single"/>
        </w:rPr>
        <w:t xml:space="preserve">Požadavky na postup zpracování </w:t>
      </w:r>
      <w:r w:rsidR="007801E6" w:rsidRPr="00FC3952">
        <w:rPr>
          <w:rFonts w:ascii="Times New Roman" w:hAnsi="Times New Roman"/>
          <w:u w:val="single"/>
        </w:rPr>
        <w:t>D</w:t>
      </w:r>
      <w:r w:rsidRPr="00FC3952">
        <w:rPr>
          <w:rFonts w:ascii="Times New Roman" w:hAnsi="Times New Roman"/>
          <w:u w:val="single"/>
        </w:rPr>
        <w:t>okumentace</w:t>
      </w:r>
      <w:r w:rsidR="004672F0" w:rsidRPr="00FC3952">
        <w:rPr>
          <w:rFonts w:ascii="Times New Roman" w:hAnsi="Times New Roman"/>
          <w:u w:val="single"/>
        </w:rPr>
        <w:t>:</w:t>
      </w:r>
    </w:p>
    <w:p w14:paraId="22F95996" w14:textId="77777777" w:rsidR="00C20FB4" w:rsidRPr="00FC3952" w:rsidRDefault="00C20FB4" w:rsidP="00C20FB4">
      <w:pPr>
        <w:spacing w:after="0" w:line="240" w:lineRule="auto"/>
        <w:jc w:val="both"/>
        <w:rPr>
          <w:rFonts w:ascii="Times New Roman" w:hAnsi="Times New Roman"/>
          <w:u w:val="single"/>
        </w:rPr>
      </w:pPr>
    </w:p>
    <w:p w14:paraId="2F38B459" w14:textId="0B72AD3A" w:rsidR="00322F29" w:rsidRDefault="00322F29" w:rsidP="0093481B">
      <w:pPr>
        <w:numPr>
          <w:ilvl w:val="1"/>
          <w:numId w:val="11"/>
        </w:numPr>
        <w:spacing w:after="120" w:line="240" w:lineRule="auto"/>
        <w:ind w:left="851" w:hanging="425"/>
        <w:jc w:val="both"/>
        <w:rPr>
          <w:rFonts w:ascii="Times New Roman" w:hAnsi="Times New Roman"/>
        </w:rPr>
      </w:pPr>
      <w:r w:rsidRPr="00F41401">
        <w:rPr>
          <w:rFonts w:ascii="Times New Roman" w:hAnsi="Times New Roman"/>
        </w:rPr>
        <w:t>Zhotovitel je povinen zpracovat Dokumentac</w:t>
      </w:r>
      <w:r>
        <w:rPr>
          <w:rFonts w:ascii="Times New Roman" w:hAnsi="Times New Roman"/>
        </w:rPr>
        <w:t>e</w:t>
      </w:r>
      <w:r w:rsidRPr="00F41401">
        <w:rPr>
          <w:rFonts w:ascii="Times New Roman" w:hAnsi="Times New Roman"/>
        </w:rPr>
        <w:t xml:space="preserve"> podle faktického a právního stavu v době předání Díla. Zhotovitel je povinen zajistit si veškeré další podklady, průzkumy, posudky</w:t>
      </w:r>
      <w:r>
        <w:rPr>
          <w:rFonts w:ascii="Times New Roman" w:hAnsi="Times New Roman"/>
        </w:rPr>
        <w:t xml:space="preserve"> (např. statické posudky)</w:t>
      </w:r>
      <w:r w:rsidRPr="00F41401">
        <w:rPr>
          <w:rFonts w:ascii="Times New Roman" w:hAnsi="Times New Roman"/>
        </w:rPr>
        <w:t xml:space="preserve">, bude-li </w:t>
      </w:r>
      <w:r>
        <w:rPr>
          <w:rFonts w:ascii="Times New Roman" w:hAnsi="Times New Roman"/>
        </w:rPr>
        <w:t>jejich zhotovení</w:t>
      </w:r>
      <w:r w:rsidRPr="00F41401">
        <w:rPr>
          <w:rFonts w:ascii="Times New Roman" w:hAnsi="Times New Roman"/>
        </w:rPr>
        <w:t xml:space="preserve"> povaha Díla vyžadovat nebo budou-li tyto podklady nutné pro zajištění závazných stanovisek nebo vyjádření DOSS</w:t>
      </w:r>
      <w:r w:rsidR="00573239">
        <w:rPr>
          <w:rFonts w:ascii="Times New Roman" w:hAnsi="Times New Roman"/>
        </w:rPr>
        <w:t>.</w:t>
      </w:r>
    </w:p>
    <w:p w14:paraId="21726E22" w14:textId="57376467" w:rsidR="00901499" w:rsidRDefault="00901499" w:rsidP="0093481B">
      <w:pPr>
        <w:numPr>
          <w:ilvl w:val="1"/>
          <w:numId w:val="11"/>
        </w:numPr>
        <w:spacing w:after="120" w:line="240" w:lineRule="auto"/>
        <w:ind w:left="851" w:hanging="425"/>
        <w:jc w:val="both"/>
        <w:rPr>
          <w:rFonts w:ascii="Times New Roman" w:hAnsi="Times New Roman"/>
        </w:rPr>
      </w:pPr>
      <w:r>
        <w:rPr>
          <w:rFonts w:ascii="Times New Roman" w:hAnsi="Times New Roman"/>
        </w:rPr>
        <w:t xml:space="preserve">Zhotovitel svolá v průběhu zpracování </w:t>
      </w:r>
      <w:r w:rsidR="001834F3">
        <w:rPr>
          <w:rFonts w:ascii="Times New Roman" w:hAnsi="Times New Roman"/>
        </w:rPr>
        <w:t>S</w:t>
      </w:r>
      <w:r>
        <w:rPr>
          <w:rFonts w:ascii="Times New Roman" w:hAnsi="Times New Roman"/>
        </w:rPr>
        <w:t xml:space="preserve">tudie </w:t>
      </w:r>
      <w:r w:rsidR="00C95514">
        <w:rPr>
          <w:rFonts w:ascii="Times New Roman" w:hAnsi="Times New Roman"/>
        </w:rPr>
        <w:t>výrobní porady (</w:t>
      </w:r>
      <w:r w:rsidR="00C95514" w:rsidRPr="00450E0E">
        <w:rPr>
          <w:rFonts w:ascii="Times New Roman" w:hAnsi="Times New Roman"/>
        </w:rPr>
        <w:t xml:space="preserve">min. </w:t>
      </w:r>
      <w:r w:rsidR="00C95514">
        <w:rPr>
          <w:rFonts w:ascii="Times New Roman" w:hAnsi="Times New Roman"/>
        </w:rPr>
        <w:t>2</w:t>
      </w:r>
      <w:r w:rsidR="00C95514" w:rsidRPr="00450E0E">
        <w:rPr>
          <w:rFonts w:ascii="Times New Roman" w:hAnsi="Times New Roman"/>
        </w:rPr>
        <w:t>krát</w:t>
      </w:r>
      <w:r w:rsidR="00C95514">
        <w:rPr>
          <w:rFonts w:ascii="Times New Roman" w:hAnsi="Times New Roman"/>
        </w:rPr>
        <w:t xml:space="preserve">), na kterých </w:t>
      </w:r>
      <w:r w:rsidR="00C95514" w:rsidRPr="00450E0E">
        <w:rPr>
          <w:rFonts w:ascii="Times New Roman" w:hAnsi="Times New Roman"/>
        </w:rPr>
        <w:t>zabezpečí účast objednatele</w:t>
      </w:r>
      <w:r w:rsidR="00C95514">
        <w:rPr>
          <w:rFonts w:ascii="Times New Roman" w:hAnsi="Times New Roman"/>
        </w:rPr>
        <w:t xml:space="preserve"> </w:t>
      </w:r>
      <w:r w:rsidR="00C95514" w:rsidRPr="00450E0E">
        <w:rPr>
          <w:rFonts w:ascii="Times New Roman" w:hAnsi="Times New Roman"/>
        </w:rPr>
        <w:t>a podle potřeby DOSS, správců sítí, případně dalších účastníků.</w:t>
      </w:r>
      <w:r w:rsidR="00C95514">
        <w:rPr>
          <w:rFonts w:ascii="Times New Roman" w:hAnsi="Times New Roman"/>
        </w:rPr>
        <w:t xml:space="preserve"> </w:t>
      </w:r>
      <w:r w:rsidR="00C95514" w:rsidRPr="00450E0E">
        <w:rPr>
          <w:rFonts w:ascii="Times New Roman" w:hAnsi="Times New Roman"/>
        </w:rPr>
        <w:t>Připomínky vzešlé z těchto jednání zhotovitel zapracuje do</w:t>
      </w:r>
      <w:r w:rsidR="00C95514">
        <w:rPr>
          <w:rFonts w:ascii="Times New Roman" w:hAnsi="Times New Roman"/>
        </w:rPr>
        <w:t xml:space="preserve"> </w:t>
      </w:r>
      <w:r w:rsidR="001834F3">
        <w:rPr>
          <w:rFonts w:ascii="Times New Roman" w:hAnsi="Times New Roman"/>
        </w:rPr>
        <w:t>S</w:t>
      </w:r>
      <w:r w:rsidR="00C95514">
        <w:rPr>
          <w:rFonts w:ascii="Times New Roman" w:hAnsi="Times New Roman"/>
        </w:rPr>
        <w:t>tudie.</w:t>
      </w:r>
    </w:p>
    <w:p w14:paraId="42AC1E7D" w14:textId="220B27F7" w:rsidR="00B65393" w:rsidRDefault="00B65393" w:rsidP="0093481B">
      <w:pPr>
        <w:numPr>
          <w:ilvl w:val="1"/>
          <w:numId w:val="11"/>
        </w:numPr>
        <w:spacing w:after="120" w:line="240" w:lineRule="auto"/>
        <w:ind w:left="851" w:hanging="425"/>
        <w:jc w:val="both"/>
        <w:rPr>
          <w:rFonts w:ascii="Times New Roman" w:hAnsi="Times New Roman"/>
        </w:rPr>
      </w:pPr>
      <w:r w:rsidRPr="00450E0E">
        <w:rPr>
          <w:rFonts w:ascii="Times New Roman" w:hAnsi="Times New Roman"/>
        </w:rPr>
        <w:lastRenderedPageBreak/>
        <w:t xml:space="preserve">Zhotovitel svolá v průběhu zpracování </w:t>
      </w:r>
      <w:r w:rsidR="00051F1F" w:rsidRPr="00450E0E">
        <w:rPr>
          <w:rFonts w:ascii="Times New Roman" w:hAnsi="Times New Roman"/>
        </w:rPr>
        <w:t>D</w:t>
      </w:r>
      <w:r w:rsidR="009B03F6">
        <w:rPr>
          <w:rFonts w:ascii="Times New Roman" w:hAnsi="Times New Roman"/>
        </w:rPr>
        <w:t>SP</w:t>
      </w:r>
      <w:r w:rsidR="00051F1F" w:rsidRPr="00450E0E">
        <w:rPr>
          <w:rFonts w:ascii="Times New Roman" w:hAnsi="Times New Roman"/>
        </w:rPr>
        <w:t xml:space="preserve"> </w:t>
      </w:r>
      <w:r w:rsidRPr="00450E0E">
        <w:rPr>
          <w:rFonts w:ascii="Times New Roman" w:hAnsi="Times New Roman"/>
        </w:rPr>
        <w:t xml:space="preserve">výrobní porady (min. </w:t>
      </w:r>
      <w:r w:rsidR="00C95514">
        <w:rPr>
          <w:rFonts w:ascii="Times New Roman" w:hAnsi="Times New Roman"/>
        </w:rPr>
        <w:t>2</w:t>
      </w:r>
      <w:r w:rsidR="00DD4A48" w:rsidRPr="00450E0E">
        <w:rPr>
          <w:rFonts w:ascii="Times New Roman" w:hAnsi="Times New Roman"/>
        </w:rPr>
        <w:t>krát</w:t>
      </w:r>
      <w:r w:rsidRPr="00450E0E">
        <w:rPr>
          <w:rFonts w:ascii="Times New Roman" w:hAnsi="Times New Roman"/>
        </w:rPr>
        <w:t xml:space="preserve">), na kterých zabezpečí účast </w:t>
      </w:r>
      <w:r w:rsidR="00051F1F" w:rsidRPr="00450E0E">
        <w:rPr>
          <w:rFonts w:ascii="Times New Roman" w:hAnsi="Times New Roman"/>
        </w:rPr>
        <w:t>objednatele</w:t>
      </w:r>
      <w:r w:rsidR="00EC15A3">
        <w:rPr>
          <w:rFonts w:ascii="Times New Roman" w:hAnsi="Times New Roman"/>
        </w:rPr>
        <w:t xml:space="preserve"> </w:t>
      </w:r>
      <w:r w:rsidRPr="00450E0E">
        <w:rPr>
          <w:rFonts w:ascii="Times New Roman" w:hAnsi="Times New Roman"/>
        </w:rPr>
        <w:t xml:space="preserve">a podle potřeby DOSS, správců sítí, případně dalších účastníků. Připomínky vzešlé z těchto jednání zhotovitel zapracuje do </w:t>
      </w:r>
      <w:r w:rsidR="001834F3">
        <w:rPr>
          <w:rFonts w:ascii="Times New Roman" w:hAnsi="Times New Roman"/>
        </w:rPr>
        <w:t>DSP</w:t>
      </w:r>
      <w:r w:rsidRPr="00450E0E">
        <w:rPr>
          <w:rFonts w:ascii="Times New Roman" w:hAnsi="Times New Roman"/>
        </w:rPr>
        <w:t>.</w:t>
      </w:r>
      <w:r w:rsidR="0093481B" w:rsidRPr="00450E0E">
        <w:rPr>
          <w:rFonts w:ascii="Times New Roman" w:hAnsi="Times New Roman"/>
        </w:rPr>
        <w:t xml:space="preserve"> </w:t>
      </w:r>
    </w:p>
    <w:p w14:paraId="091A7424" w14:textId="4A83AF7D" w:rsidR="00B16FD8" w:rsidRDefault="00B16FD8" w:rsidP="0093481B">
      <w:pPr>
        <w:numPr>
          <w:ilvl w:val="1"/>
          <w:numId w:val="11"/>
        </w:numPr>
        <w:spacing w:after="120" w:line="240" w:lineRule="auto"/>
        <w:ind w:left="851" w:hanging="425"/>
        <w:jc w:val="both"/>
        <w:rPr>
          <w:rFonts w:ascii="Times New Roman" w:hAnsi="Times New Roman"/>
        </w:rPr>
      </w:pPr>
      <w:r w:rsidRPr="00450E0E">
        <w:rPr>
          <w:rFonts w:ascii="Times New Roman" w:hAnsi="Times New Roman"/>
        </w:rPr>
        <w:t xml:space="preserve">Zhotovitel svolá v průběhu zpracování </w:t>
      </w:r>
      <w:r>
        <w:rPr>
          <w:rFonts w:ascii="Times New Roman" w:hAnsi="Times New Roman"/>
        </w:rPr>
        <w:t>DPS + ZDS</w:t>
      </w:r>
      <w:r w:rsidRPr="00450E0E">
        <w:rPr>
          <w:rFonts w:ascii="Times New Roman" w:hAnsi="Times New Roman"/>
        </w:rPr>
        <w:t xml:space="preserve"> výrobní porady (min. </w:t>
      </w:r>
      <w:r>
        <w:rPr>
          <w:rFonts w:ascii="Times New Roman" w:hAnsi="Times New Roman"/>
        </w:rPr>
        <w:t>2</w:t>
      </w:r>
      <w:r w:rsidRPr="00450E0E">
        <w:rPr>
          <w:rFonts w:ascii="Times New Roman" w:hAnsi="Times New Roman"/>
        </w:rPr>
        <w:t>krát), na kterých zabezpečí účast objednatele</w:t>
      </w:r>
      <w:r>
        <w:rPr>
          <w:rFonts w:ascii="Times New Roman" w:hAnsi="Times New Roman"/>
        </w:rPr>
        <w:t xml:space="preserve"> </w:t>
      </w:r>
      <w:r w:rsidRPr="00450E0E">
        <w:rPr>
          <w:rFonts w:ascii="Times New Roman" w:hAnsi="Times New Roman"/>
        </w:rPr>
        <w:t>a podle potřeby DOSS, správců sítí, případně dalších účastníků.</w:t>
      </w:r>
    </w:p>
    <w:p w14:paraId="7191F58C" w14:textId="1F00B700" w:rsidR="002C29B4" w:rsidRDefault="002C29B4" w:rsidP="00660C7E">
      <w:pPr>
        <w:numPr>
          <w:ilvl w:val="0"/>
          <w:numId w:val="11"/>
        </w:numPr>
        <w:spacing w:after="120" w:line="240" w:lineRule="auto"/>
        <w:ind w:left="425" w:hanging="425"/>
        <w:jc w:val="both"/>
        <w:rPr>
          <w:rFonts w:ascii="Times New Roman" w:hAnsi="Times New Roman"/>
          <w:u w:val="single"/>
        </w:rPr>
      </w:pPr>
      <w:r w:rsidRPr="002C29B4">
        <w:rPr>
          <w:rFonts w:ascii="Times New Roman" w:hAnsi="Times New Roman"/>
          <w:u w:val="single"/>
        </w:rPr>
        <w:t>Další společné požadavky:</w:t>
      </w:r>
    </w:p>
    <w:p w14:paraId="6722AE55" w14:textId="77777777" w:rsidR="00BD7A1C" w:rsidRPr="00BD7A1C" w:rsidRDefault="00BD7A1C" w:rsidP="00BD7A1C">
      <w:pPr>
        <w:numPr>
          <w:ilvl w:val="1"/>
          <w:numId w:val="11"/>
        </w:numPr>
        <w:spacing w:after="120" w:line="240" w:lineRule="auto"/>
        <w:ind w:left="851" w:hanging="425"/>
        <w:jc w:val="both"/>
        <w:rPr>
          <w:rFonts w:ascii="Times New Roman" w:hAnsi="Times New Roman"/>
        </w:rPr>
      </w:pPr>
      <w:r w:rsidRPr="00BD7A1C">
        <w:rPr>
          <w:rFonts w:ascii="Times New Roman" w:hAnsi="Times New Roman"/>
        </w:rPr>
        <w:t>Zhotovitel se zavazuje k součinnosti na řešení požadavků DOSS nebo stavebního úřadu.</w:t>
      </w:r>
    </w:p>
    <w:p w14:paraId="3886F10F" w14:textId="77777777" w:rsidR="00BD7A1C" w:rsidRPr="00BD7A1C" w:rsidRDefault="00BD7A1C" w:rsidP="00BD7A1C">
      <w:pPr>
        <w:numPr>
          <w:ilvl w:val="1"/>
          <w:numId w:val="11"/>
        </w:numPr>
        <w:spacing w:after="120" w:line="240" w:lineRule="auto"/>
        <w:ind w:left="851" w:hanging="425"/>
        <w:jc w:val="both"/>
        <w:rPr>
          <w:rFonts w:ascii="Times New Roman" w:hAnsi="Times New Roman"/>
        </w:rPr>
      </w:pPr>
      <w:r w:rsidRPr="00BD7A1C">
        <w:rPr>
          <w:rFonts w:ascii="Times New Roman" w:hAnsi="Times New Roman"/>
        </w:rPr>
        <w:t>Zhotovitel si zajistí podrobné zaměření (polohopis a výškopis) stávajícího stavu dotčených částí budov. Zaměření bude součástí Dokumentace.</w:t>
      </w:r>
    </w:p>
    <w:p w14:paraId="2BDAA1CB" w14:textId="77777777" w:rsidR="00BD7A1C" w:rsidRPr="00BD7A1C" w:rsidRDefault="00BD7A1C" w:rsidP="00BD7A1C">
      <w:pPr>
        <w:numPr>
          <w:ilvl w:val="1"/>
          <w:numId w:val="11"/>
        </w:numPr>
        <w:spacing w:after="120" w:line="240" w:lineRule="auto"/>
        <w:ind w:left="851" w:hanging="425"/>
        <w:jc w:val="both"/>
        <w:rPr>
          <w:rFonts w:ascii="Times New Roman" w:hAnsi="Times New Roman"/>
        </w:rPr>
      </w:pPr>
      <w:r w:rsidRPr="00BD7A1C">
        <w:rPr>
          <w:rFonts w:ascii="Times New Roman" w:hAnsi="Times New Roman"/>
        </w:rPr>
        <w:t>Zhotovitel si zajistí provedení radonového průzkumu a navrhne odpovídající opatření.</w:t>
      </w:r>
    </w:p>
    <w:p w14:paraId="7D7DBE50" w14:textId="12BE4828" w:rsidR="00BD7A1C" w:rsidRPr="00BD7A1C" w:rsidRDefault="00BD7A1C" w:rsidP="00BD7A1C">
      <w:pPr>
        <w:numPr>
          <w:ilvl w:val="1"/>
          <w:numId w:val="11"/>
        </w:numPr>
        <w:spacing w:after="120" w:line="240" w:lineRule="auto"/>
        <w:ind w:left="851" w:hanging="425"/>
        <w:jc w:val="both"/>
        <w:rPr>
          <w:rFonts w:ascii="Times New Roman" w:hAnsi="Times New Roman"/>
        </w:rPr>
      </w:pPr>
      <w:r w:rsidRPr="00BD7A1C">
        <w:rPr>
          <w:rFonts w:ascii="Times New Roman" w:hAnsi="Times New Roman"/>
        </w:rPr>
        <w:t xml:space="preserve">Zhotovitel podrobně a přehledně zpracuje zásady organizace výstavby, které budou mimo jiné obsahovat situační výkresy zařízení a organizace staveniště s vyznačením záborů pozemků, řešení staveništní dopravy včetně příjezdu a přístupu na staveniště a dopravně inž. opatření na dobu výstavby (případné uzavírky, dopravní značení, </w:t>
      </w:r>
      <w:r w:rsidR="00F20DAF">
        <w:rPr>
          <w:rFonts w:ascii="Times New Roman" w:hAnsi="Times New Roman"/>
        </w:rPr>
        <w:t>apod</w:t>
      </w:r>
      <w:r w:rsidRPr="00BD7A1C">
        <w:rPr>
          <w:rFonts w:ascii="Times New Roman" w:hAnsi="Times New Roman"/>
        </w:rPr>
        <w:t>), odhadovanou dobu výstavby, odhadovanou cenu stavby apod.</w:t>
      </w:r>
    </w:p>
    <w:p w14:paraId="5BFAED89" w14:textId="2108E19C" w:rsidR="00BD7A1C" w:rsidRDefault="00BD7A1C" w:rsidP="00BD7A1C">
      <w:pPr>
        <w:numPr>
          <w:ilvl w:val="1"/>
          <w:numId w:val="11"/>
        </w:numPr>
        <w:spacing w:after="120" w:line="240" w:lineRule="auto"/>
        <w:ind w:left="851" w:hanging="425"/>
        <w:jc w:val="both"/>
        <w:rPr>
          <w:rFonts w:ascii="Times New Roman" w:hAnsi="Times New Roman"/>
        </w:rPr>
      </w:pPr>
      <w:r w:rsidRPr="00BD7A1C">
        <w:rPr>
          <w:rFonts w:ascii="Times New Roman" w:hAnsi="Times New Roman"/>
        </w:rPr>
        <w:t xml:space="preserve">Zhotovitel si zajistí </w:t>
      </w:r>
      <w:r w:rsidRPr="00F41401">
        <w:rPr>
          <w:rFonts w:ascii="Times New Roman" w:hAnsi="Times New Roman"/>
        </w:rPr>
        <w:t xml:space="preserve">posouzení </w:t>
      </w:r>
      <w:r>
        <w:rPr>
          <w:rFonts w:ascii="Times New Roman" w:hAnsi="Times New Roman"/>
        </w:rPr>
        <w:t xml:space="preserve">navazujících </w:t>
      </w:r>
      <w:r w:rsidRPr="00F41401">
        <w:rPr>
          <w:rFonts w:ascii="Times New Roman" w:hAnsi="Times New Roman"/>
        </w:rPr>
        <w:t>stávajících konstrukcí</w:t>
      </w:r>
      <w:r w:rsidR="00660C7E">
        <w:rPr>
          <w:rFonts w:ascii="Times New Roman" w:hAnsi="Times New Roman"/>
        </w:rPr>
        <w:t>,</w:t>
      </w:r>
      <w:r>
        <w:rPr>
          <w:rFonts w:ascii="Times New Roman" w:hAnsi="Times New Roman"/>
        </w:rPr>
        <w:t xml:space="preserve"> </w:t>
      </w:r>
      <w:r w:rsidRPr="00F41401">
        <w:rPr>
          <w:rFonts w:ascii="Times New Roman" w:hAnsi="Times New Roman"/>
        </w:rPr>
        <w:t xml:space="preserve">bude-li </w:t>
      </w:r>
      <w:r>
        <w:rPr>
          <w:rFonts w:ascii="Times New Roman" w:hAnsi="Times New Roman"/>
        </w:rPr>
        <w:t xml:space="preserve">to </w:t>
      </w:r>
      <w:r w:rsidRPr="00F41401">
        <w:rPr>
          <w:rFonts w:ascii="Times New Roman" w:hAnsi="Times New Roman"/>
        </w:rPr>
        <w:t xml:space="preserve">povaha </w:t>
      </w:r>
      <w:r w:rsidR="00596E11">
        <w:rPr>
          <w:rFonts w:ascii="Times New Roman" w:hAnsi="Times New Roman"/>
        </w:rPr>
        <w:t>stavby</w:t>
      </w:r>
      <w:r w:rsidR="00596E11" w:rsidRPr="00F41401">
        <w:rPr>
          <w:rFonts w:ascii="Times New Roman" w:hAnsi="Times New Roman"/>
        </w:rPr>
        <w:t xml:space="preserve"> </w:t>
      </w:r>
      <w:r w:rsidRPr="00F41401">
        <w:rPr>
          <w:rFonts w:ascii="Times New Roman" w:hAnsi="Times New Roman"/>
        </w:rPr>
        <w:t xml:space="preserve">vyžadovat. </w:t>
      </w:r>
    </w:p>
    <w:p w14:paraId="2DC80047" w14:textId="6E647A0B" w:rsidR="00B4737E" w:rsidRDefault="00B4737E" w:rsidP="00B4737E">
      <w:pPr>
        <w:numPr>
          <w:ilvl w:val="1"/>
          <w:numId w:val="11"/>
        </w:numPr>
        <w:spacing w:after="120" w:line="240" w:lineRule="auto"/>
        <w:ind w:left="851" w:hanging="425"/>
        <w:jc w:val="both"/>
        <w:rPr>
          <w:rFonts w:ascii="Times New Roman" w:hAnsi="Times New Roman"/>
        </w:rPr>
      </w:pPr>
      <w:r w:rsidRPr="00450E0E">
        <w:rPr>
          <w:rFonts w:ascii="Times New Roman" w:hAnsi="Times New Roman"/>
        </w:rPr>
        <w:t xml:space="preserve">Zhotovitel dále představí a projedná </w:t>
      </w:r>
      <w:r w:rsidR="009E40EB">
        <w:rPr>
          <w:rFonts w:ascii="Times New Roman" w:hAnsi="Times New Roman"/>
        </w:rPr>
        <w:t xml:space="preserve">každý jednotlivý stupeň </w:t>
      </w:r>
      <w:r w:rsidRPr="00450E0E">
        <w:rPr>
          <w:rFonts w:ascii="Times New Roman" w:hAnsi="Times New Roman"/>
        </w:rPr>
        <w:t>Dokumentac</w:t>
      </w:r>
      <w:r w:rsidR="009E40EB">
        <w:rPr>
          <w:rFonts w:ascii="Times New Roman" w:hAnsi="Times New Roman"/>
        </w:rPr>
        <w:t>e</w:t>
      </w:r>
      <w:r w:rsidRPr="00450E0E">
        <w:rPr>
          <w:rFonts w:ascii="Times New Roman" w:hAnsi="Times New Roman"/>
        </w:rPr>
        <w:t xml:space="preserve"> s objednatelem</w:t>
      </w:r>
      <w:r>
        <w:rPr>
          <w:rFonts w:ascii="Times New Roman" w:hAnsi="Times New Roman"/>
        </w:rPr>
        <w:t xml:space="preserve"> </w:t>
      </w:r>
      <w:r w:rsidRPr="00450E0E">
        <w:rPr>
          <w:rFonts w:ascii="Times New Roman" w:eastAsia="Times New Roman" w:hAnsi="Times New Roman"/>
          <w:lang w:eastAsia="cs-CZ"/>
        </w:rPr>
        <w:t xml:space="preserve">ještě </w:t>
      </w:r>
      <w:r w:rsidRPr="00450E0E">
        <w:rPr>
          <w:rFonts w:ascii="Times New Roman" w:hAnsi="Times New Roman"/>
        </w:rPr>
        <w:t>před tiskem čistopisu</w:t>
      </w:r>
      <w:r w:rsidR="0023019C">
        <w:rPr>
          <w:rFonts w:ascii="Times New Roman" w:hAnsi="Times New Roman"/>
        </w:rPr>
        <w:t>, způsobem a v termínu dle domluvy s objednatelem</w:t>
      </w:r>
      <w:r w:rsidRPr="00450E0E">
        <w:rPr>
          <w:rFonts w:ascii="Times New Roman" w:hAnsi="Times New Roman"/>
        </w:rPr>
        <w:t>.</w:t>
      </w:r>
    </w:p>
    <w:p w14:paraId="74FC80A4" w14:textId="77777777" w:rsidR="00184707" w:rsidRPr="00450E0E" w:rsidRDefault="00D37314" w:rsidP="00E14006">
      <w:pPr>
        <w:numPr>
          <w:ilvl w:val="0"/>
          <w:numId w:val="11"/>
        </w:numPr>
        <w:spacing w:after="120"/>
        <w:ind w:left="426" w:hanging="426"/>
        <w:jc w:val="both"/>
        <w:rPr>
          <w:rFonts w:ascii="Times New Roman" w:hAnsi="Times New Roman"/>
          <w:u w:val="single"/>
        </w:rPr>
      </w:pPr>
      <w:r w:rsidRPr="00450E0E">
        <w:rPr>
          <w:rFonts w:ascii="Times New Roman" w:hAnsi="Times New Roman"/>
          <w:u w:val="single"/>
        </w:rPr>
        <w:t xml:space="preserve">Požadavky na dodání </w:t>
      </w:r>
      <w:r w:rsidR="008A7096" w:rsidRPr="00450E0E">
        <w:rPr>
          <w:rFonts w:ascii="Times New Roman" w:hAnsi="Times New Roman"/>
          <w:u w:val="single"/>
        </w:rPr>
        <w:t>D</w:t>
      </w:r>
      <w:r w:rsidRPr="00450E0E">
        <w:rPr>
          <w:rFonts w:ascii="Times New Roman" w:hAnsi="Times New Roman"/>
          <w:u w:val="single"/>
        </w:rPr>
        <w:t>okumentace</w:t>
      </w:r>
      <w:r w:rsidR="004672F0" w:rsidRPr="00450E0E">
        <w:rPr>
          <w:rFonts w:ascii="Times New Roman" w:hAnsi="Times New Roman"/>
          <w:u w:val="single"/>
        </w:rPr>
        <w:t>:</w:t>
      </w:r>
    </w:p>
    <w:p w14:paraId="4E312BCA" w14:textId="07FF68F0" w:rsidR="00BD075F" w:rsidRDefault="00BD075F" w:rsidP="00675FC9">
      <w:pPr>
        <w:numPr>
          <w:ilvl w:val="1"/>
          <w:numId w:val="11"/>
        </w:numPr>
        <w:spacing w:after="120" w:line="240" w:lineRule="auto"/>
        <w:ind w:left="851" w:hanging="425"/>
        <w:jc w:val="both"/>
        <w:rPr>
          <w:rFonts w:ascii="Times New Roman" w:hAnsi="Times New Roman"/>
          <w:b/>
        </w:rPr>
      </w:pPr>
      <w:r>
        <w:rPr>
          <w:rFonts w:ascii="Times New Roman" w:hAnsi="Times New Roman"/>
          <w:b/>
        </w:rPr>
        <w:t xml:space="preserve">Skutečný stav </w:t>
      </w:r>
      <w:r>
        <w:rPr>
          <w:rFonts w:ascii="Times New Roman" w:hAnsi="Times New Roman"/>
          <w:bCs/>
        </w:rPr>
        <w:t xml:space="preserve">předá zhotovitel objednateli </w:t>
      </w:r>
      <w:r w:rsidR="00386F17">
        <w:rPr>
          <w:rFonts w:ascii="Times New Roman" w:hAnsi="Times New Roman"/>
          <w:bCs/>
        </w:rPr>
        <w:t xml:space="preserve">pouze v elektronické formě, a to na CD či USB disku. </w:t>
      </w:r>
      <w:r w:rsidR="00386F17" w:rsidRPr="00450E0E">
        <w:rPr>
          <w:rFonts w:ascii="Times New Roman" w:hAnsi="Times New Roman"/>
        </w:rPr>
        <w:t>Textové části zhotovitel zpracuje v textovém editoru MS Word, příp. v tabulkovém editoru MS Excel</w:t>
      </w:r>
      <w:r w:rsidR="00481E88">
        <w:rPr>
          <w:rFonts w:ascii="Times New Roman" w:hAnsi="Times New Roman"/>
        </w:rPr>
        <w:t>.</w:t>
      </w:r>
      <w:r w:rsidR="00386F17">
        <w:rPr>
          <w:rFonts w:ascii="Times New Roman" w:hAnsi="Times New Roman"/>
        </w:rPr>
        <w:t xml:space="preserve"> V</w:t>
      </w:r>
      <w:r w:rsidR="00386F17" w:rsidRPr="00450E0E">
        <w:rPr>
          <w:rFonts w:ascii="Times New Roman" w:hAnsi="Times New Roman"/>
        </w:rPr>
        <w:t>ýkresové části budou předány ve formátu dwg a v pdf.</w:t>
      </w:r>
    </w:p>
    <w:p w14:paraId="4C5B477E" w14:textId="6CC3DDF5" w:rsidR="00B131DF" w:rsidRPr="00B131DF" w:rsidRDefault="00660C7E" w:rsidP="00675FC9">
      <w:pPr>
        <w:numPr>
          <w:ilvl w:val="1"/>
          <w:numId w:val="11"/>
        </w:numPr>
        <w:spacing w:after="120" w:line="240" w:lineRule="auto"/>
        <w:ind w:left="851" w:hanging="425"/>
        <w:jc w:val="both"/>
        <w:rPr>
          <w:rFonts w:ascii="Times New Roman" w:hAnsi="Times New Roman"/>
          <w:b/>
        </w:rPr>
      </w:pPr>
      <w:r>
        <w:rPr>
          <w:rFonts w:ascii="Times New Roman" w:hAnsi="Times New Roman"/>
          <w:b/>
        </w:rPr>
        <w:t>S</w:t>
      </w:r>
      <w:r w:rsidR="00B131DF">
        <w:rPr>
          <w:rFonts w:ascii="Times New Roman" w:hAnsi="Times New Roman"/>
          <w:b/>
        </w:rPr>
        <w:t xml:space="preserve">tudii </w:t>
      </w:r>
      <w:r w:rsidR="00B131DF" w:rsidRPr="00B131DF">
        <w:rPr>
          <w:rFonts w:ascii="Times New Roman" w:hAnsi="Times New Roman"/>
          <w:bCs/>
        </w:rPr>
        <w:t>předá zhotovitel</w:t>
      </w:r>
      <w:r w:rsidR="00482646">
        <w:rPr>
          <w:rFonts w:ascii="Times New Roman" w:hAnsi="Times New Roman"/>
          <w:bCs/>
        </w:rPr>
        <w:t xml:space="preserve"> objednateli v počtu 2 tištěných pa</w:t>
      </w:r>
      <w:r w:rsidR="00063B26">
        <w:rPr>
          <w:rFonts w:ascii="Times New Roman" w:hAnsi="Times New Roman"/>
          <w:bCs/>
        </w:rPr>
        <w:t>ré a 1krát na CD</w:t>
      </w:r>
      <w:r w:rsidR="00481E88">
        <w:rPr>
          <w:rFonts w:ascii="Times New Roman" w:hAnsi="Times New Roman"/>
          <w:bCs/>
        </w:rPr>
        <w:t xml:space="preserve">. Textové i výkresové části budou předány </w:t>
      </w:r>
      <w:r w:rsidR="00781C43">
        <w:rPr>
          <w:rFonts w:ascii="Times New Roman" w:hAnsi="Times New Roman"/>
          <w:bCs/>
        </w:rPr>
        <w:t>ve formátu pdf.</w:t>
      </w:r>
    </w:p>
    <w:p w14:paraId="4E64086C" w14:textId="3126FA5D" w:rsidR="00D37314" w:rsidRPr="00727547" w:rsidRDefault="000C2267" w:rsidP="00675FC9">
      <w:pPr>
        <w:numPr>
          <w:ilvl w:val="1"/>
          <w:numId w:val="11"/>
        </w:numPr>
        <w:spacing w:after="120" w:line="240" w:lineRule="auto"/>
        <w:ind w:left="851" w:hanging="425"/>
        <w:jc w:val="both"/>
        <w:rPr>
          <w:rFonts w:ascii="Times New Roman" w:hAnsi="Times New Roman"/>
          <w:b/>
        </w:rPr>
      </w:pPr>
      <w:r w:rsidRPr="00781C43">
        <w:rPr>
          <w:rFonts w:ascii="Times New Roman" w:hAnsi="Times New Roman"/>
          <w:b/>
          <w:bCs/>
        </w:rPr>
        <w:t>DSP</w:t>
      </w:r>
      <w:r w:rsidR="0088491A">
        <w:rPr>
          <w:rFonts w:ascii="Times New Roman" w:hAnsi="Times New Roman"/>
        </w:rPr>
        <w:t xml:space="preserve"> </w:t>
      </w:r>
      <w:r w:rsidR="004E1EF1" w:rsidRPr="00450E0E">
        <w:rPr>
          <w:rFonts w:ascii="Times New Roman" w:hAnsi="Times New Roman"/>
        </w:rPr>
        <w:t>předá zhotovitel objednateli</w:t>
      </w:r>
      <w:r w:rsidR="0088491A">
        <w:rPr>
          <w:rFonts w:ascii="Times New Roman" w:hAnsi="Times New Roman"/>
        </w:rPr>
        <w:t xml:space="preserve"> </w:t>
      </w:r>
      <w:r w:rsidR="00C55D80" w:rsidRPr="00450E0E">
        <w:rPr>
          <w:rFonts w:ascii="Times New Roman" w:hAnsi="Times New Roman"/>
        </w:rPr>
        <w:t xml:space="preserve">na </w:t>
      </w:r>
      <w:r w:rsidR="00C9447B" w:rsidRPr="00450E0E">
        <w:rPr>
          <w:rFonts w:ascii="Times New Roman" w:hAnsi="Times New Roman"/>
        </w:rPr>
        <w:t xml:space="preserve">CD </w:t>
      </w:r>
      <w:r w:rsidR="00067CCF">
        <w:rPr>
          <w:rFonts w:ascii="Times New Roman" w:hAnsi="Times New Roman"/>
        </w:rPr>
        <w:t>či USB disku</w:t>
      </w:r>
      <w:r w:rsidR="00727547">
        <w:rPr>
          <w:rFonts w:ascii="Times New Roman" w:hAnsi="Times New Roman"/>
        </w:rPr>
        <w:t xml:space="preserve">. </w:t>
      </w:r>
      <w:r w:rsidR="00C300D9" w:rsidRPr="00450E0E">
        <w:rPr>
          <w:rFonts w:ascii="Times New Roman" w:hAnsi="Times New Roman"/>
        </w:rPr>
        <w:t>T</w:t>
      </w:r>
      <w:r w:rsidR="003D2F10" w:rsidRPr="00450E0E">
        <w:rPr>
          <w:rFonts w:ascii="Times New Roman" w:hAnsi="Times New Roman"/>
        </w:rPr>
        <w:t xml:space="preserve">extové části </w:t>
      </w:r>
      <w:r w:rsidR="00727547">
        <w:rPr>
          <w:rFonts w:ascii="Times New Roman" w:hAnsi="Times New Roman"/>
        </w:rPr>
        <w:t>DSP</w:t>
      </w:r>
      <w:r w:rsidR="00C300D9" w:rsidRPr="00450E0E">
        <w:rPr>
          <w:rFonts w:ascii="Times New Roman" w:hAnsi="Times New Roman"/>
        </w:rPr>
        <w:t xml:space="preserve"> zhotovitel zpracuje </w:t>
      </w:r>
      <w:r w:rsidR="003D2F10" w:rsidRPr="00450E0E">
        <w:rPr>
          <w:rFonts w:ascii="Times New Roman" w:hAnsi="Times New Roman"/>
        </w:rPr>
        <w:t xml:space="preserve">v textovém editoru MS Word, příp. v tabulkovém </w:t>
      </w:r>
      <w:r w:rsidR="000929D9" w:rsidRPr="00450E0E">
        <w:rPr>
          <w:rFonts w:ascii="Times New Roman" w:hAnsi="Times New Roman"/>
        </w:rPr>
        <w:t>editoru</w:t>
      </w:r>
      <w:r w:rsidR="003D2F10" w:rsidRPr="00450E0E">
        <w:rPr>
          <w:rFonts w:ascii="Times New Roman" w:hAnsi="Times New Roman"/>
        </w:rPr>
        <w:t xml:space="preserve"> MS </w:t>
      </w:r>
      <w:r w:rsidR="00C9447B" w:rsidRPr="00450E0E">
        <w:rPr>
          <w:rFonts w:ascii="Times New Roman" w:hAnsi="Times New Roman"/>
        </w:rPr>
        <w:t>Excel, výkresové</w:t>
      </w:r>
      <w:r w:rsidR="003D2F10" w:rsidRPr="00450E0E">
        <w:rPr>
          <w:rFonts w:ascii="Times New Roman" w:hAnsi="Times New Roman"/>
        </w:rPr>
        <w:t xml:space="preserve"> části budou předány ve formátu dwg a v</w:t>
      </w:r>
      <w:r w:rsidR="00454C46" w:rsidRPr="00450E0E">
        <w:rPr>
          <w:rFonts w:ascii="Times New Roman" w:hAnsi="Times New Roman"/>
        </w:rPr>
        <w:t> </w:t>
      </w:r>
      <w:r w:rsidR="003D2F10" w:rsidRPr="00450E0E">
        <w:rPr>
          <w:rFonts w:ascii="Times New Roman" w:hAnsi="Times New Roman"/>
        </w:rPr>
        <w:t>pdf.</w:t>
      </w:r>
    </w:p>
    <w:p w14:paraId="1B1FD8D6" w14:textId="58CE9EB6" w:rsidR="00C15A38" w:rsidRPr="00727547" w:rsidRDefault="00727547" w:rsidP="00C15A38">
      <w:pPr>
        <w:numPr>
          <w:ilvl w:val="1"/>
          <w:numId w:val="11"/>
        </w:numPr>
        <w:spacing w:after="120" w:line="240" w:lineRule="auto"/>
        <w:ind w:left="851" w:hanging="425"/>
        <w:jc w:val="both"/>
        <w:rPr>
          <w:rFonts w:ascii="Times New Roman" w:hAnsi="Times New Roman"/>
          <w:b/>
        </w:rPr>
      </w:pPr>
      <w:r>
        <w:rPr>
          <w:rFonts w:ascii="Times New Roman" w:hAnsi="Times New Roman"/>
          <w:b/>
          <w:bCs/>
        </w:rPr>
        <w:t xml:space="preserve">DPS + ZDS </w:t>
      </w:r>
      <w:r w:rsidR="00993AB6" w:rsidRPr="00993AB6">
        <w:rPr>
          <w:rFonts w:ascii="Times New Roman" w:hAnsi="Times New Roman"/>
        </w:rPr>
        <w:t>předá zhotovitel</w:t>
      </w:r>
      <w:r w:rsidR="00993AB6">
        <w:rPr>
          <w:rFonts w:ascii="Times New Roman" w:hAnsi="Times New Roman"/>
        </w:rPr>
        <w:t xml:space="preserve"> objednateli </w:t>
      </w:r>
      <w:r w:rsidR="00502F4A">
        <w:rPr>
          <w:rFonts w:ascii="Times New Roman" w:hAnsi="Times New Roman"/>
        </w:rPr>
        <w:t xml:space="preserve">v počtu </w:t>
      </w:r>
      <w:r w:rsidR="00686CB5">
        <w:rPr>
          <w:rFonts w:ascii="Times New Roman" w:hAnsi="Times New Roman"/>
        </w:rPr>
        <w:t>6</w:t>
      </w:r>
      <w:r w:rsidR="00502F4A">
        <w:rPr>
          <w:rFonts w:ascii="Times New Roman" w:hAnsi="Times New Roman"/>
        </w:rPr>
        <w:t xml:space="preserve"> tištěných paré</w:t>
      </w:r>
      <w:r w:rsidR="00C15A38">
        <w:rPr>
          <w:rFonts w:ascii="Times New Roman" w:hAnsi="Times New Roman"/>
        </w:rPr>
        <w:t xml:space="preserve"> a </w:t>
      </w:r>
      <w:r w:rsidR="006D3786">
        <w:rPr>
          <w:rFonts w:ascii="Times New Roman" w:hAnsi="Times New Roman"/>
        </w:rPr>
        <w:t>1krát</w:t>
      </w:r>
      <w:r w:rsidR="00C15A38">
        <w:rPr>
          <w:rFonts w:ascii="Times New Roman" w:hAnsi="Times New Roman"/>
        </w:rPr>
        <w:t xml:space="preserve"> na elektronicky na CD či USB disku. </w:t>
      </w:r>
      <w:r w:rsidR="002C16FB">
        <w:rPr>
          <w:rFonts w:ascii="Times New Roman" w:hAnsi="Times New Roman"/>
        </w:rPr>
        <w:t>Součástí</w:t>
      </w:r>
      <w:r w:rsidR="002C16FB" w:rsidRPr="00450E0E">
        <w:rPr>
          <w:rFonts w:ascii="Times New Roman" w:hAnsi="Times New Roman"/>
        </w:rPr>
        <w:t xml:space="preserve"> bude </w:t>
      </w:r>
      <w:r w:rsidR="002C16FB">
        <w:rPr>
          <w:rFonts w:ascii="Times New Roman" w:hAnsi="Times New Roman"/>
        </w:rPr>
        <w:t xml:space="preserve">oceněný a </w:t>
      </w:r>
      <w:r w:rsidR="002C16FB" w:rsidRPr="00450E0E">
        <w:rPr>
          <w:rFonts w:ascii="Times New Roman" w:hAnsi="Times New Roman"/>
        </w:rPr>
        <w:t>neoceněný soupis prací vypracovaný dle vyhl. č. 169/2016 Sb. (dle aktuální cenové úrovně)</w:t>
      </w:r>
      <w:r w:rsidR="002C16FB">
        <w:rPr>
          <w:rFonts w:ascii="Times New Roman" w:hAnsi="Times New Roman"/>
        </w:rPr>
        <w:t>.</w:t>
      </w:r>
      <w:r w:rsidR="002C16FB" w:rsidRPr="00450E0E">
        <w:rPr>
          <w:rFonts w:ascii="Times New Roman" w:hAnsi="Times New Roman"/>
        </w:rPr>
        <w:t xml:space="preserve"> </w:t>
      </w:r>
      <w:r w:rsidR="00C15A38" w:rsidRPr="00450E0E">
        <w:rPr>
          <w:rFonts w:ascii="Times New Roman" w:hAnsi="Times New Roman"/>
        </w:rPr>
        <w:t xml:space="preserve">Textové části </w:t>
      </w:r>
      <w:r w:rsidR="00660C7E">
        <w:rPr>
          <w:rFonts w:ascii="Times New Roman" w:hAnsi="Times New Roman"/>
        </w:rPr>
        <w:t>DPS+ZDS</w:t>
      </w:r>
      <w:r w:rsidR="00660C7E" w:rsidRPr="00450E0E">
        <w:rPr>
          <w:rFonts w:ascii="Times New Roman" w:hAnsi="Times New Roman"/>
        </w:rPr>
        <w:t> </w:t>
      </w:r>
      <w:r w:rsidR="00C15A38" w:rsidRPr="00450E0E">
        <w:rPr>
          <w:rFonts w:ascii="Times New Roman" w:hAnsi="Times New Roman"/>
        </w:rPr>
        <w:t>zhotovitel zpracuje v textovém editoru MS Word, příp. v tabulkovém editoru MS Excel, výkresové části budou předány ve formátu dwg a v pdf.</w:t>
      </w:r>
    </w:p>
    <w:p w14:paraId="6EA3FC3C" w14:textId="0D603C39" w:rsidR="00D37314" w:rsidRDefault="00DE07BB" w:rsidP="002B02BD">
      <w:pPr>
        <w:pStyle w:val="Odstavecseseznamem"/>
        <w:numPr>
          <w:ilvl w:val="0"/>
          <w:numId w:val="20"/>
        </w:numPr>
        <w:spacing w:after="120" w:line="240" w:lineRule="auto"/>
        <w:ind w:left="851" w:hanging="425"/>
        <w:jc w:val="both"/>
        <w:rPr>
          <w:rFonts w:ascii="Times New Roman" w:hAnsi="Times New Roman"/>
        </w:rPr>
      </w:pPr>
      <w:r>
        <w:rPr>
          <w:rFonts w:ascii="Times New Roman" w:hAnsi="Times New Roman"/>
        </w:rPr>
        <w:t>Součástí Díla je vy</w:t>
      </w:r>
      <w:r w:rsidR="00C55D80" w:rsidRPr="00450E0E">
        <w:rPr>
          <w:rFonts w:ascii="Times New Roman" w:hAnsi="Times New Roman"/>
        </w:rPr>
        <w:t xml:space="preserve">hotovení </w:t>
      </w:r>
      <w:r w:rsidR="00D37314" w:rsidRPr="00450E0E">
        <w:rPr>
          <w:rFonts w:ascii="Times New Roman" w:hAnsi="Times New Roman"/>
        </w:rPr>
        <w:t>další</w:t>
      </w:r>
      <w:r w:rsidR="00876C43" w:rsidRPr="00450E0E">
        <w:rPr>
          <w:rFonts w:ascii="Times New Roman" w:hAnsi="Times New Roman"/>
        </w:rPr>
        <w:t>ch</w:t>
      </w:r>
      <w:r w:rsidR="00D37314" w:rsidRPr="00450E0E">
        <w:rPr>
          <w:rFonts w:ascii="Times New Roman" w:hAnsi="Times New Roman"/>
        </w:rPr>
        <w:t xml:space="preserve"> potřebný</w:t>
      </w:r>
      <w:r w:rsidR="00876C43" w:rsidRPr="00450E0E">
        <w:rPr>
          <w:rFonts w:ascii="Times New Roman" w:hAnsi="Times New Roman"/>
        </w:rPr>
        <w:t>ch</w:t>
      </w:r>
      <w:r w:rsidR="00D37314" w:rsidRPr="00450E0E">
        <w:rPr>
          <w:rFonts w:ascii="Times New Roman" w:hAnsi="Times New Roman"/>
        </w:rPr>
        <w:t xml:space="preserve"> pracovních paré nebo jejich částí nutný</w:t>
      </w:r>
      <w:r w:rsidR="00876C43" w:rsidRPr="00450E0E">
        <w:rPr>
          <w:rFonts w:ascii="Times New Roman" w:hAnsi="Times New Roman"/>
        </w:rPr>
        <w:t>ch</w:t>
      </w:r>
      <w:r w:rsidR="00D37314" w:rsidRPr="00450E0E">
        <w:rPr>
          <w:rFonts w:ascii="Times New Roman" w:hAnsi="Times New Roman"/>
        </w:rPr>
        <w:t xml:space="preserve"> pro zajištění vyjádření, stanovisek či pro jiná projednání s </w:t>
      </w:r>
      <w:r w:rsidR="0074530E" w:rsidRPr="00450E0E">
        <w:rPr>
          <w:rFonts w:ascii="Times New Roman" w:hAnsi="Times New Roman"/>
        </w:rPr>
        <w:t>obje</w:t>
      </w:r>
      <w:r w:rsidR="00B958A5" w:rsidRPr="00450E0E">
        <w:rPr>
          <w:rFonts w:ascii="Times New Roman" w:hAnsi="Times New Roman"/>
        </w:rPr>
        <w:t>d</w:t>
      </w:r>
      <w:r w:rsidR="0074530E" w:rsidRPr="00450E0E">
        <w:rPr>
          <w:rFonts w:ascii="Times New Roman" w:hAnsi="Times New Roman"/>
        </w:rPr>
        <w:t>natelem</w:t>
      </w:r>
      <w:r w:rsidR="00D37314" w:rsidRPr="00450E0E">
        <w:rPr>
          <w:rFonts w:ascii="Times New Roman" w:hAnsi="Times New Roman"/>
        </w:rPr>
        <w:t xml:space="preserve">, </w:t>
      </w:r>
      <w:r w:rsidR="00876C43" w:rsidRPr="00450E0E">
        <w:rPr>
          <w:rFonts w:ascii="Times New Roman" w:hAnsi="Times New Roman"/>
        </w:rPr>
        <w:t xml:space="preserve">DOSS, </w:t>
      </w:r>
      <w:r w:rsidR="00D37314" w:rsidRPr="00450E0E">
        <w:rPr>
          <w:rFonts w:ascii="Times New Roman" w:hAnsi="Times New Roman"/>
        </w:rPr>
        <w:t xml:space="preserve">vlastníky </w:t>
      </w:r>
      <w:r w:rsidR="00472528" w:rsidRPr="00450E0E">
        <w:rPr>
          <w:rFonts w:ascii="Times New Roman" w:hAnsi="Times New Roman"/>
        </w:rPr>
        <w:t xml:space="preserve">sousedních </w:t>
      </w:r>
      <w:r w:rsidR="00D37314" w:rsidRPr="00450E0E">
        <w:rPr>
          <w:rFonts w:ascii="Times New Roman" w:hAnsi="Times New Roman"/>
        </w:rPr>
        <w:t>pozemků nebo dalšími účastníky řízení.</w:t>
      </w:r>
    </w:p>
    <w:p w14:paraId="1FFCEBFC" w14:textId="77777777" w:rsidR="0023019C" w:rsidRDefault="0023019C" w:rsidP="0023019C">
      <w:pPr>
        <w:spacing w:after="120" w:line="240" w:lineRule="auto"/>
        <w:jc w:val="both"/>
        <w:rPr>
          <w:rFonts w:ascii="Times New Roman" w:hAnsi="Times New Roman"/>
        </w:rPr>
      </w:pPr>
    </w:p>
    <w:p w14:paraId="4FABAD84" w14:textId="77777777" w:rsidR="0023019C" w:rsidRPr="0023019C" w:rsidRDefault="0023019C" w:rsidP="0023019C">
      <w:pPr>
        <w:spacing w:after="120" w:line="240" w:lineRule="auto"/>
        <w:jc w:val="both"/>
        <w:rPr>
          <w:rFonts w:ascii="Times New Roman" w:hAnsi="Times New Roman"/>
        </w:rPr>
      </w:pPr>
    </w:p>
    <w:p w14:paraId="2410844F" w14:textId="77777777" w:rsidR="00EC69F4" w:rsidRPr="00450E0E" w:rsidRDefault="00022A1F" w:rsidP="00E14006">
      <w:pPr>
        <w:numPr>
          <w:ilvl w:val="0"/>
          <w:numId w:val="11"/>
        </w:numPr>
        <w:spacing w:after="120" w:line="240" w:lineRule="auto"/>
        <w:ind w:left="426" w:hanging="426"/>
        <w:jc w:val="both"/>
        <w:rPr>
          <w:rFonts w:ascii="Times New Roman" w:hAnsi="Times New Roman"/>
          <w:bCs/>
          <w:u w:val="single"/>
        </w:rPr>
      </w:pPr>
      <w:r w:rsidRPr="00450E0E">
        <w:rPr>
          <w:rFonts w:ascii="Times New Roman" w:hAnsi="Times New Roman"/>
          <w:bCs/>
          <w:u w:val="single"/>
        </w:rPr>
        <w:t>Technické podmínky</w:t>
      </w:r>
      <w:r w:rsidR="004672F0" w:rsidRPr="00450E0E">
        <w:rPr>
          <w:rFonts w:ascii="Times New Roman" w:hAnsi="Times New Roman"/>
          <w:bCs/>
          <w:u w:val="single"/>
        </w:rPr>
        <w:t>:</w:t>
      </w:r>
    </w:p>
    <w:p w14:paraId="28B07D94" w14:textId="77777777" w:rsidR="00EC69F4" w:rsidRDefault="00EC69F4" w:rsidP="00A25EBE">
      <w:pPr>
        <w:pStyle w:val="Odstavecseseznamem"/>
        <w:numPr>
          <w:ilvl w:val="0"/>
          <w:numId w:val="20"/>
        </w:numPr>
        <w:spacing w:after="120" w:line="240" w:lineRule="auto"/>
        <w:ind w:left="851" w:hanging="425"/>
        <w:jc w:val="both"/>
        <w:rPr>
          <w:rFonts w:ascii="Times New Roman" w:hAnsi="Times New Roman"/>
        </w:rPr>
      </w:pPr>
      <w:r w:rsidRPr="00450E0E">
        <w:rPr>
          <w:rFonts w:ascii="Times New Roman" w:hAnsi="Times New Roman"/>
        </w:rPr>
        <w:t>Dílo zhotovitel zpracuje v rozsahu a standardu jednoznačně určujícím základní požadavky na kvalitu a charakteristické vlastnosti stavby</w:t>
      </w:r>
      <w:r w:rsidR="00CB7FBA" w:rsidRPr="00450E0E">
        <w:rPr>
          <w:rFonts w:ascii="Times New Roman" w:hAnsi="Times New Roman"/>
        </w:rPr>
        <w:t>.</w:t>
      </w:r>
    </w:p>
    <w:p w14:paraId="15CE570F" w14:textId="77777777" w:rsidR="00517B66" w:rsidRPr="00450E0E" w:rsidRDefault="00517B66" w:rsidP="00E14006">
      <w:pPr>
        <w:numPr>
          <w:ilvl w:val="0"/>
          <w:numId w:val="11"/>
        </w:numPr>
        <w:spacing w:after="120" w:line="240" w:lineRule="auto"/>
        <w:ind w:left="426" w:hanging="426"/>
        <w:jc w:val="both"/>
        <w:rPr>
          <w:rFonts w:ascii="Times New Roman" w:hAnsi="Times New Roman"/>
        </w:rPr>
      </w:pPr>
      <w:r w:rsidRPr="00450E0E">
        <w:rPr>
          <w:rFonts w:ascii="Times New Roman" w:hAnsi="Times New Roman"/>
        </w:rPr>
        <w:t xml:space="preserve">Všechna jednání budou probíhat v sídle objednatele, případně </w:t>
      </w:r>
      <w:r w:rsidR="009854AC" w:rsidRPr="00450E0E">
        <w:rPr>
          <w:rFonts w:ascii="Times New Roman" w:hAnsi="Times New Roman"/>
        </w:rPr>
        <w:t>na místě budoucí stavby</w:t>
      </w:r>
      <w:r w:rsidRPr="00450E0E">
        <w:rPr>
          <w:rFonts w:ascii="Times New Roman" w:hAnsi="Times New Roman"/>
        </w:rPr>
        <w:t>.</w:t>
      </w:r>
    </w:p>
    <w:p w14:paraId="27EE8815" w14:textId="77777777" w:rsidR="00184707" w:rsidRPr="00450E0E" w:rsidRDefault="00184707" w:rsidP="00E14006">
      <w:pPr>
        <w:numPr>
          <w:ilvl w:val="0"/>
          <w:numId w:val="11"/>
        </w:numPr>
        <w:spacing w:after="120" w:line="240" w:lineRule="auto"/>
        <w:ind w:left="426" w:hanging="426"/>
        <w:jc w:val="both"/>
        <w:rPr>
          <w:rFonts w:ascii="Times New Roman" w:hAnsi="Times New Roman"/>
        </w:rPr>
      </w:pPr>
      <w:r w:rsidRPr="00450E0E">
        <w:rPr>
          <w:rFonts w:ascii="Times New Roman" w:hAnsi="Times New Roman"/>
        </w:rPr>
        <w:t xml:space="preserve">Objednatel se zavazuje Dílo převzít a zaplatit zhotoviteli za provedení </w:t>
      </w:r>
      <w:r w:rsidR="00C300D9" w:rsidRPr="00450E0E">
        <w:rPr>
          <w:rFonts w:ascii="Times New Roman" w:hAnsi="Times New Roman"/>
        </w:rPr>
        <w:t xml:space="preserve">Díla </w:t>
      </w:r>
      <w:r w:rsidRPr="00450E0E">
        <w:rPr>
          <w:rFonts w:ascii="Times New Roman" w:hAnsi="Times New Roman"/>
        </w:rPr>
        <w:t xml:space="preserve">cenu podle </w:t>
      </w:r>
      <w:r w:rsidR="00022A1F" w:rsidRPr="00B8659F">
        <w:rPr>
          <w:rFonts w:ascii="Times New Roman" w:hAnsi="Times New Roman"/>
        </w:rPr>
        <w:t>Č</w:t>
      </w:r>
      <w:r w:rsidRPr="00B8659F">
        <w:rPr>
          <w:rFonts w:ascii="Times New Roman" w:hAnsi="Times New Roman"/>
        </w:rPr>
        <w:t>l</w:t>
      </w:r>
      <w:r w:rsidR="00022A1F" w:rsidRPr="00B8659F">
        <w:rPr>
          <w:rFonts w:ascii="Times New Roman" w:hAnsi="Times New Roman"/>
        </w:rPr>
        <w:t>ánku</w:t>
      </w:r>
      <w:r w:rsidRPr="00B8659F">
        <w:rPr>
          <w:rFonts w:ascii="Times New Roman" w:hAnsi="Times New Roman"/>
        </w:rPr>
        <w:t xml:space="preserve"> II</w:t>
      </w:r>
      <w:r w:rsidRPr="00450E0E">
        <w:rPr>
          <w:rFonts w:ascii="Times New Roman" w:hAnsi="Times New Roman"/>
        </w:rPr>
        <w:t xml:space="preserve"> této smlouvy</w:t>
      </w:r>
      <w:r w:rsidR="003D2F10" w:rsidRPr="00450E0E">
        <w:rPr>
          <w:rFonts w:ascii="Times New Roman" w:hAnsi="Times New Roman"/>
        </w:rPr>
        <w:t>.</w:t>
      </w:r>
    </w:p>
    <w:p w14:paraId="04E758DC" w14:textId="701B368D" w:rsidR="00ED5E43" w:rsidRDefault="00E26CB8" w:rsidP="00E14006">
      <w:pPr>
        <w:numPr>
          <w:ilvl w:val="0"/>
          <w:numId w:val="11"/>
        </w:numPr>
        <w:spacing w:after="120" w:line="240" w:lineRule="auto"/>
        <w:ind w:left="426" w:hanging="426"/>
        <w:jc w:val="both"/>
        <w:rPr>
          <w:rFonts w:ascii="Times New Roman" w:hAnsi="Times New Roman"/>
        </w:rPr>
      </w:pPr>
      <w:r w:rsidRPr="00450E0E">
        <w:rPr>
          <w:rFonts w:ascii="Times New Roman" w:hAnsi="Times New Roman"/>
        </w:rPr>
        <w:lastRenderedPageBreak/>
        <w:t>Z</w:t>
      </w:r>
      <w:r w:rsidR="00532EA9" w:rsidRPr="00450E0E">
        <w:rPr>
          <w:rFonts w:ascii="Times New Roman" w:hAnsi="Times New Roman"/>
        </w:rPr>
        <w:t xml:space="preserve">hotovitel se zavazuje </w:t>
      </w:r>
      <w:r w:rsidR="00E471B3" w:rsidRPr="00450E0E">
        <w:rPr>
          <w:rFonts w:ascii="Times New Roman" w:hAnsi="Times New Roman"/>
        </w:rPr>
        <w:t xml:space="preserve">provést </w:t>
      </w:r>
      <w:r w:rsidR="0092799C" w:rsidRPr="00450E0E">
        <w:rPr>
          <w:rFonts w:ascii="Times New Roman" w:hAnsi="Times New Roman"/>
        </w:rPr>
        <w:t xml:space="preserve">Dílo </w:t>
      </w:r>
      <w:r w:rsidR="00532EA9" w:rsidRPr="00450E0E">
        <w:rPr>
          <w:rFonts w:ascii="Times New Roman" w:hAnsi="Times New Roman"/>
        </w:rPr>
        <w:t>v</w:t>
      </w:r>
      <w:r w:rsidR="00ED5E43" w:rsidRPr="00450E0E">
        <w:rPr>
          <w:rFonts w:ascii="Times New Roman" w:hAnsi="Times New Roman"/>
        </w:rPr>
        <w:t> </w:t>
      </w:r>
      <w:r w:rsidR="00FF2164" w:rsidRPr="00450E0E">
        <w:rPr>
          <w:rFonts w:ascii="Times New Roman" w:hAnsi="Times New Roman"/>
        </w:rPr>
        <w:t>souladu s</w:t>
      </w:r>
      <w:r w:rsidR="00C300D9" w:rsidRPr="00450E0E">
        <w:rPr>
          <w:rFonts w:ascii="Times New Roman" w:hAnsi="Times New Roman"/>
        </w:rPr>
        <w:t> </w:t>
      </w:r>
      <w:r w:rsidR="00ED5E43" w:rsidRPr="00450E0E">
        <w:rPr>
          <w:rFonts w:ascii="Times New Roman" w:hAnsi="Times New Roman"/>
        </w:rPr>
        <w:t>touto smlouvou, obecně závaznými právními předpisy</w:t>
      </w:r>
      <w:r w:rsidR="00022A1F" w:rsidRPr="00450E0E">
        <w:rPr>
          <w:rFonts w:ascii="Times New Roman" w:hAnsi="Times New Roman"/>
        </w:rPr>
        <w:t xml:space="preserve">, </w:t>
      </w:r>
      <w:r w:rsidR="008C1A1D">
        <w:rPr>
          <w:rFonts w:ascii="Times New Roman" w:hAnsi="Times New Roman"/>
        </w:rPr>
        <w:t xml:space="preserve">TKP-D, TKP, </w:t>
      </w:r>
      <w:r w:rsidR="00022A1F" w:rsidRPr="00450E0E">
        <w:rPr>
          <w:rFonts w:ascii="Times New Roman" w:hAnsi="Times New Roman"/>
        </w:rPr>
        <w:t>ČSN</w:t>
      </w:r>
      <w:r w:rsidR="008724BC" w:rsidRPr="00450E0E">
        <w:rPr>
          <w:rFonts w:ascii="Times New Roman" w:hAnsi="Times New Roman"/>
        </w:rPr>
        <w:t>,</w:t>
      </w:r>
      <w:r w:rsidR="00022A1F" w:rsidRPr="00450E0E">
        <w:rPr>
          <w:rFonts w:ascii="Times New Roman" w:hAnsi="Times New Roman"/>
        </w:rPr>
        <w:t xml:space="preserve"> EN</w:t>
      </w:r>
      <w:r w:rsidR="008724BC" w:rsidRPr="00450E0E">
        <w:rPr>
          <w:rFonts w:ascii="Times New Roman" w:hAnsi="Times New Roman"/>
        </w:rPr>
        <w:t>, apod.</w:t>
      </w:r>
    </w:p>
    <w:p w14:paraId="50ECE6CD" w14:textId="77777777" w:rsidR="007757E5" w:rsidRPr="00450E0E" w:rsidRDefault="007757E5" w:rsidP="002631A8">
      <w:pPr>
        <w:spacing w:after="120" w:line="240" w:lineRule="auto"/>
        <w:ind w:left="426"/>
        <w:jc w:val="both"/>
        <w:rPr>
          <w:rFonts w:ascii="Times New Roman" w:hAnsi="Times New Roman"/>
        </w:rPr>
      </w:pPr>
    </w:p>
    <w:p w14:paraId="11CDB96B" w14:textId="77777777" w:rsidR="00BE5758" w:rsidRPr="00450E0E" w:rsidRDefault="00BE5758" w:rsidP="00587039">
      <w:pPr>
        <w:jc w:val="center"/>
        <w:rPr>
          <w:rFonts w:ascii="Times New Roman" w:hAnsi="Times New Roman"/>
          <w:b/>
          <w:sz w:val="24"/>
          <w:szCs w:val="24"/>
          <w:u w:val="single"/>
        </w:rPr>
      </w:pPr>
      <w:r w:rsidRPr="00450E0E">
        <w:rPr>
          <w:rFonts w:ascii="Times New Roman" w:hAnsi="Times New Roman"/>
          <w:b/>
          <w:sz w:val="24"/>
          <w:szCs w:val="24"/>
          <w:u w:val="single"/>
        </w:rPr>
        <w:t xml:space="preserve">Článek II – Cena </w:t>
      </w:r>
      <w:r w:rsidR="008A7096" w:rsidRPr="00450E0E">
        <w:rPr>
          <w:rFonts w:ascii="Times New Roman" w:hAnsi="Times New Roman"/>
          <w:b/>
          <w:sz w:val="24"/>
          <w:szCs w:val="24"/>
          <w:u w:val="single"/>
        </w:rPr>
        <w:t>D</w:t>
      </w:r>
      <w:r w:rsidRPr="00450E0E">
        <w:rPr>
          <w:rFonts w:ascii="Times New Roman" w:hAnsi="Times New Roman"/>
          <w:b/>
          <w:sz w:val="24"/>
          <w:szCs w:val="24"/>
          <w:u w:val="single"/>
        </w:rPr>
        <w:t>íla</w:t>
      </w:r>
    </w:p>
    <w:p w14:paraId="1C4EE968" w14:textId="655FD803" w:rsidR="005935C4" w:rsidRPr="00450E0E" w:rsidRDefault="00BE5758" w:rsidP="00E14006">
      <w:pPr>
        <w:numPr>
          <w:ilvl w:val="0"/>
          <w:numId w:val="3"/>
        </w:numPr>
        <w:spacing w:after="0"/>
        <w:ind w:left="426" w:hanging="431"/>
        <w:rPr>
          <w:rFonts w:ascii="Times New Roman" w:hAnsi="Times New Roman"/>
        </w:rPr>
      </w:pPr>
      <w:r w:rsidRPr="00450E0E">
        <w:rPr>
          <w:rFonts w:ascii="Times New Roman" w:hAnsi="Times New Roman"/>
        </w:rPr>
        <w:t xml:space="preserve">Smluvní strany </w:t>
      </w:r>
      <w:r w:rsidR="003269EC" w:rsidRPr="00450E0E">
        <w:rPr>
          <w:rFonts w:ascii="Times New Roman" w:hAnsi="Times New Roman"/>
        </w:rPr>
        <w:t>si ujednaly cenu</w:t>
      </w:r>
      <w:r w:rsidR="00A855DB">
        <w:rPr>
          <w:rFonts w:ascii="Times New Roman" w:hAnsi="Times New Roman"/>
        </w:rPr>
        <w:t xml:space="preserve"> </w:t>
      </w:r>
      <w:r w:rsidR="00B7459F" w:rsidRPr="00450E0E">
        <w:rPr>
          <w:rFonts w:ascii="Times New Roman" w:hAnsi="Times New Roman"/>
        </w:rPr>
        <w:t>D</w:t>
      </w:r>
      <w:r w:rsidRPr="00450E0E">
        <w:rPr>
          <w:rFonts w:ascii="Times New Roman" w:hAnsi="Times New Roman"/>
        </w:rPr>
        <w:t>íla</w:t>
      </w:r>
      <w:r w:rsidR="005935C4" w:rsidRPr="00450E0E">
        <w:rPr>
          <w:rFonts w:ascii="Times New Roman" w:hAnsi="Times New Roman"/>
        </w:rPr>
        <w:t>:</w:t>
      </w:r>
    </w:p>
    <w:p w14:paraId="1A5D02B7" w14:textId="4869D448" w:rsidR="005935C4" w:rsidRDefault="005935C4" w:rsidP="00E14006">
      <w:pPr>
        <w:spacing w:after="0"/>
        <w:ind w:left="426" w:hanging="431"/>
        <w:rPr>
          <w:rFonts w:ascii="Times New Roman" w:hAnsi="Times New Roman"/>
        </w:rPr>
      </w:pPr>
      <w:r w:rsidRPr="00450E0E">
        <w:rPr>
          <w:rFonts w:ascii="Times New Roman" w:hAnsi="Times New Roman"/>
        </w:rPr>
        <w:tab/>
      </w:r>
      <w:r w:rsidR="00C300D9" w:rsidRPr="0088491A">
        <w:rPr>
          <w:rFonts w:ascii="Times New Roman" w:hAnsi="Times New Roman"/>
        </w:rPr>
        <w:t xml:space="preserve">cena za </w:t>
      </w:r>
      <w:r w:rsidR="009733C3">
        <w:rPr>
          <w:rFonts w:ascii="Times New Roman" w:hAnsi="Times New Roman"/>
          <w:b/>
          <w:bCs/>
        </w:rPr>
        <w:t>S</w:t>
      </w:r>
      <w:r w:rsidR="000755AA">
        <w:rPr>
          <w:rFonts w:ascii="Times New Roman" w:hAnsi="Times New Roman"/>
          <w:b/>
          <w:bCs/>
        </w:rPr>
        <w:t>kutečný stav</w:t>
      </w:r>
      <w:r w:rsidR="00A855DB" w:rsidRPr="0088491A">
        <w:rPr>
          <w:rFonts w:ascii="Times New Roman" w:hAnsi="Times New Roman"/>
        </w:rPr>
        <w:tab/>
      </w:r>
      <w:r w:rsidR="007A0AD5">
        <w:rPr>
          <w:rFonts w:ascii="Times New Roman" w:hAnsi="Times New Roman"/>
        </w:rPr>
        <w:tab/>
      </w:r>
      <w:r w:rsidR="007A0AD5">
        <w:rPr>
          <w:rFonts w:ascii="Times New Roman" w:hAnsi="Times New Roman"/>
        </w:rPr>
        <w:tab/>
      </w:r>
      <w:r w:rsidR="003565BB">
        <w:rPr>
          <w:rFonts w:ascii="Times New Roman" w:hAnsi="Times New Roman"/>
        </w:rPr>
        <w:tab/>
      </w:r>
      <w:permStart w:id="1921021315" w:edGrp="everyone"/>
      <w:r w:rsidR="000755AA">
        <w:rPr>
          <w:rFonts w:ascii="Times New Roman" w:hAnsi="Times New Roman"/>
        </w:rPr>
        <w:t>………</w:t>
      </w:r>
      <w:permEnd w:id="1921021315"/>
      <w:r w:rsidR="00B629AD">
        <w:rPr>
          <w:rFonts w:ascii="Times New Roman" w:hAnsi="Times New Roman"/>
        </w:rPr>
        <w:t xml:space="preserve"> Kč</w:t>
      </w:r>
      <w:r w:rsidR="003D2F10" w:rsidRPr="0088491A">
        <w:rPr>
          <w:rFonts w:ascii="Times New Roman" w:hAnsi="Times New Roman"/>
        </w:rPr>
        <w:t xml:space="preserve"> </w:t>
      </w:r>
    </w:p>
    <w:p w14:paraId="6DF144A4" w14:textId="78B47F44" w:rsidR="000755AA" w:rsidRDefault="000755AA" w:rsidP="000755AA">
      <w:pPr>
        <w:spacing w:after="0"/>
        <w:ind w:left="426"/>
        <w:rPr>
          <w:rFonts w:ascii="Times New Roman" w:hAnsi="Times New Roman"/>
        </w:rPr>
      </w:pPr>
      <w:r w:rsidRPr="0088491A">
        <w:rPr>
          <w:rFonts w:ascii="Times New Roman" w:hAnsi="Times New Roman"/>
        </w:rPr>
        <w:t>cena za</w:t>
      </w:r>
      <w:r w:rsidRPr="000755AA">
        <w:rPr>
          <w:rFonts w:ascii="Times New Roman" w:hAnsi="Times New Roman"/>
        </w:rPr>
        <w:t xml:space="preserve"> </w:t>
      </w:r>
      <w:r w:rsidR="009733C3">
        <w:rPr>
          <w:rFonts w:ascii="Times New Roman" w:hAnsi="Times New Roman"/>
        </w:rPr>
        <w:t>S</w:t>
      </w:r>
      <w:r w:rsidRPr="000755AA">
        <w:rPr>
          <w:rFonts w:ascii="Times New Roman" w:hAnsi="Times New Roman"/>
          <w:b/>
          <w:bCs/>
        </w:rPr>
        <w:t>tudii</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3565BB">
        <w:rPr>
          <w:rFonts w:ascii="Times New Roman" w:hAnsi="Times New Roman"/>
          <w:b/>
          <w:bCs/>
        </w:rPr>
        <w:tab/>
      </w:r>
      <w:permStart w:id="232794071" w:edGrp="everyone"/>
      <w:r>
        <w:rPr>
          <w:rFonts w:ascii="Times New Roman" w:hAnsi="Times New Roman"/>
        </w:rPr>
        <w:t>………</w:t>
      </w:r>
      <w:permEnd w:id="232794071"/>
      <w:r>
        <w:rPr>
          <w:rFonts w:ascii="Times New Roman" w:hAnsi="Times New Roman"/>
        </w:rPr>
        <w:t xml:space="preserve"> Kč</w:t>
      </w:r>
      <w:r w:rsidRPr="0088491A">
        <w:rPr>
          <w:rFonts w:ascii="Times New Roman" w:hAnsi="Times New Roman"/>
        </w:rPr>
        <w:t xml:space="preserve"> </w:t>
      </w:r>
    </w:p>
    <w:p w14:paraId="0E2A088B" w14:textId="2DA98C46" w:rsidR="000755AA" w:rsidRDefault="000755AA" w:rsidP="000755AA">
      <w:pPr>
        <w:spacing w:after="0"/>
        <w:ind w:left="426"/>
        <w:rPr>
          <w:rFonts w:ascii="Times New Roman" w:hAnsi="Times New Roman"/>
        </w:rPr>
      </w:pPr>
      <w:r w:rsidRPr="0088491A">
        <w:rPr>
          <w:rFonts w:ascii="Times New Roman" w:hAnsi="Times New Roman"/>
        </w:rPr>
        <w:t>cena za</w:t>
      </w:r>
      <w:r w:rsidRPr="000755AA">
        <w:rPr>
          <w:rFonts w:ascii="Times New Roman" w:hAnsi="Times New Roman"/>
          <w:b/>
          <w:bCs/>
        </w:rPr>
        <w:t xml:space="preserve"> </w:t>
      </w:r>
      <w:r w:rsidRPr="00945E0B">
        <w:rPr>
          <w:rFonts w:ascii="Times New Roman" w:hAnsi="Times New Roman"/>
          <w:b/>
          <w:bCs/>
        </w:rPr>
        <w:t>DSP</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3565BB">
        <w:rPr>
          <w:rFonts w:ascii="Times New Roman" w:hAnsi="Times New Roman"/>
          <w:b/>
          <w:bCs/>
        </w:rPr>
        <w:tab/>
      </w:r>
      <w:permStart w:id="1393042395" w:edGrp="everyone"/>
      <w:r>
        <w:rPr>
          <w:rFonts w:ascii="Times New Roman" w:hAnsi="Times New Roman"/>
        </w:rPr>
        <w:t>………</w:t>
      </w:r>
      <w:permEnd w:id="1393042395"/>
      <w:r>
        <w:rPr>
          <w:rFonts w:ascii="Times New Roman" w:hAnsi="Times New Roman"/>
        </w:rPr>
        <w:t xml:space="preserve"> Kč</w:t>
      </w:r>
      <w:r w:rsidRPr="0088491A">
        <w:rPr>
          <w:rFonts w:ascii="Times New Roman" w:hAnsi="Times New Roman"/>
        </w:rPr>
        <w:t xml:space="preserve"> </w:t>
      </w:r>
    </w:p>
    <w:p w14:paraId="2DE74C7A" w14:textId="5EF78949" w:rsidR="000755AA" w:rsidRDefault="000755AA" w:rsidP="000755AA">
      <w:pPr>
        <w:spacing w:after="0"/>
        <w:ind w:left="426"/>
        <w:rPr>
          <w:rFonts w:ascii="Times New Roman" w:hAnsi="Times New Roman"/>
        </w:rPr>
      </w:pPr>
      <w:r w:rsidRPr="0088491A">
        <w:rPr>
          <w:rFonts w:ascii="Times New Roman" w:hAnsi="Times New Roman"/>
        </w:rPr>
        <w:t>cena za</w:t>
      </w:r>
      <w:r w:rsidRPr="000755AA">
        <w:rPr>
          <w:rFonts w:ascii="Times New Roman" w:hAnsi="Times New Roman"/>
          <w:b/>
          <w:bCs/>
        </w:rPr>
        <w:t xml:space="preserve"> </w:t>
      </w:r>
      <w:r w:rsidRPr="00945E0B">
        <w:rPr>
          <w:rFonts w:ascii="Times New Roman" w:hAnsi="Times New Roman"/>
          <w:b/>
          <w:bCs/>
        </w:rPr>
        <w:t>DPS+ZDS</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3565BB">
        <w:rPr>
          <w:rFonts w:ascii="Times New Roman" w:hAnsi="Times New Roman"/>
          <w:b/>
          <w:bCs/>
        </w:rPr>
        <w:tab/>
      </w:r>
      <w:permStart w:id="1360079616" w:edGrp="everyone"/>
      <w:r>
        <w:rPr>
          <w:rFonts w:ascii="Times New Roman" w:hAnsi="Times New Roman"/>
        </w:rPr>
        <w:t>………</w:t>
      </w:r>
      <w:permEnd w:id="1360079616"/>
      <w:r>
        <w:rPr>
          <w:rFonts w:ascii="Times New Roman" w:hAnsi="Times New Roman"/>
        </w:rPr>
        <w:t xml:space="preserve"> Kč</w:t>
      </w:r>
      <w:r w:rsidRPr="0088491A">
        <w:rPr>
          <w:rFonts w:ascii="Times New Roman" w:hAnsi="Times New Roman"/>
        </w:rPr>
        <w:t xml:space="preserve"> </w:t>
      </w:r>
    </w:p>
    <w:p w14:paraId="70614B2B" w14:textId="77777777" w:rsidR="000755AA" w:rsidRDefault="000755AA" w:rsidP="000755AA">
      <w:pPr>
        <w:spacing w:after="0"/>
        <w:ind w:left="426"/>
        <w:rPr>
          <w:rFonts w:ascii="Times New Roman" w:hAnsi="Times New Roman"/>
        </w:rPr>
      </w:pPr>
    </w:p>
    <w:p w14:paraId="5A243C0E" w14:textId="595AADB4" w:rsidR="000755AA" w:rsidRPr="0088491A" w:rsidRDefault="000755AA" w:rsidP="000755AA">
      <w:pPr>
        <w:spacing w:after="0"/>
        <w:ind w:left="426"/>
        <w:rPr>
          <w:rFonts w:ascii="Times New Roman" w:hAnsi="Times New Roman"/>
        </w:rPr>
      </w:pPr>
      <w:r w:rsidRPr="002A414E">
        <w:rPr>
          <w:rFonts w:ascii="Times New Roman" w:hAnsi="Times New Roman"/>
          <w:b/>
          <w:bCs/>
        </w:rPr>
        <w:t>cena Celkem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3565BB">
        <w:rPr>
          <w:rFonts w:ascii="Times New Roman" w:hAnsi="Times New Roman"/>
        </w:rPr>
        <w:tab/>
      </w:r>
      <w:permStart w:id="431184201" w:edGrp="everyone"/>
      <w:r w:rsidRPr="002A414E">
        <w:rPr>
          <w:rFonts w:ascii="Times New Roman" w:hAnsi="Times New Roman"/>
          <w:b/>
          <w:bCs/>
        </w:rPr>
        <w:t>………</w:t>
      </w:r>
      <w:permEnd w:id="431184201"/>
      <w:r w:rsidRPr="002A414E">
        <w:rPr>
          <w:rFonts w:ascii="Times New Roman" w:hAnsi="Times New Roman"/>
          <w:b/>
          <w:bCs/>
        </w:rPr>
        <w:t xml:space="preserve"> Kč</w:t>
      </w:r>
      <w:r w:rsidR="000A60DD">
        <w:rPr>
          <w:rFonts w:ascii="Times New Roman" w:hAnsi="Times New Roman"/>
          <w:b/>
          <w:bCs/>
        </w:rPr>
        <w:t>.</w:t>
      </w:r>
    </w:p>
    <w:p w14:paraId="7D3DE857" w14:textId="6F5B0CD4" w:rsidR="005935C4" w:rsidRDefault="005935C4" w:rsidP="00E14006">
      <w:pPr>
        <w:spacing w:after="0"/>
        <w:ind w:left="426" w:hanging="431"/>
        <w:rPr>
          <w:rFonts w:ascii="Times New Roman" w:hAnsi="Times New Roman"/>
          <w:b/>
          <w:bCs/>
        </w:rPr>
      </w:pPr>
      <w:r w:rsidRPr="0088491A">
        <w:rPr>
          <w:rFonts w:ascii="Times New Roman" w:hAnsi="Times New Roman"/>
        </w:rPr>
        <w:tab/>
      </w:r>
      <w:r w:rsidR="00F9282E" w:rsidRPr="001E272B">
        <w:rPr>
          <w:rFonts w:ascii="Times New Roman" w:hAnsi="Times New Roman"/>
          <w:b/>
          <w:bCs/>
        </w:rPr>
        <w:t>Ceny ujednané v tomto odstavci již zahrnují daň z přidané hodnoty.</w:t>
      </w:r>
    </w:p>
    <w:p w14:paraId="62E629F8" w14:textId="77777777" w:rsidR="00F42059" w:rsidRPr="001E272B" w:rsidRDefault="00F42059" w:rsidP="00E14006">
      <w:pPr>
        <w:spacing w:after="0"/>
        <w:ind w:left="426" w:hanging="431"/>
        <w:rPr>
          <w:rFonts w:ascii="Times New Roman" w:hAnsi="Times New Roman"/>
          <w:b/>
          <w:bCs/>
        </w:rPr>
      </w:pPr>
    </w:p>
    <w:p w14:paraId="48D32D7F" w14:textId="1B475CD0" w:rsidR="00587039" w:rsidRPr="00450E0E" w:rsidRDefault="00BE5758" w:rsidP="00E14006">
      <w:pPr>
        <w:numPr>
          <w:ilvl w:val="0"/>
          <w:numId w:val="3"/>
        </w:numPr>
        <w:ind w:left="426" w:hanging="431"/>
        <w:jc w:val="both"/>
        <w:rPr>
          <w:rFonts w:ascii="Times New Roman" w:hAnsi="Times New Roman"/>
        </w:rPr>
      </w:pPr>
      <w:r w:rsidRPr="00450E0E">
        <w:rPr>
          <w:rFonts w:ascii="Times New Roman" w:hAnsi="Times New Roman"/>
        </w:rPr>
        <w:t xml:space="preserve">Cena </w:t>
      </w:r>
      <w:r w:rsidR="00B7459F" w:rsidRPr="00450E0E">
        <w:rPr>
          <w:rFonts w:ascii="Times New Roman" w:hAnsi="Times New Roman"/>
        </w:rPr>
        <w:t>D</w:t>
      </w:r>
      <w:r w:rsidRPr="00450E0E">
        <w:rPr>
          <w:rFonts w:ascii="Times New Roman" w:hAnsi="Times New Roman"/>
        </w:rPr>
        <w:t>íla je sjednána jako cena</w:t>
      </w:r>
      <w:r w:rsidR="00154ED8" w:rsidRPr="00450E0E">
        <w:rPr>
          <w:rFonts w:ascii="Times New Roman" w:hAnsi="Times New Roman"/>
        </w:rPr>
        <w:t xml:space="preserve"> pevná,</w:t>
      </w:r>
      <w:r w:rsidRPr="00450E0E">
        <w:rPr>
          <w:rFonts w:ascii="Times New Roman" w:hAnsi="Times New Roman"/>
        </w:rPr>
        <w:t xml:space="preserve"> maximálně přípustná, platná </w:t>
      </w:r>
      <w:r w:rsidR="005B234F" w:rsidRPr="00450E0E">
        <w:rPr>
          <w:rFonts w:ascii="Times New Roman" w:hAnsi="Times New Roman"/>
        </w:rPr>
        <w:t xml:space="preserve">po </w:t>
      </w:r>
      <w:r w:rsidRPr="00450E0E">
        <w:rPr>
          <w:rFonts w:ascii="Times New Roman" w:hAnsi="Times New Roman"/>
        </w:rPr>
        <w:t xml:space="preserve">celou dobu provádění </w:t>
      </w:r>
      <w:r w:rsidR="00B7459F" w:rsidRPr="00450E0E">
        <w:rPr>
          <w:rFonts w:ascii="Times New Roman" w:hAnsi="Times New Roman"/>
        </w:rPr>
        <w:t>D</w:t>
      </w:r>
      <w:r w:rsidRPr="00450E0E">
        <w:rPr>
          <w:rFonts w:ascii="Times New Roman" w:hAnsi="Times New Roman"/>
        </w:rPr>
        <w:t xml:space="preserve">íla. Cena </w:t>
      </w:r>
      <w:r w:rsidR="00916D4C" w:rsidRPr="00450E0E">
        <w:rPr>
          <w:rFonts w:ascii="Times New Roman" w:hAnsi="Times New Roman"/>
        </w:rPr>
        <w:t xml:space="preserve">Díla </w:t>
      </w:r>
      <w:r w:rsidRPr="00450E0E">
        <w:rPr>
          <w:rFonts w:ascii="Times New Roman" w:hAnsi="Times New Roman"/>
        </w:rPr>
        <w:t xml:space="preserve">zahrnuje </w:t>
      </w:r>
      <w:r w:rsidR="00EA34CF">
        <w:rPr>
          <w:rFonts w:ascii="Times New Roman" w:hAnsi="Times New Roman"/>
        </w:rPr>
        <w:t xml:space="preserve">i případnou </w:t>
      </w:r>
      <w:r w:rsidR="009733C3">
        <w:rPr>
          <w:rFonts w:ascii="Times New Roman" w:hAnsi="Times New Roman"/>
        </w:rPr>
        <w:t>daň z přidané hodn</w:t>
      </w:r>
      <w:r w:rsidR="00B3056D">
        <w:rPr>
          <w:rFonts w:ascii="Times New Roman" w:hAnsi="Times New Roman"/>
        </w:rPr>
        <w:t>o</w:t>
      </w:r>
      <w:r w:rsidR="009733C3">
        <w:rPr>
          <w:rFonts w:ascii="Times New Roman" w:hAnsi="Times New Roman"/>
        </w:rPr>
        <w:t>ty</w:t>
      </w:r>
      <w:r w:rsidR="00EA34CF">
        <w:rPr>
          <w:rFonts w:ascii="Times New Roman" w:hAnsi="Times New Roman"/>
        </w:rPr>
        <w:t>, pokud je zhotovitel plátcem DPH,</w:t>
      </w:r>
      <w:r w:rsidR="009733C3">
        <w:rPr>
          <w:rFonts w:ascii="Times New Roman" w:hAnsi="Times New Roman"/>
        </w:rPr>
        <w:t xml:space="preserve"> a </w:t>
      </w:r>
      <w:r w:rsidRPr="00450E0E">
        <w:rPr>
          <w:rFonts w:ascii="Times New Roman" w:hAnsi="Times New Roman"/>
        </w:rPr>
        <w:t xml:space="preserve">veškeré náklady zhotovitele </w:t>
      </w:r>
      <w:r w:rsidR="003269EC" w:rsidRPr="00450E0E">
        <w:rPr>
          <w:rFonts w:ascii="Times New Roman" w:hAnsi="Times New Roman"/>
        </w:rPr>
        <w:t>s</w:t>
      </w:r>
      <w:r w:rsidR="00014652">
        <w:rPr>
          <w:rFonts w:ascii="Times New Roman" w:hAnsi="Times New Roman"/>
        </w:rPr>
        <w:t> </w:t>
      </w:r>
      <w:r w:rsidR="003269EC" w:rsidRPr="00450E0E">
        <w:rPr>
          <w:rFonts w:ascii="Times New Roman" w:hAnsi="Times New Roman"/>
        </w:rPr>
        <w:t>prováděním</w:t>
      </w:r>
      <w:r w:rsidR="00014652">
        <w:rPr>
          <w:rFonts w:ascii="Times New Roman" w:hAnsi="Times New Roman"/>
        </w:rPr>
        <w:t xml:space="preserve"> </w:t>
      </w:r>
      <w:r w:rsidR="00B7459F" w:rsidRPr="00450E0E">
        <w:rPr>
          <w:rFonts w:ascii="Times New Roman" w:hAnsi="Times New Roman"/>
        </w:rPr>
        <w:t>Díla</w:t>
      </w:r>
      <w:r w:rsidRPr="00450E0E">
        <w:rPr>
          <w:rFonts w:ascii="Times New Roman" w:hAnsi="Times New Roman"/>
        </w:rPr>
        <w:t xml:space="preserve">. V ceně </w:t>
      </w:r>
      <w:r w:rsidR="00B7459F" w:rsidRPr="00450E0E">
        <w:rPr>
          <w:rFonts w:ascii="Times New Roman" w:hAnsi="Times New Roman"/>
        </w:rPr>
        <w:t>D</w:t>
      </w:r>
      <w:r w:rsidRPr="00450E0E">
        <w:rPr>
          <w:rFonts w:ascii="Times New Roman" w:hAnsi="Times New Roman"/>
        </w:rPr>
        <w:t>íla je rovněž zahrnut počet vyhotovení</w:t>
      </w:r>
      <w:r w:rsidR="003269EC" w:rsidRPr="00450E0E">
        <w:rPr>
          <w:rFonts w:ascii="Times New Roman" w:hAnsi="Times New Roman"/>
        </w:rPr>
        <w:t xml:space="preserve"> (paré)</w:t>
      </w:r>
      <w:r w:rsidR="00517B66" w:rsidRPr="00450E0E">
        <w:rPr>
          <w:rFonts w:ascii="Times New Roman" w:hAnsi="Times New Roman"/>
        </w:rPr>
        <w:t xml:space="preserve"> </w:t>
      </w:r>
      <w:r w:rsidR="00510605" w:rsidRPr="00450E0E">
        <w:rPr>
          <w:rFonts w:ascii="Times New Roman" w:hAnsi="Times New Roman"/>
        </w:rPr>
        <w:t xml:space="preserve">podle </w:t>
      </w:r>
      <w:r w:rsidR="003E7E48" w:rsidRPr="00B8659F">
        <w:rPr>
          <w:rFonts w:ascii="Times New Roman" w:hAnsi="Times New Roman"/>
        </w:rPr>
        <w:t>Č</w:t>
      </w:r>
      <w:r w:rsidR="00510605" w:rsidRPr="00B8659F">
        <w:rPr>
          <w:rFonts w:ascii="Times New Roman" w:hAnsi="Times New Roman"/>
        </w:rPr>
        <w:t xml:space="preserve">lánku </w:t>
      </w:r>
      <w:r w:rsidR="00FF2164" w:rsidRPr="00B8659F">
        <w:rPr>
          <w:rFonts w:ascii="Times New Roman" w:hAnsi="Times New Roman"/>
        </w:rPr>
        <w:t>I této</w:t>
      </w:r>
      <w:r w:rsidR="00510605" w:rsidRPr="00450E0E">
        <w:rPr>
          <w:rFonts w:ascii="Times New Roman" w:hAnsi="Times New Roman"/>
        </w:rPr>
        <w:t xml:space="preserve"> smlouvy</w:t>
      </w:r>
      <w:r w:rsidR="003D2F10" w:rsidRPr="00450E0E">
        <w:rPr>
          <w:rFonts w:ascii="Times New Roman" w:hAnsi="Times New Roman"/>
        </w:rPr>
        <w:t xml:space="preserve"> včetně výtisků (paré) potřebných pro zajištění vyjádření, stanovisek či pro jiná projednání s objednatelem, DOSS, správc</w:t>
      </w:r>
      <w:r w:rsidR="005048F2" w:rsidRPr="00450E0E">
        <w:rPr>
          <w:rFonts w:ascii="Times New Roman" w:hAnsi="Times New Roman"/>
        </w:rPr>
        <w:t>i</w:t>
      </w:r>
      <w:r w:rsidR="003D2F10" w:rsidRPr="00450E0E">
        <w:rPr>
          <w:rFonts w:ascii="Times New Roman" w:hAnsi="Times New Roman"/>
        </w:rPr>
        <w:t xml:space="preserve"> sítí, případně další</w:t>
      </w:r>
      <w:r w:rsidR="005048F2" w:rsidRPr="00450E0E">
        <w:rPr>
          <w:rFonts w:ascii="Times New Roman" w:hAnsi="Times New Roman"/>
        </w:rPr>
        <w:t>mi</w:t>
      </w:r>
      <w:r w:rsidR="003D2F10" w:rsidRPr="00450E0E">
        <w:rPr>
          <w:rFonts w:ascii="Times New Roman" w:hAnsi="Times New Roman"/>
        </w:rPr>
        <w:t xml:space="preserve"> účastník</w:t>
      </w:r>
      <w:r w:rsidR="005048F2" w:rsidRPr="00450E0E">
        <w:rPr>
          <w:rFonts w:ascii="Times New Roman" w:hAnsi="Times New Roman"/>
        </w:rPr>
        <w:t>y</w:t>
      </w:r>
      <w:r w:rsidR="003D2F10" w:rsidRPr="00450E0E">
        <w:rPr>
          <w:rFonts w:ascii="Times New Roman" w:hAnsi="Times New Roman"/>
        </w:rPr>
        <w:t xml:space="preserve"> řízení</w:t>
      </w:r>
      <w:r w:rsidR="00510605" w:rsidRPr="00450E0E">
        <w:rPr>
          <w:rFonts w:ascii="Times New Roman" w:hAnsi="Times New Roman"/>
        </w:rPr>
        <w:t xml:space="preserve">. </w:t>
      </w:r>
      <w:r w:rsidRPr="00450E0E">
        <w:rPr>
          <w:rFonts w:ascii="Times New Roman" w:hAnsi="Times New Roman"/>
        </w:rPr>
        <w:t xml:space="preserve">Případná další vyhotovení </w:t>
      </w:r>
      <w:r w:rsidR="00B7459F" w:rsidRPr="00450E0E">
        <w:rPr>
          <w:rFonts w:ascii="Times New Roman" w:hAnsi="Times New Roman"/>
        </w:rPr>
        <w:t>D</w:t>
      </w:r>
      <w:r w:rsidRPr="00450E0E">
        <w:rPr>
          <w:rFonts w:ascii="Times New Roman" w:hAnsi="Times New Roman"/>
        </w:rPr>
        <w:t>okumentace bude zhotovitel fakturovat mimo uvedenou cenu za zvláštní úhradu.</w:t>
      </w:r>
    </w:p>
    <w:p w14:paraId="68853701" w14:textId="77777777" w:rsidR="00BE5758" w:rsidRPr="00450E0E" w:rsidRDefault="00BE5758" w:rsidP="00587039">
      <w:pPr>
        <w:jc w:val="center"/>
        <w:rPr>
          <w:rFonts w:ascii="Times New Roman" w:hAnsi="Times New Roman"/>
          <w:b/>
          <w:sz w:val="24"/>
          <w:szCs w:val="24"/>
          <w:u w:val="single"/>
        </w:rPr>
      </w:pPr>
      <w:r w:rsidRPr="00450E0E">
        <w:rPr>
          <w:rFonts w:ascii="Times New Roman" w:hAnsi="Times New Roman"/>
          <w:b/>
          <w:sz w:val="24"/>
          <w:szCs w:val="24"/>
          <w:u w:val="single"/>
        </w:rPr>
        <w:t>Článek III – Platební podmínky</w:t>
      </w:r>
    </w:p>
    <w:p w14:paraId="599C0158" w14:textId="1F4494C9" w:rsidR="004F2467" w:rsidRPr="00450E0E" w:rsidRDefault="009B06DF" w:rsidP="00E14006">
      <w:pPr>
        <w:numPr>
          <w:ilvl w:val="0"/>
          <w:numId w:val="2"/>
        </w:numPr>
        <w:spacing w:after="120" w:line="240" w:lineRule="auto"/>
        <w:ind w:left="426" w:hanging="426"/>
        <w:jc w:val="both"/>
        <w:rPr>
          <w:rFonts w:ascii="Times New Roman" w:hAnsi="Times New Roman"/>
        </w:rPr>
      </w:pPr>
      <w:r w:rsidRPr="00450E0E">
        <w:rPr>
          <w:rFonts w:ascii="Times New Roman" w:hAnsi="Times New Roman"/>
        </w:rPr>
        <w:t>Cena Díla</w:t>
      </w:r>
      <w:r w:rsidR="00320A95" w:rsidRPr="00450E0E">
        <w:rPr>
          <w:rFonts w:ascii="Times New Roman" w:hAnsi="Times New Roman"/>
        </w:rPr>
        <w:t xml:space="preserve"> </w:t>
      </w:r>
      <w:r w:rsidR="00B34BE6" w:rsidRPr="00450E0E">
        <w:rPr>
          <w:rFonts w:ascii="Times New Roman" w:hAnsi="Times New Roman"/>
        </w:rPr>
        <w:t xml:space="preserve">je splatná na základě </w:t>
      </w:r>
      <w:r w:rsidR="008724BC" w:rsidRPr="00450E0E">
        <w:rPr>
          <w:rFonts w:ascii="Times New Roman" w:hAnsi="Times New Roman"/>
        </w:rPr>
        <w:t>faktur</w:t>
      </w:r>
      <w:r w:rsidR="009D1AA3">
        <w:rPr>
          <w:rFonts w:ascii="Times New Roman" w:hAnsi="Times New Roman"/>
        </w:rPr>
        <w:t>y</w:t>
      </w:r>
      <w:r w:rsidR="008724BC" w:rsidRPr="00450E0E">
        <w:rPr>
          <w:rFonts w:ascii="Times New Roman" w:hAnsi="Times New Roman"/>
        </w:rPr>
        <w:t xml:space="preserve"> – daňov</w:t>
      </w:r>
      <w:r w:rsidR="009D1AA3">
        <w:rPr>
          <w:rFonts w:ascii="Times New Roman" w:hAnsi="Times New Roman"/>
        </w:rPr>
        <w:t>ého</w:t>
      </w:r>
      <w:r w:rsidR="001D6CBA">
        <w:rPr>
          <w:rFonts w:ascii="Times New Roman" w:hAnsi="Times New Roman"/>
        </w:rPr>
        <w:t xml:space="preserve"> </w:t>
      </w:r>
      <w:r w:rsidR="00BE5758" w:rsidRPr="00450E0E">
        <w:rPr>
          <w:rFonts w:ascii="Times New Roman" w:hAnsi="Times New Roman"/>
        </w:rPr>
        <w:t>doklad</w:t>
      </w:r>
      <w:r w:rsidR="009D1AA3">
        <w:rPr>
          <w:rFonts w:ascii="Times New Roman" w:hAnsi="Times New Roman"/>
        </w:rPr>
        <w:t xml:space="preserve">u </w:t>
      </w:r>
      <w:r w:rsidR="00243E99" w:rsidRPr="00450E0E">
        <w:rPr>
          <w:rFonts w:ascii="Times New Roman" w:hAnsi="Times New Roman"/>
        </w:rPr>
        <w:t>–</w:t>
      </w:r>
      <w:r w:rsidR="00BE5758" w:rsidRPr="00450E0E">
        <w:rPr>
          <w:rFonts w:ascii="Times New Roman" w:hAnsi="Times New Roman"/>
        </w:rPr>
        <w:t xml:space="preserve"> vystaven</w:t>
      </w:r>
      <w:r w:rsidR="009D1AA3">
        <w:rPr>
          <w:rFonts w:ascii="Times New Roman" w:hAnsi="Times New Roman"/>
        </w:rPr>
        <w:t>ého</w:t>
      </w:r>
      <w:r w:rsidR="00243E99" w:rsidRPr="00450E0E">
        <w:rPr>
          <w:rFonts w:ascii="Times New Roman" w:hAnsi="Times New Roman"/>
        </w:rPr>
        <w:t xml:space="preserve"> </w:t>
      </w:r>
      <w:r w:rsidR="001D6CBA" w:rsidRPr="00450E0E">
        <w:rPr>
          <w:rFonts w:ascii="Times New Roman" w:hAnsi="Times New Roman"/>
        </w:rPr>
        <w:t>zhotovitelem pro</w:t>
      </w:r>
      <w:r w:rsidR="00186606" w:rsidRPr="00450E0E">
        <w:rPr>
          <w:rFonts w:ascii="Times New Roman" w:hAnsi="Times New Roman"/>
        </w:rPr>
        <w:t xml:space="preserve"> objednatele</w:t>
      </w:r>
      <w:r w:rsidR="004F2467" w:rsidRPr="00450E0E">
        <w:rPr>
          <w:rFonts w:ascii="Times New Roman" w:hAnsi="Times New Roman"/>
        </w:rPr>
        <w:t xml:space="preserve"> následovně:</w:t>
      </w:r>
    </w:p>
    <w:p w14:paraId="50EC80F5" w14:textId="250CA6AF" w:rsidR="004F2467" w:rsidRPr="000F33FB" w:rsidRDefault="00F31A36" w:rsidP="00E14006">
      <w:pPr>
        <w:snapToGrid w:val="0"/>
        <w:spacing w:line="240" w:lineRule="auto"/>
        <w:ind w:left="2835" w:hanging="2409"/>
        <w:jc w:val="both"/>
        <w:rPr>
          <w:rFonts w:ascii="Times New Roman" w:hAnsi="Times New Roman"/>
          <w:b/>
          <w:bCs/>
        </w:rPr>
      </w:pPr>
      <w:r w:rsidRPr="000F33FB">
        <w:rPr>
          <w:rFonts w:ascii="Times New Roman" w:hAnsi="Times New Roman"/>
          <w:b/>
          <w:bCs/>
        </w:rPr>
        <w:t xml:space="preserve">cena za </w:t>
      </w:r>
      <w:r w:rsidR="00EA34CF">
        <w:rPr>
          <w:rFonts w:ascii="Times New Roman" w:hAnsi="Times New Roman"/>
          <w:b/>
          <w:bCs/>
        </w:rPr>
        <w:t>S</w:t>
      </w:r>
      <w:r w:rsidR="00551168" w:rsidRPr="000F33FB">
        <w:rPr>
          <w:rFonts w:ascii="Times New Roman" w:hAnsi="Times New Roman"/>
          <w:b/>
          <w:bCs/>
        </w:rPr>
        <w:t>kutečný stav</w:t>
      </w:r>
      <w:r w:rsidR="00154ED8" w:rsidRPr="000F33FB">
        <w:rPr>
          <w:rFonts w:ascii="Times New Roman" w:hAnsi="Times New Roman"/>
          <w:b/>
          <w:bCs/>
        </w:rPr>
        <w:tab/>
      </w:r>
      <w:r w:rsidR="003107F5" w:rsidRPr="000F33FB">
        <w:rPr>
          <w:rFonts w:ascii="Times New Roman" w:hAnsi="Times New Roman"/>
          <w:b/>
          <w:bCs/>
        </w:rPr>
        <w:t>po předání této části Dokumentace objednateli</w:t>
      </w:r>
    </w:p>
    <w:p w14:paraId="1133B585" w14:textId="06FCD1FA" w:rsidR="00551168" w:rsidRPr="000F33FB" w:rsidRDefault="00551168" w:rsidP="00E14006">
      <w:pPr>
        <w:snapToGrid w:val="0"/>
        <w:spacing w:line="240" w:lineRule="auto"/>
        <w:ind w:left="2835" w:hanging="2409"/>
        <w:jc w:val="both"/>
        <w:rPr>
          <w:rFonts w:ascii="Times New Roman" w:hAnsi="Times New Roman"/>
          <w:b/>
          <w:bCs/>
        </w:rPr>
      </w:pPr>
      <w:r w:rsidRPr="000F33FB">
        <w:rPr>
          <w:rFonts w:ascii="Times New Roman" w:hAnsi="Times New Roman"/>
          <w:b/>
          <w:bCs/>
        </w:rPr>
        <w:t>cena za</w:t>
      </w:r>
      <w:r w:rsidR="003107F5" w:rsidRPr="000F33FB">
        <w:rPr>
          <w:rFonts w:ascii="Times New Roman" w:hAnsi="Times New Roman"/>
          <w:b/>
          <w:bCs/>
        </w:rPr>
        <w:t xml:space="preserve"> </w:t>
      </w:r>
      <w:r w:rsidR="00EA34CF">
        <w:rPr>
          <w:rFonts w:ascii="Times New Roman" w:hAnsi="Times New Roman"/>
          <w:b/>
          <w:bCs/>
        </w:rPr>
        <w:t>S</w:t>
      </w:r>
      <w:r w:rsidR="003107F5" w:rsidRPr="000F33FB">
        <w:rPr>
          <w:rFonts w:ascii="Times New Roman" w:hAnsi="Times New Roman"/>
          <w:b/>
          <w:bCs/>
        </w:rPr>
        <w:t>tudii</w:t>
      </w:r>
      <w:r w:rsidR="003107F5" w:rsidRPr="000F33FB">
        <w:rPr>
          <w:rFonts w:ascii="Times New Roman" w:hAnsi="Times New Roman"/>
          <w:b/>
          <w:bCs/>
        </w:rPr>
        <w:tab/>
        <w:t>po předání finálně odsouhlasené podoby</w:t>
      </w:r>
      <w:r w:rsidR="000F33FB" w:rsidRPr="000F33FB">
        <w:rPr>
          <w:rFonts w:ascii="Times New Roman" w:hAnsi="Times New Roman"/>
          <w:b/>
          <w:bCs/>
        </w:rPr>
        <w:t xml:space="preserve"> </w:t>
      </w:r>
      <w:r w:rsidR="005E6FDC">
        <w:rPr>
          <w:rFonts w:ascii="Times New Roman" w:hAnsi="Times New Roman"/>
          <w:b/>
          <w:bCs/>
        </w:rPr>
        <w:t>S</w:t>
      </w:r>
      <w:r w:rsidR="000F33FB" w:rsidRPr="000F33FB">
        <w:rPr>
          <w:rFonts w:ascii="Times New Roman" w:hAnsi="Times New Roman"/>
          <w:b/>
          <w:bCs/>
        </w:rPr>
        <w:t>tudie</w:t>
      </w:r>
      <w:r w:rsidR="003107F5" w:rsidRPr="000F33FB">
        <w:rPr>
          <w:rFonts w:ascii="Times New Roman" w:hAnsi="Times New Roman"/>
          <w:b/>
          <w:bCs/>
        </w:rPr>
        <w:t xml:space="preserve"> objednateli</w:t>
      </w:r>
    </w:p>
    <w:p w14:paraId="7EFC3DBD" w14:textId="7F40DCF4" w:rsidR="000F33FB" w:rsidRPr="000F33FB" w:rsidRDefault="00551168" w:rsidP="000F33FB">
      <w:pPr>
        <w:snapToGrid w:val="0"/>
        <w:spacing w:line="240" w:lineRule="auto"/>
        <w:ind w:left="2835" w:hanging="2409"/>
        <w:jc w:val="both"/>
        <w:rPr>
          <w:rFonts w:ascii="Times New Roman" w:hAnsi="Times New Roman"/>
          <w:b/>
          <w:bCs/>
        </w:rPr>
      </w:pPr>
      <w:r w:rsidRPr="000F33FB">
        <w:rPr>
          <w:rFonts w:ascii="Times New Roman" w:hAnsi="Times New Roman"/>
          <w:b/>
          <w:bCs/>
        </w:rPr>
        <w:t>cena za DSP</w:t>
      </w:r>
      <w:r w:rsidR="003107F5" w:rsidRPr="000F33FB">
        <w:rPr>
          <w:rFonts w:ascii="Times New Roman" w:hAnsi="Times New Roman"/>
          <w:b/>
          <w:bCs/>
        </w:rPr>
        <w:tab/>
      </w:r>
      <w:r w:rsidR="000F33FB" w:rsidRPr="005E6FDC">
        <w:rPr>
          <w:rFonts w:ascii="Times New Roman" w:hAnsi="Times New Roman"/>
          <w:b/>
          <w:bCs/>
        </w:rPr>
        <w:t xml:space="preserve">po akceptaci žádosti o povolení </w:t>
      </w:r>
      <w:r w:rsidR="005E6FDC">
        <w:rPr>
          <w:rFonts w:ascii="Times New Roman" w:hAnsi="Times New Roman"/>
          <w:b/>
          <w:bCs/>
        </w:rPr>
        <w:t>stavby</w:t>
      </w:r>
      <w:r w:rsidR="005E6FDC" w:rsidRPr="005E6FDC">
        <w:rPr>
          <w:rFonts w:ascii="Times New Roman" w:hAnsi="Times New Roman"/>
          <w:b/>
          <w:bCs/>
        </w:rPr>
        <w:t xml:space="preserve"> </w:t>
      </w:r>
      <w:r w:rsidR="000F33FB" w:rsidRPr="005E6FDC">
        <w:rPr>
          <w:rFonts w:ascii="Times New Roman" w:hAnsi="Times New Roman"/>
          <w:b/>
          <w:bCs/>
        </w:rPr>
        <w:t>příslušným stavebním úřadem (tj. po doručení oznámení o zahájení řízení objednateli)</w:t>
      </w:r>
    </w:p>
    <w:p w14:paraId="73977B9F" w14:textId="18CFDDD1" w:rsidR="00551168" w:rsidRPr="000F33FB" w:rsidRDefault="00551168" w:rsidP="00E14006">
      <w:pPr>
        <w:snapToGrid w:val="0"/>
        <w:spacing w:line="240" w:lineRule="auto"/>
        <w:ind w:left="2835" w:hanging="2409"/>
        <w:jc w:val="both"/>
        <w:rPr>
          <w:rFonts w:ascii="Times New Roman" w:hAnsi="Times New Roman"/>
          <w:b/>
          <w:bCs/>
        </w:rPr>
      </w:pPr>
      <w:r w:rsidRPr="000F33FB">
        <w:rPr>
          <w:rFonts w:ascii="Times New Roman" w:hAnsi="Times New Roman"/>
          <w:b/>
          <w:bCs/>
        </w:rPr>
        <w:t xml:space="preserve">cena za DPS+ZDS </w:t>
      </w:r>
      <w:r w:rsidRPr="000F33FB">
        <w:rPr>
          <w:rFonts w:ascii="Times New Roman" w:hAnsi="Times New Roman"/>
          <w:b/>
          <w:bCs/>
        </w:rPr>
        <w:tab/>
        <w:t xml:space="preserve">po </w:t>
      </w:r>
      <w:r w:rsidR="000F33FB" w:rsidRPr="000F33FB">
        <w:rPr>
          <w:rFonts w:ascii="Times New Roman" w:hAnsi="Times New Roman"/>
          <w:b/>
          <w:bCs/>
        </w:rPr>
        <w:t>předání kompletní DPS+ZDS objednateli</w:t>
      </w:r>
    </w:p>
    <w:p w14:paraId="7CC7743D" w14:textId="79EE3C58" w:rsidR="00CC64B2" w:rsidRPr="00450E0E" w:rsidRDefault="00EB2018" w:rsidP="00E14006">
      <w:pPr>
        <w:numPr>
          <w:ilvl w:val="0"/>
          <w:numId w:val="2"/>
        </w:numPr>
        <w:spacing w:after="120" w:line="240" w:lineRule="auto"/>
        <w:ind w:left="426" w:hanging="426"/>
        <w:jc w:val="both"/>
        <w:rPr>
          <w:rFonts w:ascii="Times New Roman" w:hAnsi="Times New Roman"/>
        </w:rPr>
      </w:pPr>
      <w:r w:rsidRPr="00450E0E">
        <w:rPr>
          <w:rFonts w:ascii="Times New Roman" w:hAnsi="Times New Roman"/>
        </w:rPr>
        <w:t>Splatnost faktur</w:t>
      </w:r>
      <w:r w:rsidR="003A7505">
        <w:rPr>
          <w:rFonts w:ascii="Times New Roman" w:hAnsi="Times New Roman"/>
        </w:rPr>
        <w:t>y</w:t>
      </w:r>
      <w:r w:rsidRPr="00450E0E">
        <w:rPr>
          <w:rFonts w:ascii="Times New Roman" w:hAnsi="Times New Roman"/>
        </w:rPr>
        <w:t xml:space="preserve"> je mezi smluvními stranami sjednána na 30 dní ode dne doručení faktury objednateli.</w:t>
      </w:r>
      <w:r w:rsidR="00B07787" w:rsidRPr="00450E0E">
        <w:rPr>
          <w:rFonts w:ascii="Times New Roman" w:hAnsi="Times New Roman"/>
        </w:rPr>
        <w:t xml:space="preserve"> Povinnost objednatele zaplatit je považována za splněnou dnem odepsání příslušné částky z bankovního účtu objednatele.</w:t>
      </w:r>
    </w:p>
    <w:p w14:paraId="0AC34C6A" w14:textId="5229034B" w:rsidR="00EB2018" w:rsidRPr="007A6A64" w:rsidRDefault="00EB2018" w:rsidP="00DC3D00">
      <w:pPr>
        <w:numPr>
          <w:ilvl w:val="0"/>
          <w:numId w:val="2"/>
        </w:numPr>
        <w:spacing w:after="120" w:line="240" w:lineRule="auto"/>
        <w:ind w:left="426" w:hanging="426"/>
        <w:jc w:val="both"/>
        <w:rPr>
          <w:rFonts w:ascii="Times New Roman" w:hAnsi="Times New Roman"/>
        </w:rPr>
      </w:pPr>
      <w:r w:rsidRPr="00450E0E">
        <w:rPr>
          <w:rFonts w:ascii="Times New Roman" w:hAnsi="Times New Roman"/>
        </w:rPr>
        <w:t xml:space="preserve">Cena </w:t>
      </w:r>
      <w:r w:rsidR="00B07787" w:rsidRPr="00450E0E">
        <w:rPr>
          <w:rFonts w:ascii="Times New Roman" w:hAnsi="Times New Roman"/>
        </w:rPr>
        <w:t>D</w:t>
      </w:r>
      <w:r w:rsidRPr="00450E0E">
        <w:rPr>
          <w:rFonts w:ascii="Times New Roman" w:hAnsi="Times New Roman"/>
        </w:rPr>
        <w:t xml:space="preserve">íla je ze strany objednatele splatná formou bezhotovostních převodů na bankovní účet zhotovitele </w:t>
      </w:r>
      <w:r w:rsidRPr="007A6A64">
        <w:rPr>
          <w:rFonts w:ascii="Times New Roman" w:hAnsi="Times New Roman"/>
        </w:rPr>
        <w:t xml:space="preserve">číslo </w:t>
      </w:r>
      <w:permStart w:id="2070742302" w:edGrp="everyone"/>
      <w:r w:rsidR="00323CF3" w:rsidRPr="001E272B">
        <w:rPr>
          <w:rFonts w:ascii="Times New Roman" w:hAnsi="Times New Roman"/>
        </w:rPr>
        <w:t>………………………</w:t>
      </w:r>
      <w:r w:rsidR="00B14DD9" w:rsidRPr="001E272B">
        <w:rPr>
          <w:rFonts w:ascii="Times New Roman" w:hAnsi="Times New Roman"/>
        </w:rPr>
        <w:t>.</w:t>
      </w:r>
      <w:permEnd w:id="2070742302"/>
      <w:r w:rsidR="00B14DD9" w:rsidRPr="001E272B">
        <w:rPr>
          <w:rFonts w:ascii="Times New Roman" w:hAnsi="Times New Roman"/>
        </w:rPr>
        <w:t xml:space="preserve"> V případě, že zhotovitel je </w:t>
      </w:r>
      <w:r w:rsidR="003E2C50" w:rsidRPr="001E272B">
        <w:rPr>
          <w:rFonts w:ascii="Times New Roman" w:hAnsi="Times New Roman"/>
        </w:rPr>
        <w:t xml:space="preserve">nebo se stane </w:t>
      </w:r>
      <w:r w:rsidR="00B14DD9" w:rsidRPr="001E272B">
        <w:rPr>
          <w:rFonts w:ascii="Times New Roman" w:hAnsi="Times New Roman"/>
        </w:rPr>
        <w:t>plátcem DPH se zhotovitel zavazuje, že účet uvedený v předchozí větě</w:t>
      </w:r>
      <w:r w:rsidRPr="007A6A64">
        <w:rPr>
          <w:rFonts w:ascii="Times New Roman" w:hAnsi="Times New Roman"/>
        </w:rPr>
        <w:t xml:space="preserve"> je účtem vedeným poskytovatelem platebních služeb na území České republiky a je dle ustanovení § 98 zákona o dani z</w:t>
      </w:r>
      <w:r w:rsidR="00A43935" w:rsidRPr="007A6A64">
        <w:rPr>
          <w:rFonts w:ascii="Times New Roman" w:hAnsi="Times New Roman"/>
        </w:rPr>
        <w:t> </w:t>
      </w:r>
      <w:r w:rsidRPr="007A6A64">
        <w:rPr>
          <w:rFonts w:ascii="Times New Roman" w:hAnsi="Times New Roman"/>
        </w:rPr>
        <w:t>přidané hodnoty správcem daně zveřejněn jako údaj z registru plátců, a to způsobem umožňujícím dálkový přístup. Zhotovitel je touto smlouvou zavázán ke zveřejnění výše uvedeného účtu výše uvedeným způsobem nejméně do okamžiku úhrady poslední části peněžního závazku objednatele vůči zhotoviteli vyplývajícího z této smlouvy.</w:t>
      </w:r>
    </w:p>
    <w:p w14:paraId="0157228D" w14:textId="2E699142" w:rsidR="00A43F39" w:rsidRPr="007A6A64" w:rsidRDefault="00384AF1" w:rsidP="00E14006">
      <w:pPr>
        <w:numPr>
          <w:ilvl w:val="0"/>
          <w:numId w:val="2"/>
        </w:numPr>
        <w:spacing w:after="120" w:line="240" w:lineRule="auto"/>
        <w:ind w:left="426" w:hanging="426"/>
        <w:jc w:val="both"/>
        <w:rPr>
          <w:rFonts w:ascii="Times New Roman" w:hAnsi="Times New Roman"/>
        </w:rPr>
      </w:pPr>
      <w:r w:rsidRPr="001E272B">
        <w:rPr>
          <w:rFonts w:ascii="Times New Roman" w:hAnsi="Times New Roman"/>
        </w:rPr>
        <w:t xml:space="preserve">Pro případ, že v průběhu účinnosti této smlouvy bude zhotovitel nespolehlivým plátcem dle ustanovení § 106a zákona o dani z přidané hodnoty, sjednává se mezi smluvními stranami, že pro úhradu ceny za provedení Díla nebo její části bude využit institut zvláštního způsobu zajištění daně dle ustanovení § 109a zákona o dani z přidané hodnoty. V takovém případě je objednatel zavázán formou bezhotovostního převodu na výše uvedený bankovní účet zhotovitele zaplatit ve lhůtě </w:t>
      </w:r>
      <w:r w:rsidRPr="001E272B">
        <w:rPr>
          <w:rFonts w:ascii="Times New Roman" w:hAnsi="Times New Roman"/>
        </w:rPr>
        <w:lastRenderedPageBreak/>
        <w:t xml:space="preserve">splatnosti částku ve výši základu daně, jak je tato uvedena na příslušném daňovém dokladu. Částku odpovídající výši daně z přidané hodnoty, jak je tato uvedena na příslušném daňovém dokladu, zaokrouhlenou na celé koruny nahoru, je objednatel v pětadvacetidenní lhůtě po skončení kalendářního měsíce, v němž bylo uskutečněno zdanitelné plnění, povinen uhradit za zhotovitele správci daně zhotovitele. Tato platba bude směřována na depozitní účet správce daně, kterým je  </w:t>
      </w:r>
      <w:r w:rsidR="00F71578" w:rsidRPr="001E272B">
        <w:rPr>
          <w:rFonts w:ascii="Times New Roman" w:hAnsi="Times New Roman"/>
        </w:rPr>
        <w:t xml:space="preserve">finanční úřad </w:t>
      </w:r>
      <w:r w:rsidR="00150E8B" w:rsidRPr="001E272B">
        <w:rPr>
          <w:rFonts w:ascii="Times New Roman" w:hAnsi="Times New Roman"/>
        </w:rPr>
        <w:t xml:space="preserve">pro </w:t>
      </w:r>
      <w:permStart w:id="841747147" w:edGrp="everyone"/>
      <w:r w:rsidR="003B5C61" w:rsidRPr="001E272B">
        <w:rPr>
          <w:rFonts w:ascii="Times New Roman" w:hAnsi="Times New Roman"/>
        </w:rPr>
        <w:t>------</w:t>
      </w:r>
      <w:permEnd w:id="841747147"/>
      <w:r w:rsidR="00224C3E" w:rsidRPr="001E272B">
        <w:rPr>
          <w:rFonts w:ascii="Times New Roman" w:hAnsi="Times New Roman"/>
        </w:rPr>
        <w:t>,</w:t>
      </w:r>
      <w:r w:rsidR="00F71578" w:rsidRPr="001E272B">
        <w:rPr>
          <w:rFonts w:ascii="Times New Roman" w:hAnsi="Times New Roman"/>
        </w:rPr>
        <w:t xml:space="preserve"> územní pracoviště </w:t>
      </w:r>
      <w:r w:rsidR="00150E8B" w:rsidRPr="001E272B">
        <w:rPr>
          <w:rFonts w:ascii="Times New Roman" w:hAnsi="Times New Roman"/>
        </w:rPr>
        <w:t>v</w:t>
      </w:r>
      <w:r w:rsidR="00224C3E" w:rsidRPr="001E272B">
        <w:rPr>
          <w:rFonts w:ascii="Times New Roman" w:hAnsi="Times New Roman"/>
        </w:rPr>
        <w:t> </w:t>
      </w:r>
      <w:permStart w:id="1266169877" w:edGrp="everyone"/>
      <w:r w:rsidR="003B5C61" w:rsidRPr="001E272B">
        <w:rPr>
          <w:rFonts w:ascii="Times New Roman" w:hAnsi="Times New Roman"/>
        </w:rPr>
        <w:t>-----</w:t>
      </w:r>
      <w:permEnd w:id="1266169877"/>
      <w:r w:rsidR="00224C3E" w:rsidRPr="001E272B">
        <w:rPr>
          <w:rFonts w:ascii="Times New Roman" w:hAnsi="Times New Roman"/>
        </w:rPr>
        <w:t xml:space="preserve">, </w:t>
      </w:r>
      <w:r w:rsidRPr="001E272B">
        <w:rPr>
          <w:rFonts w:ascii="Times New Roman" w:hAnsi="Times New Roman"/>
        </w:rPr>
        <w:t xml:space="preserve">přičemž předčíslí účtu je </w:t>
      </w:r>
      <w:r w:rsidR="00224C3E" w:rsidRPr="001E272B">
        <w:rPr>
          <w:rFonts w:ascii="Times New Roman" w:hAnsi="Times New Roman"/>
        </w:rPr>
        <w:t>705,</w:t>
      </w:r>
      <w:r w:rsidRPr="001E272B">
        <w:rPr>
          <w:rFonts w:ascii="Times New Roman" w:hAnsi="Times New Roman"/>
        </w:rPr>
        <w:t xml:space="preserve"> matriková část účtu je </w:t>
      </w:r>
      <w:r w:rsidR="00224C3E" w:rsidRPr="001E272B">
        <w:rPr>
          <w:rFonts w:ascii="Times New Roman" w:hAnsi="Times New Roman"/>
        </w:rPr>
        <w:t xml:space="preserve"> </w:t>
      </w:r>
      <w:r w:rsidRPr="001E272B">
        <w:rPr>
          <w:rFonts w:ascii="Times New Roman" w:hAnsi="Times New Roman"/>
        </w:rPr>
        <w:t xml:space="preserve">a kód banky je </w:t>
      </w:r>
      <w:r w:rsidR="00150E8B" w:rsidRPr="001E272B">
        <w:rPr>
          <w:rFonts w:ascii="Times New Roman" w:hAnsi="Times New Roman"/>
        </w:rPr>
        <w:t>0710</w:t>
      </w:r>
      <w:r w:rsidRPr="001E272B">
        <w:rPr>
          <w:rFonts w:ascii="Times New Roman" w:hAnsi="Times New Roman"/>
        </w:rPr>
        <w:t xml:space="preserve"> Platba bude provedena s uvedením variabilního symbolu </w:t>
      </w:r>
      <w:permStart w:id="1102603935" w:edGrp="everyone"/>
      <w:r w:rsidR="003B5C61" w:rsidRPr="001E272B">
        <w:rPr>
          <w:rFonts w:ascii="Times New Roman" w:hAnsi="Times New Roman"/>
        </w:rPr>
        <w:t>-------</w:t>
      </w:r>
      <w:permEnd w:id="1102603935"/>
      <w:r w:rsidR="00150E8B" w:rsidRPr="001E272B">
        <w:rPr>
          <w:rFonts w:ascii="Times New Roman" w:hAnsi="Times New Roman"/>
        </w:rPr>
        <w:t>,</w:t>
      </w:r>
      <w:r w:rsidRPr="001E272B">
        <w:rPr>
          <w:rFonts w:ascii="Times New Roman" w:hAnsi="Times New Roman"/>
        </w:rPr>
        <w:t xml:space="preserve"> specifického symbolu 00246476</w:t>
      </w:r>
      <w:permStart w:id="326528597" w:edGrp="everyone"/>
      <w:r w:rsidR="003B5C61" w:rsidRPr="001E272B">
        <w:rPr>
          <w:rFonts w:ascii="Times New Roman" w:hAnsi="Times New Roman"/>
        </w:rPr>
        <w:t>------</w:t>
      </w:r>
      <w:permEnd w:id="326528597"/>
      <w:r w:rsidRPr="001E272B">
        <w:rPr>
          <w:rFonts w:ascii="Times New Roman" w:hAnsi="Times New Roman"/>
        </w:rPr>
        <w:t>, konstantního symbolu 1148; ve zprávě pro příjemce platby bude uvedena informace o dni uskutečnění zdanitelného plnění ve tvaru DD/MM/RRRR-P, kde DD je proměnná číselně označující den, MM proměnná číselně označující měsíc a RRRR proměnná číselně označující rok</w:t>
      </w:r>
      <w:r w:rsidR="00A43F39" w:rsidRPr="001E272B">
        <w:rPr>
          <w:rFonts w:ascii="Times New Roman" w:hAnsi="Times New Roman"/>
        </w:rPr>
        <w:t>.</w:t>
      </w:r>
    </w:p>
    <w:p w14:paraId="06D53CDD" w14:textId="77777777" w:rsidR="00A43F39" w:rsidRPr="001E272B" w:rsidRDefault="00A43F39" w:rsidP="00E14006">
      <w:pPr>
        <w:numPr>
          <w:ilvl w:val="0"/>
          <w:numId w:val="2"/>
        </w:numPr>
        <w:spacing w:after="120" w:line="240" w:lineRule="auto"/>
        <w:ind w:left="426" w:hanging="426"/>
        <w:jc w:val="both"/>
        <w:rPr>
          <w:rFonts w:ascii="Times New Roman" w:hAnsi="Times New Roman"/>
        </w:rPr>
      </w:pPr>
      <w:r w:rsidRPr="001E272B">
        <w:rPr>
          <w:rFonts w:ascii="Times New Roman" w:hAnsi="Times New Roman"/>
        </w:rPr>
        <w:t xml:space="preserve">Dojde-li ke změně místní příslušnosti správce daně zhotovitele, je zhotovitel povinen bez </w:t>
      </w:r>
      <w:r w:rsidR="008F1426" w:rsidRPr="001E272B">
        <w:rPr>
          <w:rFonts w:ascii="Times New Roman" w:hAnsi="Times New Roman"/>
        </w:rPr>
        <w:t xml:space="preserve">zbytečného </w:t>
      </w:r>
      <w:r w:rsidRPr="001E272B">
        <w:rPr>
          <w:rFonts w:ascii="Times New Roman" w:hAnsi="Times New Roman"/>
        </w:rPr>
        <w:t>odkladu předložit objednateli návrh na uzavření dodatku této smlouvy, kterým bude aktualizován</w:t>
      </w:r>
      <w:r w:rsidR="008F1426" w:rsidRPr="001E272B">
        <w:rPr>
          <w:rFonts w:ascii="Times New Roman" w:hAnsi="Times New Roman"/>
        </w:rPr>
        <w:t>a</w:t>
      </w:r>
      <w:r w:rsidRPr="001E272B">
        <w:rPr>
          <w:rFonts w:ascii="Times New Roman" w:hAnsi="Times New Roman"/>
        </w:rPr>
        <w:t xml:space="preserve"> matriková část účtu správce daně uvedená v předchozím odstavci. Objednatel se zavazuje takový dodatek se zhotovitelem bez zbytečného odkladu uzavřít.</w:t>
      </w:r>
    </w:p>
    <w:p w14:paraId="3D8CA242" w14:textId="77777777" w:rsidR="00384AF1" w:rsidRPr="00450E0E" w:rsidRDefault="00A43F39" w:rsidP="00E14006">
      <w:pPr>
        <w:numPr>
          <w:ilvl w:val="0"/>
          <w:numId w:val="2"/>
        </w:numPr>
        <w:spacing w:after="120" w:line="240" w:lineRule="auto"/>
        <w:ind w:left="426" w:hanging="426"/>
        <w:jc w:val="both"/>
        <w:rPr>
          <w:rFonts w:ascii="Times New Roman" w:hAnsi="Times New Roman"/>
        </w:rPr>
      </w:pPr>
      <w:r w:rsidRPr="001E272B">
        <w:rPr>
          <w:rFonts w:ascii="Times New Roman" w:hAnsi="Times New Roman"/>
        </w:rPr>
        <w:t>Objednatel je povinen sdělit zhotoviteli informaci o provedení úhrady daně z přidané hodnoty za zhotovitele. Sdělení je povinen objednatel učinit v desetidenní lhůtě ode dne platby formou listinného dokumentu, nebo formou datové zprávy odeslané prostřednictvím datové schránky. Ve sdělení objednatel uvede následující údaje: číslo příslušného daňového dokladu, výši zaplacené daně, datum platby, údaje o účtu správce daně (předčíslí, matriková část, kód banky), variabilní symbol, specifický symbol, konstantní symbol a údaj uvedený ve zprávě pro příjemce platby</w:t>
      </w:r>
      <w:r w:rsidRPr="007A6A64">
        <w:rPr>
          <w:rFonts w:ascii="Times New Roman" w:hAnsi="Times New Roman"/>
        </w:rPr>
        <w:t>.</w:t>
      </w:r>
    </w:p>
    <w:p w14:paraId="57399741" w14:textId="77777777" w:rsidR="00B061B7" w:rsidRPr="00450E0E" w:rsidRDefault="00B061B7" w:rsidP="00587039">
      <w:pPr>
        <w:jc w:val="center"/>
        <w:rPr>
          <w:rFonts w:ascii="Times New Roman" w:hAnsi="Times New Roman"/>
          <w:b/>
          <w:sz w:val="24"/>
          <w:szCs w:val="24"/>
          <w:u w:val="single"/>
        </w:rPr>
      </w:pPr>
    </w:p>
    <w:p w14:paraId="576C6F87" w14:textId="77777777" w:rsidR="00BE5758" w:rsidRPr="00450E0E" w:rsidRDefault="00BE5758" w:rsidP="00587039">
      <w:pPr>
        <w:jc w:val="center"/>
        <w:rPr>
          <w:rFonts w:ascii="Times New Roman" w:hAnsi="Times New Roman"/>
          <w:b/>
          <w:sz w:val="24"/>
          <w:szCs w:val="24"/>
          <w:u w:val="single"/>
        </w:rPr>
      </w:pPr>
      <w:r w:rsidRPr="00450E0E">
        <w:rPr>
          <w:rFonts w:ascii="Times New Roman" w:hAnsi="Times New Roman"/>
          <w:b/>
          <w:sz w:val="24"/>
          <w:szCs w:val="24"/>
          <w:u w:val="single"/>
        </w:rPr>
        <w:t>Článek IV – Doba plnění</w:t>
      </w:r>
    </w:p>
    <w:p w14:paraId="75FF82DA" w14:textId="77777777" w:rsidR="00F030CE" w:rsidRPr="00450E0E" w:rsidRDefault="00BE5758" w:rsidP="006925ED">
      <w:pPr>
        <w:spacing w:after="120"/>
        <w:rPr>
          <w:rFonts w:ascii="Times New Roman" w:hAnsi="Times New Roman"/>
        </w:rPr>
      </w:pPr>
      <w:r w:rsidRPr="00450E0E">
        <w:rPr>
          <w:rFonts w:ascii="Times New Roman" w:hAnsi="Times New Roman"/>
        </w:rPr>
        <w:t xml:space="preserve">Zhotovitel se zavazuje, že </w:t>
      </w:r>
      <w:r w:rsidR="00270330" w:rsidRPr="00450E0E">
        <w:rPr>
          <w:rFonts w:ascii="Times New Roman" w:hAnsi="Times New Roman"/>
        </w:rPr>
        <w:t xml:space="preserve">provede </w:t>
      </w:r>
      <w:r w:rsidR="0087161A" w:rsidRPr="00450E0E">
        <w:rPr>
          <w:rFonts w:ascii="Times New Roman" w:hAnsi="Times New Roman"/>
        </w:rPr>
        <w:t>D</w:t>
      </w:r>
      <w:r w:rsidRPr="00450E0E">
        <w:rPr>
          <w:rFonts w:ascii="Times New Roman" w:hAnsi="Times New Roman"/>
        </w:rPr>
        <w:t xml:space="preserve">ílo v rozsahu a obsahu dle </w:t>
      </w:r>
      <w:r w:rsidR="00A951A5" w:rsidRPr="00450E0E">
        <w:rPr>
          <w:rFonts w:ascii="Times New Roman" w:hAnsi="Times New Roman"/>
        </w:rPr>
        <w:t>Č</w:t>
      </w:r>
      <w:r w:rsidRPr="00450E0E">
        <w:rPr>
          <w:rFonts w:ascii="Times New Roman" w:hAnsi="Times New Roman"/>
        </w:rPr>
        <w:t>lánku</w:t>
      </w:r>
      <w:r w:rsidR="00897621" w:rsidRPr="00450E0E">
        <w:rPr>
          <w:rFonts w:ascii="Times New Roman" w:hAnsi="Times New Roman"/>
        </w:rPr>
        <w:t xml:space="preserve"> I této smlouvy</w:t>
      </w:r>
      <w:r w:rsidR="002A6F10" w:rsidRPr="00450E0E">
        <w:rPr>
          <w:rFonts w:ascii="Times New Roman" w:hAnsi="Times New Roman"/>
        </w:rPr>
        <w:t xml:space="preserve"> v následujících lhůtách:</w:t>
      </w:r>
    </w:p>
    <w:p w14:paraId="09B1E01D" w14:textId="77777777" w:rsidR="00D6146B" w:rsidRPr="0088491A" w:rsidRDefault="00D6146B" w:rsidP="002B02BD">
      <w:pPr>
        <w:spacing w:after="0" w:line="240" w:lineRule="auto"/>
        <w:ind w:left="3538" w:hanging="3538"/>
        <w:jc w:val="both"/>
        <w:rPr>
          <w:rFonts w:ascii="Times New Roman" w:hAnsi="Times New Roman"/>
          <w:b/>
        </w:rPr>
      </w:pPr>
    </w:p>
    <w:p w14:paraId="07EF5BC1" w14:textId="00ACF3E4" w:rsidR="00D6146B" w:rsidRDefault="00D80D45" w:rsidP="00FF73C2">
      <w:pPr>
        <w:spacing w:after="240" w:line="240" w:lineRule="auto"/>
        <w:rPr>
          <w:rFonts w:ascii="Times New Roman" w:hAnsi="Times New Roman"/>
          <w:b/>
        </w:rPr>
      </w:pPr>
      <w:r>
        <w:rPr>
          <w:rFonts w:ascii="Times New Roman" w:hAnsi="Times New Roman"/>
        </w:rPr>
        <w:t xml:space="preserve">Předání </w:t>
      </w:r>
      <w:r w:rsidR="003E2C50">
        <w:rPr>
          <w:rFonts w:ascii="Times New Roman" w:hAnsi="Times New Roman"/>
        </w:rPr>
        <w:t>Skutečného stavu a S</w:t>
      </w:r>
      <w:r w:rsidR="00DF1051">
        <w:rPr>
          <w:rFonts w:ascii="Times New Roman" w:hAnsi="Times New Roman"/>
        </w:rPr>
        <w:t>tudie</w:t>
      </w:r>
      <w:r w:rsidR="00DF1051">
        <w:rPr>
          <w:rFonts w:ascii="Times New Roman" w:hAnsi="Times New Roman"/>
        </w:rPr>
        <w:tab/>
      </w:r>
      <w:r w:rsidR="00FF73C2">
        <w:rPr>
          <w:rFonts w:ascii="Times New Roman" w:hAnsi="Times New Roman"/>
        </w:rPr>
        <w:t xml:space="preserve">   </w:t>
      </w:r>
      <w:r w:rsidR="00DF1051">
        <w:rPr>
          <w:rFonts w:ascii="Times New Roman" w:hAnsi="Times New Roman"/>
        </w:rPr>
        <w:tab/>
      </w:r>
      <w:r w:rsidR="0089727F">
        <w:rPr>
          <w:rFonts w:ascii="Times New Roman" w:hAnsi="Times New Roman"/>
        </w:rPr>
        <w:tab/>
      </w:r>
      <w:r w:rsidR="0089727F">
        <w:rPr>
          <w:rFonts w:ascii="Times New Roman" w:hAnsi="Times New Roman"/>
        </w:rPr>
        <w:tab/>
      </w:r>
      <w:r w:rsidR="00D6146B" w:rsidRPr="0088491A">
        <w:rPr>
          <w:rFonts w:ascii="Times New Roman" w:hAnsi="Times New Roman"/>
          <w:b/>
        </w:rPr>
        <w:t>do</w:t>
      </w:r>
      <w:r w:rsidR="00A855DB" w:rsidRPr="0088491A">
        <w:rPr>
          <w:rFonts w:ascii="Times New Roman" w:hAnsi="Times New Roman"/>
          <w:b/>
        </w:rPr>
        <w:t xml:space="preserve"> </w:t>
      </w:r>
      <w:r w:rsidR="007A369B">
        <w:rPr>
          <w:rFonts w:ascii="Times New Roman" w:hAnsi="Times New Roman"/>
          <w:b/>
        </w:rPr>
        <w:t>90 dnů</w:t>
      </w:r>
      <w:r w:rsidR="00DF1051">
        <w:rPr>
          <w:rFonts w:ascii="Times New Roman" w:hAnsi="Times New Roman"/>
          <w:b/>
        </w:rPr>
        <w:t xml:space="preserve"> </w:t>
      </w:r>
      <w:r w:rsidR="007A369B">
        <w:rPr>
          <w:rFonts w:ascii="Times New Roman" w:hAnsi="Times New Roman"/>
          <w:b/>
        </w:rPr>
        <w:t xml:space="preserve">od uzavření </w:t>
      </w:r>
      <w:r w:rsidR="00667D6B">
        <w:rPr>
          <w:rFonts w:ascii="Times New Roman" w:hAnsi="Times New Roman"/>
          <w:b/>
        </w:rPr>
        <w:t>této smlouvy</w:t>
      </w:r>
      <w:r w:rsidR="00DF1051" w:rsidRPr="00DF1051">
        <w:rPr>
          <w:rFonts w:ascii="Times New Roman" w:hAnsi="Times New Roman"/>
          <w:bCs/>
        </w:rPr>
        <w:t>,</w:t>
      </w:r>
    </w:p>
    <w:p w14:paraId="01D97AA3" w14:textId="37461430" w:rsidR="00AF2C50" w:rsidRDefault="00B65D37" w:rsidP="00E41699">
      <w:pPr>
        <w:spacing w:after="240" w:line="240" w:lineRule="auto"/>
        <w:jc w:val="both"/>
        <w:rPr>
          <w:rFonts w:ascii="Times New Roman" w:hAnsi="Times New Roman"/>
        </w:rPr>
      </w:pPr>
      <w:r>
        <w:rPr>
          <w:rFonts w:ascii="Times New Roman" w:hAnsi="Times New Roman"/>
        </w:rPr>
        <w:t xml:space="preserve">Předání </w:t>
      </w:r>
      <w:r w:rsidR="000E3CCF">
        <w:rPr>
          <w:rFonts w:ascii="Times New Roman" w:hAnsi="Times New Roman"/>
        </w:rPr>
        <w:t xml:space="preserve">finální </w:t>
      </w:r>
      <w:r>
        <w:rPr>
          <w:rFonts w:ascii="Times New Roman" w:hAnsi="Times New Roman"/>
        </w:rPr>
        <w:t>DSP</w:t>
      </w:r>
      <w:r w:rsidR="00E708D6">
        <w:rPr>
          <w:rFonts w:ascii="Times New Roman" w:hAnsi="Times New Roman"/>
        </w:rPr>
        <w:t xml:space="preserve"> </w:t>
      </w:r>
      <w:r w:rsidR="00AF2C50">
        <w:rPr>
          <w:rFonts w:ascii="Times New Roman" w:hAnsi="Times New Roman"/>
        </w:rPr>
        <w:t>objednateli</w:t>
      </w:r>
      <w:r w:rsidR="00E708D6">
        <w:rPr>
          <w:rFonts w:ascii="Times New Roman" w:hAnsi="Times New Roman"/>
        </w:rPr>
        <w:t xml:space="preserve"> (mimo dokladové části) </w:t>
      </w:r>
      <w:r w:rsidR="00E41699" w:rsidRPr="0088491A">
        <w:rPr>
          <w:rFonts w:ascii="Times New Roman" w:hAnsi="Times New Roman"/>
          <w:b/>
        </w:rPr>
        <w:t xml:space="preserve">do </w:t>
      </w:r>
      <w:r w:rsidR="00E41699">
        <w:rPr>
          <w:rFonts w:ascii="Times New Roman" w:hAnsi="Times New Roman"/>
          <w:b/>
        </w:rPr>
        <w:t xml:space="preserve">120 od předání odsouhlasené </w:t>
      </w:r>
      <w:r w:rsidR="008C342D">
        <w:rPr>
          <w:rFonts w:ascii="Times New Roman" w:hAnsi="Times New Roman"/>
          <w:b/>
        </w:rPr>
        <w:t>S</w:t>
      </w:r>
      <w:r w:rsidR="00E41699">
        <w:rPr>
          <w:rFonts w:ascii="Times New Roman" w:hAnsi="Times New Roman"/>
          <w:b/>
        </w:rPr>
        <w:t>tudie</w:t>
      </w:r>
      <w:r w:rsidR="00CA0D42">
        <w:rPr>
          <w:rFonts w:ascii="Times New Roman" w:hAnsi="Times New Roman"/>
          <w:b/>
        </w:rPr>
        <w:t xml:space="preserve"> objednateli</w:t>
      </w:r>
      <w:r w:rsidR="00E41699" w:rsidRPr="00E41699">
        <w:rPr>
          <w:rFonts w:ascii="Times New Roman" w:hAnsi="Times New Roman"/>
          <w:bCs/>
        </w:rPr>
        <w:t>,</w:t>
      </w:r>
    </w:p>
    <w:p w14:paraId="6DED32B0" w14:textId="144A7D59" w:rsidR="00B65D37" w:rsidRDefault="00E708D6" w:rsidP="00FF73C2">
      <w:pPr>
        <w:spacing w:after="240" w:line="240" w:lineRule="auto"/>
        <w:rPr>
          <w:rFonts w:ascii="Times New Roman" w:hAnsi="Times New Roman"/>
        </w:rPr>
      </w:pPr>
      <w:r>
        <w:rPr>
          <w:rFonts w:ascii="Times New Roman" w:hAnsi="Times New Roman"/>
        </w:rPr>
        <w:t>O</w:t>
      </w:r>
      <w:r w:rsidR="00C61EDD">
        <w:rPr>
          <w:rFonts w:ascii="Times New Roman" w:hAnsi="Times New Roman"/>
        </w:rPr>
        <w:t xml:space="preserve">deslání </w:t>
      </w:r>
      <w:r w:rsidR="00B270E6">
        <w:rPr>
          <w:rFonts w:ascii="Times New Roman" w:hAnsi="Times New Roman"/>
        </w:rPr>
        <w:t xml:space="preserve">DSP na </w:t>
      </w:r>
      <w:r w:rsidR="00C61EDD">
        <w:rPr>
          <w:rFonts w:ascii="Times New Roman" w:hAnsi="Times New Roman"/>
        </w:rPr>
        <w:t>D</w:t>
      </w:r>
      <w:r w:rsidR="006814EB">
        <w:rPr>
          <w:rFonts w:ascii="Times New Roman" w:hAnsi="Times New Roman"/>
        </w:rPr>
        <w:t xml:space="preserve">OSS </w:t>
      </w:r>
      <w:r w:rsidR="00B270E6">
        <w:rPr>
          <w:rFonts w:ascii="Times New Roman" w:hAnsi="Times New Roman"/>
        </w:rPr>
        <w:tab/>
      </w:r>
      <w:r w:rsidR="00B270E6">
        <w:rPr>
          <w:rFonts w:ascii="Times New Roman" w:hAnsi="Times New Roman"/>
        </w:rPr>
        <w:tab/>
      </w:r>
      <w:r w:rsidR="00FF73C2">
        <w:rPr>
          <w:rFonts w:ascii="Times New Roman" w:hAnsi="Times New Roman"/>
        </w:rPr>
        <w:t xml:space="preserve">        </w:t>
      </w:r>
      <w:r w:rsidR="00DF1051" w:rsidRPr="00B606F2">
        <w:rPr>
          <w:rFonts w:ascii="Times New Roman" w:hAnsi="Times New Roman"/>
          <w:b/>
          <w:bCs/>
        </w:rPr>
        <w:t>do</w:t>
      </w:r>
      <w:r w:rsidR="00B606F2">
        <w:rPr>
          <w:rFonts w:ascii="Times New Roman" w:hAnsi="Times New Roman"/>
          <w:b/>
          <w:bCs/>
        </w:rPr>
        <w:t xml:space="preserve"> </w:t>
      </w:r>
      <w:r w:rsidR="00AB0B9E">
        <w:rPr>
          <w:rFonts w:ascii="Times New Roman" w:hAnsi="Times New Roman"/>
          <w:b/>
        </w:rPr>
        <w:t xml:space="preserve">10 dnů </w:t>
      </w:r>
      <w:r w:rsidR="00F36190">
        <w:rPr>
          <w:rFonts w:ascii="Times New Roman" w:hAnsi="Times New Roman"/>
          <w:b/>
        </w:rPr>
        <w:t>od předání finální podoby DSP objednateli</w:t>
      </w:r>
      <w:r w:rsidR="00FF73C2" w:rsidRPr="00FF73C2">
        <w:rPr>
          <w:rFonts w:ascii="Times New Roman" w:hAnsi="Times New Roman"/>
          <w:bCs/>
        </w:rPr>
        <w:t>,</w:t>
      </w:r>
    </w:p>
    <w:p w14:paraId="7161EBE2" w14:textId="08576D33" w:rsidR="00B65D37" w:rsidRDefault="00B65D37" w:rsidP="00194621">
      <w:pPr>
        <w:spacing w:after="240" w:line="240" w:lineRule="auto"/>
        <w:jc w:val="both"/>
        <w:rPr>
          <w:rFonts w:ascii="Times New Roman" w:hAnsi="Times New Roman"/>
          <w:b/>
        </w:rPr>
      </w:pPr>
      <w:r>
        <w:rPr>
          <w:rFonts w:ascii="Times New Roman" w:hAnsi="Times New Roman"/>
        </w:rPr>
        <w:t>Předání kompletní</w:t>
      </w:r>
      <w:r w:rsidRPr="00B65D37">
        <w:rPr>
          <w:rFonts w:ascii="Times New Roman" w:hAnsi="Times New Roman"/>
        </w:rPr>
        <w:t xml:space="preserve"> </w:t>
      </w:r>
      <w:r>
        <w:rPr>
          <w:rFonts w:ascii="Times New Roman" w:hAnsi="Times New Roman"/>
        </w:rPr>
        <w:t>DPS+ZDS</w:t>
      </w:r>
      <w:r w:rsidR="00FF73C2">
        <w:rPr>
          <w:rFonts w:ascii="Times New Roman" w:hAnsi="Times New Roman"/>
        </w:rPr>
        <w:tab/>
      </w:r>
      <w:r w:rsidR="00B270E6">
        <w:rPr>
          <w:rFonts w:ascii="Times New Roman" w:hAnsi="Times New Roman"/>
        </w:rPr>
        <w:tab/>
      </w:r>
      <w:r w:rsidR="003D17A1">
        <w:rPr>
          <w:rFonts w:ascii="Times New Roman" w:hAnsi="Times New Roman"/>
        </w:rPr>
        <w:t xml:space="preserve">         </w:t>
      </w:r>
      <w:r w:rsidR="00B270E6" w:rsidRPr="00B606F2">
        <w:rPr>
          <w:rFonts w:ascii="Times New Roman" w:hAnsi="Times New Roman"/>
          <w:b/>
          <w:bCs/>
        </w:rPr>
        <w:t>do</w:t>
      </w:r>
      <w:r w:rsidR="00B270E6">
        <w:rPr>
          <w:rFonts w:ascii="Times New Roman" w:hAnsi="Times New Roman"/>
          <w:b/>
          <w:bCs/>
        </w:rPr>
        <w:t xml:space="preserve"> </w:t>
      </w:r>
      <w:r w:rsidR="00AB0B9E">
        <w:rPr>
          <w:rFonts w:ascii="Times New Roman" w:hAnsi="Times New Roman"/>
          <w:b/>
        </w:rPr>
        <w:t>90 dnů</w:t>
      </w:r>
      <w:r w:rsidR="00B270E6">
        <w:rPr>
          <w:rFonts w:ascii="Times New Roman" w:hAnsi="Times New Roman"/>
          <w:b/>
        </w:rPr>
        <w:t xml:space="preserve"> </w:t>
      </w:r>
      <w:r w:rsidR="00FF73C2">
        <w:rPr>
          <w:rFonts w:ascii="Times New Roman" w:hAnsi="Times New Roman"/>
          <w:b/>
        </w:rPr>
        <w:t>od nabytí právní moci stavebního povolení.</w:t>
      </w:r>
    </w:p>
    <w:p w14:paraId="36F6978E" w14:textId="77777777" w:rsidR="00647F80" w:rsidRDefault="00647F80" w:rsidP="00587039">
      <w:pPr>
        <w:jc w:val="center"/>
        <w:rPr>
          <w:rFonts w:ascii="Times New Roman" w:hAnsi="Times New Roman"/>
          <w:b/>
          <w:sz w:val="24"/>
          <w:szCs w:val="24"/>
          <w:u w:val="single"/>
        </w:rPr>
      </w:pPr>
    </w:p>
    <w:p w14:paraId="7F1BCFF4" w14:textId="39BA3100" w:rsidR="00154AB9" w:rsidRPr="00450E0E" w:rsidRDefault="00154AB9" w:rsidP="00587039">
      <w:pPr>
        <w:jc w:val="center"/>
        <w:rPr>
          <w:rFonts w:ascii="Times New Roman" w:hAnsi="Times New Roman"/>
          <w:b/>
          <w:sz w:val="24"/>
          <w:szCs w:val="24"/>
          <w:u w:val="single"/>
        </w:rPr>
      </w:pPr>
      <w:r w:rsidRPr="00450E0E">
        <w:rPr>
          <w:rFonts w:ascii="Times New Roman" w:hAnsi="Times New Roman"/>
          <w:b/>
          <w:sz w:val="24"/>
          <w:szCs w:val="24"/>
          <w:u w:val="single"/>
        </w:rPr>
        <w:t>Článek V – Práva a povinnosti objednatele a zhotovitele</w:t>
      </w:r>
    </w:p>
    <w:p w14:paraId="6905B3A8" w14:textId="3E4D7939" w:rsidR="00194159" w:rsidRPr="00450E0E" w:rsidRDefault="00154AB9" w:rsidP="002E0780">
      <w:pPr>
        <w:numPr>
          <w:ilvl w:val="0"/>
          <w:numId w:val="1"/>
        </w:numPr>
        <w:spacing w:after="120" w:line="240" w:lineRule="auto"/>
        <w:ind w:left="426" w:hanging="429"/>
        <w:jc w:val="both"/>
        <w:rPr>
          <w:rFonts w:ascii="Times New Roman" w:hAnsi="Times New Roman"/>
        </w:rPr>
      </w:pPr>
      <w:r w:rsidRPr="00450E0E">
        <w:rPr>
          <w:rFonts w:ascii="Times New Roman" w:hAnsi="Times New Roman"/>
        </w:rPr>
        <w:t xml:space="preserve">Při provádění </w:t>
      </w:r>
      <w:r w:rsidR="0087161A" w:rsidRPr="00450E0E">
        <w:rPr>
          <w:rFonts w:ascii="Times New Roman" w:hAnsi="Times New Roman"/>
        </w:rPr>
        <w:t>D</w:t>
      </w:r>
      <w:r w:rsidRPr="00450E0E">
        <w:rPr>
          <w:rFonts w:ascii="Times New Roman" w:hAnsi="Times New Roman"/>
        </w:rPr>
        <w:t xml:space="preserve">íla je zhotovitel povinen postupovat </w:t>
      </w:r>
      <w:r w:rsidR="00DE113B" w:rsidRPr="00450E0E">
        <w:rPr>
          <w:rFonts w:ascii="Times New Roman" w:hAnsi="Times New Roman"/>
        </w:rPr>
        <w:t xml:space="preserve">s </w:t>
      </w:r>
      <w:r w:rsidR="006A2EC0" w:rsidRPr="00450E0E">
        <w:rPr>
          <w:rFonts w:ascii="Times New Roman" w:hAnsi="Times New Roman"/>
        </w:rPr>
        <w:t xml:space="preserve">odbornou </w:t>
      </w:r>
      <w:r w:rsidRPr="00450E0E">
        <w:rPr>
          <w:rFonts w:ascii="Times New Roman" w:hAnsi="Times New Roman"/>
        </w:rPr>
        <w:t>péčí</w:t>
      </w:r>
      <w:r w:rsidR="00DE113B" w:rsidRPr="00450E0E">
        <w:rPr>
          <w:rFonts w:ascii="Times New Roman" w:hAnsi="Times New Roman"/>
        </w:rPr>
        <w:t xml:space="preserve"> a v ujednaném čase a obstará vše, co je k provedení </w:t>
      </w:r>
      <w:r w:rsidR="0087161A" w:rsidRPr="00450E0E">
        <w:rPr>
          <w:rFonts w:ascii="Times New Roman" w:hAnsi="Times New Roman"/>
        </w:rPr>
        <w:t>D</w:t>
      </w:r>
      <w:r w:rsidR="00DE113B" w:rsidRPr="00450E0E">
        <w:rPr>
          <w:rFonts w:ascii="Times New Roman" w:hAnsi="Times New Roman"/>
        </w:rPr>
        <w:t xml:space="preserve">íla potřeba, s výjimkou věcí, které má podle této smlouvy obstarat </w:t>
      </w:r>
      <w:r w:rsidR="00E95FF4" w:rsidRPr="00450E0E">
        <w:rPr>
          <w:rFonts w:ascii="Times New Roman" w:hAnsi="Times New Roman"/>
        </w:rPr>
        <w:t>objednatel. Při</w:t>
      </w:r>
      <w:r w:rsidRPr="00450E0E">
        <w:rPr>
          <w:rFonts w:ascii="Times New Roman" w:hAnsi="Times New Roman"/>
        </w:rPr>
        <w:t xml:space="preserve"> </w:t>
      </w:r>
      <w:r w:rsidR="000174EF" w:rsidRPr="00450E0E">
        <w:rPr>
          <w:rFonts w:ascii="Times New Roman" w:hAnsi="Times New Roman"/>
        </w:rPr>
        <w:t xml:space="preserve">provádění </w:t>
      </w:r>
      <w:r w:rsidR="00B9549B" w:rsidRPr="00450E0E">
        <w:rPr>
          <w:rFonts w:ascii="Times New Roman" w:hAnsi="Times New Roman"/>
        </w:rPr>
        <w:t xml:space="preserve">Díla </w:t>
      </w:r>
      <w:r w:rsidR="00893F9F" w:rsidRPr="00450E0E">
        <w:rPr>
          <w:rFonts w:ascii="Times New Roman" w:hAnsi="Times New Roman"/>
        </w:rPr>
        <w:t>bude zhotovitel dodržovat</w:t>
      </w:r>
      <w:r w:rsidRPr="00450E0E">
        <w:rPr>
          <w:rFonts w:ascii="Times New Roman" w:hAnsi="Times New Roman"/>
        </w:rPr>
        <w:t xml:space="preserve"> ujednání této smlouvy, bude se řídit výchozími podklady</w:t>
      </w:r>
      <w:r w:rsidR="000174EF" w:rsidRPr="00450E0E">
        <w:rPr>
          <w:rFonts w:ascii="Times New Roman" w:hAnsi="Times New Roman"/>
        </w:rPr>
        <w:t xml:space="preserve">, </w:t>
      </w:r>
      <w:r w:rsidR="00634BA1" w:rsidRPr="00450E0E">
        <w:rPr>
          <w:rFonts w:ascii="Times New Roman" w:hAnsi="Times New Roman"/>
        </w:rPr>
        <w:t>příkazy objednatele</w:t>
      </w:r>
      <w:r w:rsidRPr="00450E0E">
        <w:rPr>
          <w:rFonts w:ascii="Times New Roman" w:hAnsi="Times New Roman"/>
        </w:rPr>
        <w:t>, zápisy a dohodami smluvních stran uzavřenými odpovědnými zástupci a vyjádřeními veřejnoprávních orgánů a organizací</w:t>
      </w:r>
      <w:r w:rsidR="005165D9" w:rsidRPr="00450E0E">
        <w:rPr>
          <w:rFonts w:ascii="Times New Roman" w:hAnsi="Times New Roman"/>
        </w:rPr>
        <w:t>.</w:t>
      </w:r>
    </w:p>
    <w:p w14:paraId="1ACA2327" w14:textId="77777777" w:rsidR="00194159" w:rsidRPr="00450E0E" w:rsidRDefault="00194159" w:rsidP="00E14006">
      <w:pPr>
        <w:pStyle w:val="Odstavecseseznamem"/>
        <w:numPr>
          <w:ilvl w:val="0"/>
          <w:numId w:val="1"/>
        </w:numPr>
        <w:spacing w:after="120" w:line="240" w:lineRule="auto"/>
        <w:ind w:left="426" w:hanging="426"/>
        <w:jc w:val="both"/>
        <w:rPr>
          <w:rFonts w:ascii="Times New Roman" w:hAnsi="Times New Roman"/>
        </w:rPr>
      </w:pPr>
      <w:r w:rsidRPr="00450E0E">
        <w:rPr>
          <w:rFonts w:ascii="Times New Roman" w:hAnsi="Times New Roman"/>
        </w:rPr>
        <w:t>Zhotovitel odpovídá za správnost, celistvost, úplnost a bezpečnost stavby provedené podle jím zpracované Dokumentace a proveditelnost stavby podle této Dokumentace, jakož i za technickou a ekonomickou úroveň projektu technologického zařízení, včetně vlivů na životní prostředí.</w:t>
      </w:r>
    </w:p>
    <w:p w14:paraId="57B350F4" w14:textId="77777777" w:rsidR="00154AB9" w:rsidRPr="00450E0E" w:rsidRDefault="00DE113B" w:rsidP="00E14006">
      <w:pPr>
        <w:numPr>
          <w:ilvl w:val="0"/>
          <w:numId w:val="1"/>
        </w:numPr>
        <w:spacing w:after="120" w:line="240" w:lineRule="auto"/>
        <w:ind w:left="426" w:hanging="429"/>
        <w:jc w:val="both"/>
        <w:rPr>
          <w:rFonts w:ascii="Times New Roman" w:hAnsi="Times New Roman"/>
        </w:rPr>
      </w:pPr>
      <w:r w:rsidRPr="00450E0E">
        <w:rPr>
          <w:rFonts w:ascii="Times New Roman" w:hAnsi="Times New Roman"/>
        </w:rPr>
        <w:t xml:space="preserve">Objednatel má právo kontrolovat provádění </w:t>
      </w:r>
      <w:r w:rsidR="0087161A" w:rsidRPr="00450E0E">
        <w:rPr>
          <w:rFonts w:ascii="Times New Roman" w:hAnsi="Times New Roman"/>
        </w:rPr>
        <w:t>D</w:t>
      </w:r>
      <w:r w:rsidRPr="00450E0E">
        <w:rPr>
          <w:rFonts w:ascii="Times New Roman" w:hAnsi="Times New Roman"/>
        </w:rPr>
        <w:t>íla.</w:t>
      </w:r>
      <w:r w:rsidR="00A81672" w:rsidRPr="00450E0E">
        <w:rPr>
          <w:rFonts w:ascii="Times New Roman" w:hAnsi="Times New Roman"/>
        </w:rPr>
        <w:t xml:space="preserve"> Zjistí-li, že zhotovitel porušuje svou povinnost, může požadovat, aby zhotovitel zajistil nápravu a prováděl </w:t>
      </w:r>
      <w:r w:rsidR="00572B20" w:rsidRPr="00450E0E">
        <w:rPr>
          <w:rFonts w:ascii="Times New Roman" w:hAnsi="Times New Roman"/>
        </w:rPr>
        <w:t>D</w:t>
      </w:r>
      <w:r w:rsidR="00A81672" w:rsidRPr="00450E0E">
        <w:rPr>
          <w:rFonts w:ascii="Times New Roman" w:hAnsi="Times New Roman"/>
        </w:rPr>
        <w:t xml:space="preserve">ílo řádným způsobem. Neučiní-li tak </w:t>
      </w:r>
      <w:r w:rsidR="00A81672" w:rsidRPr="00450E0E">
        <w:rPr>
          <w:rFonts w:ascii="Times New Roman" w:hAnsi="Times New Roman"/>
        </w:rPr>
        <w:lastRenderedPageBreak/>
        <w:t>zhotovitel ani v</w:t>
      </w:r>
      <w:r w:rsidR="002973C4" w:rsidRPr="00450E0E">
        <w:rPr>
          <w:rFonts w:ascii="Times New Roman" w:hAnsi="Times New Roman"/>
        </w:rPr>
        <w:t> </w:t>
      </w:r>
      <w:r w:rsidR="00A81672" w:rsidRPr="00450E0E">
        <w:rPr>
          <w:rFonts w:ascii="Times New Roman" w:hAnsi="Times New Roman"/>
        </w:rPr>
        <w:t>přiměřené době, může objednatel odstoupit od smlouvy, vedl-li by postup zhotovitele nepochybně k podstatnému porušení smlouvy.</w:t>
      </w:r>
    </w:p>
    <w:p w14:paraId="15358CEA" w14:textId="3FB5D39F" w:rsidR="00154AB9" w:rsidRPr="0089727F" w:rsidRDefault="00CD75EC" w:rsidP="00E14006">
      <w:pPr>
        <w:numPr>
          <w:ilvl w:val="0"/>
          <w:numId w:val="1"/>
        </w:numPr>
        <w:spacing w:after="120" w:line="240" w:lineRule="auto"/>
        <w:ind w:left="426" w:hanging="429"/>
        <w:jc w:val="both"/>
        <w:rPr>
          <w:rFonts w:ascii="Times New Roman" w:hAnsi="Times New Roman"/>
        </w:rPr>
      </w:pPr>
      <w:r w:rsidRPr="0089727F">
        <w:rPr>
          <w:rFonts w:ascii="Times New Roman" w:hAnsi="Times New Roman"/>
        </w:rPr>
        <w:t>Zhotovitel upozorní objednatele bez zbytečného odkladu na nevhodnou povahu věci, kterou mu objednatel k</w:t>
      </w:r>
      <w:r w:rsidR="00C8337D" w:rsidRPr="0089727F">
        <w:rPr>
          <w:rFonts w:ascii="Times New Roman" w:hAnsi="Times New Roman"/>
        </w:rPr>
        <w:t> </w:t>
      </w:r>
      <w:r w:rsidR="00634BA1" w:rsidRPr="0089727F">
        <w:rPr>
          <w:rFonts w:ascii="Times New Roman" w:hAnsi="Times New Roman"/>
        </w:rPr>
        <w:t>provedení Díla</w:t>
      </w:r>
      <w:r w:rsidRPr="0089727F">
        <w:rPr>
          <w:rFonts w:ascii="Times New Roman" w:hAnsi="Times New Roman"/>
        </w:rPr>
        <w:t xml:space="preserve"> předal, nebo příkazu, který mu objednatel dal. To neplatí, nemohl-li </w:t>
      </w:r>
      <w:r w:rsidR="00765272" w:rsidRPr="0089727F">
        <w:rPr>
          <w:rFonts w:ascii="Times New Roman" w:hAnsi="Times New Roman"/>
        </w:rPr>
        <w:t xml:space="preserve">jejich </w:t>
      </w:r>
      <w:r w:rsidRPr="0089727F">
        <w:rPr>
          <w:rFonts w:ascii="Times New Roman" w:hAnsi="Times New Roman"/>
        </w:rPr>
        <w:t xml:space="preserve">nevhodnost zjistit ani při vynaložení </w:t>
      </w:r>
      <w:r w:rsidR="000174EF" w:rsidRPr="0089727F">
        <w:rPr>
          <w:rFonts w:ascii="Times New Roman" w:hAnsi="Times New Roman"/>
        </w:rPr>
        <w:t xml:space="preserve">odborné </w:t>
      </w:r>
      <w:r w:rsidRPr="0089727F">
        <w:rPr>
          <w:rFonts w:ascii="Times New Roman" w:hAnsi="Times New Roman"/>
        </w:rPr>
        <w:t>péče.</w:t>
      </w:r>
    </w:p>
    <w:p w14:paraId="7FC1C1C4" w14:textId="77777777" w:rsidR="00DC17B7" w:rsidRPr="0089727F" w:rsidRDefault="00DC17B7" w:rsidP="001E272B">
      <w:pPr>
        <w:pStyle w:val="Odstavecseseznamem"/>
        <w:numPr>
          <w:ilvl w:val="0"/>
          <w:numId w:val="1"/>
        </w:numPr>
        <w:spacing w:after="0" w:line="240" w:lineRule="auto"/>
        <w:ind w:left="426" w:hanging="426"/>
        <w:jc w:val="both"/>
        <w:rPr>
          <w:rFonts w:ascii="Times New Roman" w:eastAsia="Times New Roman" w:hAnsi="Times New Roman"/>
          <w:lang w:eastAsia="cs-CZ"/>
        </w:rPr>
      </w:pPr>
      <w:r w:rsidRPr="0089727F">
        <w:rPr>
          <w:rFonts w:ascii="Times New Roman" w:eastAsia="Times New Roman" w:hAnsi="Times New Roman"/>
          <w:lang w:eastAsia="cs-CZ"/>
        </w:rPr>
        <w:t xml:space="preserve"> Zhotovitel tímto poskytuje objednateli výhradní a časově, územně a množstevně neomezené oprávnění k užití Díla (licenci) ke všem známým způsobům užití, zejména k účelu vyplývajícímu z této smlouvy, tj. pro přípravu a realizaci stavby, její změny, údržbu a prezentaci. Objednatel je oprávněn, nikoliv však povinen, licenci využít. Smluvní strany se výslovně dohodly, že:</w:t>
      </w:r>
    </w:p>
    <w:p w14:paraId="5633A3C3" w14:textId="3AD20862" w:rsidR="00DC17B7" w:rsidRPr="0089727F" w:rsidRDefault="00DC17B7" w:rsidP="001E272B">
      <w:pPr>
        <w:pStyle w:val="Odstavecseseznamem"/>
        <w:tabs>
          <w:tab w:val="left" w:pos="851"/>
        </w:tabs>
        <w:spacing w:after="0" w:line="240" w:lineRule="auto"/>
        <w:ind w:left="426"/>
        <w:jc w:val="both"/>
        <w:rPr>
          <w:rFonts w:ascii="Times New Roman" w:eastAsia="Times New Roman" w:hAnsi="Times New Roman"/>
          <w:lang w:eastAsia="cs-CZ"/>
        </w:rPr>
      </w:pPr>
      <w:r w:rsidRPr="0089727F">
        <w:rPr>
          <w:rFonts w:ascii="Times New Roman" w:eastAsia="Times New Roman" w:hAnsi="Times New Roman"/>
          <w:lang w:eastAsia="cs-CZ"/>
        </w:rPr>
        <w:t>a)</w:t>
      </w:r>
      <w:r w:rsidRPr="0089727F">
        <w:rPr>
          <w:rFonts w:ascii="Times New Roman" w:eastAsia="Times New Roman" w:hAnsi="Times New Roman"/>
          <w:lang w:eastAsia="cs-CZ"/>
        </w:rPr>
        <w:tab/>
      </w:r>
      <w:r w:rsidRPr="0089727F">
        <w:rPr>
          <w:rFonts w:ascii="Times New Roman" w:eastAsia="Times New Roman" w:hAnsi="Times New Roman"/>
          <w:b/>
          <w:bCs/>
          <w:lang w:eastAsia="cs-CZ"/>
        </w:rPr>
        <w:t>Odměna za poskytnutí výhradní licence</w:t>
      </w:r>
      <w:r w:rsidRPr="0089727F">
        <w:rPr>
          <w:rFonts w:ascii="Times New Roman" w:eastAsia="Times New Roman" w:hAnsi="Times New Roman"/>
          <w:lang w:eastAsia="cs-CZ"/>
        </w:rPr>
        <w:t xml:space="preserve"> je již plně zahrnuta v celkové ceně za provedení Díla sjednané v Článku II této smlouvy.</w:t>
      </w:r>
    </w:p>
    <w:p w14:paraId="63EF42CA" w14:textId="77777777" w:rsidR="00DC17B7" w:rsidRPr="0089727F" w:rsidRDefault="00DC17B7" w:rsidP="001E272B">
      <w:pPr>
        <w:pStyle w:val="Odstavecseseznamem"/>
        <w:tabs>
          <w:tab w:val="left" w:pos="851"/>
        </w:tabs>
        <w:spacing w:after="0" w:line="240" w:lineRule="auto"/>
        <w:ind w:left="426"/>
        <w:jc w:val="both"/>
        <w:rPr>
          <w:rFonts w:ascii="Times New Roman" w:eastAsia="Times New Roman" w:hAnsi="Times New Roman"/>
          <w:lang w:eastAsia="cs-CZ"/>
        </w:rPr>
      </w:pPr>
      <w:r w:rsidRPr="0089727F">
        <w:rPr>
          <w:rFonts w:ascii="Times New Roman" w:eastAsia="Times New Roman" w:hAnsi="Times New Roman"/>
          <w:lang w:eastAsia="cs-CZ"/>
        </w:rPr>
        <w:t>b)</w:t>
      </w:r>
      <w:r w:rsidRPr="0089727F">
        <w:rPr>
          <w:rFonts w:ascii="Times New Roman" w:eastAsia="Times New Roman" w:hAnsi="Times New Roman"/>
          <w:lang w:eastAsia="cs-CZ"/>
        </w:rPr>
        <w:tab/>
        <w:t>Objednatel je oprávněn oprávnění tvořící součást licence zcela nebo zčásti poskytnout třetí osobě (podlicence) nebo licenci na třetí osobu postoupit, a to i bez dalšího souhlasu zhotovitele.</w:t>
      </w:r>
    </w:p>
    <w:p w14:paraId="455819EF" w14:textId="77777777" w:rsidR="00DC17B7" w:rsidRPr="0089727F" w:rsidRDefault="00DC17B7" w:rsidP="001E272B">
      <w:pPr>
        <w:pStyle w:val="Odstavecseseznamem"/>
        <w:tabs>
          <w:tab w:val="left" w:pos="851"/>
        </w:tabs>
        <w:spacing w:after="0" w:line="240" w:lineRule="auto"/>
        <w:ind w:left="426"/>
        <w:jc w:val="both"/>
        <w:rPr>
          <w:rFonts w:ascii="Times New Roman" w:eastAsia="Times New Roman" w:hAnsi="Times New Roman"/>
          <w:lang w:eastAsia="cs-CZ"/>
        </w:rPr>
      </w:pPr>
      <w:r w:rsidRPr="0089727F">
        <w:rPr>
          <w:rFonts w:ascii="Times New Roman" w:eastAsia="Times New Roman" w:hAnsi="Times New Roman"/>
          <w:lang w:eastAsia="cs-CZ"/>
        </w:rPr>
        <w:t>c)</w:t>
      </w:r>
      <w:r w:rsidRPr="0089727F">
        <w:rPr>
          <w:rFonts w:ascii="Times New Roman" w:eastAsia="Times New Roman" w:hAnsi="Times New Roman"/>
          <w:lang w:eastAsia="cs-CZ"/>
        </w:rPr>
        <w:tab/>
        <w:t>Objednatel je oprávněn Dílo či jeho části (včetně vizualizací) zveřejňovat, upravovat, měnit, doplňovat nebo zpracovávat i prostřednictvím třetích osob, a to i bez souhlasu zhotovitele.</w:t>
      </w:r>
    </w:p>
    <w:p w14:paraId="111AF830" w14:textId="3F0E70BB" w:rsidR="00DC17B7" w:rsidRPr="0089727F" w:rsidRDefault="00DC17B7" w:rsidP="001E272B">
      <w:pPr>
        <w:pStyle w:val="Odstavecseseznamem"/>
        <w:tabs>
          <w:tab w:val="left" w:pos="851"/>
        </w:tabs>
        <w:spacing w:after="0" w:line="240" w:lineRule="auto"/>
        <w:ind w:left="426"/>
        <w:jc w:val="both"/>
        <w:rPr>
          <w:rFonts w:ascii="Times New Roman" w:eastAsia="Times New Roman" w:hAnsi="Times New Roman"/>
          <w:lang w:eastAsia="cs-CZ"/>
        </w:rPr>
      </w:pPr>
      <w:r w:rsidRPr="0089727F">
        <w:rPr>
          <w:rFonts w:ascii="Times New Roman" w:eastAsia="Times New Roman" w:hAnsi="Times New Roman"/>
          <w:lang w:eastAsia="cs-CZ"/>
        </w:rPr>
        <w:t>d)</w:t>
      </w:r>
      <w:r w:rsidRPr="0089727F">
        <w:rPr>
          <w:rFonts w:ascii="Times New Roman" w:eastAsia="Times New Roman" w:hAnsi="Times New Roman"/>
          <w:lang w:eastAsia="cs-CZ"/>
        </w:rPr>
        <w:tab/>
        <w:t>Licence se poskytuje na celou dobu trvání majetkových autorských práv k Dílu.</w:t>
      </w:r>
    </w:p>
    <w:p w14:paraId="6A0034C7" w14:textId="611F78CE" w:rsidR="001116ED" w:rsidRPr="0089727F" w:rsidRDefault="00956378" w:rsidP="001116ED">
      <w:pPr>
        <w:numPr>
          <w:ilvl w:val="0"/>
          <w:numId w:val="1"/>
        </w:numPr>
        <w:ind w:left="426" w:hanging="429"/>
        <w:jc w:val="both"/>
        <w:rPr>
          <w:rFonts w:ascii="Times New Roman" w:hAnsi="Times New Roman"/>
        </w:rPr>
      </w:pPr>
      <w:r w:rsidRPr="0089727F">
        <w:rPr>
          <w:rFonts w:ascii="Times New Roman" w:hAnsi="Times New Roman"/>
        </w:rPr>
        <w:t>Objednatel udělí zhotoviteli plnou moc pro jednání s </w:t>
      </w:r>
      <w:r w:rsidR="002973C4" w:rsidRPr="0089727F">
        <w:rPr>
          <w:rFonts w:ascii="Times New Roman" w:hAnsi="Times New Roman"/>
        </w:rPr>
        <w:t>DOSS</w:t>
      </w:r>
      <w:r w:rsidRPr="0089727F">
        <w:rPr>
          <w:rFonts w:ascii="Times New Roman" w:hAnsi="Times New Roman"/>
        </w:rPr>
        <w:t xml:space="preserve"> a s dalšími účastníky stavebního řízení a pro podání žádosti </w:t>
      </w:r>
      <w:r w:rsidR="002973C4" w:rsidRPr="0089727F">
        <w:rPr>
          <w:rFonts w:ascii="Times New Roman" w:hAnsi="Times New Roman"/>
        </w:rPr>
        <w:t>vydání povolení</w:t>
      </w:r>
      <w:r w:rsidR="003B5C61" w:rsidRPr="0089727F">
        <w:rPr>
          <w:rFonts w:ascii="Times New Roman" w:hAnsi="Times New Roman"/>
        </w:rPr>
        <w:t xml:space="preserve"> stavby</w:t>
      </w:r>
      <w:r w:rsidRPr="0089727F">
        <w:rPr>
          <w:rFonts w:ascii="Times New Roman" w:hAnsi="Times New Roman"/>
        </w:rPr>
        <w:t>.</w:t>
      </w:r>
    </w:p>
    <w:p w14:paraId="0A2847E6" w14:textId="0F6A5AF2" w:rsidR="00055BE1" w:rsidRPr="0089727F" w:rsidRDefault="001116ED" w:rsidP="00055BE1">
      <w:pPr>
        <w:numPr>
          <w:ilvl w:val="0"/>
          <w:numId w:val="1"/>
        </w:numPr>
        <w:spacing w:after="0"/>
        <w:ind w:left="426" w:hanging="429"/>
        <w:jc w:val="both"/>
        <w:rPr>
          <w:rFonts w:ascii="Times New Roman" w:hAnsi="Times New Roman"/>
        </w:rPr>
      </w:pPr>
      <w:r w:rsidRPr="0089727F">
        <w:rPr>
          <w:rFonts w:ascii="Times New Roman" w:hAnsi="Times New Roman"/>
        </w:rPr>
        <w:t xml:space="preserve">Schválení změny projektu </w:t>
      </w:r>
    </w:p>
    <w:p w14:paraId="6D92E089" w14:textId="039F48BB" w:rsidR="001116ED" w:rsidRPr="002631A8" w:rsidRDefault="001116ED" w:rsidP="00055BE1">
      <w:pPr>
        <w:ind w:left="426"/>
        <w:jc w:val="both"/>
        <w:rPr>
          <w:rFonts w:ascii="Times New Roman" w:hAnsi="Times New Roman"/>
        </w:rPr>
      </w:pPr>
      <w:r w:rsidRPr="002631A8">
        <w:rPr>
          <w:rFonts w:ascii="Times New Roman" w:hAnsi="Times New Roman"/>
        </w:rPr>
        <w:t xml:space="preserve">Zhotovitel se zavazuje na </w:t>
      </w:r>
      <w:r w:rsidR="00055BE1">
        <w:rPr>
          <w:rFonts w:ascii="Times New Roman" w:hAnsi="Times New Roman"/>
        </w:rPr>
        <w:t>žádost</w:t>
      </w:r>
      <w:r w:rsidR="00055BE1" w:rsidRPr="002631A8">
        <w:rPr>
          <w:rFonts w:ascii="Times New Roman" w:hAnsi="Times New Roman"/>
        </w:rPr>
        <w:t xml:space="preserve"> </w:t>
      </w:r>
      <w:r w:rsidRPr="002631A8">
        <w:rPr>
          <w:rFonts w:ascii="Times New Roman" w:hAnsi="Times New Roman"/>
        </w:rPr>
        <w:t xml:space="preserve">objednatele schválit změny Díla, které proběhnou jako změny stavby prováděné na základě Díla před dokončením stavby, případně se k těmto změnám vyjádřit a poskytnout objednateli součinnost, a to vždy do 14 dnů ode dne obdržení žádosti objednatele, přičemž v případě prodlení se souhlasem se má za to, že souhlas byl zhotovitelem dán. </w:t>
      </w:r>
    </w:p>
    <w:p w14:paraId="113DF811" w14:textId="77777777" w:rsidR="00CC54D7" w:rsidRDefault="00CC54D7" w:rsidP="00587039">
      <w:pPr>
        <w:jc w:val="center"/>
        <w:rPr>
          <w:rFonts w:ascii="Times New Roman" w:hAnsi="Times New Roman"/>
          <w:b/>
          <w:sz w:val="24"/>
          <w:szCs w:val="24"/>
          <w:u w:val="single"/>
        </w:rPr>
      </w:pPr>
    </w:p>
    <w:p w14:paraId="1D679442" w14:textId="039F4C47" w:rsidR="00154AB9" w:rsidRPr="00450E0E" w:rsidRDefault="00154AB9" w:rsidP="00587039">
      <w:pPr>
        <w:jc w:val="center"/>
        <w:rPr>
          <w:rFonts w:ascii="Times New Roman" w:hAnsi="Times New Roman"/>
          <w:b/>
          <w:sz w:val="24"/>
          <w:szCs w:val="24"/>
          <w:u w:val="single"/>
        </w:rPr>
      </w:pPr>
      <w:r w:rsidRPr="00450E0E">
        <w:rPr>
          <w:rFonts w:ascii="Times New Roman" w:hAnsi="Times New Roman"/>
          <w:b/>
          <w:sz w:val="24"/>
          <w:szCs w:val="24"/>
          <w:u w:val="single"/>
        </w:rPr>
        <w:t xml:space="preserve">Článek VI – Předání a převzetí </w:t>
      </w:r>
      <w:r w:rsidR="00E72E07" w:rsidRPr="00450E0E">
        <w:rPr>
          <w:rFonts w:ascii="Times New Roman" w:hAnsi="Times New Roman"/>
          <w:b/>
          <w:sz w:val="24"/>
          <w:szCs w:val="24"/>
          <w:u w:val="single"/>
        </w:rPr>
        <w:t>D</w:t>
      </w:r>
      <w:r w:rsidRPr="00450E0E">
        <w:rPr>
          <w:rFonts w:ascii="Times New Roman" w:hAnsi="Times New Roman"/>
          <w:b/>
          <w:sz w:val="24"/>
          <w:szCs w:val="24"/>
          <w:u w:val="single"/>
        </w:rPr>
        <w:t>íla</w:t>
      </w:r>
    </w:p>
    <w:p w14:paraId="29AF5995" w14:textId="19B7D93B" w:rsidR="00AA4DAF" w:rsidRPr="00450E0E" w:rsidRDefault="009A300A" w:rsidP="00DC3D00">
      <w:pPr>
        <w:pStyle w:val="Odstavecseseznamem"/>
        <w:numPr>
          <w:ilvl w:val="0"/>
          <w:numId w:val="23"/>
        </w:numPr>
        <w:spacing w:after="120" w:line="240" w:lineRule="auto"/>
        <w:ind w:left="426" w:hanging="426"/>
        <w:jc w:val="both"/>
        <w:rPr>
          <w:rFonts w:ascii="Times New Roman" w:hAnsi="Times New Roman"/>
        </w:rPr>
      </w:pPr>
      <w:r w:rsidRPr="00450E0E">
        <w:rPr>
          <w:rFonts w:ascii="Times New Roman" w:hAnsi="Times New Roman"/>
        </w:rPr>
        <w:t>Dílo je provedeno, je-li dokonč</w:t>
      </w:r>
      <w:r w:rsidR="00897621" w:rsidRPr="00450E0E">
        <w:rPr>
          <w:rFonts w:ascii="Times New Roman" w:hAnsi="Times New Roman"/>
        </w:rPr>
        <w:t xml:space="preserve">eno a předáno. </w:t>
      </w:r>
      <w:r w:rsidR="00AA4DAF" w:rsidRPr="00450E0E">
        <w:rPr>
          <w:rFonts w:ascii="Times New Roman" w:hAnsi="Times New Roman"/>
        </w:rPr>
        <w:t xml:space="preserve">Dílo, které má vady, není dokončeno a objednatel není povinen jej převzít.  </w:t>
      </w:r>
    </w:p>
    <w:p w14:paraId="470C660C" w14:textId="5C495171" w:rsidR="00E0229B" w:rsidRPr="00450E0E" w:rsidRDefault="00E0229B" w:rsidP="00D85C07">
      <w:pPr>
        <w:pStyle w:val="Odstavecseseznamem"/>
        <w:numPr>
          <w:ilvl w:val="0"/>
          <w:numId w:val="23"/>
        </w:numPr>
        <w:spacing w:after="120" w:line="240" w:lineRule="auto"/>
        <w:ind w:left="426" w:hanging="426"/>
        <w:jc w:val="both"/>
        <w:rPr>
          <w:rFonts w:ascii="Times New Roman" w:hAnsi="Times New Roman"/>
        </w:rPr>
      </w:pPr>
      <w:r w:rsidRPr="00450E0E">
        <w:rPr>
          <w:rFonts w:ascii="Times New Roman" w:hAnsi="Times New Roman"/>
        </w:rPr>
        <w:t xml:space="preserve">O </w:t>
      </w:r>
      <w:r w:rsidR="005E10C4" w:rsidRPr="00450E0E">
        <w:rPr>
          <w:rFonts w:ascii="Times New Roman" w:hAnsi="Times New Roman"/>
        </w:rPr>
        <w:t>předání a převzetí Díla</w:t>
      </w:r>
      <w:r w:rsidR="00B03E88">
        <w:rPr>
          <w:rFonts w:ascii="Times New Roman" w:hAnsi="Times New Roman"/>
        </w:rPr>
        <w:t>, resp. jeho jednotlivých částí,</w:t>
      </w:r>
      <w:r w:rsidR="005E10C4" w:rsidRPr="00450E0E">
        <w:rPr>
          <w:rFonts w:ascii="Times New Roman" w:hAnsi="Times New Roman"/>
        </w:rPr>
        <w:t xml:space="preserve"> sepíší smluvní strany zápis.</w:t>
      </w:r>
      <w:r w:rsidR="00301181" w:rsidRPr="00450E0E">
        <w:rPr>
          <w:rFonts w:ascii="Times New Roman" w:hAnsi="Times New Roman"/>
        </w:rPr>
        <w:t xml:space="preserve"> </w:t>
      </w:r>
      <w:r w:rsidR="0049791C" w:rsidRPr="00450E0E">
        <w:rPr>
          <w:rFonts w:ascii="Times New Roman" w:hAnsi="Times New Roman"/>
        </w:rPr>
        <w:t>Předání Dokumentace na stavební úřad bude doloženo podacím razítkem</w:t>
      </w:r>
      <w:r w:rsidR="004B6D2E" w:rsidRPr="00450E0E">
        <w:rPr>
          <w:rFonts w:ascii="Times New Roman" w:hAnsi="Times New Roman"/>
        </w:rPr>
        <w:t xml:space="preserve"> stavebního úřadu.</w:t>
      </w:r>
    </w:p>
    <w:p w14:paraId="41B3A7B0" w14:textId="77777777" w:rsidR="00154AB9" w:rsidRPr="00450E0E" w:rsidRDefault="00897621" w:rsidP="00E14006">
      <w:pPr>
        <w:pStyle w:val="Odstavecseseznamem"/>
        <w:numPr>
          <w:ilvl w:val="0"/>
          <w:numId w:val="23"/>
        </w:numPr>
        <w:spacing w:after="120" w:line="240" w:lineRule="auto"/>
        <w:ind w:left="426" w:hanging="426"/>
        <w:jc w:val="both"/>
        <w:rPr>
          <w:rFonts w:ascii="Times New Roman" w:hAnsi="Times New Roman"/>
        </w:rPr>
      </w:pPr>
      <w:r w:rsidRPr="00450E0E">
        <w:rPr>
          <w:rFonts w:ascii="Times New Roman" w:hAnsi="Times New Roman"/>
        </w:rPr>
        <w:t>O</w:t>
      </w:r>
      <w:r w:rsidR="00FB039D" w:rsidRPr="00450E0E">
        <w:rPr>
          <w:rFonts w:ascii="Times New Roman" w:hAnsi="Times New Roman"/>
        </w:rPr>
        <w:t xml:space="preserve">bjednatel vyžaduje osobní předání </w:t>
      </w:r>
      <w:r w:rsidR="00E72E07" w:rsidRPr="00450E0E">
        <w:rPr>
          <w:rFonts w:ascii="Times New Roman" w:hAnsi="Times New Roman"/>
        </w:rPr>
        <w:t>D</w:t>
      </w:r>
      <w:r w:rsidR="00FB039D" w:rsidRPr="00450E0E">
        <w:rPr>
          <w:rFonts w:ascii="Times New Roman" w:hAnsi="Times New Roman"/>
        </w:rPr>
        <w:t>íla</w:t>
      </w:r>
      <w:r w:rsidR="007935F0" w:rsidRPr="00450E0E">
        <w:rPr>
          <w:rFonts w:ascii="Times New Roman" w:hAnsi="Times New Roman"/>
        </w:rPr>
        <w:t xml:space="preserve"> v sídle objednatele</w:t>
      </w:r>
      <w:r w:rsidR="00FB039D" w:rsidRPr="00450E0E">
        <w:rPr>
          <w:rFonts w:ascii="Times New Roman" w:hAnsi="Times New Roman"/>
        </w:rPr>
        <w:t>.</w:t>
      </w:r>
    </w:p>
    <w:p w14:paraId="2434CFCC" w14:textId="77777777" w:rsidR="005165D9" w:rsidRPr="00450E0E" w:rsidRDefault="005165D9" w:rsidP="00154AB9">
      <w:pPr>
        <w:rPr>
          <w:rFonts w:ascii="Times New Roman" w:hAnsi="Times New Roman"/>
          <w:sz w:val="16"/>
          <w:szCs w:val="16"/>
        </w:rPr>
      </w:pPr>
    </w:p>
    <w:p w14:paraId="19149C2E" w14:textId="77777777" w:rsidR="00154AB9" w:rsidRPr="00450E0E" w:rsidRDefault="00154AB9" w:rsidP="00587039">
      <w:pPr>
        <w:jc w:val="center"/>
        <w:rPr>
          <w:rFonts w:ascii="Times New Roman" w:hAnsi="Times New Roman"/>
          <w:b/>
          <w:sz w:val="24"/>
          <w:szCs w:val="24"/>
          <w:u w:val="single"/>
        </w:rPr>
      </w:pPr>
      <w:r w:rsidRPr="00450E0E">
        <w:rPr>
          <w:rFonts w:ascii="Times New Roman" w:hAnsi="Times New Roman"/>
          <w:b/>
          <w:sz w:val="24"/>
          <w:szCs w:val="24"/>
          <w:u w:val="single"/>
        </w:rPr>
        <w:t xml:space="preserve">Článek VII – Vlastnické právo </w:t>
      </w:r>
      <w:r w:rsidR="00F84988" w:rsidRPr="00450E0E">
        <w:rPr>
          <w:rFonts w:ascii="Times New Roman" w:hAnsi="Times New Roman"/>
          <w:b/>
          <w:sz w:val="24"/>
          <w:szCs w:val="24"/>
          <w:u w:val="single"/>
        </w:rPr>
        <w:t xml:space="preserve">k </w:t>
      </w:r>
      <w:r w:rsidR="00E72E07" w:rsidRPr="00450E0E">
        <w:rPr>
          <w:rFonts w:ascii="Times New Roman" w:hAnsi="Times New Roman"/>
          <w:b/>
          <w:sz w:val="24"/>
          <w:szCs w:val="24"/>
          <w:u w:val="single"/>
        </w:rPr>
        <w:t>D</w:t>
      </w:r>
      <w:r w:rsidR="00F84988" w:rsidRPr="00450E0E">
        <w:rPr>
          <w:rFonts w:ascii="Times New Roman" w:hAnsi="Times New Roman"/>
          <w:b/>
          <w:sz w:val="24"/>
          <w:szCs w:val="24"/>
          <w:u w:val="single"/>
        </w:rPr>
        <w:t>ílu</w:t>
      </w:r>
      <w:r w:rsidRPr="00450E0E">
        <w:rPr>
          <w:rFonts w:ascii="Times New Roman" w:hAnsi="Times New Roman"/>
          <w:b/>
          <w:sz w:val="24"/>
          <w:szCs w:val="24"/>
          <w:u w:val="single"/>
        </w:rPr>
        <w:t xml:space="preserve"> a nebezpečí škody na n</w:t>
      </w:r>
      <w:r w:rsidR="00F84988" w:rsidRPr="00450E0E">
        <w:rPr>
          <w:rFonts w:ascii="Times New Roman" w:hAnsi="Times New Roman"/>
          <w:b/>
          <w:sz w:val="24"/>
          <w:szCs w:val="24"/>
          <w:u w:val="single"/>
        </w:rPr>
        <w:t>ěm</w:t>
      </w:r>
    </w:p>
    <w:p w14:paraId="46B846BC" w14:textId="1F338B93" w:rsidR="00132AA9" w:rsidRPr="00450E0E" w:rsidRDefault="00AA383B" w:rsidP="00C55AE7">
      <w:pPr>
        <w:spacing w:line="240" w:lineRule="auto"/>
        <w:jc w:val="both"/>
        <w:rPr>
          <w:rFonts w:ascii="Times New Roman" w:hAnsi="Times New Roman"/>
        </w:rPr>
      </w:pPr>
      <w:r w:rsidRPr="00450E0E">
        <w:rPr>
          <w:rFonts w:ascii="Times New Roman" w:hAnsi="Times New Roman"/>
        </w:rPr>
        <w:t xml:space="preserve">Dnem převzetí </w:t>
      </w:r>
      <w:r w:rsidR="001E59D5" w:rsidRPr="00450E0E">
        <w:rPr>
          <w:rFonts w:ascii="Times New Roman" w:hAnsi="Times New Roman"/>
        </w:rPr>
        <w:t>D</w:t>
      </w:r>
      <w:r w:rsidRPr="00450E0E">
        <w:rPr>
          <w:rFonts w:ascii="Times New Roman" w:hAnsi="Times New Roman"/>
        </w:rPr>
        <w:t>íla</w:t>
      </w:r>
      <w:r w:rsidR="00316857" w:rsidRPr="00450E0E">
        <w:rPr>
          <w:rFonts w:ascii="Times New Roman" w:hAnsi="Times New Roman"/>
        </w:rPr>
        <w:t xml:space="preserve"> (jeho jednotlivé </w:t>
      </w:r>
      <w:r w:rsidR="00E95FF4" w:rsidRPr="00450E0E">
        <w:rPr>
          <w:rFonts w:ascii="Times New Roman" w:hAnsi="Times New Roman"/>
        </w:rPr>
        <w:t>části) k</w:t>
      </w:r>
      <w:r w:rsidR="00937669" w:rsidRPr="00450E0E">
        <w:rPr>
          <w:rFonts w:ascii="Times New Roman" w:hAnsi="Times New Roman"/>
        </w:rPr>
        <w:t> </w:t>
      </w:r>
      <w:r w:rsidR="00316857" w:rsidRPr="00450E0E">
        <w:rPr>
          <w:rFonts w:ascii="Times New Roman" w:hAnsi="Times New Roman"/>
        </w:rPr>
        <w:t xml:space="preserve">nim </w:t>
      </w:r>
      <w:r w:rsidRPr="00450E0E">
        <w:rPr>
          <w:rFonts w:ascii="Times New Roman" w:hAnsi="Times New Roman"/>
        </w:rPr>
        <w:t xml:space="preserve">nabývá objednatel vlastnické právo a přechází na něho nebezpečí škody na </w:t>
      </w:r>
      <w:r w:rsidR="001E59D5" w:rsidRPr="00450E0E">
        <w:rPr>
          <w:rFonts w:ascii="Times New Roman" w:hAnsi="Times New Roman"/>
        </w:rPr>
        <w:t>Díle</w:t>
      </w:r>
      <w:r w:rsidRPr="00450E0E">
        <w:rPr>
          <w:rFonts w:ascii="Times New Roman" w:hAnsi="Times New Roman"/>
        </w:rPr>
        <w:t>.</w:t>
      </w:r>
    </w:p>
    <w:p w14:paraId="267E72B7" w14:textId="77777777" w:rsidR="00B061B7" w:rsidRPr="00450E0E" w:rsidRDefault="00B061B7" w:rsidP="004101AE">
      <w:pPr>
        <w:rPr>
          <w:rFonts w:ascii="Times New Roman" w:hAnsi="Times New Roman"/>
          <w:sz w:val="16"/>
          <w:szCs w:val="16"/>
        </w:rPr>
      </w:pPr>
    </w:p>
    <w:p w14:paraId="5C0396D8" w14:textId="6E5D0C5F" w:rsidR="00132AA9" w:rsidRPr="00450E0E" w:rsidRDefault="00DF2A66" w:rsidP="00587039">
      <w:pPr>
        <w:jc w:val="center"/>
        <w:rPr>
          <w:rFonts w:ascii="Times New Roman" w:hAnsi="Times New Roman"/>
          <w:b/>
          <w:sz w:val="24"/>
          <w:szCs w:val="24"/>
          <w:u w:val="single"/>
        </w:rPr>
      </w:pPr>
      <w:r w:rsidRPr="00450E0E">
        <w:rPr>
          <w:rFonts w:ascii="Times New Roman" w:hAnsi="Times New Roman"/>
          <w:b/>
          <w:sz w:val="24"/>
          <w:szCs w:val="24"/>
          <w:u w:val="single"/>
        </w:rPr>
        <w:t xml:space="preserve">Článek </w:t>
      </w:r>
      <w:r w:rsidR="00F511D5" w:rsidRPr="00450E0E">
        <w:rPr>
          <w:rFonts w:ascii="Times New Roman" w:hAnsi="Times New Roman"/>
          <w:b/>
          <w:sz w:val="24"/>
          <w:szCs w:val="24"/>
          <w:u w:val="single"/>
        </w:rPr>
        <w:t>VIII – Odpovědnost</w:t>
      </w:r>
      <w:r w:rsidRPr="00450E0E">
        <w:rPr>
          <w:rFonts w:ascii="Times New Roman" w:hAnsi="Times New Roman"/>
          <w:b/>
          <w:sz w:val="24"/>
          <w:szCs w:val="24"/>
          <w:u w:val="single"/>
        </w:rPr>
        <w:t xml:space="preserve"> za vady</w:t>
      </w:r>
      <w:r w:rsidR="006775E5" w:rsidRPr="00450E0E">
        <w:rPr>
          <w:rFonts w:ascii="Times New Roman" w:hAnsi="Times New Roman"/>
          <w:b/>
          <w:sz w:val="24"/>
          <w:szCs w:val="24"/>
          <w:u w:val="single"/>
        </w:rPr>
        <w:t>, záruka za jakost</w:t>
      </w:r>
    </w:p>
    <w:p w14:paraId="10BEB76F" w14:textId="77777777" w:rsidR="00B03E09" w:rsidRDefault="00B03E09" w:rsidP="00D85C07">
      <w:pPr>
        <w:numPr>
          <w:ilvl w:val="0"/>
          <w:numId w:val="5"/>
        </w:numPr>
        <w:spacing w:after="120" w:line="240" w:lineRule="auto"/>
        <w:ind w:left="426" w:hanging="426"/>
        <w:jc w:val="both"/>
        <w:rPr>
          <w:rFonts w:ascii="Times New Roman" w:hAnsi="Times New Roman"/>
        </w:rPr>
      </w:pPr>
      <w:r w:rsidRPr="00450E0E">
        <w:rPr>
          <w:rFonts w:ascii="Times New Roman" w:hAnsi="Times New Roman"/>
        </w:rPr>
        <w:t xml:space="preserve">Zhotovitel odpovídá za to, že </w:t>
      </w:r>
      <w:r w:rsidR="007973DC" w:rsidRPr="00450E0E">
        <w:rPr>
          <w:rFonts w:ascii="Times New Roman" w:hAnsi="Times New Roman"/>
        </w:rPr>
        <w:t>D</w:t>
      </w:r>
      <w:r w:rsidRPr="00450E0E">
        <w:rPr>
          <w:rFonts w:ascii="Times New Roman" w:hAnsi="Times New Roman"/>
        </w:rPr>
        <w:t xml:space="preserve">ílo bude </w:t>
      </w:r>
      <w:r w:rsidR="00CA2E9D" w:rsidRPr="00450E0E">
        <w:rPr>
          <w:rFonts w:ascii="Times New Roman" w:hAnsi="Times New Roman"/>
        </w:rPr>
        <w:t xml:space="preserve">provedeno </w:t>
      </w:r>
      <w:r w:rsidRPr="00450E0E">
        <w:rPr>
          <w:rFonts w:ascii="Times New Roman" w:hAnsi="Times New Roman"/>
        </w:rPr>
        <w:t xml:space="preserve">podle této smlouvy a že po stanovenou dobu (záruční dobu) bude mít </w:t>
      </w:r>
      <w:r w:rsidR="007973DC" w:rsidRPr="00450E0E">
        <w:rPr>
          <w:rFonts w:ascii="Times New Roman" w:hAnsi="Times New Roman"/>
        </w:rPr>
        <w:t xml:space="preserve">vlastnosti </w:t>
      </w:r>
      <w:r w:rsidRPr="00450E0E">
        <w:rPr>
          <w:rFonts w:ascii="Times New Roman" w:hAnsi="Times New Roman"/>
        </w:rPr>
        <w:t>dojednané v této smlouvě.</w:t>
      </w:r>
    </w:p>
    <w:p w14:paraId="0326ABF7" w14:textId="49645E08" w:rsidR="005F13F2" w:rsidRPr="00CB3117" w:rsidRDefault="005F13F2" w:rsidP="005F13F2">
      <w:pPr>
        <w:numPr>
          <w:ilvl w:val="0"/>
          <w:numId w:val="5"/>
        </w:numPr>
        <w:spacing w:after="120" w:line="240" w:lineRule="auto"/>
        <w:ind w:left="426" w:hanging="426"/>
        <w:jc w:val="both"/>
        <w:rPr>
          <w:rFonts w:ascii="Times New Roman" w:hAnsi="Times New Roman"/>
        </w:rPr>
      </w:pPr>
      <w:r w:rsidRPr="00450E0E">
        <w:rPr>
          <w:rFonts w:ascii="Times New Roman" w:hAnsi="Times New Roman"/>
        </w:rPr>
        <w:t>Dílo má vadu, neodpovídá-li smlouvě. Za vadu Díla se považuje i jeho neúplnost (zejména textové i výkresové části dokumentace, výkazu výměr, např. chybějící nebo nesprávné položky mající za následek zvýšení ceny při provádění stavby). Vadou díla je i technická nejasnost, nedostatečnost nebo jiná chyba v Dokumentaci, která se v rámci následně vyhlášené veřejné zakázky na zhotovitele stavby „</w:t>
      </w:r>
      <w:r w:rsidRPr="00CB3117">
        <w:rPr>
          <w:rFonts w:ascii="Times New Roman" w:hAnsi="Times New Roman"/>
        </w:rPr>
        <w:t>Přestavba budovy bývalého Svazarmu na bytová dům</w:t>
      </w:r>
      <w:r w:rsidRPr="00450E0E">
        <w:rPr>
          <w:rFonts w:ascii="Times New Roman" w:hAnsi="Times New Roman"/>
        </w:rPr>
        <w:t>“</w:t>
      </w:r>
      <w:r>
        <w:rPr>
          <w:rFonts w:ascii="Times New Roman" w:hAnsi="Times New Roman"/>
        </w:rPr>
        <w:t xml:space="preserve"> </w:t>
      </w:r>
      <w:r w:rsidRPr="00450E0E">
        <w:rPr>
          <w:rFonts w:ascii="Times New Roman" w:hAnsi="Times New Roman"/>
        </w:rPr>
        <w:t>stane příčinou</w:t>
      </w:r>
      <w:r>
        <w:rPr>
          <w:rFonts w:ascii="Times New Roman" w:hAnsi="Times New Roman"/>
        </w:rPr>
        <w:t xml:space="preserve"> </w:t>
      </w:r>
      <w:r w:rsidRPr="00450E0E">
        <w:rPr>
          <w:rFonts w:ascii="Times New Roman" w:hAnsi="Times New Roman"/>
        </w:rPr>
        <w:t>podání</w:t>
      </w:r>
      <w:r>
        <w:rPr>
          <w:rFonts w:ascii="Times New Roman" w:hAnsi="Times New Roman"/>
        </w:rPr>
        <w:t xml:space="preserve"> </w:t>
      </w:r>
      <w:r w:rsidRPr="00450E0E">
        <w:rPr>
          <w:rFonts w:ascii="Times New Roman" w:hAnsi="Times New Roman"/>
        </w:rPr>
        <w:lastRenderedPageBreak/>
        <w:t>žádosti případného dodavatele stavby o vysvětlení zadávací dokumentace.</w:t>
      </w:r>
      <w:r>
        <w:rPr>
          <w:rFonts w:ascii="Times New Roman" w:hAnsi="Times New Roman"/>
        </w:rPr>
        <w:t xml:space="preserve"> </w:t>
      </w:r>
      <w:r w:rsidRPr="00450E0E">
        <w:rPr>
          <w:rFonts w:ascii="Times New Roman" w:hAnsi="Times New Roman"/>
        </w:rPr>
        <w:t>Případné vady dle tohoto odstavce, zjištěné v rámci vyhlášené veřejné zakázky na dodavatele stavby „</w:t>
      </w:r>
      <w:r w:rsidRPr="00CB3117">
        <w:rPr>
          <w:rFonts w:ascii="Times New Roman" w:hAnsi="Times New Roman"/>
        </w:rPr>
        <w:t>Přestavba budovy bývalého Svazarmu na bytov</w:t>
      </w:r>
      <w:r>
        <w:rPr>
          <w:rFonts w:ascii="Times New Roman" w:hAnsi="Times New Roman"/>
        </w:rPr>
        <w:t>ý</w:t>
      </w:r>
      <w:r w:rsidRPr="00CB3117">
        <w:rPr>
          <w:rFonts w:ascii="Times New Roman" w:hAnsi="Times New Roman"/>
        </w:rPr>
        <w:t xml:space="preserve"> dům“,</w:t>
      </w:r>
      <w:r w:rsidRPr="00450E0E">
        <w:rPr>
          <w:rFonts w:ascii="Times New Roman" w:hAnsi="Times New Roman"/>
        </w:rPr>
        <w:t xml:space="preserve"> se zhotovitel zavazuje </w:t>
      </w:r>
      <w:r w:rsidR="00A574C3">
        <w:rPr>
          <w:rFonts w:ascii="Times New Roman" w:hAnsi="Times New Roman"/>
        </w:rPr>
        <w:t xml:space="preserve">bezplatně </w:t>
      </w:r>
      <w:r w:rsidRPr="00450E0E">
        <w:rPr>
          <w:rFonts w:ascii="Times New Roman" w:hAnsi="Times New Roman"/>
        </w:rPr>
        <w:t xml:space="preserve">odstranit ve lhůtě do 2 dnů po uplatnění </w:t>
      </w:r>
      <w:r w:rsidR="00286EB9">
        <w:rPr>
          <w:rFonts w:ascii="Times New Roman" w:hAnsi="Times New Roman"/>
        </w:rPr>
        <w:t>vady u zhotovitele</w:t>
      </w:r>
      <w:r w:rsidRPr="00450E0E">
        <w:rPr>
          <w:rFonts w:ascii="Times New Roman" w:hAnsi="Times New Roman"/>
        </w:rPr>
        <w:t>, nedohodnou-li se smluvní strany jinak.</w:t>
      </w:r>
    </w:p>
    <w:p w14:paraId="7ED5FA22" w14:textId="77777777" w:rsidR="005F13F2" w:rsidRPr="00450E0E" w:rsidRDefault="005F13F2" w:rsidP="001E272B">
      <w:pPr>
        <w:spacing w:after="120" w:line="240" w:lineRule="auto"/>
        <w:ind w:left="426"/>
        <w:jc w:val="both"/>
        <w:rPr>
          <w:rFonts w:ascii="Times New Roman" w:hAnsi="Times New Roman"/>
        </w:rPr>
      </w:pPr>
    </w:p>
    <w:p w14:paraId="7F8FE46D" w14:textId="77777777" w:rsidR="0005414E" w:rsidRPr="00450E0E" w:rsidRDefault="00B03E09" w:rsidP="00E14006">
      <w:pPr>
        <w:numPr>
          <w:ilvl w:val="0"/>
          <w:numId w:val="5"/>
        </w:numPr>
        <w:spacing w:after="120" w:line="240" w:lineRule="auto"/>
        <w:ind w:left="426" w:hanging="426"/>
        <w:jc w:val="both"/>
        <w:rPr>
          <w:rFonts w:ascii="Times New Roman" w:hAnsi="Times New Roman"/>
        </w:rPr>
      </w:pPr>
      <w:r w:rsidRPr="00450E0E">
        <w:rPr>
          <w:rFonts w:ascii="Times New Roman" w:hAnsi="Times New Roman"/>
        </w:rPr>
        <w:t xml:space="preserve">Zhotovitel dává na </w:t>
      </w:r>
      <w:r w:rsidR="00937669" w:rsidRPr="00450E0E">
        <w:rPr>
          <w:rFonts w:ascii="Times New Roman" w:hAnsi="Times New Roman"/>
        </w:rPr>
        <w:t xml:space="preserve">Dílo </w:t>
      </w:r>
      <w:r w:rsidRPr="00450E0E">
        <w:rPr>
          <w:rFonts w:ascii="Times New Roman" w:hAnsi="Times New Roman"/>
        </w:rPr>
        <w:t xml:space="preserve">záruku 60 měsíců. Záruční doba plyne ode dne předání a převzetí dokončeného </w:t>
      </w:r>
      <w:r w:rsidR="001D0E26" w:rsidRPr="00450E0E">
        <w:rPr>
          <w:rFonts w:ascii="Times New Roman" w:hAnsi="Times New Roman"/>
        </w:rPr>
        <w:t>D</w:t>
      </w:r>
      <w:r w:rsidR="00897621" w:rsidRPr="00450E0E">
        <w:rPr>
          <w:rFonts w:ascii="Times New Roman" w:hAnsi="Times New Roman"/>
        </w:rPr>
        <w:t>íla</w:t>
      </w:r>
      <w:r w:rsidRPr="00450E0E">
        <w:rPr>
          <w:rFonts w:ascii="Times New Roman" w:hAnsi="Times New Roman"/>
        </w:rPr>
        <w:t xml:space="preserve">. </w:t>
      </w:r>
    </w:p>
    <w:p w14:paraId="4E3B3843" w14:textId="70F766A8" w:rsidR="0005414E" w:rsidRPr="00450E0E" w:rsidRDefault="00B03E09" w:rsidP="00E14006">
      <w:pPr>
        <w:numPr>
          <w:ilvl w:val="0"/>
          <w:numId w:val="5"/>
        </w:numPr>
        <w:spacing w:after="120" w:line="240" w:lineRule="auto"/>
        <w:ind w:left="426" w:hanging="426"/>
        <w:jc w:val="both"/>
        <w:rPr>
          <w:rFonts w:ascii="Times New Roman" w:hAnsi="Times New Roman"/>
        </w:rPr>
      </w:pPr>
      <w:r w:rsidRPr="00450E0E">
        <w:rPr>
          <w:rFonts w:ascii="Times New Roman" w:hAnsi="Times New Roman"/>
        </w:rPr>
        <w:t xml:space="preserve">V případě vad </w:t>
      </w:r>
      <w:r w:rsidR="001D0E26" w:rsidRPr="00450E0E">
        <w:rPr>
          <w:rFonts w:ascii="Times New Roman" w:hAnsi="Times New Roman"/>
        </w:rPr>
        <w:t xml:space="preserve">Díla </w:t>
      </w:r>
      <w:r w:rsidRPr="00450E0E">
        <w:rPr>
          <w:rFonts w:ascii="Times New Roman" w:hAnsi="Times New Roman"/>
        </w:rPr>
        <w:t>je objednatel oprávněn požadovat</w:t>
      </w:r>
      <w:r w:rsidR="00AA383B" w:rsidRPr="00450E0E">
        <w:rPr>
          <w:rFonts w:ascii="Times New Roman" w:hAnsi="Times New Roman"/>
        </w:rPr>
        <w:t xml:space="preserve"> odstranění vad</w:t>
      </w:r>
      <w:r w:rsidRPr="00450E0E">
        <w:rPr>
          <w:rFonts w:ascii="Times New Roman" w:hAnsi="Times New Roman"/>
        </w:rPr>
        <w:t xml:space="preserve"> a zhotovitel </w:t>
      </w:r>
      <w:r w:rsidR="00B8283C" w:rsidRPr="00450E0E">
        <w:rPr>
          <w:rFonts w:ascii="Times New Roman" w:hAnsi="Times New Roman"/>
        </w:rPr>
        <w:t xml:space="preserve">se zavazuje </w:t>
      </w:r>
      <w:r w:rsidRPr="00450E0E">
        <w:rPr>
          <w:rFonts w:ascii="Times New Roman" w:hAnsi="Times New Roman"/>
        </w:rPr>
        <w:t xml:space="preserve">bezplatně odstranit reklamované vady. Zhotovitel se zavazuje případné vady odstranit </w:t>
      </w:r>
      <w:r w:rsidR="00FF2164" w:rsidRPr="00450E0E">
        <w:rPr>
          <w:rFonts w:ascii="Times New Roman" w:hAnsi="Times New Roman"/>
        </w:rPr>
        <w:t>ve lhůtě</w:t>
      </w:r>
      <w:r w:rsidR="002F2293" w:rsidRPr="00450E0E">
        <w:rPr>
          <w:rFonts w:ascii="Times New Roman" w:hAnsi="Times New Roman"/>
        </w:rPr>
        <w:t xml:space="preserve"> </w:t>
      </w:r>
      <w:r w:rsidRPr="00450E0E">
        <w:rPr>
          <w:rFonts w:ascii="Times New Roman" w:hAnsi="Times New Roman"/>
        </w:rPr>
        <w:t>do 5 dnů po uplatnění reklamace, nedohodnou-li se smluvní strany jinak.</w:t>
      </w:r>
    </w:p>
    <w:p w14:paraId="50EA362F" w14:textId="10B5E2E9" w:rsidR="0005414E" w:rsidRPr="00450E0E" w:rsidRDefault="00B03E09" w:rsidP="00E14006">
      <w:pPr>
        <w:numPr>
          <w:ilvl w:val="0"/>
          <w:numId w:val="5"/>
        </w:numPr>
        <w:spacing w:after="120" w:line="240" w:lineRule="auto"/>
        <w:ind w:left="426" w:hanging="426"/>
        <w:jc w:val="both"/>
        <w:rPr>
          <w:rFonts w:ascii="Times New Roman" w:hAnsi="Times New Roman"/>
        </w:rPr>
      </w:pPr>
      <w:r w:rsidRPr="00450E0E">
        <w:rPr>
          <w:rFonts w:ascii="Times New Roman" w:hAnsi="Times New Roman"/>
        </w:rPr>
        <w:t xml:space="preserve">Případnou reklamaci vad </w:t>
      </w:r>
      <w:r w:rsidR="001D0E26" w:rsidRPr="00450E0E">
        <w:rPr>
          <w:rFonts w:ascii="Times New Roman" w:hAnsi="Times New Roman"/>
        </w:rPr>
        <w:t>D</w:t>
      </w:r>
      <w:r w:rsidRPr="00450E0E">
        <w:rPr>
          <w:rFonts w:ascii="Times New Roman" w:hAnsi="Times New Roman"/>
        </w:rPr>
        <w:t xml:space="preserve">íla je objednatel povinen uplatnit </w:t>
      </w:r>
      <w:r w:rsidR="0003562C" w:rsidRPr="00450E0E">
        <w:rPr>
          <w:rFonts w:ascii="Times New Roman" w:hAnsi="Times New Roman"/>
        </w:rPr>
        <w:t>v záruční době</w:t>
      </w:r>
      <w:r w:rsidR="0005414E" w:rsidRPr="00450E0E">
        <w:rPr>
          <w:rFonts w:ascii="Times New Roman" w:hAnsi="Times New Roman"/>
        </w:rPr>
        <w:t xml:space="preserve"> písemnou formou.</w:t>
      </w:r>
    </w:p>
    <w:p w14:paraId="227CABBD" w14:textId="77777777" w:rsidR="00C33091" w:rsidRPr="00450E0E" w:rsidRDefault="00C33091" w:rsidP="00243E99">
      <w:pPr>
        <w:ind w:left="360"/>
        <w:jc w:val="both"/>
        <w:rPr>
          <w:rFonts w:ascii="Times New Roman" w:hAnsi="Times New Roman"/>
        </w:rPr>
      </w:pPr>
    </w:p>
    <w:p w14:paraId="23D54848" w14:textId="77777777" w:rsidR="00DF2A66" w:rsidRPr="00450E0E" w:rsidRDefault="00DF2A66" w:rsidP="00587039">
      <w:pPr>
        <w:jc w:val="center"/>
        <w:rPr>
          <w:rFonts w:ascii="Times New Roman" w:hAnsi="Times New Roman"/>
          <w:b/>
          <w:sz w:val="24"/>
          <w:szCs w:val="24"/>
          <w:u w:val="single"/>
        </w:rPr>
      </w:pPr>
      <w:r w:rsidRPr="00450E0E">
        <w:rPr>
          <w:rFonts w:ascii="Times New Roman" w:hAnsi="Times New Roman"/>
          <w:b/>
          <w:sz w:val="24"/>
          <w:szCs w:val="24"/>
          <w:u w:val="single"/>
        </w:rPr>
        <w:t>Článek IX – Smluvní pokuty</w:t>
      </w:r>
    </w:p>
    <w:p w14:paraId="4842A4BC" w14:textId="3F309A2B" w:rsidR="0005414E" w:rsidRPr="000519BB" w:rsidRDefault="00893C3D" w:rsidP="0054150E">
      <w:pPr>
        <w:numPr>
          <w:ilvl w:val="0"/>
          <w:numId w:val="4"/>
        </w:numPr>
        <w:spacing w:after="120" w:line="240" w:lineRule="auto"/>
        <w:ind w:left="426" w:hanging="426"/>
        <w:jc w:val="both"/>
        <w:rPr>
          <w:rFonts w:ascii="Times New Roman" w:hAnsi="Times New Roman"/>
        </w:rPr>
      </w:pPr>
      <w:r w:rsidRPr="00450E0E">
        <w:rPr>
          <w:rFonts w:ascii="Times New Roman" w:hAnsi="Times New Roman"/>
        </w:rPr>
        <w:t xml:space="preserve">V případě, že zhotovitel bude v prodlení s plněním </w:t>
      </w:r>
      <w:r w:rsidR="00A200FD" w:rsidRPr="00450E0E">
        <w:rPr>
          <w:rFonts w:ascii="Times New Roman" w:hAnsi="Times New Roman"/>
        </w:rPr>
        <w:t>závazku</w:t>
      </w:r>
      <w:r w:rsidRPr="00450E0E">
        <w:rPr>
          <w:rFonts w:ascii="Times New Roman" w:hAnsi="Times New Roman"/>
        </w:rPr>
        <w:t xml:space="preserve"> provést Dílo</w:t>
      </w:r>
      <w:r w:rsidR="001A4171">
        <w:rPr>
          <w:rFonts w:ascii="Times New Roman" w:hAnsi="Times New Roman"/>
        </w:rPr>
        <w:t>, resp. jeho část,</w:t>
      </w:r>
      <w:r w:rsidR="00316857" w:rsidRPr="00450E0E">
        <w:rPr>
          <w:rFonts w:ascii="Times New Roman" w:hAnsi="Times New Roman"/>
        </w:rPr>
        <w:t xml:space="preserve"> </w:t>
      </w:r>
      <w:r w:rsidR="008A6725" w:rsidRPr="00450E0E">
        <w:rPr>
          <w:rFonts w:ascii="Times New Roman" w:hAnsi="Times New Roman"/>
        </w:rPr>
        <w:t>v</w:t>
      </w:r>
      <w:r w:rsidR="001A4171">
        <w:rPr>
          <w:rFonts w:ascii="Times New Roman" w:hAnsi="Times New Roman"/>
        </w:rPr>
        <w:t>e</w:t>
      </w:r>
      <w:r w:rsidR="00D41D7A" w:rsidRPr="00450E0E">
        <w:rPr>
          <w:rFonts w:ascii="Times New Roman" w:hAnsi="Times New Roman"/>
        </w:rPr>
        <w:t> </w:t>
      </w:r>
      <w:r w:rsidR="004A0F2C" w:rsidRPr="00450E0E">
        <w:rPr>
          <w:rFonts w:ascii="Times New Roman" w:hAnsi="Times New Roman"/>
        </w:rPr>
        <w:t>lhůtě</w:t>
      </w:r>
      <w:r w:rsidR="001A4171">
        <w:rPr>
          <w:rFonts w:ascii="Times New Roman" w:hAnsi="Times New Roman"/>
        </w:rPr>
        <w:t xml:space="preserve"> ujednané </w:t>
      </w:r>
      <w:r w:rsidR="001A4171" w:rsidRPr="000519BB">
        <w:rPr>
          <w:rFonts w:ascii="Times New Roman" w:hAnsi="Times New Roman"/>
        </w:rPr>
        <w:t>v článku IV</w:t>
      </w:r>
      <w:r w:rsidRPr="000519BB">
        <w:rPr>
          <w:rFonts w:ascii="Times New Roman" w:hAnsi="Times New Roman"/>
        </w:rPr>
        <w:t xml:space="preserve">, je povinen zaplatit objednateli smluvní pokutu ve výši </w:t>
      </w:r>
      <w:r w:rsidR="004D42D8" w:rsidRPr="000519BB">
        <w:rPr>
          <w:rFonts w:ascii="Times New Roman" w:hAnsi="Times New Roman"/>
          <w:b/>
        </w:rPr>
        <w:t>0,2</w:t>
      </w:r>
      <w:r w:rsidR="000A60DD" w:rsidRPr="000519BB">
        <w:rPr>
          <w:rFonts w:ascii="Times New Roman" w:hAnsi="Times New Roman"/>
          <w:b/>
        </w:rPr>
        <w:t> </w:t>
      </w:r>
      <w:r w:rsidR="004D42D8" w:rsidRPr="000519BB">
        <w:rPr>
          <w:rFonts w:ascii="Times New Roman" w:hAnsi="Times New Roman"/>
          <w:b/>
        </w:rPr>
        <w:t>% z ujednané ceny</w:t>
      </w:r>
      <w:r w:rsidR="001A330C" w:rsidRPr="000519BB">
        <w:rPr>
          <w:rFonts w:ascii="Times New Roman" w:hAnsi="Times New Roman"/>
          <w:b/>
        </w:rPr>
        <w:t xml:space="preserve"> </w:t>
      </w:r>
      <w:r w:rsidR="00194159" w:rsidRPr="000519BB">
        <w:rPr>
          <w:rFonts w:ascii="Times New Roman" w:hAnsi="Times New Roman"/>
          <w:b/>
        </w:rPr>
        <w:t xml:space="preserve">příslušné </w:t>
      </w:r>
      <w:r w:rsidR="0049791C" w:rsidRPr="000519BB">
        <w:rPr>
          <w:rFonts w:ascii="Times New Roman" w:hAnsi="Times New Roman"/>
          <w:b/>
        </w:rPr>
        <w:t xml:space="preserve">části (stupně) </w:t>
      </w:r>
      <w:r w:rsidR="004D42D8" w:rsidRPr="000519BB">
        <w:rPr>
          <w:rFonts w:ascii="Times New Roman" w:hAnsi="Times New Roman"/>
          <w:b/>
        </w:rPr>
        <w:t>díla (zaokrouhlené na celé tisíce dolů) za každý i započatý den prodlení</w:t>
      </w:r>
      <w:r w:rsidR="004D42D8" w:rsidRPr="000519BB">
        <w:rPr>
          <w:rFonts w:ascii="Times New Roman" w:hAnsi="Times New Roman"/>
        </w:rPr>
        <w:t xml:space="preserve"> s tím, že zaplacením smluvní pokuty zůstává právo objednatele na náhradu škody vzniklé z porušení povinnosti, ke kterému se smluvní pokuta vztahuje, nedotčeno.</w:t>
      </w:r>
    </w:p>
    <w:p w14:paraId="3FB68B13" w14:textId="4724ADAE" w:rsidR="0005414E" w:rsidRPr="00450E0E" w:rsidRDefault="00A200FD" w:rsidP="00D85C07">
      <w:pPr>
        <w:numPr>
          <w:ilvl w:val="0"/>
          <w:numId w:val="4"/>
        </w:numPr>
        <w:spacing w:after="120" w:line="240" w:lineRule="auto"/>
        <w:ind w:left="426" w:hanging="426"/>
        <w:jc w:val="both"/>
        <w:rPr>
          <w:rFonts w:ascii="Times New Roman" w:hAnsi="Times New Roman"/>
        </w:rPr>
      </w:pPr>
      <w:r w:rsidRPr="000519BB">
        <w:rPr>
          <w:rFonts w:ascii="Times New Roman" w:hAnsi="Times New Roman"/>
        </w:rPr>
        <w:t xml:space="preserve">V případě, že zhotovitel bude v prodlení s plněním závazku odstranit vadu </w:t>
      </w:r>
      <w:r w:rsidR="00B8283C" w:rsidRPr="000519BB">
        <w:rPr>
          <w:rFonts w:ascii="Times New Roman" w:hAnsi="Times New Roman"/>
        </w:rPr>
        <w:t>D</w:t>
      </w:r>
      <w:r w:rsidRPr="000519BB">
        <w:rPr>
          <w:rFonts w:ascii="Times New Roman" w:hAnsi="Times New Roman"/>
        </w:rPr>
        <w:t>íla</w:t>
      </w:r>
      <w:r w:rsidR="00CB503C" w:rsidRPr="000519BB">
        <w:rPr>
          <w:rFonts w:ascii="Times New Roman" w:hAnsi="Times New Roman"/>
        </w:rPr>
        <w:t xml:space="preserve"> </w:t>
      </w:r>
      <w:r w:rsidRPr="000519BB">
        <w:rPr>
          <w:rFonts w:ascii="Times New Roman" w:hAnsi="Times New Roman"/>
        </w:rPr>
        <w:t>v</w:t>
      </w:r>
      <w:r w:rsidR="001A330C" w:rsidRPr="000519BB">
        <w:rPr>
          <w:rFonts w:ascii="Times New Roman" w:hAnsi="Times New Roman"/>
        </w:rPr>
        <w:t> </w:t>
      </w:r>
      <w:r w:rsidRPr="000519BB">
        <w:rPr>
          <w:rFonts w:ascii="Times New Roman" w:hAnsi="Times New Roman"/>
        </w:rPr>
        <w:t>termínu</w:t>
      </w:r>
      <w:r w:rsidR="001A330C" w:rsidRPr="000519BB">
        <w:rPr>
          <w:rFonts w:ascii="Times New Roman" w:hAnsi="Times New Roman"/>
        </w:rPr>
        <w:t xml:space="preserve"> </w:t>
      </w:r>
      <w:r w:rsidR="0004286A" w:rsidRPr="000519BB">
        <w:rPr>
          <w:rFonts w:ascii="Times New Roman" w:hAnsi="Times New Roman"/>
        </w:rPr>
        <w:t>ujednaném dle </w:t>
      </w:r>
      <w:r w:rsidR="00792558" w:rsidRPr="000519BB">
        <w:rPr>
          <w:rFonts w:ascii="Times New Roman" w:hAnsi="Times New Roman"/>
        </w:rPr>
        <w:t xml:space="preserve">článku VIII odst. </w:t>
      </w:r>
      <w:r w:rsidR="0016497C" w:rsidRPr="000519BB">
        <w:rPr>
          <w:rFonts w:ascii="Times New Roman" w:hAnsi="Times New Roman"/>
        </w:rPr>
        <w:t xml:space="preserve">2 </w:t>
      </w:r>
      <w:r w:rsidR="00B06C80" w:rsidRPr="000519BB">
        <w:rPr>
          <w:rFonts w:ascii="Times New Roman" w:hAnsi="Times New Roman"/>
        </w:rPr>
        <w:t xml:space="preserve">a </w:t>
      </w:r>
      <w:r w:rsidR="0016497C" w:rsidRPr="000519BB">
        <w:rPr>
          <w:rFonts w:ascii="Times New Roman" w:hAnsi="Times New Roman"/>
        </w:rPr>
        <w:t>4</w:t>
      </w:r>
      <w:r w:rsidR="00792558" w:rsidRPr="000519BB">
        <w:rPr>
          <w:rFonts w:ascii="Times New Roman" w:hAnsi="Times New Roman"/>
        </w:rPr>
        <w:t>, je zhotovitel povinen zaplatit obje</w:t>
      </w:r>
      <w:r w:rsidR="00897621" w:rsidRPr="000519BB">
        <w:rPr>
          <w:rFonts w:ascii="Times New Roman" w:hAnsi="Times New Roman"/>
        </w:rPr>
        <w:t xml:space="preserve">dnateli smluvní pokutu ve výši </w:t>
      </w:r>
      <w:r w:rsidR="004D42D8" w:rsidRPr="000519BB">
        <w:rPr>
          <w:rFonts w:ascii="Times New Roman" w:hAnsi="Times New Roman"/>
          <w:b/>
        </w:rPr>
        <w:t>500</w:t>
      </w:r>
      <w:r w:rsidR="00792558" w:rsidRPr="000519BB">
        <w:rPr>
          <w:rFonts w:ascii="Times New Roman" w:hAnsi="Times New Roman"/>
        </w:rPr>
        <w:t xml:space="preserve"> Kč za každý započatý den</w:t>
      </w:r>
      <w:r w:rsidR="00792558" w:rsidRPr="00450E0E">
        <w:rPr>
          <w:rFonts w:ascii="Times New Roman" w:hAnsi="Times New Roman"/>
        </w:rPr>
        <w:t xml:space="preserve"> prodlení</w:t>
      </w:r>
      <w:r w:rsidR="00A33C62">
        <w:rPr>
          <w:rFonts w:ascii="Times New Roman" w:hAnsi="Times New Roman"/>
        </w:rPr>
        <w:t xml:space="preserve"> a každou vadu</w:t>
      </w:r>
      <w:r w:rsidR="00792558" w:rsidRPr="00450E0E">
        <w:rPr>
          <w:rFonts w:ascii="Times New Roman" w:hAnsi="Times New Roman"/>
        </w:rPr>
        <w:t xml:space="preserve">. </w:t>
      </w:r>
      <w:r w:rsidR="00480CFB" w:rsidRPr="00450E0E">
        <w:rPr>
          <w:rFonts w:ascii="Times New Roman" w:hAnsi="Times New Roman"/>
        </w:rPr>
        <w:t>Zaplacením smluvní pokuty zůstává právo objednatele na náhradu škody vzniklé z porušení povinnosti, ke kterému se smluvní pokuta vztahuje, nedotčeno</w:t>
      </w:r>
      <w:r w:rsidR="00244DD7" w:rsidRPr="00450E0E">
        <w:rPr>
          <w:rFonts w:ascii="Times New Roman" w:hAnsi="Times New Roman"/>
        </w:rPr>
        <w:t>.</w:t>
      </w:r>
    </w:p>
    <w:p w14:paraId="59023C61" w14:textId="77777777" w:rsidR="00792558" w:rsidRPr="00450E0E" w:rsidRDefault="00F316EE" w:rsidP="00E14006">
      <w:pPr>
        <w:numPr>
          <w:ilvl w:val="0"/>
          <w:numId w:val="4"/>
        </w:numPr>
        <w:spacing w:after="120" w:line="240" w:lineRule="auto"/>
        <w:ind w:left="426" w:hanging="426"/>
        <w:jc w:val="both"/>
        <w:rPr>
          <w:rFonts w:ascii="Times New Roman" w:hAnsi="Times New Roman"/>
        </w:rPr>
      </w:pPr>
      <w:r w:rsidRPr="00450E0E">
        <w:rPr>
          <w:rFonts w:ascii="Times New Roman" w:hAnsi="Times New Roman"/>
        </w:rPr>
        <w:t>Při prodlení objednatele s úhradou ceny Díla je objednatel povinen zaplatit zhotoviteli úrok z</w:t>
      </w:r>
      <w:r w:rsidR="007D1EDA" w:rsidRPr="00450E0E">
        <w:rPr>
          <w:rFonts w:ascii="Times New Roman" w:hAnsi="Times New Roman"/>
        </w:rPr>
        <w:t> </w:t>
      </w:r>
      <w:r w:rsidRPr="00450E0E">
        <w:rPr>
          <w:rFonts w:ascii="Times New Roman" w:hAnsi="Times New Roman"/>
        </w:rPr>
        <w:t>prodlení v zákonné výši</w:t>
      </w:r>
      <w:r w:rsidR="003E7219" w:rsidRPr="00450E0E">
        <w:rPr>
          <w:rFonts w:ascii="Times New Roman" w:hAnsi="Times New Roman"/>
        </w:rPr>
        <w:t>.</w:t>
      </w:r>
    </w:p>
    <w:p w14:paraId="45D34555" w14:textId="77777777" w:rsidR="0005414E" w:rsidRPr="00450E0E" w:rsidRDefault="0005414E" w:rsidP="0005414E">
      <w:pPr>
        <w:spacing w:after="0" w:line="240" w:lineRule="auto"/>
        <w:jc w:val="both"/>
        <w:rPr>
          <w:rFonts w:ascii="Times New Roman" w:hAnsi="Times New Roman"/>
        </w:rPr>
      </w:pPr>
    </w:p>
    <w:p w14:paraId="55179D87" w14:textId="77777777" w:rsidR="00C33091" w:rsidRPr="00450E0E" w:rsidRDefault="00C33091" w:rsidP="0005414E">
      <w:pPr>
        <w:spacing w:after="0" w:line="240" w:lineRule="auto"/>
        <w:jc w:val="both"/>
        <w:rPr>
          <w:rFonts w:ascii="Times New Roman" w:hAnsi="Times New Roman"/>
        </w:rPr>
      </w:pPr>
    </w:p>
    <w:p w14:paraId="0603211C" w14:textId="77777777" w:rsidR="00DF2A66" w:rsidRPr="00450E0E" w:rsidRDefault="00DF2A66" w:rsidP="00D85C07">
      <w:pPr>
        <w:ind w:left="426" w:hanging="426"/>
        <w:jc w:val="center"/>
        <w:rPr>
          <w:rFonts w:ascii="Times New Roman" w:hAnsi="Times New Roman"/>
          <w:b/>
          <w:sz w:val="24"/>
          <w:szCs w:val="24"/>
          <w:u w:val="single"/>
        </w:rPr>
      </w:pPr>
      <w:r w:rsidRPr="00450E0E">
        <w:rPr>
          <w:rFonts w:ascii="Times New Roman" w:hAnsi="Times New Roman"/>
          <w:b/>
          <w:sz w:val="24"/>
          <w:szCs w:val="24"/>
          <w:u w:val="single"/>
        </w:rPr>
        <w:t>Článek X – Ostatní ujednání</w:t>
      </w:r>
    </w:p>
    <w:p w14:paraId="4119D336" w14:textId="77777777" w:rsidR="0005414E" w:rsidRPr="00450E0E" w:rsidRDefault="00962D72" w:rsidP="00E14006">
      <w:pPr>
        <w:numPr>
          <w:ilvl w:val="0"/>
          <w:numId w:val="7"/>
        </w:numPr>
        <w:spacing w:after="120" w:line="240" w:lineRule="auto"/>
        <w:ind w:left="426" w:hanging="426"/>
        <w:rPr>
          <w:rFonts w:ascii="Times New Roman" w:hAnsi="Times New Roman"/>
        </w:rPr>
      </w:pPr>
      <w:r w:rsidRPr="00450E0E">
        <w:rPr>
          <w:rFonts w:ascii="Times New Roman" w:hAnsi="Times New Roman"/>
        </w:rPr>
        <w:t xml:space="preserve">Zhotovitel není oprávněn </w:t>
      </w:r>
      <w:r w:rsidR="00277F53" w:rsidRPr="00450E0E">
        <w:rPr>
          <w:rFonts w:ascii="Times New Roman" w:hAnsi="Times New Roman"/>
        </w:rPr>
        <w:t>D</w:t>
      </w:r>
      <w:r w:rsidR="00EB0101" w:rsidRPr="00450E0E">
        <w:rPr>
          <w:rFonts w:ascii="Times New Roman" w:hAnsi="Times New Roman"/>
        </w:rPr>
        <w:t xml:space="preserve">ílo </w:t>
      </w:r>
      <w:r w:rsidRPr="00450E0E">
        <w:rPr>
          <w:rFonts w:ascii="Times New Roman" w:hAnsi="Times New Roman"/>
        </w:rPr>
        <w:t>poskytnout jiné osobě než objednateli.</w:t>
      </w:r>
    </w:p>
    <w:p w14:paraId="16C8A69F" w14:textId="2ECB2198" w:rsidR="0005414E" w:rsidRPr="00450E0E" w:rsidRDefault="00962D72" w:rsidP="00E14006">
      <w:pPr>
        <w:numPr>
          <w:ilvl w:val="0"/>
          <w:numId w:val="7"/>
        </w:numPr>
        <w:spacing w:after="120" w:line="240" w:lineRule="auto"/>
        <w:ind w:left="426" w:hanging="426"/>
        <w:jc w:val="both"/>
        <w:rPr>
          <w:rFonts w:ascii="Times New Roman" w:hAnsi="Times New Roman"/>
        </w:rPr>
      </w:pPr>
      <w:r w:rsidRPr="00450E0E">
        <w:rPr>
          <w:rFonts w:ascii="Times New Roman" w:hAnsi="Times New Roman"/>
        </w:rPr>
        <w:t>Ve vzájemných vztazích mezi objednatelem a zhotovitelem, které nejsou upraveny touto smlouvou, se použije zákon č.</w:t>
      </w:r>
      <w:r w:rsidR="00646785">
        <w:rPr>
          <w:rFonts w:ascii="Times New Roman" w:hAnsi="Times New Roman"/>
        </w:rPr>
        <w:t xml:space="preserve"> </w:t>
      </w:r>
      <w:r w:rsidRPr="00450E0E">
        <w:rPr>
          <w:rFonts w:ascii="Times New Roman" w:hAnsi="Times New Roman"/>
        </w:rPr>
        <w:t>89/2012 Sb., občanský zákoník, s tím, že se strany ve</w:t>
      </w:r>
      <w:r w:rsidR="000F4406" w:rsidRPr="00450E0E">
        <w:rPr>
          <w:rFonts w:ascii="Times New Roman" w:hAnsi="Times New Roman"/>
        </w:rPr>
        <w:t xml:space="preserve"> smyslu </w:t>
      </w:r>
      <w:r w:rsidR="00092875" w:rsidRPr="00450E0E">
        <w:rPr>
          <w:rFonts w:ascii="Times New Roman" w:hAnsi="Times New Roman"/>
        </w:rPr>
        <w:t xml:space="preserve">ustanovení </w:t>
      </w:r>
      <w:r w:rsidR="000F4406" w:rsidRPr="00450E0E">
        <w:rPr>
          <w:rFonts w:ascii="Times New Roman" w:hAnsi="Times New Roman"/>
        </w:rPr>
        <w:t>§ </w:t>
      </w:r>
      <w:r w:rsidRPr="00450E0E">
        <w:rPr>
          <w:rFonts w:ascii="Times New Roman" w:hAnsi="Times New Roman"/>
        </w:rPr>
        <w:t>558 odst. 2 dohodly, že ustanovení občanského zákoníku, která nemají donucující účinky</w:t>
      </w:r>
      <w:r w:rsidR="000F4406" w:rsidRPr="00450E0E">
        <w:rPr>
          <w:rFonts w:ascii="Times New Roman" w:hAnsi="Times New Roman"/>
        </w:rPr>
        <w:t>,</w:t>
      </w:r>
      <w:r w:rsidRPr="00450E0E">
        <w:rPr>
          <w:rFonts w:ascii="Times New Roman" w:hAnsi="Times New Roman"/>
        </w:rPr>
        <w:t xml:space="preserve"> mají přednost před obchodními zvyklostmi.</w:t>
      </w:r>
    </w:p>
    <w:p w14:paraId="2AACD9BC" w14:textId="77777777" w:rsidR="0079739A" w:rsidRPr="00450E0E" w:rsidRDefault="002572C1" w:rsidP="00E14006">
      <w:pPr>
        <w:numPr>
          <w:ilvl w:val="0"/>
          <w:numId w:val="7"/>
        </w:numPr>
        <w:spacing w:after="120" w:line="240" w:lineRule="auto"/>
        <w:ind w:left="426" w:hanging="426"/>
        <w:jc w:val="both"/>
        <w:rPr>
          <w:rFonts w:ascii="Times New Roman" w:hAnsi="Times New Roman"/>
        </w:rPr>
      </w:pPr>
      <w:r w:rsidRPr="00450E0E">
        <w:rPr>
          <w:rFonts w:ascii="Times New Roman" w:hAnsi="Times New Roman"/>
        </w:rPr>
        <w:t>Strany si ujednaly, že</w:t>
      </w:r>
      <w:r w:rsidR="00132AA9" w:rsidRPr="00450E0E">
        <w:rPr>
          <w:rFonts w:ascii="Times New Roman" w:hAnsi="Times New Roman"/>
        </w:rPr>
        <w:t xml:space="preserve"> zhotovitel </w:t>
      </w:r>
      <w:r w:rsidRPr="00450E0E">
        <w:rPr>
          <w:rFonts w:ascii="Times New Roman" w:hAnsi="Times New Roman"/>
        </w:rPr>
        <w:t xml:space="preserve">není </w:t>
      </w:r>
      <w:r w:rsidR="00132AA9" w:rsidRPr="00450E0E">
        <w:rPr>
          <w:rFonts w:ascii="Times New Roman" w:hAnsi="Times New Roman"/>
        </w:rPr>
        <w:t>opráv</w:t>
      </w:r>
      <w:r w:rsidR="0058256E" w:rsidRPr="00450E0E">
        <w:rPr>
          <w:rFonts w:ascii="Times New Roman" w:hAnsi="Times New Roman"/>
        </w:rPr>
        <w:t>n</w:t>
      </w:r>
      <w:r w:rsidR="00132AA9" w:rsidRPr="00450E0E">
        <w:rPr>
          <w:rFonts w:ascii="Times New Roman" w:hAnsi="Times New Roman"/>
        </w:rPr>
        <w:t>ěn postoupit tuto smlouvu třetí osobě.</w:t>
      </w:r>
    </w:p>
    <w:p w14:paraId="7D310F93" w14:textId="074603BA" w:rsidR="001116ED" w:rsidRPr="001116ED" w:rsidRDefault="00450E0E" w:rsidP="001116ED">
      <w:pPr>
        <w:numPr>
          <w:ilvl w:val="0"/>
          <w:numId w:val="7"/>
        </w:numPr>
        <w:spacing w:after="120" w:line="240" w:lineRule="auto"/>
        <w:ind w:left="426" w:hanging="426"/>
        <w:jc w:val="both"/>
        <w:rPr>
          <w:rFonts w:ascii="Times New Roman" w:hAnsi="Times New Roman"/>
        </w:rPr>
      </w:pPr>
      <w:r w:rsidRPr="00450E0E">
        <w:rPr>
          <w:rFonts w:ascii="Times New Roman" w:hAnsi="Times New Roman"/>
        </w:rPr>
        <w:t>Objednatel se zavazuje, že v případě potřeby vystaví zhotoviteli plnou moc k zastupování ve věcech potřebných k provádění Díla.</w:t>
      </w:r>
    </w:p>
    <w:p w14:paraId="12F9D436" w14:textId="77777777" w:rsidR="00C33091" w:rsidRPr="00450E0E" w:rsidRDefault="00C33091" w:rsidP="00532EA9">
      <w:pPr>
        <w:pStyle w:val="Odstavecseseznamem"/>
        <w:rPr>
          <w:rFonts w:ascii="Times New Roman" w:hAnsi="Times New Roman"/>
          <w:sz w:val="16"/>
          <w:szCs w:val="16"/>
        </w:rPr>
      </w:pPr>
    </w:p>
    <w:p w14:paraId="154ED9F6" w14:textId="77777777" w:rsidR="009536DB" w:rsidRPr="00450E0E" w:rsidRDefault="0031700A" w:rsidP="00587039">
      <w:pPr>
        <w:jc w:val="center"/>
        <w:rPr>
          <w:rFonts w:ascii="Times New Roman" w:hAnsi="Times New Roman"/>
          <w:b/>
          <w:sz w:val="24"/>
          <w:szCs w:val="24"/>
          <w:u w:val="single"/>
        </w:rPr>
      </w:pPr>
      <w:r w:rsidRPr="00450E0E">
        <w:rPr>
          <w:rFonts w:ascii="Times New Roman" w:hAnsi="Times New Roman"/>
          <w:b/>
          <w:sz w:val="24"/>
          <w:szCs w:val="24"/>
          <w:u w:val="single"/>
        </w:rPr>
        <w:t>Článek XI – Odstoupení od smlouvy</w:t>
      </w:r>
    </w:p>
    <w:p w14:paraId="0D0C6AA4" w14:textId="77777777" w:rsidR="0005414E" w:rsidRPr="00450E0E" w:rsidRDefault="009536DB" w:rsidP="00086F6A">
      <w:pPr>
        <w:numPr>
          <w:ilvl w:val="1"/>
          <w:numId w:val="8"/>
        </w:numPr>
        <w:spacing w:after="120" w:line="240" w:lineRule="auto"/>
        <w:ind w:left="425" w:hanging="425"/>
        <w:rPr>
          <w:rFonts w:ascii="Times New Roman" w:hAnsi="Times New Roman"/>
        </w:rPr>
      </w:pPr>
      <w:r w:rsidRPr="00450E0E">
        <w:rPr>
          <w:rFonts w:ascii="Times New Roman" w:hAnsi="Times New Roman"/>
        </w:rPr>
        <w:t>N</w:t>
      </w:r>
      <w:r w:rsidR="00434E0C" w:rsidRPr="00450E0E">
        <w:rPr>
          <w:rFonts w:ascii="Times New Roman" w:hAnsi="Times New Roman"/>
        </w:rPr>
        <w:t>a odstoupení od smlouvy se použijí ustanovení občanského zákoníku.</w:t>
      </w:r>
    </w:p>
    <w:p w14:paraId="3063D8DD" w14:textId="77777777" w:rsidR="0031700A" w:rsidRPr="00450E0E" w:rsidRDefault="0031700A" w:rsidP="00D44996">
      <w:pPr>
        <w:pStyle w:val="Odstavec"/>
        <w:numPr>
          <w:ilvl w:val="1"/>
          <w:numId w:val="8"/>
        </w:numPr>
        <w:tabs>
          <w:tab w:val="left" w:pos="567"/>
        </w:tabs>
        <w:ind w:left="426" w:hanging="426"/>
        <w:rPr>
          <w:sz w:val="22"/>
          <w:szCs w:val="22"/>
        </w:rPr>
      </w:pPr>
      <w:r w:rsidRPr="00450E0E">
        <w:rPr>
          <w:sz w:val="22"/>
          <w:szCs w:val="22"/>
        </w:rPr>
        <w:t>Objednatel je oprávněn odstoupit od smlouvy</w:t>
      </w:r>
      <w:r w:rsidR="00C4423F" w:rsidRPr="00450E0E">
        <w:rPr>
          <w:sz w:val="22"/>
          <w:szCs w:val="22"/>
        </w:rPr>
        <w:t>, a to i bez poskytnutí předchozí lhůty k nápravě,</w:t>
      </w:r>
      <w:r w:rsidRPr="00450E0E">
        <w:rPr>
          <w:sz w:val="22"/>
          <w:szCs w:val="22"/>
        </w:rPr>
        <w:t xml:space="preserve"> rovněž pokud: </w:t>
      </w:r>
    </w:p>
    <w:p w14:paraId="01837479" w14:textId="77777777" w:rsidR="0031700A" w:rsidRPr="00450E0E" w:rsidRDefault="0031700A" w:rsidP="00D44996">
      <w:pPr>
        <w:pStyle w:val="Odstavec"/>
        <w:numPr>
          <w:ilvl w:val="0"/>
          <w:numId w:val="10"/>
        </w:numPr>
        <w:tabs>
          <w:tab w:val="left" w:pos="567"/>
          <w:tab w:val="left" w:pos="1276"/>
        </w:tabs>
        <w:ind w:hanging="426"/>
        <w:rPr>
          <w:sz w:val="22"/>
          <w:szCs w:val="22"/>
        </w:rPr>
      </w:pPr>
      <w:r w:rsidRPr="00450E0E">
        <w:rPr>
          <w:sz w:val="22"/>
          <w:szCs w:val="22"/>
        </w:rPr>
        <w:t>bylo vůči zhotoviteli zahájeno insolvenční řízení, byl na majetek zhotovitele vyhlášen konkurs</w:t>
      </w:r>
      <w:r w:rsidR="00C4423F" w:rsidRPr="00450E0E">
        <w:rPr>
          <w:sz w:val="22"/>
          <w:szCs w:val="22"/>
        </w:rPr>
        <w:t>, povoleno oddlužení, reorganizace</w:t>
      </w:r>
      <w:r w:rsidRPr="00450E0E">
        <w:rPr>
          <w:sz w:val="22"/>
          <w:szCs w:val="22"/>
        </w:rPr>
        <w:t xml:space="preserve"> nebo byl insolvenční návrh zamítnut pro nedostatek majetku, nebo zhotovitel vstoupil do likvidace;</w:t>
      </w:r>
    </w:p>
    <w:p w14:paraId="2B1805CC" w14:textId="77777777" w:rsidR="0031700A" w:rsidRPr="00450E0E" w:rsidRDefault="0031700A" w:rsidP="00D44996">
      <w:pPr>
        <w:pStyle w:val="Odstavec"/>
        <w:numPr>
          <w:ilvl w:val="0"/>
          <w:numId w:val="10"/>
        </w:numPr>
        <w:tabs>
          <w:tab w:val="left" w:pos="567"/>
          <w:tab w:val="left" w:pos="1276"/>
        </w:tabs>
        <w:ind w:hanging="426"/>
        <w:rPr>
          <w:sz w:val="22"/>
          <w:szCs w:val="22"/>
        </w:rPr>
      </w:pPr>
      <w:r w:rsidRPr="00450E0E">
        <w:rPr>
          <w:sz w:val="22"/>
          <w:szCs w:val="22"/>
        </w:rPr>
        <w:lastRenderedPageBreak/>
        <w:t xml:space="preserve">před zahájením prací, v případě nezajištění finančních prostředků potřebných k provádění </w:t>
      </w:r>
      <w:r w:rsidR="00E72E07" w:rsidRPr="00450E0E">
        <w:rPr>
          <w:sz w:val="22"/>
          <w:szCs w:val="22"/>
        </w:rPr>
        <w:t>D</w:t>
      </w:r>
      <w:r w:rsidRPr="00450E0E">
        <w:rPr>
          <w:sz w:val="22"/>
          <w:szCs w:val="22"/>
        </w:rPr>
        <w:t>íla;</w:t>
      </w:r>
    </w:p>
    <w:p w14:paraId="53A333A8" w14:textId="77777777" w:rsidR="00AF6EC5" w:rsidRPr="00450E0E" w:rsidRDefault="0031700A" w:rsidP="00D44996">
      <w:pPr>
        <w:pStyle w:val="Odstavec"/>
        <w:numPr>
          <w:ilvl w:val="0"/>
          <w:numId w:val="10"/>
        </w:numPr>
        <w:tabs>
          <w:tab w:val="left" w:pos="567"/>
          <w:tab w:val="left" w:pos="1276"/>
        </w:tabs>
        <w:ind w:left="992" w:hanging="426"/>
        <w:rPr>
          <w:sz w:val="22"/>
          <w:szCs w:val="22"/>
        </w:rPr>
      </w:pPr>
      <w:r w:rsidRPr="00450E0E">
        <w:rPr>
          <w:sz w:val="22"/>
          <w:szCs w:val="22"/>
        </w:rPr>
        <w:t>pokud zhotovitel postoupí závazky z této smlouvy</w:t>
      </w:r>
      <w:r w:rsidR="00AF6EC5" w:rsidRPr="00450E0E">
        <w:rPr>
          <w:sz w:val="22"/>
          <w:szCs w:val="22"/>
        </w:rPr>
        <w:t xml:space="preserve"> nebo tuto smlouvu</w:t>
      </w:r>
      <w:r w:rsidRPr="00450E0E">
        <w:rPr>
          <w:sz w:val="22"/>
          <w:szCs w:val="22"/>
        </w:rPr>
        <w:t xml:space="preserve"> jinému zhotoviteli</w:t>
      </w:r>
      <w:r w:rsidR="003B79CB" w:rsidRPr="00450E0E">
        <w:rPr>
          <w:sz w:val="22"/>
          <w:szCs w:val="22"/>
        </w:rPr>
        <w:t>;</w:t>
      </w:r>
    </w:p>
    <w:p w14:paraId="3701A37D" w14:textId="419DD5A1" w:rsidR="0005414E" w:rsidRPr="00450E0E" w:rsidRDefault="00434E0C" w:rsidP="00086F6A">
      <w:pPr>
        <w:pStyle w:val="Odstavec"/>
        <w:numPr>
          <w:ilvl w:val="0"/>
          <w:numId w:val="10"/>
        </w:numPr>
        <w:tabs>
          <w:tab w:val="left" w:pos="1843"/>
        </w:tabs>
        <w:spacing w:after="120"/>
        <w:ind w:left="992" w:hanging="425"/>
        <w:rPr>
          <w:sz w:val="22"/>
          <w:szCs w:val="22"/>
        </w:rPr>
      </w:pPr>
      <w:r w:rsidRPr="00450E0E">
        <w:rPr>
          <w:sz w:val="22"/>
          <w:szCs w:val="22"/>
        </w:rPr>
        <w:t>jestliže zhotovitel bude v prodlení s prováděním Díla</w:t>
      </w:r>
      <w:r w:rsidR="001E69CE" w:rsidRPr="00450E0E">
        <w:rPr>
          <w:sz w:val="22"/>
          <w:szCs w:val="22"/>
        </w:rPr>
        <w:t xml:space="preserve"> nebo jeho části</w:t>
      </w:r>
      <w:r w:rsidR="00CB503C" w:rsidRPr="00450E0E">
        <w:rPr>
          <w:sz w:val="22"/>
          <w:szCs w:val="22"/>
        </w:rPr>
        <w:t xml:space="preserve"> (</w:t>
      </w:r>
      <w:r w:rsidR="00004A98">
        <w:rPr>
          <w:sz w:val="22"/>
          <w:szCs w:val="22"/>
        </w:rPr>
        <w:t>s</w:t>
      </w:r>
      <w:r w:rsidR="00004A98" w:rsidRPr="00450E0E">
        <w:rPr>
          <w:sz w:val="22"/>
          <w:szCs w:val="22"/>
        </w:rPr>
        <w:t>tupně</w:t>
      </w:r>
      <w:r w:rsidR="00CB503C" w:rsidRPr="00450E0E">
        <w:rPr>
          <w:sz w:val="22"/>
          <w:szCs w:val="22"/>
        </w:rPr>
        <w:t>)</w:t>
      </w:r>
      <w:r w:rsidRPr="00450E0E">
        <w:rPr>
          <w:sz w:val="22"/>
          <w:szCs w:val="22"/>
        </w:rPr>
        <w:t xml:space="preserve"> delším než 30 kalendářních dnů. </w:t>
      </w:r>
    </w:p>
    <w:p w14:paraId="54E9C056" w14:textId="62CB7C8D" w:rsidR="0005414E" w:rsidRPr="00450E0E" w:rsidRDefault="0031700A" w:rsidP="00E14006">
      <w:pPr>
        <w:pStyle w:val="Odstavec"/>
        <w:numPr>
          <w:ilvl w:val="1"/>
          <w:numId w:val="8"/>
        </w:numPr>
        <w:tabs>
          <w:tab w:val="left" w:pos="993"/>
        </w:tabs>
        <w:spacing w:after="120"/>
        <w:ind w:left="426" w:hanging="426"/>
        <w:rPr>
          <w:sz w:val="22"/>
          <w:szCs w:val="22"/>
        </w:rPr>
      </w:pPr>
      <w:r w:rsidRPr="00450E0E">
        <w:rPr>
          <w:sz w:val="22"/>
          <w:szCs w:val="22"/>
        </w:rPr>
        <w:t>Zhotovitel může odstoupit od smlouvy, pokud je objednatel v prodlení s placením faktury podle této smlouvy delším než 30 dní. Odstoupit může teprve poté, co na prodlení</w:t>
      </w:r>
      <w:r w:rsidR="00520D63">
        <w:rPr>
          <w:sz w:val="22"/>
          <w:szCs w:val="22"/>
        </w:rPr>
        <w:t xml:space="preserve"> </w:t>
      </w:r>
      <w:r w:rsidR="0083268F" w:rsidRPr="00450E0E">
        <w:rPr>
          <w:sz w:val="22"/>
          <w:szCs w:val="22"/>
        </w:rPr>
        <w:t>objednatele písemně</w:t>
      </w:r>
      <w:r w:rsidRPr="00450E0E">
        <w:rPr>
          <w:sz w:val="22"/>
          <w:szCs w:val="22"/>
        </w:rPr>
        <w:t xml:space="preserve"> upozornil a poskytl mu lhůtu k nápravě.</w:t>
      </w:r>
    </w:p>
    <w:p w14:paraId="2684797D" w14:textId="77777777" w:rsidR="0005414E" w:rsidRPr="00450E0E" w:rsidRDefault="0031700A" w:rsidP="00E14006">
      <w:pPr>
        <w:pStyle w:val="Odstavec"/>
        <w:numPr>
          <w:ilvl w:val="1"/>
          <w:numId w:val="8"/>
        </w:numPr>
        <w:tabs>
          <w:tab w:val="left" w:pos="993"/>
        </w:tabs>
        <w:spacing w:after="120"/>
        <w:ind w:left="426" w:hanging="426"/>
        <w:rPr>
          <w:sz w:val="22"/>
          <w:szCs w:val="22"/>
        </w:rPr>
      </w:pPr>
      <w:r w:rsidRPr="00450E0E">
        <w:rPr>
          <w:sz w:val="22"/>
          <w:szCs w:val="22"/>
        </w:rPr>
        <w:t xml:space="preserve">Odstoupení od smlouvy musí být učiněno písemně, doručeno druhé straně, přičemž účinky odstoupení nastávají dnem doručení písemného </w:t>
      </w:r>
      <w:r w:rsidR="00D674BC" w:rsidRPr="00450E0E">
        <w:rPr>
          <w:sz w:val="22"/>
          <w:szCs w:val="22"/>
        </w:rPr>
        <w:t>odstoupení</w:t>
      </w:r>
      <w:r w:rsidRPr="00450E0E">
        <w:rPr>
          <w:sz w:val="22"/>
          <w:szCs w:val="22"/>
        </w:rPr>
        <w:t>.</w:t>
      </w:r>
    </w:p>
    <w:p w14:paraId="43356682" w14:textId="77777777" w:rsidR="0005414E" w:rsidRPr="00450E0E" w:rsidRDefault="00434E0C" w:rsidP="00E14006">
      <w:pPr>
        <w:pStyle w:val="Odstavec"/>
        <w:numPr>
          <w:ilvl w:val="1"/>
          <w:numId w:val="8"/>
        </w:numPr>
        <w:tabs>
          <w:tab w:val="left" w:pos="993"/>
        </w:tabs>
        <w:spacing w:after="120"/>
        <w:ind w:left="426" w:hanging="426"/>
        <w:rPr>
          <w:sz w:val="22"/>
          <w:szCs w:val="22"/>
        </w:rPr>
      </w:pPr>
      <w:r w:rsidRPr="00450E0E">
        <w:rPr>
          <w:sz w:val="22"/>
          <w:szCs w:val="22"/>
        </w:rPr>
        <w:t>Odstoupením od smlouvy zanikají všechna práva a povinnosti stran z</w:t>
      </w:r>
      <w:r w:rsidR="00EB0101" w:rsidRPr="00450E0E">
        <w:rPr>
          <w:sz w:val="22"/>
          <w:szCs w:val="22"/>
        </w:rPr>
        <w:t xml:space="preserve"> této</w:t>
      </w:r>
      <w:r w:rsidRPr="00450E0E">
        <w:rPr>
          <w:sz w:val="22"/>
          <w:szCs w:val="22"/>
        </w:rPr>
        <w:t xml:space="preserve"> smlouvy. 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Byl-li dluh zajištěn, nedotýká se odstoupení od smlouvy ani zajištění.</w:t>
      </w:r>
      <w:r w:rsidR="0031700A" w:rsidRPr="00450E0E">
        <w:rPr>
          <w:sz w:val="22"/>
          <w:szCs w:val="22"/>
        </w:rPr>
        <w:t xml:space="preserve"> Objednatel je povinen uhradit zhotoviteli hodnotu dosud provedených a nevyfakturovaných prací.</w:t>
      </w:r>
    </w:p>
    <w:p w14:paraId="72AA689C" w14:textId="77777777" w:rsidR="0031700A" w:rsidRPr="00450E0E" w:rsidRDefault="0031700A" w:rsidP="00E14006">
      <w:pPr>
        <w:pStyle w:val="Odstavec"/>
        <w:numPr>
          <w:ilvl w:val="1"/>
          <w:numId w:val="8"/>
        </w:numPr>
        <w:tabs>
          <w:tab w:val="left" w:pos="426"/>
          <w:tab w:val="left" w:pos="993"/>
        </w:tabs>
        <w:ind w:left="426" w:hanging="426"/>
        <w:rPr>
          <w:sz w:val="22"/>
          <w:szCs w:val="22"/>
        </w:rPr>
      </w:pPr>
      <w:r w:rsidRPr="00450E0E">
        <w:rPr>
          <w:sz w:val="22"/>
          <w:szCs w:val="22"/>
        </w:rPr>
        <w:t xml:space="preserve">Pro náhradu škody platí ustanovení </w:t>
      </w:r>
      <w:r w:rsidR="0083268F" w:rsidRPr="00450E0E">
        <w:rPr>
          <w:sz w:val="22"/>
          <w:szCs w:val="22"/>
        </w:rPr>
        <w:t>občanského zákoníku</w:t>
      </w:r>
      <w:r w:rsidRPr="00450E0E">
        <w:rPr>
          <w:sz w:val="22"/>
          <w:szCs w:val="22"/>
        </w:rPr>
        <w:t xml:space="preserve"> s tím, že smluvní strany se dohodly na vyloučení možnosti uplatňovat ušlý zisk. </w:t>
      </w:r>
    </w:p>
    <w:p w14:paraId="0E7C0B48" w14:textId="77777777" w:rsidR="00C72A8A" w:rsidRDefault="00C72A8A" w:rsidP="00D44996">
      <w:pPr>
        <w:spacing w:after="0"/>
        <w:rPr>
          <w:rFonts w:ascii="Times New Roman" w:hAnsi="Times New Roman"/>
        </w:rPr>
      </w:pPr>
    </w:p>
    <w:p w14:paraId="47C97E21" w14:textId="77777777" w:rsidR="00C33091" w:rsidRPr="00450E0E" w:rsidRDefault="00C33091" w:rsidP="00D44996">
      <w:pPr>
        <w:spacing w:after="0"/>
        <w:rPr>
          <w:rFonts w:ascii="Times New Roman" w:hAnsi="Times New Roman"/>
        </w:rPr>
      </w:pPr>
    </w:p>
    <w:p w14:paraId="17F8A1F1" w14:textId="77777777" w:rsidR="009908F8" w:rsidRPr="00450E0E" w:rsidRDefault="009908F8" w:rsidP="00587039">
      <w:pPr>
        <w:jc w:val="center"/>
        <w:rPr>
          <w:rFonts w:ascii="Times New Roman" w:hAnsi="Times New Roman"/>
          <w:b/>
          <w:sz w:val="24"/>
          <w:szCs w:val="24"/>
          <w:u w:val="single"/>
        </w:rPr>
      </w:pPr>
      <w:r w:rsidRPr="00450E0E">
        <w:rPr>
          <w:rFonts w:ascii="Times New Roman" w:hAnsi="Times New Roman"/>
          <w:b/>
          <w:sz w:val="24"/>
          <w:szCs w:val="24"/>
          <w:u w:val="single"/>
        </w:rPr>
        <w:t>Článek XI</w:t>
      </w:r>
      <w:r w:rsidR="0031700A" w:rsidRPr="00450E0E">
        <w:rPr>
          <w:rFonts w:ascii="Times New Roman" w:hAnsi="Times New Roman"/>
          <w:b/>
          <w:sz w:val="24"/>
          <w:szCs w:val="24"/>
          <w:u w:val="single"/>
        </w:rPr>
        <w:t>I</w:t>
      </w:r>
      <w:r w:rsidRPr="00450E0E">
        <w:rPr>
          <w:rFonts w:ascii="Times New Roman" w:hAnsi="Times New Roman"/>
          <w:b/>
          <w:sz w:val="24"/>
          <w:szCs w:val="24"/>
          <w:u w:val="single"/>
        </w:rPr>
        <w:t>. – Závěrečná ustanovení</w:t>
      </w:r>
    </w:p>
    <w:p w14:paraId="386947E2" w14:textId="77777777" w:rsidR="0005414E" w:rsidRDefault="00BF730F" w:rsidP="00E14006">
      <w:pPr>
        <w:numPr>
          <w:ilvl w:val="0"/>
          <w:numId w:val="6"/>
        </w:numPr>
        <w:spacing w:after="120" w:line="240" w:lineRule="auto"/>
        <w:ind w:left="426" w:hanging="426"/>
        <w:jc w:val="both"/>
        <w:rPr>
          <w:rFonts w:ascii="Times New Roman" w:hAnsi="Times New Roman"/>
        </w:rPr>
      </w:pPr>
      <w:r w:rsidRPr="00450E0E">
        <w:rPr>
          <w:rFonts w:ascii="Times New Roman" w:hAnsi="Times New Roman"/>
        </w:rPr>
        <w:t>Měnit nebo doplňovat text této smlouvy je možné jen formou písemných dodatků</w:t>
      </w:r>
      <w:r w:rsidR="00EB0101" w:rsidRPr="00450E0E">
        <w:rPr>
          <w:rFonts w:ascii="Times New Roman" w:hAnsi="Times New Roman"/>
        </w:rPr>
        <w:t>,</w:t>
      </w:r>
      <w:r w:rsidRPr="00450E0E">
        <w:rPr>
          <w:rFonts w:ascii="Times New Roman" w:hAnsi="Times New Roman"/>
        </w:rPr>
        <w:t xml:space="preserve"> podepsaných oprávněnými zástupci obou smluvních stran.</w:t>
      </w:r>
    </w:p>
    <w:p w14:paraId="48C37DF3" w14:textId="77777777" w:rsidR="001116ED" w:rsidRPr="002631A8" w:rsidRDefault="001116ED" w:rsidP="00004A98">
      <w:pPr>
        <w:pStyle w:val="Odstavecseseznamem"/>
        <w:numPr>
          <w:ilvl w:val="0"/>
          <w:numId w:val="6"/>
        </w:numPr>
        <w:spacing w:after="120" w:line="240" w:lineRule="auto"/>
        <w:ind w:left="357" w:hanging="357"/>
        <w:jc w:val="both"/>
        <w:rPr>
          <w:rFonts w:ascii="Times New Roman" w:hAnsi="Times New Roman"/>
        </w:rPr>
      </w:pPr>
      <w:r w:rsidRPr="002631A8">
        <w:rPr>
          <w:rFonts w:ascii="Times New Roman" w:hAnsi="Times New Roman"/>
        </w:rPr>
        <w:t>Veškeré spory budou přednostně řešeny dohodou smluvních stran. Nedohodnou-li se smluvní strany budou spory vzniklé na základě této smlouvy nebo v souvislosti se smlouvou řešeny výlučně obecnými soudy České republiky. Smluvní strany dále sjednávají ve smyslu § 89a zákona č. 99/1963 Sb., občanský soudní řád, v platném znění, že spory podle předchozí věty budou řešeny u soudu příslušného dle sídla objednatele.</w:t>
      </w:r>
    </w:p>
    <w:p w14:paraId="627B1ECA" w14:textId="5F194ED0" w:rsidR="001B0F61" w:rsidRDefault="001B0F61" w:rsidP="001B0F61">
      <w:pPr>
        <w:numPr>
          <w:ilvl w:val="0"/>
          <w:numId w:val="6"/>
        </w:numPr>
        <w:spacing w:after="120" w:line="240" w:lineRule="auto"/>
        <w:ind w:left="426" w:hanging="426"/>
        <w:jc w:val="both"/>
        <w:rPr>
          <w:rFonts w:ascii="Times New Roman" w:hAnsi="Times New Roman"/>
        </w:rPr>
      </w:pPr>
      <w:r w:rsidRPr="001B0F61">
        <w:rPr>
          <w:rFonts w:ascii="Times New Roman" w:hAnsi="Times New Roman"/>
        </w:rPr>
        <w:t>Tato smlouva je závazná i pro případné právní nástupce smluvních stran. Tato smlouva se vyhotovuje a uzavírá elektronicky, přičemž každá smluvní strana obdrží originální vyhotovení smlouvy podepsané kvalifikovanými či zaručenými elektronickými podpisy osob oprávněných za ně jednat, založenými na kvalifikovaném certifikátu pro elektronický podpis dle zák. č. 297/2016</w:t>
      </w:r>
      <w:r w:rsidR="002D63A0">
        <w:rPr>
          <w:rFonts w:ascii="Times New Roman" w:hAnsi="Times New Roman"/>
        </w:rPr>
        <w:t> </w:t>
      </w:r>
      <w:r w:rsidRPr="001B0F61">
        <w:rPr>
          <w:rFonts w:ascii="Times New Roman" w:hAnsi="Times New Roman"/>
        </w:rPr>
        <w:t xml:space="preserve">Sb., o službách vytvářejících důvěru pro elektronické transakce, ve znění pozdějších předpisů (dále jen „elektronické podpisy“). </w:t>
      </w:r>
    </w:p>
    <w:p w14:paraId="600F824F" w14:textId="77777777" w:rsidR="00973E0B" w:rsidRPr="00973E0B" w:rsidRDefault="00973E0B" w:rsidP="00973E0B">
      <w:pPr>
        <w:numPr>
          <w:ilvl w:val="0"/>
          <w:numId w:val="6"/>
        </w:numPr>
        <w:spacing w:after="120" w:line="240" w:lineRule="auto"/>
        <w:ind w:left="426" w:hanging="426"/>
        <w:jc w:val="both"/>
        <w:rPr>
          <w:rFonts w:ascii="Times New Roman" w:hAnsi="Times New Roman"/>
        </w:rPr>
      </w:pPr>
      <w:r w:rsidRPr="00973E0B">
        <w:rPr>
          <w:rFonts w:ascii="Times New Roman" w:hAnsi="Times New Roman"/>
        </w:rPr>
        <w:t>Smluvní strany berou na vědomí, že tato smlouva, včetně všech jejích pozdějších dodatků, podléhá zveřejnění v registru smluv dle zákona č. 340/2015 Sb., o zvláštních podmínkách účinnosti některých smluv, uveřejňování těchto smluv a o registru smluv, ve znění pozdějších předpisů, do třiceti (30) dnů ode dne podpisu smlouvy poslední smluvní stranou, nejpozději do tří (3) měsíců ode dne podpisu smlouvy. Zveřejnění zajistí objednatel. Zhotovitel prohlašuje, že tato smlouva neobsahuje údaje, které tvoří předmět jeho obchodního tajemství podle § 504 občanského zákoníku.</w:t>
      </w:r>
    </w:p>
    <w:p w14:paraId="67ECB0A5" w14:textId="68F16CC8" w:rsidR="001F3B09" w:rsidRPr="001F3B09" w:rsidRDefault="001F3B09" w:rsidP="001F3B09">
      <w:pPr>
        <w:numPr>
          <w:ilvl w:val="0"/>
          <w:numId w:val="6"/>
        </w:numPr>
        <w:spacing w:after="120" w:line="240" w:lineRule="auto"/>
        <w:ind w:left="426" w:hanging="426"/>
        <w:jc w:val="both"/>
        <w:rPr>
          <w:rFonts w:ascii="Times New Roman" w:hAnsi="Times New Roman"/>
        </w:rPr>
      </w:pPr>
      <w:r w:rsidRPr="001F3B09">
        <w:rPr>
          <w:rFonts w:ascii="Times New Roman" w:hAnsi="Times New Roman"/>
        </w:rPr>
        <w:t xml:space="preserve">Tato smlouva nabývá platnosti dnem podpisu obou smluvních stran </w:t>
      </w:r>
      <w:r w:rsidRPr="00C368C2">
        <w:rPr>
          <w:rFonts w:ascii="Times New Roman" w:hAnsi="Times New Roman"/>
        </w:rPr>
        <w:t xml:space="preserve">ve smyslu odst. </w:t>
      </w:r>
      <w:r w:rsidR="00520D63" w:rsidRPr="00C368C2">
        <w:rPr>
          <w:rFonts w:ascii="Times New Roman" w:hAnsi="Times New Roman"/>
        </w:rPr>
        <w:t>3</w:t>
      </w:r>
      <w:r w:rsidRPr="00C368C2">
        <w:rPr>
          <w:rFonts w:ascii="Times New Roman" w:hAnsi="Times New Roman"/>
        </w:rPr>
        <w:t>.</w:t>
      </w:r>
      <w:r w:rsidRPr="001F3B09">
        <w:rPr>
          <w:rFonts w:ascii="Times New Roman" w:hAnsi="Times New Roman"/>
        </w:rPr>
        <w:t xml:space="preserve"> tohoto článku smlouvy a účinnosti okamžikem uveřejnění v registru smluv. Datum podpisu této smlouvy se určuje z data připojených elektronických podpisů. </w:t>
      </w:r>
    </w:p>
    <w:p w14:paraId="4A84891C" w14:textId="51DBA3DB" w:rsidR="0005414E" w:rsidRPr="00450E0E" w:rsidRDefault="00632358" w:rsidP="00E14006">
      <w:pPr>
        <w:numPr>
          <w:ilvl w:val="0"/>
          <w:numId w:val="6"/>
        </w:numPr>
        <w:spacing w:after="120" w:line="240" w:lineRule="auto"/>
        <w:ind w:left="426" w:hanging="426"/>
        <w:jc w:val="both"/>
        <w:rPr>
          <w:rFonts w:ascii="Times New Roman" w:hAnsi="Times New Roman"/>
        </w:rPr>
      </w:pPr>
      <w:r w:rsidRPr="00450E0E">
        <w:rPr>
          <w:rFonts w:ascii="Times New Roman" w:hAnsi="Times New Roman"/>
        </w:rPr>
        <w:t xml:space="preserve">Pro případ, že tato smlouva není uzavírána za přítomnosti obou smluvních stran, platí, že smlouva nebude uzavřena, pokud ji </w:t>
      </w:r>
      <w:r w:rsidR="00756ADF" w:rsidRPr="00450E0E">
        <w:rPr>
          <w:rFonts w:ascii="Times New Roman" w:hAnsi="Times New Roman"/>
        </w:rPr>
        <w:t xml:space="preserve">zhotovitel nebo </w:t>
      </w:r>
      <w:r w:rsidR="007F7195" w:rsidRPr="00450E0E">
        <w:rPr>
          <w:rFonts w:ascii="Times New Roman" w:hAnsi="Times New Roman"/>
        </w:rPr>
        <w:t>objednatel podepíší</w:t>
      </w:r>
      <w:r w:rsidRPr="00450E0E">
        <w:rPr>
          <w:rFonts w:ascii="Times New Roman" w:hAnsi="Times New Roman"/>
        </w:rPr>
        <w:t xml:space="preserve"> s dodatkem či odchylkou, byť nepodstatnou.</w:t>
      </w:r>
    </w:p>
    <w:p w14:paraId="6688E1E4" w14:textId="77777777" w:rsidR="00BA1EE7" w:rsidRPr="00BA1EE7" w:rsidRDefault="00BA1EE7" w:rsidP="00BA1EE7">
      <w:pPr>
        <w:numPr>
          <w:ilvl w:val="0"/>
          <w:numId w:val="6"/>
        </w:numPr>
        <w:spacing w:after="120" w:line="240" w:lineRule="auto"/>
        <w:ind w:left="426" w:hanging="426"/>
        <w:jc w:val="both"/>
        <w:rPr>
          <w:rFonts w:ascii="Times New Roman" w:hAnsi="Times New Roman"/>
        </w:rPr>
      </w:pPr>
      <w:r w:rsidRPr="00BA1EE7">
        <w:rPr>
          <w:rFonts w:ascii="Times New Roman" w:hAnsi="Times New Roman"/>
        </w:rPr>
        <w:t xml:space="preserve">V případě, že se na základě této smlouvy doručuje (zasílá písemnost) druhé smluvní straně, doručuje se na poslední známou adresu druhé smluvní strany – tedy na adresu uvedenou v záhlaví této smlouvy. Smluvní strany jsou povinny se navzájem neprodleně písemně informovat o změně </w:t>
      </w:r>
      <w:r w:rsidRPr="00BA1EE7">
        <w:rPr>
          <w:rFonts w:ascii="Times New Roman" w:hAnsi="Times New Roman"/>
        </w:rPr>
        <w:lastRenderedPageBreak/>
        <w:t>adresy. Není-li písemně oznámena jiná adresa, má se za to, že se jedná o adresu uvedenou v záhlaví této smlouvy. Smluvní strany se dohodly, že okamžikem doručení všech písemností se rozumí osobní převzetí písemnosti adresátem nebo třetí den po uložení písemnosti na poště v případě, že adresát nebyl osobně zastižen, i když se o uložení nedozvěděl nebo den, kdy adresát odmítne převzetí písemnosti. Smluvní strany se dohodly, že veškeré písemnosti zasílané podle této smlouvy nebo v souvislosti s plněním této smlouvy mohou být rovněž doručovány do datové schránky smluvních stran. Pokud je doručováno prostřednictvím datové schránky, platí pro doručení postup stanovený právními předpisy platnými v době doručování.</w:t>
      </w:r>
    </w:p>
    <w:p w14:paraId="0B26E729" w14:textId="55D5E46B" w:rsidR="0005414E" w:rsidRDefault="000F1ADE" w:rsidP="00E14006">
      <w:pPr>
        <w:numPr>
          <w:ilvl w:val="0"/>
          <w:numId w:val="6"/>
        </w:numPr>
        <w:spacing w:after="120" w:line="240" w:lineRule="auto"/>
        <w:ind w:left="426" w:hanging="426"/>
        <w:jc w:val="both"/>
        <w:rPr>
          <w:rFonts w:ascii="Times New Roman" w:hAnsi="Times New Roman"/>
        </w:rPr>
      </w:pPr>
      <w:r w:rsidRPr="00450E0E">
        <w:rPr>
          <w:rFonts w:ascii="Times New Roman" w:hAnsi="Times New Roman"/>
        </w:rPr>
        <w:t xml:space="preserve">Smluvní strany berou na vědomí, že tato smlouva včetně všech jejích pozdějších dodatků podléhá zveřejnění v registru smluv. </w:t>
      </w:r>
    </w:p>
    <w:p w14:paraId="0BBFE36D" w14:textId="77777777" w:rsidR="0017473B" w:rsidRDefault="0017473B" w:rsidP="0017473B">
      <w:pPr>
        <w:numPr>
          <w:ilvl w:val="0"/>
          <w:numId w:val="6"/>
        </w:numPr>
        <w:spacing w:after="120" w:line="240" w:lineRule="auto"/>
        <w:ind w:left="426" w:hanging="426"/>
        <w:jc w:val="both"/>
        <w:rPr>
          <w:rFonts w:ascii="Times New Roman" w:hAnsi="Times New Roman"/>
        </w:rPr>
      </w:pPr>
      <w:r w:rsidRPr="0017473B">
        <w:rPr>
          <w:rFonts w:ascii="Times New Roman" w:hAnsi="Times New Roman"/>
        </w:rPr>
        <w:t xml:space="preserve">Smluvní strany berou na vědomí, že v souvislosti s touto smlouvou dochází ke zpracovávání osobních údajů především na základě právního titulu plnění smlouvy ve smyslu čl. 6 odst. 1 písm. b) GDPR. V souvislosti s touto smlouvou je třeba plnit celou řadu zákonných povinností. Jedná se zejména o daňové, účetní a archivační povinnosti dle příslušných zákonů. Protože je smluvním stranou veřejný subjekt, osobní údaje mohou být zároveň předmětem žádosti o informace podle zákona o svobodném přístupu k informacím nebo mohou být zveřejněny v registru smluv. Při plnění těchto povinností dochází ke zpracování osobních údajů na základě titulu plnění právních povinností v souladu s čl. 6 odst. 1 písm. c) GDPR. Veškeré další informace o ochraně osobních údajů se dozvíte na </w:t>
      </w:r>
      <w:hyperlink r:id="rId11" w:history="1">
        <w:r w:rsidRPr="0017473B">
          <w:rPr>
            <w:rFonts w:ascii="Times New Roman" w:hAnsi="Times New Roman"/>
          </w:rPr>
          <w:t>www.dacice.cz</w:t>
        </w:r>
      </w:hyperlink>
      <w:r w:rsidRPr="0017473B">
        <w:rPr>
          <w:rFonts w:ascii="Times New Roman" w:hAnsi="Times New Roman"/>
        </w:rPr>
        <w:t>.</w:t>
      </w:r>
    </w:p>
    <w:p w14:paraId="3925D87D" w14:textId="10E73217" w:rsidR="001116ED" w:rsidRPr="006E3DB5" w:rsidRDefault="001116ED" w:rsidP="002631A8">
      <w:pPr>
        <w:pStyle w:val="Odstavecseseznamem"/>
        <w:numPr>
          <w:ilvl w:val="0"/>
          <w:numId w:val="6"/>
        </w:numPr>
        <w:spacing w:after="120" w:line="240" w:lineRule="auto"/>
        <w:ind w:left="426" w:hanging="426"/>
        <w:jc w:val="both"/>
        <w:rPr>
          <w:rFonts w:ascii="Times New Roman" w:eastAsia="Arial" w:hAnsi="Times New Roman"/>
          <w:lang w:eastAsia="cs-CZ"/>
        </w:rPr>
      </w:pPr>
      <w:r w:rsidRPr="00196D87">
        <w:rPr>
          <w:rFonts w:ascii="Times New Roman" w:eastAsia="SimSun" w:hAnsi="Times New Roman"/>
          <w:lang w:eastAsia="cs-CZ"/>
        </w:rPr>
        <w:t xml:space="preserve">Vztah k občanskému zákoníku: Vedle ustanovení zákona, která se neužijí v důsledku odchylné dohody smluvních stran v této smlouvě, se na základě dohody smluvních stran dále neužijí následující ustanovení </w:t>
      </w:r>
      <w:r w:rsidRPr="00196D87">
        <w:rPr>
          <w:rFonts w:ascii="Times New Roman" w:eastAsia="Arial" w:hAnsi="Times New Roman"/>
          <w:lang w:eastAsia="cs-CZ"/>
        </w:rPr>
        <w:t>ObčZ</w:t>
      </w:r>
      <w:r w:rsidRPr="00196D87">
        <w:rPr>
          <w:rFonts w:ascii="Times New Roman" w:eastAsia="SimSun" w:hAnsi="Times New Roman"/>
          <w:lang w:eastAsia="cs-CZ"/>
        </w:rPr>
        <w:t>: § 1766 (právo soudu závazek ze smlouvy změnit obnovením rovnováhy práv a povinností stran), § 1800 (adhezní smlouva, doložka čitelná jen se zvláštními obtížemi, nesrozumitelná, pro slabší stranu zvláště nevýhodná), § 1805 odst. 2 (věřitel otálí s</w:t>
      </w:r>
      <w:r w:rsidR="00611AE4">
        <w:rPr>
          <w:rFonts w:ascii="Times New Roman" w:eastAsia="SimSun" w:hAnsi="Times New Roman"/>
          <w:lang w:eastAsia="cs-CZ"/>
        </w:rPr>
        <w:t> </w:t>
      </w:r>
      <w:r w:rsidRPr="00196D87">
        <w:rPr>
          <w:rFonts w:ascii="Times New Roman" w:eastAsia="SimSun" w:hAnsi="Times New Roman"/>
          <w:lang w:eastAsia="cs-CZ"/>
        </w:rPr>
        <w:t>uplatněním práva, úroky narostly do výše jistiny, ztráta práva na další úroky do uplatnění práva u soudu), § 2050 (nemožnost požadovat náhradu škody vedle smluvní pokuty). Vylučuje se i uplatnění ust. § 2620 odst. 2 (možnost soudu rozhodnout o spravedlivém navýšení ceny).</w:t>
      </w:r>
      <w:r w:rsidR="002030D9" w:rsidRPr="00196D87">
        <w:rPr>
          <w:rFonts w:ascii="Times New Roman" w:eastAsia="SimSun" w:hAnsi="Times New Roman"/>
          <w:lang w:eastAsia="cs-CZ"/>
        </w:rPr>
        <w:t xml:space="preserve"> </w:t>
      </w:r>
      <w:r w:rsidRPr="00196D87">
        <w:rPr>
          <w:rFonts w:ascii="Times New Roman" w:eastAsia="Arial" w:hAnsi="Times New Roman" w:cs="Arial"/>
          <w:lang w:eastAsia="cs-CZ"/>
        </w:rPr>
        <w:t>Neúměrné krácení: Za účelem vyloučení možných pochybností smluvní strany výslovně potvrzují, že jsou podnikateli, uzavírají tuto smlouvu při svém podnikání, a na tuto smlouvu se tudíž neuplatní ustanovení § 1793 ObčZ (neúměrné zkrácení).</w:t>
      </w:r>
    </w:p>
    <w:p w14:paraId="1FA5CFBB" w14:textId="2A90117D" w:rsidR="006E3DB5" w:rsidRPr="006E3DB5" w:rsidRDefault="006E3DB5" w:rsidP="006E3DB5">
      <w:pPr>
        <w:pStyle w:val="Odstavecseseznamem"/>
        <w:numPr>
          <w:ilvl w:val="0"/>
          <w:numId w:val="6"/>
        </w:numPr>
        <w:spacing w:after="120" w:line="240" w:lineRule="auto"/>
        <w:ind w:left="426" w:hanging="426"/>
        <w:jc w:val="both"/>
        <w:rPr>
          <w:rFonts w:ascii="Times New Roman" w:hAnsi="Times New Roman"/>
        </w:rPr>
      </w:pPr>
      <w:r w:rsidRPr="006E3DB5">
        <w:rPr>
          <w:rFonts w:ascii="Times New Roman" w:hAnsi="Times New Roman"/>
        </w:rPr>
        <w:t xml:space="preserve">Město Dačice, ve smyslu ustanovení § 41 zákona č. 128/2000 Sb., o obcích, ve znění pozdějších předpisů, potvrzuje, že uzavření této smlouvy bylo schváleno Radou města Dačice na jejím </w:t>
      </w:r>
      <w:r w:rsidR="00097405">
        <w:rPr>
          <w:rFonts w:ascii="Times New Roman" w:hAnsi="Times New Roman"/>
        </w:rPr>
        <w:t>….</w:t>
      </w:r>
      <w:r w:rsidRPr="006E3DB5">
        <w:rPr>
          <w:rFonts w:ascii="Times New Roman" w:hAnsi="Times New Roman"/>
        </w:rPr>
        <w:t xml:space="preserve">. zasedání konaném dne </w:t>
      </w:r>
      <w:r>
        <w:rPr>
          <w:rFonts w:ascii="Times New Roman" w:hAnsi="Times New Roman"/>
        </w:rPr>
        <w:t>…………</w:t>
      </w:r>
      <w:r w:rsidRPr="006E3DB5">
        <w:rPr>
          <w:rFonts w:ascii="Times New Roman" w:hAnsi="Times New Roman"/>
        </w:rPr>
        <w:t xml:space="preserve"> 2026 pod č. usnesení </w:t>
      </w:r>
      <w:r>
        <w:rPr>
          <w:rFonts w:ascii="Times New Roman" w:hAnsi="Times New Roman"/>
        </w:rPr>
        <w:t>……………</w:t>
      </w:r>
      <w:r w:rsidRPr="006E3DB5">
        <w:rPr>
          <w:rFonts w:ascii="Times New Roman" w:hAnsi="Times New Roman"/>
        </w:rPr>
        <w:t>2026/Veřejný nadpoloviční většinou hlasů všech členů rady a tím byly ze strany města Dačice splněny veškeré zákonem stanovené podmínky pro platnost této smlouvy.</w:t>
      </w:r>
    </w:p>
    <w:p w14:paraId="6E7ECA43" w14:textId="77777777" w:rsidR="00BF730F" w:rsidRPr="00450E0E" w:rsidRDefault="00277F53" w:rsidP="00E14006">
      <w:pPr>
        <w:pStyle w:val="Odstavecseseznamem"/>
        <w:numPr>
          <w:ilvl w:val="0"/>
          <w:numId w:val="6"/>
        </w:numPr>
        <w:spacing w:after="120" w:line="240" w:lineRule="auto"/>
        <w:ind w:left="426" w:hanging="426"/>
        <w:jc w:val="both"/>
        <w:rPr>
          <w:rFonts w:ascii="Times New Roman" w:hAnsi="Times New Roman"/>
        </w:rPr>
      </w:pPr>
      <w:r w:rsidRPr="00450E0E">
        <w:rPr>
          <w:rFonts w:ascii="Times New Roman" w:hAnsi="Times New Roman"/>
        </w:rPr>
        <w:t>Účastníci si smlouvu před jejím podpisem řádně přečetli, prohlašují, že byla uzavřena po vzájemné dohodě</w:t>
      </w:r>
      <w:r w:rsidR="00AF5768" w:rsidRPr="00450E0E">
        <w:rPr>
          <w:rFonts w:ascii="Times New Roman" w:hAnsi="Times New Roman"/>
        </w:rPr>
        <w:t xml:space="preserve">, </w:t>
      </w:r>
      <w:r w:rsidRPr="00450E0E">
        <w:rPr>
          <w:rFonts w:ascii="Times New Roman" w:hAnsi="Times New Roman"/>
        </w:rPr>
        <w:t xml:space="preserve">podle jejich pravé a svobodné a vůle, určitě, vážně a srozumitelně, nikoli v tísni a za nápadně nevýhodných podmínek, a na důkaz toho, ji podepisují. </w:t>
      </w:r>
    </w:p>
    <w:p w14:paraId="1122594A" w14:textId="77777777" w:rsidR="00D44996" w:rsidRPr="00450E0E" w:rsidRDefault="00D44996" w:rsidP="00D44996">
      <w:pPr>
        <w:pStyle w:val="Odstavecseseznamem"/>
        <w:spacing w:after="0" w:line="240" w:lineRule="auto"/>
        <w:ind w:left="360"/>
        <w:rPr>
          <w:rFonts w:ascii="Times New Roman" w:hAnsi="Times New Roman"/>
        </w:rPr>
      </w:pPr>
    </w:p>
    <w:p w14:paraId="6DC8238D" w14:textId="77777777" w:rsidR="00B061B7" w:rsidRPr="00450E0E" w:rsidRDefault="00B061B7" w:rsidP="00D44996">
      <w:pPr>
        <w:pStyle w:val="Odstavecseseznamem"/>
        <w:spacing w:after="0" w:line="240" w:lineRule="auto"/>
        <w:ind w:left="360"/>
        <w:rPr>
          <w:rFonts w:ascii="Times New Roman" w:hAnsi="Times New Roman"/>
        </w:rPr>
      </w:pPr>
    </w:p>
    <w:p w14:paraId="3208D6DA" w14:textId="77777777" w:rsidR="00B061B7" w:rsidRPr="00450E0E" w:rsidRDefault="00B061B7" w:rsidP="00D44996">
      <w:pPr>
        <w:pStyle w:val="Odstavecseseznamem"/>
        <w:spacing w:after="0" w:line="240" w:lineRule="auto"/>
        <w:ind w:left="360"/>
        <w:rPr>
          <w:rFonts w:ascii="Times New Roman" w:hAnsi="Times New Roman"/>
        </w:rPr>
      </w:pPr>
    </w:p>
    <w:p w14:paraId="18274223" w14:textId="45A4BD29" w:rsidR="00BF730F" w:rsidRPr="00450E0E" w:rsidRDefault="006925ED" w:rsidP="00BF730F">
      <w:pPr>
        <w:rPr>
          <w:rFonts w:ascii="Times New Roman" w:hAnsi="Times New Roman"/>
        </w:rPr>
      </w:pPr>
      <w:r w:rsidRPr="00450E0E">
        <w:rPr>
          <w:rFonts w:ascii="Times New Roman" w:hAnsi="Times New Roman"/>
        </w:rPr>
        <w:t xml:space="preserve">V </w:t>
      </w:r>
      <w:r w:rsidR="007F7195" w:rsidRPr="00450E0E">
        <w:rPr>
          <w:rFonts w:ascii="Times New Roman" w:hAnsi="Times New Roman"/>
        </w:rPr>
        <w:t>Dačicích</w:t>
      </w:r>
      <w:r w:rsidRPr="00450E0E">
        <w:rPr>
          <w:rFonts w:ascii="Times New Roman" w:hAnsi="Times New Roman"/>
        </w:rPr>
        <w:t>......................................</w:t>
      </w:r>
      <w:r w:rsidRPr="00450E0E">
        <w:rPr>
          <w:rFonts w:ascii="Times New Roman" w:hAnsi="Times New Roman"/>
        </w:rPr>
        <w:tab/>
      </w:r>
      <w:r w:rsidRPr="00450E0E">
        <w:rPr>
          <w:rFonts w:ascii="Times New Roman" w:hAnsi="Times New Roman"/>
        </w:rPr>
        <w:tab/>
      </w:r>
      <w:r w:rsidR="00196D87">
        <w:rPr>
          <w:rFonts w:ascii="Times New Roman" w:hAnsi="Times New Roman"/>
        </w:rPr>
        <w:tab/>
      </w:r>
      <w:r w:rsidR="00BF730F" w:rsidRPr="00450E0E">
        <w:rPr>
          <w:rFonts w:ascii="Times New Roman" w:hAnsi="Times New Roman"/>
        </w:rPr>
        <w:t xml:space="preserve"> V</w:t>
      </w:r>
      <w:r w:rsidR="00224C3E" w:rsidRPr="00450E0E">
        <w:rPr>
          <w:rFonts w:ascii="Times New Roman" w:hAnsi="Times New Roman"/>
        </w:rPr>
        <w:t> </w:t>
      </w:r>
      <w:r w:rsidR="00196D87" w:rsidRPr="00450E0E">
        <w:rPr>
          <w:rFonts w:ascii="Times New Roman" w:hAnsi="Times New Roman"/>
        </w:rPr>
        <w:t xml:space="preserve"> </w:t>
      </w:r>
      <w:permStart w:id="1741580003" w:edGrp="everyone"/>
      <w:r w:rsidR="00085B24" w:rsidRPr="00450E0E">
        <w:rPr>
          <w:rFonts w:ascii="Times New Roman" w:hAnsi="Times New Roman"/>
        </w:rPr>
        <w:t>…………</w:t>
      </w:r>
      <w:r w:rsidR="002C129C" w:rsidRPr="00450E0E">
        <w:rPr>
          <w:rFonts w:ascii="Times New Roman" w:hAnsi="Times New Roman"/>
        </w:rPr>
        <w:t>……</w:t>
      </w:r>
      <w:r w:rsidR="00085B24" w:rsidRPr="00450E0E">
        <w:rPr>
          <w:rFonts w:ascii="Times New Roman" w:hAnsi="Times New Roman"/>
        </w:rPr>
        <w:t>…………</w:t>
      </w:r>
      <w:r w:rsidR="00196D87">
        <w:rPr>
          <w:rFonts w:ascii="Times New Roman" w:hAnsi="Times New Roman"/>
        </w:rPr>
        <w:t>……</w:t>
      </w:r>
      <w:permEnd w:id="1741580003"/>
      <w:r w:rsidR="0009189A" w:rsidRPr="00450E0E">
        <w:rPr>
          <w:rFonts w:ascii="Times New Roman" w:hAnsi="Times New Roman"/>
        </w:rPr>
        <w:tab/>
      </w:r>
    </w:p>
    <w:p w14:paraId="3521037F" w14:textId="77777777" w:rsidR="00D44996" w:rsidRPr="00450E0E" w:rsidRDefault="00D44996" w:rsidP="00BF730F">
      <w:pPr>
        <w:rPr>
          <w:rFonts w:ascii="Times New Roman" w:hAnsi="Times New Roman"/>
        </w:rPr>
      </w:pPr>
    </w:p>
    <w:tbl>
      <w:tblPr>
        <w:tblW w:w="9180" w:type="dxa"/>
        <w:tblInd w:w="70" w:type="dxa"/>
        <w:tblCellMar>
          <w:left w:w="70" w:type="dxa"/>
          <w:right w:w="70" w:type="dxa"/>
        </w:tblCellMar>
        <w:tblLook w:val="04A0" w:firstRow="1" w:lastRow="0" w:firstColumn="1" w:lastColumn="0" w:noHBand="0" w:noVBand="1"/>
      </w:tblPr>
      <w:tblGrid>
        <w:gridCol w:w="4680"/>
        <w:gridCol w:w="4500"/>
      </w:tblGrid>
      <w:tr w:rsidR="00D44996" w:rsidRPr="00450E0E" w14:paraId="61F65168" w14:textId="77777777" w:rsidTr="00D44996">
        <w:trPr>
          <w:trHeight w:val="300"/>
        </w:trPr>
        <w:tc>
          <w:tcPr>
            <w:tcW w:w="4680" w:type="dxa"/>
          </w:tcPr>
          <w:p w14:paraId="4E8FDD40" w14:textId="77777777" w:rsidR="00D44996" w:rsidRPr="00450E0E" w:rsidRDefault="00D44996" w:rsidP="00D44996">
            <w:pPr>
              <w:autoSpaceDE w:val="0"/>
              <w:autoSpaceDN w:val="0"/>
              <w:adjustRightInd w:val="0"/>
              <w:spacing w:after="0" w:line="240" w:lineRule="auto"/>
              <w:rPr>
                <w:rFonts w:ascii="Times New Roman" w:hAnsi="Times New Roman"/>
              </w:rPr>
            </w:pPr>
          </w:p>
          <w:p w14:paraId="0027D059" w14:textId="77777777" w:rsidR="00D44996" w:rsidRPr="00450E0E" w:rsidRDefault="00D44996" w:rsidP="00D44996">
            <w:pPr>
              <w:autoSpaceDE w:val="0"/>
              <w:autoSpaceDN w:val="0"/>
              <w:adjustRightInd w:val="0"/>
              <w:spacing w:after="0" w:line="240" w:lineRule="auto"/>
              <w:jc w:val="center"/>
              <w:rPr>
                <w:rFonts w:ascii="Times New Roman" w:hAnsi="Times New Roman"/>
              </w:rPr>
            </w:pPr>
            <w:r w:rsidRPr="00450E0E">
              <w:rPr>
                <w:rFonts w:ascii="Times New Roman" w:hAnsi="Times New Roman"/>
              </w:rPr>
              <w:t>…………………………………</w:t>
            </w:r>
            <w:r w:rsidR="006925ED" w:rsidRPr="00450E0E">
              <w:rPr>
                <w:rFonts w:ascii="Times New Roman" w:hAnsi="Times New Roman"/>
              </w:rPr>
              <w:t>…..</w:t>
            </w:r>
          </w:p>
          <w:p w14:paraId="12708F9F" w14:textId="77777777" w:rsidR="00D44996" w:rsidRPr="00450E0E" w:rsidRDefault="00D44996" w:rsidP="00D44996">
            <w:pPr>
              <w:autoSpaceDE w:val="0"/>
              <w:autoSpaceDN w:val="0"/>
              <w:adjustRightInd w:val="0"/>
              <w:spacing w:after="0" w:line="240" w:lineRule="auto"/>
              <w:jc w:val="center"/>
              <w:rPr>
                <w:rFonts w:ascii="Times New Roman" w:hAnsi="Times New Roman"/>
              </w:rPr>
            </w:pPr>
            <w:r w:rsidRPr="00450E0E">
              <w:rPr>
                <w:rFonts w:ascii="Times New Roman" w:hAnsi="Times New Roman"/>
              </w:rPr>
              <w:t>za objednatele město Dačice</w:t>
            </w:r>
          </w:p>
          <w:p w14:paraId="03427D77" w14:textId="5E4CF870" w:rsidR="00D44996" w:rsidRPr="00450E0E" w:rsidRDefault="00BA1EE7" w:rsidP="00D44996">
            <w:pPr>
              <w:autoSpaceDE w:val="0"/>
              <w:autoSpaceDN w:val="0"/>
              <w:adjustRightInd w:val="0"/>
              <w:spacing w:after="0" w:line="240" w:lineRule="auto"/>
              <w:jc w:val="center"/>
              <w:rPr>
                <w:rFonts w:ascii="Times New Roman" w:hAnsi="Times New Roman"/>
                <w:b/>
                <w:bCs/>
                <w:u w:val="single"/>
              </w:rPr>
            </w:pPr>
            <w:r>
              <w:rPr>
                <w:rFonts w:ascii="Times New Roman" w:hAnsi="Times New Roman"/>
              </w:rPr>
              <w:t>Bc. Miloš Novák</w:t>
            </w:r>
            <w:r w:rsidR="00D44996" w:rsidRPr="00450E0E">
              <w:rPr>
                <w:rFonts w:ascii="Times New Roman" w:hAnsi="Times New Roman"/>
              </w:rPr>
              <w:t>, starosta</w:t>
            </w:r>
          </w:p>
        </w:tc>
        <w:tc>
          <w:tcPr>
            <w:tcW w:w="4500" w:type="dxa"/>
            <w:vAlign w:val="bottom"/>
          </w:tcPr>
          <w:p w14:paraId="28D3F0A4" w14:textId="77777777" w:rsidR="00D44996" w:rsidRPr="00450E0E" w:rsidRDefault="00D44996" w:rsidP="00D44996">
            <w:pPr>
              <w:autoSpaceDE w:val="0"/>
              <w:autoSpaceDN w:val="0"/>
              <w:adjustRightInd w:val="0"/>
              <w:spacing w:after="0" w:line="240" w:lineRule="auto"/>
              <w:rPr>
                <w:rFonts w:ascii="Times New Roman" w:hAnsi="Times New Roman"/>
              </w:rPr>
            </w:pPr>
          </w:p>
          <w:p w14:paraId="65C38845" w14:textId="77777777" w:rsidR="00D44996" w:rsidRPr="00450E0E" w:rsidRDefault="00D44996" w:rsidP="00D44996">
            <w:pPr>
              <w:autoSpaceDE w:val="0"/>
              <w:autoSpaceDN w:val="0"/>
              <w:adjustRightInd w:val="0"/>
              <w:spacing w:after="0" w:line="240" w:lineRule="auto"/>
              <w:jc w:val="center"/>
              <w:rPr>
                <w:rFonts w:ascii="Times New Roman" w:hAnsi="Times New Roman"/>
              </w:rPr>
            </w:pPr>
            <w:r w:rsidRPr="00450E0E">
              <w:rPr>
                <w:rFonts w:ascii="Times New Roman" w:hAnsi="Times New Roman"/>
              </w:rPr>
              <w:t>……………………………</w:t>
            </w:r>
            <w:r w:rsidR="006925ED" w:rsidRPr="00450E0E">
              <w:rPr>
                <w:rFonts w:ascii="Times New Roman" w:hAnsi="Times New Roman"/>
              </w:rPr>
              <w:t>…………</w:t>
            </w:r>
            <w:r w:rsidRPr="00450E0E">
              <w:rPr>
                <w:rFonts w:ascii="Times New Roman" w:hAnsi="Times New Roman"/>
              </w:rPr>
              <w:t>..</w:t>
            </w:r>
          </w:p>
          <w:p w14:paraId="194FA708" w14:textId="5D975E3F" w:rsidR="00AF5768" w:rsidRPr="00450E0E" w:rsidRDefault="00E85435" w:rsidP="00AF5768">
            <w:pPr>
              <w:autoSpaceDE w:val="0"/>
              <w:autoSpaceDN w:val="0"/>
              <w:adjustRightInd w:val="0"/>
              <w:spacing w:after="0" w:line="240" w:lineRule="auto"/>
              <w:jc w:val="center"/>
              <w:rPr>
                <w:rFonts w:ascii="Times New Roman" w:hAnsi="Times New Roman"/>
              </w:rPr>
            </w:pPr>
            <w:r w:rsidRPr="00450E0E">
              <w:rPr>
                <w:rFonts w:ascii="Times New Roman" w:hAnsi="Times New Roman"/>
              </w:rPr>
              <w:t>z</w:t>
            </w:r>
            <w:r w:rsidR="00956378" w:rsidRPr="00450E0E">
              <w:rPr>
                <w:rFonts w:ascii="Times New Roman" w:hAnsi="Times New Roman"/>
              </w:rPr>
              <w:t xml:space="preserve">a </w:t>
            </w:r>
            <w:r w:rsidRPr="00450E0E">
              <w:rPr>
                <w:rFonts w:ascii="Times New Roman" w:hAnsi="Times New Roman"/>
              </w:rPr>
              <w:t>z</w:t>
            </w:r>
            <w:r w:rsidR="0005414E" w:rsidRPr="00450E0E">
              <w:rPr>
                <w:rFonts w:ascii="Times New Roman" w:hAnsi="Times New Roman"/>
              </w:rPr>
              <w:t>hotovitel</w:t>
            </w:r>
            <w:r w:rsidR="00956378" w:rsidRPr="00450E0E">
              <w:rPr>
                <w:rFonts w:ascii="Times New Roman" w:hAnsi="Times New Roman"/>
              </w:rPr>
              <w:t xml:space="preserve">e </w:t>
            </w:r>
            <w:permStart w:id="242643782" w:edGrp="everyone"/>
            <w:r w:rsidR="00196D87" w:rsidRPr="00196D87">
              <w:rPr>
                <w:rFonts w:ascii="Times New Roman" w:hAnsi="Times New Roman"/>
              </w:rPr>
              <w:t>……………..</w:t>
            </w:r>
          </w:p>
          <w:p w14:paraId="49266B7C" w14:textId="68AE1E6D" w:rsidR="00D44996" w:rsidRPr="00450E0E" w:rsidRDefault="00196D87" w:rsidP="00196D87">
            <w:pPr>
              <w:autoSpaceDE w:val="0"/>
              <w:autoSpaceDN w:val="0"/>
              <w:adjustRightInd w:val="0"/>
              <w:spacing w:after="0" w:line="240" w:lineRule="auto"/>
              <w:jc w:val="center"/>
              <w:rPr>
                <w:rFonts w:ascii="Times New Roman" w:hAnsi="Times New Roman"/>
                <w:b/>
                <w:bCs/>
                <w:u w:val="single"/>
              </w:rPr>
            </w:pPr>
            <w:r w:rsidRPr="00196D87">
              <w:rPr>
                <w:rFonts w:ascii="Times New Roman" w:hAnsi="Times New Roman"/>
              </w:rPr>
              <w:t>……………..</w:t>
            </w:r>
            <w:permEnd w:id="242643782"/>
          </w:p>
        </w:tc>
      </w:tr>
    </w:tbl>
    <w:p w14:paraId="419DE90F" w14:textId="77777777" w:rsidR="00BF730F" w:rsidRPr="00450E0E" w:rsidRDefault="00BF730F" w:rsidP="00D44996">
      <w:pPr>
        <w:rPr>
          <w:rFonts w:ascii="Times New Roman" w:hAnsi="Times New Roman"/>
        </w:rPr>
      </w:pPr>
    </w:p>
    <w:sectPr w:rsidR="00BF730F" w:rsidRPr="00450E0E" w:rsidSect="00434E0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545C4" w14:textId="77777777" w:rsidR="007C0776" w:rsidRDefault="007C0776" w:rsidP="0031144C">
      <w:pPr>
        <w:spacing w:after="0" w:line="240" w:lineRule="auto"/>
      </w:pPr>
      <w:r>
        <w:separator/>
      </w:r>
    </w:p>
  </w:endnote>
  <w:endnote w:type="continuationSeparator" w:id="0">
    <w:p w14:paraId="4B64E9A6" w14:textId="77777777" w:rsidR="007C0776" w:rsidRDefault="007C0776" w:rsidP="0031144C">
      <w:pPr>
        <w:spacing w:after="0" w:line="240" w:lineRule="auto"/>
      </w:pPr>
      <w:r>
        <w:continuationSeparator/>
      </w:r>
    </w:p>
  </w:endnote>
  <w:endnote w:type="continuationNotice" w:id="1">
    <w:p w14:paraId="19BA0A97" w14:textId="77777777" w:rsidR="007C0776" w:rsidRDefault="007C07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891602"/>
      <w:docPartObj>
        <w:docPartGallery w:val="Page Numbers (Bottom of Page)"/>
        <w:docPartUnique/>
      </w:docPartObj>
    </w:sdtPr>
    <w:sdtEndPr/>
    <w:sdtContent>
      <w:p w14:paraId="4BFC47F3" w14:textId="77777777" w:rsidR="00B061B7" w:rsidRDefault="00116F6A">
        <w:pPr>
          <w:pStyle w:val="Zpat"/>
          <w:jc w:val="center"/>
        </w:pPr>
        <w:r>
          <w:fldChar w:fldCharType="begin"/>
        </w:r>
        <w:r w:rsidR="00B061B7">
          <w:instrText>PAGE   \* MERGEFORMAT</w:instrText>
        </w:r>
        <w:r>
          <w:fldChar w:fldCharType="separate"/>
        </w:r>
        <w:r w:rsidR="0088491A">
          <w:rPr>
            <w:noProof/>
          </w:rPr>
          <w:t>1</w:t>
        </w:r>
        <w:r>
          <w:fldChar w:fldCharType="end"/>
        </w:r>
      </w:p>
    </w:sdtContent>
  </w:sdt>
  <w:p w14:paraId="286109A6" w14:textId="77777777" w:rsidR="00B061B7" w:rsidRDefault="00B061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FAC2C" w14:textId="77777777" w:rsidR="007C0776" w:rsidRDefault="007C0776" w:rsidP="0031144C">
      <w:pPr>
        <w:spacing w:after="0" w:line="240" w:lineRule="auto"/>
      </w:pPr>
      <w:r>
        <w:separator/>
      </w:r>
    </w:p>
  </w:footnote>
  <w:footnote w:type="continuationSeparator" w:id="0">
    <w:p w14:paraId="678076C1" w14:textId="77777777" w:rsidR="007C0776" w:rsidRDefault="007C0776" w:rsidP="0031144C">
      <w:pPr>
        <w:spacing w:after="0" w:line="240" w:lineRule="auto"/>
      </w:pPr>
      <w:r>
        <w:continuationSeparator/>
      </w:r>
    </w:p>
  </w:footnote>
  <w:footnote w:type="continuationNotice" w:id="1">
    <w:p w14:paraId="57423800" w14:textId="77777777" w:rsidR="007C0776" w:rsidRDefault="007C07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3FDB" w14:textId="1AA8E30F" w:rsidR="0031144C" w:rsidRPr="00284FF8" w:rsidRDefault="0072128D" w:rsidP="00C61F4C">
    <w:pPr>
      <w:pStyle w:val="Zhlav"/>
      <w:jc w:val="center"/>
      <w:rPr>
        <w:rFonts w:ascii="Times New Roman" w:hAnsi="Times New Roman"/>
        <w:bCs/>
      </w:rPr>
    </w:pPr>
    <w:r w:rsidRPr="00284FF8">
      <w:rPr>
        <w:rFonts w:ascii="Times New Roman" w:hAnsi="Times New Roman"/>
        <w:bCs/>
      </w:rPr>
      <w:t>Přestavba budovy bývalého Svazarmu na bytov</w:t>
    </w:r>
    <w:r w:rsidR="002F1E5C" w:rsidRPr="00284FF8">
      <w:rPr>
        <w:rFonts w:ascii="Times New Roman" w:hAnsi="Times New Roman"/>
        <w:bCs/>
      </w:rPr>
      <w:t>ý</w:t>
    </w:r>
    <w:r w:rsidRPr="00284FF8">
      <w:rPr>
        <w:rFonts w:ascii="Times New Roman" w:hAnsi="Times New Roman"/>
        <w:bCs/>
      </w:rPr>
      <w:t xml:space="preserve"> dům</w:t>
    </w:r>
    <w:r w:rsidR="00A07DCC" w:rsidRPr="00284FF8">
      <w:rPr>
        <w:rFonts w:ascii="Times New Roman" w:hAnsi="Times New Roman"/>
        <w:bCs/>
      </w:rPr>
      <w:t xml:space="preserve"> – zpracování PD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0334"/>
    <w:multiLevelType w:val="hybridMultilevel"/>
    <w:tmpl w:val="072C7C58"/>
    <w:lvl w:ilvl="0" w:tplc="FFFFFFFF">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0">
    <w:nsid w:val="043F0DE1"/>
    <w:multiLevelType w:val="hybridMultilevel"/>
    <w:tmpl w:val="2CAC4938"/>
    <w:lvl w:ilvl="0" w:tplc="FFFFFFFF">
      <w:start w:val="1"/>
      <w:numFmt w:val="bullet"/>
      <w:lvlText w:val="-"/>
      <w:lvlJc w:val="left"/>
      <w:pPr>
        <w:ind w:left="993" w:hanging="360"/>
      </w:pPr>
      <w:rPr>
        <w:rFonts w:ascii="Symbol" w:hAnsi="Symbol" w:hint="default"/>
      </w:rPr>
    </w:lvl>
    <w:lvl w:ilvl="1" w:tplc="04050003">
      <w:start w:val="1"/>
      <w:numFmt w:val="bullet"/>
      <w:lvlText w:val="o"/>
      <w:lvlJc w:val="left"/>
      <w:pPr>
        <w:ind w:left="1713" w:hanging="360"/>
      </w:pPr>
      <w:rPr>
        <w:rFonts w:ascii="Courier New" w:hAnsi="Courier New" w:cs="Courier New" w:hint="default"/>
      </w:rPr>
    </w:lvl>
    <w:lvl w:ilvl="2" w:tplc="04050005" w:tentative="1">
      <w:start w:val="1"/>
      <w:numFmt w:val="bullet"/>
      <w:lvlText w:val=""/>
      <w:lvlJc w:val="left"/>
      <w:pPr>
        <w:ind w:left="2433" w:hanging="360"/>
      </w:pPr>
      <w:rPr>
        <w:rFonts w:ascii="Wingdings" w:hAnsi="Wingdings" w:hint="default"/>
      </w:rPr>
    </w:lvl>
    <w:lvl w:ilvl="3" w:tplc="04050001" w:tentative="1">
      <w:start w:val="1"/>
      <w:numFmt w:val="bullet"/>
      <w:lvlText w:val=""/>
      <w:lvlJc w:val="left"/>
      <w:pPr>
        <w:ind w:left="3153" w:hanging="360"/>
      </w:pPr>
      <w:rPr>
        <w:rFonts w:ascii="Symbol" w:hAnsi="Symbol" w:hint="default"/>
      </w:rPr>
    </w:lvl>
    <w:lvl w:ilvl="4" w:tplc="04050003" w:tentative="1">
      <w:start w:val="1"/>
      <w:numFmt w:val="bullet"/>
      <w:lvlText w:val="o"/>
      <w:lvlJc w:val="left"/>
      <w:pPr>
        <w:ind w:left="3873" w:hanging="360"/>
      </w:pPr>
      <w:rPr>
        <w:rFonts w:ascii="Courier New" w:hAnsi="Courier New" w:cs="Courier New" w:hint="default"/>
      </w:rPr>
    </w:lvl>
    <w:lvl w:ilvl="5" w:tplc="04050005" w:tentative="1">
      <w:start w:val="1"/>
      <w:numFmt w:val="bullet"/>
      <w:lvlText w:val=""/>
      <w:lvlJc w:val="left"/>
      <w:pPr>
        <w:ind w:left="4593" w:hanging="360"/>
      </w:pPr>
      <w:rPr>
        <w:rFonts w:ascii="Wingdings" w:hAnsi="Wingdings" w:hint="default"/>
      </w:rPr>
    </w:lvl>
    <w:lvl w:ilvl="6" w:tplc="04050001" w:tentative="1">
      <w:start w:val="1"/>
      <w:numFmt w:val="bullet"/>
      <w:lvlText w:val=""/>
      <w:lvlJc w:val="left"/>
      <w:pPr>
        <w:ind w:left="5313" w:hanging="360"/>
      </w:pPr>
      <w:rPr>
        <w:rFonts w:ascii="Symbol" w:hAnsi="Symbol" w:hint="default"/>
      </w:rPr>
    </w:lvl>
    <w:lvl w:ilvl="7" w:tplc="04050003" w:tentative="1">
      <w:start w:val="1"/>
      <w:numFmt w:val="bullet"/>
      <w:lvlText w:val="o"/>
      <w:lvlJc w:val="left"/>
      <w:pPr>
        <w:ind w:left="6033" w:hanging="360"/>
      </w:pPr>
      <w:rPr>
        <w:rFonts w:ascii="Courier New" w:hAnsi="Courier New" w:cs="Courier New" w:hint="default"/>
      </w:rPr>
    </w:lvl>
    <w:lvl w:ilvl="8" w:tplc="04050005" w:tentative="1">
      <w:start w:val="1"/>
      <w:numFmt w:val="bullet"/>
      <w:lvlText w:val=""/>
      <w:lvlJc w:val="left"/>
      <w:pPr>
        <w:ind w:left="6753" w:hanging="360"/>
      </w:pPr>
      <w:rPr>
        <w:rFonts w:ascii="Wingdings" w:hAnsi="Wingdings" w:hint="default"/>
      </w:rPr>
    </w:lvl>
  </w:abstractNum>
  <w:abstractNum w:abstractNumId="2" w15:restartNumberingAfterBreak="0">
    <w:nsid w:val="050B2EC1"/>
    <w:multiLevelType w:val="hybridMultilevel"/>
    <w:tmpl w:val="DCFC6672"/>
    <w:lvl w:ilvl="0" w:tplc="30848CC0">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5105CC9"/>
    <w:multiLevelType w:val="hybridMultilevel"/>
    <w:tmpl w:val="85326AA2"/>
    <w:lvl w:ilvl="0" w:tplc="6E7643BE">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05EA0E9A"/>
    <w:multiLevelType w:val="multilevel"/>
    <w:tmpl w:val="1460F116"/>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A507F8"/>
    <w:multiLevelType w:val="hybridMultilevel"/>
    <w:tmpl w:val="A91AD694"/>
    <w:lvl w:ilvl="0" w:tplc="04050003">
      <w:start w:val="1"/>
      <w:numFmt w:val="bullet"/>
      <w:lvlText w:val="o"/>
      <w:lvlJc w:val="left"/>
      <w:pPr>
        <w:ind w:left="1800" w:hanging="360"/>
      </w:pPr>
      <w:rPr>
        <w:rFonts w:ascii="Courier New" w:hAnsi="Courier New" w:cs="Courier New"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6" w15:restartNumberingAfterBreak="0">
    <w:nsid w:val="094E1B7C"/>
    <w:multiLevelType w:val="hybridMultilevel"/>
    <w:tmpl w:val="137CC1F6"/>
    <w:lvl w:ilvl="0" w:tplc="30848CC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0D942991"/>
    <w:multiLevelType w:val="hybridMultilevel"/>
    <w:tmpl w:val="B9543EDC"/>
    <w:lvl w:ilvl="0" w:tplc="F1C6F7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17155A"/>
    <w:multiLevelType w:val="hybridMultilevel"/>
    <w:tmpl w:val="21C6F9A4"/>
    <w:lvl w:ilvl="0" w:tplc="F1C6F7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D24543"/>
    <w:multiLevelType w:val="multilevel"/>
    <w:tmpl w:val="7F961A58"/>
    <w:styleLink w:val="Styl9"/>
    <w:lvl w:ilvl="0">
      <w:start w:val="11"/>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7B949DD"/>
    <w:multiLevelType w:val="multilevel"/>
    <w:tmpl w:val="4B4E3C1C"/>
    <w:styleLink w:val="Styl8"/>
    <w:lvl w:ilvl="0">
      <w:start w:val="10"/>
      <w:numFmt w:val="decimal"/>
      <w:lvlText w:val="%1"/>
      <w:lvlJc w:val="left"/>
      <w:pPr>
        <w:ind w:left="360" w:hanging="360"/>
      </w:pPr>
      <w:rPr>
        <w:rFonts w:hint="default"/>
      </w:rPr>
    </w:lvl>
    <w:lvl w:ilvl="1">
      <w:start w:val="1"/>
      <w:numFmt w:val="decimal"/>
      <w:lvlText w:val="%2."/>
      <w:lvlJc w:val="left"/>
      <w:pPr>
        <w:ind w:left="1070" w:hanging="360"/>
      </w:pPr>
      <w:rPr>
        <w:rFonts w:ascii="Calibri" w:eastAsia="Calibri" w:hAnsi="Calibri" w:cs="Times New Roman"/>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7D50FD"/>
    <w:multiLevelType w:val="hybridMultilevel"/>
    <w:tmpl w:val="A380E1FE"/>
    <w:lvl w:ilvl="0" w:tplc="6E7643BE">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2" w15:restartNumberingAfterBreak="0">
    <w:nsid w:val="2DEC62F6"/>
    <w:multiLevelType w:val="multilevel"/>
    <w:tmpl w:val="D194C808"/>
    <w:numStyleLink w:val="Styl10"/>
  </w:abstractNum>
  <w:abstractNum w:abstractNumId="13" w15:restartNumberingAfterBreak="0">
    <w:nsid w:val="310372EE"/>
    <w:multiLevelType w:val="multilevel"/>
    <w:tmpl w:val="4B4E3C1C"/>
    <w:numStyleLink w:val="Styl8"/>
  </w:abstractNum>
  <w:abstractNum w:abstractNumId="14" w15:restartNumberingAfterBreak="0">
    <w:nsid w:val="32244644"/>
    <w:multiLevelType w:val="hybridMultilevel"/>
    <w:tmpl w:val="59BE3A74"/>
    <w:lvl w:ilvl="0" w:tplc="CE6809AA">
      <w:start w:val="1"/>
      <w:numFmt w:val="decimal"/>
      <w:lvlText w:val="%1."/>
      <w:lvlJc w:val="left"/>
      <w:pPr>
        <w:ind w:left="360" w:hanging="360"/>
      </w:pPr>
      <w:rPr>
        <w:sz w:val="22"/>
        <w:szCs w:val="22"/>
      </w:rPr>
    </w:lvl>
    <w:lvl w:ilvl="1" w:tplc="30848CC0">
      <w:start w:val="1"/>
      <w:numFmt w:val="bullet"/>
      <w:lvlText w:val=""/>
      <w:lvlJc w:val="left"/>
      <w:pPr>
        <w:ind w:left="1080" w:hanging="360"/>
      </w:pPr>
      <w:rPr>
        <w:rFonts w:ascii="Symbol" w:hAnsi="Symbol" w:hint="default"/>
        <w:b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6AC3644"/>
    <w:multiLevelType w:val="hybridMultilevel"/>
    <w:tmpl w:val="7D8E49AC"/>
    <w:lvl w:ilvl="0" w:tplc="2E6C40E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66548B6"/>
    <w:multiLevelType w:val="hybridMultilevel"/>
    <w:tmpl w:val="7A78CC94"/>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cs="Times New Roman" w:hint="default"/>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Times New Roman" w:hint="default"/>
      </w:rPr>
    </w:lvl>
    <w:lvl w:ilvl="5" w:tplc="04050005">
      <w:start w:val="1"/>
      <w:numFmt w:val="bullet"/>
      <w:lvlText w:val=""/>
      <w:lvlJc w:val="left"/>
      <w:pPr>
        <w:tabs>
          <w:tab w:val="num" w:pos="4680"/>
        </w:tabs>
        <w:ind w:left="4680" w:hanging="360"/>
      </w:pPr>
      <w:rPr>
        <w:rFonts w:ascii="Wingdings" w:hAnsi="Wingdings" w:hint="default"/>
      </w:rPr>
    </w:lvl>
    <w:lvl w:ilvl="6" w:tplc="04050001">
      <w:start w:val="1"/>
      <w:numFmt w:val="bullet"/>
      <w:lvlText w:val=""/>
      <w:lvlJc w:val="left"/>
      <w:pPr>
        <w:tabs>
          <w:tab w:val="num" w:pos="5400"/>
        </w:tabs>
        <w:ind w:left="5400" w:hanging="360"/>
      </w:pPr>
      <w:rPr>
        <w:rFonts w:ascii="Symbol" w:hAnsi="Symbol" w:hint="default"/>
      </w:rPr>
    </w:lvl>
    <w:lvl w:ilvl="7" w:tplc="04050003">
      <w:start w:val="1"/>
      <w:numFmt w:val="bullet"/>
      <w:lvlText w:val="o"/>
      <w:lvlJc w:val="left"/>
      <w:pPr>
        <w:tabs>
          <w:tab w:val="num" w:pos="6120"/>
        </w:tabs>
        <w:ind w:left="6120" w:hanging="360"/>
      </w:pPr>
      <w:rPr>
        <w:rFonts w:ascii="Courier New" w:hAnsi="Courier New" w:cs="Times New Roman" w:hint="default"/>
      </w:rPr>
    </w:lvl>
    <w:lvl w:ilvl="8" w:tplc="0405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B1772C0"/>
    <w:multiLevelType w:val="hybridMultilevel"/>
    <w:tmpl w:val="E19474E2"/>
    <w:lvl w:ilvl="0" w:tplc="311429C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506444B1"/>
    <w:multiLevelType w:val="hybridMultilevel"/>
    <w:tmpl w:val="E11440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448269C"/>
    <w:multiLevelType w:val="hybridMultilevel"/>
    <w:tmpl w:val="AA9C9F74"/>
    <w:lvl w:ilvl="0" w:tplc="6E7643BE">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54AB616A"/>
    <w:multiLevelType w:val="hybridMultilevel"/>
    <w:tmpl w:val="B19071C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9F97F4D"/>
    <w:multiLevelType w:val="hybridMultilevel"/>
    <w:tmpl w:val="D2B8824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A8A2EEE"/>
    <w:multiLevelType w:val="hybridMultilevel"/>
    <w:tmpl w:val="468E3D4C"/>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23" w15:restartNumberingAfterBreak="0">
    <w:nsid w:val="5AC74F9E"/>
    <w:multiLevelType w:val="hybridMultilevel"/>
    <w:tmpl w:val="715C6D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DF55271"/>
    <w:multiLevelType w:val="multilevel"/>
    <w:tmpl w:val="FD38E85C"/>
    <w:lvl w:ilvl="0">
      <w:start w:val="1"/>
      <w:numFmt w:val="upperRoman"/>
      <w:lvlText w:val="%1."/>
      <w:lvlJc w:val="left"/>
      <w:pPr>
        <w:ind w:left="720" w:hanging="72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63503A67"/>
    <w:multiLevelType w:val="hybridMultilevel"/>
    <w:tmpl w:val="3D54539A"/>
    <w:lvl w:ilvl="0" w:tplc="0405000F">
      <w:start w:val="1"/>
      <w:numFmt w:val="decimal"/>
      <w:lvlText w:val="%1."/>
      <w:lvlJc w:val="left"/>
      <w:pPr>
        <w:ind w:left="927"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EA0C3B"/>
    <w:multiLevelType w:val="hybridMultilevel"/>
    <w:tmpl w:val="CBC835E4"/>
    <w:lvl w:ilvl="0" w:tplc="04050001">
      <w:start w:val="1"/>
      <w:numFmt w:val="bullet"/>
      <w:lvlText w:val=""/>
      <w:lvlJc w:val="left"/>
      <w:pPr>
        <w:tabs>
          <w:tab w:val="num" w:pos="720"/>
        </w:tabs>
        <w:ind w:left="720" w:hanging="360"/>
      </w:pPr>
      <w:rPr>
        <w:rFonts w:ascii="Symbol" w:hAnsi="Symbol" w:hint="default"/>
      </w:rPr>
    </w:lvl>
    <w:lvl w:ilvl="1" w:tplc="FDF8DBBC">
      <w:start w:val="1"/>
      <w:numFmt w:val="bullet"/>
      <w:lvlText w:val=""/>
      <w:lvlJc w:val="left"/>
      <w:pPr>
        <w:tabs>
          <w:tab w:val="num" w:pos="680"/>
        </w:tabs>
        <w:ind w:left="680" w:hanging="340"/>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9203C7"/>
    <w:multiLevelType w:val="multilevel"/>
    <w:tmpl w:val="D194C808"/>
    <w:styleLink w:val="Styl10"/>
    <w:lvl w:ilvl="0">
      <w:start w:val="1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DD96B57"/>
    <w:multiLevelType w:val="hybridMultilevel"/>
    <w:tmpl w:val="95BCFA0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24F02AF"/>
    <w:multiLevelType w:val="hybridMultilevel"/>
    <w:tmpl w:val="31B42EF2"/>
    <w:lvl w:ilvl="0" w:tplc="04050003">
      <w:start w:val="1"/>
      <w:numFmt w:val="bullet"/>
      <w:lvlText w:val="o"/>
      <w:lvlJc w:val="left"/>
      <w:pPr>
        <w:ind w:left="1800" w:hanging="360"/>
      </w:pPr>
      <w:rPr>
        <w:rFonts w:ascii="Courier New" w:hAnsi="Courier New" w:cs="Courier New"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0" w15:restartNumberingAfterBreak="0">
    <w:nsid w:val="78B04AB6"/>
    <w:multiLevelType w:val="multilevel"/>
    <w:tmpl w:val="D194C808"/>
    <w:numStyleLink w:val="Styl10"/>
  </w:abstractNum>
  <w:num w:numId="1" w16cid:durableId="867722596">
    <w:abstractNumId w:val="25"/>
  </w:num>
  <w:num w:numId="2" w16cid:durableId="1551265289">
    <w:abstractNumId w:val="8"/>
  </w:num>
  <w:num w:numId="3" w16cid:durableId="371732658">
    <w:abstractNumId w:val="7"/>
  </w:num>
  <w:num w:numId="4" w16cid:durableId="311108150">
    <w:abstractNumId w:val="23"/>
  </w:num>
  <w:num w:numId="5" w16cid:durableId="1073504192">
    <w:abstractNumId w:val="18"/>
  </w:num>
  <w:num w:numId="6" w16cid:durableId="1301954899">
    <w:abstractNumId w:val="21"/>
  </w:num>
  <w:num w:numId="7" w16cid:durableId="366612912">
    <w:abstractNumId w:val="28"/>
  </w:num>
  <w:num w:numId="8" w16cid:durableId="679309994">
    <w:abstractNumId w:val="13"/>
  </w:num>
  <w:num w:numId="9" w16cid:durableId="2122450160">
    <w:abstractNumId w:val="10"/>
  </w:num>
  <w:num w:numId="10" w16cid:durableId="8798013">
    <w:abstractNumId w:val="1"/>
  </w:num>
  <w:num w:numId="11" w16cid:durableId="1593660027">
    <w:abstractNumId w:val="14"/>
  </w:num>
  <w:num w:numId="12" w16cid:durableId="1970932131">
    <w:abstractNumId w:val="29"/>
  </w:num>
  <w:num w:numId="13" w16cid:durableId="669216045">
    <w:abstractNumId w:val="5"/>
  </w:num>
  <w:num w:numId="14" w16cid:durableId="1145122059">
    <w:abstractNumId w:val="2"/>
  </w:num>
  <w:num w:numId="15" w16cid:durableId="2042048348">
    <w:abstractNumId w:val="17"/>
  </w:num>
  <w:num w:numId="16" w16cid:durableId="1593468075">
    <w:abstractNumId w:val="9"/>
  </w:num>
  <w:num w:numId="17" w16cid:durableId="1152647544">
    <w:abstractNumId w:val="17"/>
  </w:num>
  <w:num w:numId="18" w16cid:durableId="1952274555">
    <w:abstractNumId w:val="26"/>
  </w:num>
  <w:num w:numId="19" w16cid:durableId="417213585">
    <w:abstractNumId w:val="22"/>
  </w:num>
  <w:num w:numId="20" w16cid:durableId="1489321518">
    <w:abstractNumId w:val="6"/>
  </w:num>
  <w:num w:numId="21" w16cid:durableId="1061054835">
    <w:abstractNumId w:val="16"/>
  </w:num>
  <w:num w:numId="22" w16cid:durableId="2131312641">
    <w:abstractNumId w:val="0"/>
  </w:num>
  <w:num w:numId="23" w16cid:durableId="1612200988">
    <w:abstractNumId w:val="20"/>
  </w:num>
  <w:num w:numId="24" w16cid:durableId="1660618807">
    <w:abstractNumId w:val="12"/>
    <w:lvlOverride w:ilvl="0">
      <w:lvl w:ilvl="0">
        <w:numFmt w:val="decimal"/>
        <w:lvlText w:val=""/>
        <w:lvlJc w:val="left"/>
      </w:lvl>
    </w:lvlOverride>
    <w:lvlOverride w:ilvl="1">
      <w:lvl w:ilvl="1">
        <w:start w:val="1"/>
        <w:numFmt w:val="decimal"/>
        <w:lvlText w:val="%1.%2"/>
        <w:lvlJc w:val="left"/>
        <w:pPr>
          <w:ind w:left="1070" w:hanging="360"/>
        </w:pPr>
        <w:rPr>
          <w:rFonts w:hint="default"/>
          <w:b w:val="0"/>
          <w:sz w:val="24"/>
          <w:szCs w:val="24"/>
        </w:rPr>
      </w:lvl>
    </w:lvlOverride>
  </w:num>
  <w:num w:numId="25" w16cid:durableId="178079888">
    <w:abstractNumId w:val="27"/>
  </w:num>
  <w:num w:numId="26" w16cid:durableId="1593129691">
    <w:abstractNumId w:val="19"/>
  </w:num>
  <w:num w:numId="27" w16cid:durableId="2086997179">
    <w:abstractNumId w:val="3"/>
  </w:num>
  <w:num w:numId="28" w16cid:durableId="1078480860">
    <w:abstractNumId w:val="11"/>
  </w:num>
  <w:num w:numId="29" w16cid:durableId="1993286160">
    <w:abstractNumId w:val="30"/>
  </w:num>
  <w:num w:numId="30" w16cid:durableId="112722508">
    <w:abstractNumId w:val="4"/>
  </w:num>
  <w:num w:numId="31" w16cid:durableId="765148793">
    <w:abstractNumId w:val="24"/>
  </w:num>
  <w:num w:numId="32" w16cid:durableId="83211291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4R5aqvXAGisYiqTHnrC+7pMLLAmumc2gg79Y4GB2+OtTn7+zZm7szYY46J2Q5ZDWhvKtNgPjuip4espj9fJcHw==" w:salt="WHG7nhMnlN36VQAEe2LBGQ=="/>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62"/>
    <w:rsid w:val="000001E4"/>
    <w:rsid w:val="0000044E"/>
    <w:rsid w:val="0000065B"/>
    <w:rsid w:val="000007DC"/>
    <w:rsid w:val="000008BE"/>
    <w:rsid w:val="000013A5"/>
    <w:rsid w:val="000018A3"/>
    <w:rsid w:val="000021D2"/>
    <w:rsid w:val="00002F81"/>
    <w:rsid w:val="00003677"/>
    <w:rsid w:val="00004A98"/>
    <w:rsid w:val="00004D01"/>
    <w:rsid w:val="000059CD"/>
    <w:rsid w:val="00006B92"/>
    <w:rsid w:val="000077A4"/>
    <w:rsid w:val="000077DF"/>
    <w:rsid w:val="00007B7A"/>
    <w:rsid w:val="00010316"/>
    <w:rsid w:val="000108AA"/>
    <w:rsid w:val="00011159"/>
    <w:rsid w:val="000131FC"/>
    <w:rsid w:val="000133A4"/>
    <w:rsid w:val="00013C50"/>
    <w:rsid w:val="00014229"/>
    <w:rsid w:val="00014652"/>
    <w:rsid w:val="00015CC8"/>
    <w:rsid w:val="0001622F"/>
    <w:rsid w:val="000174EF"/>
    <w:rsid w:val="00017572"/>
    <w:rsid w:val="00020A5F"/>
    <w:rsid w:val="000212F7"/>
    <w:rsid w:val="0002152D"/>
    <w:rsid w:val="00022A1F"/>
    <w:rsid w:val="00023A38"/>
    <w:rsid w:val="0002405B"/>
    <w:rsid w:val="000256B2"/>
    <w:rsid w:val="00025F41"/>
    <w:rsid w:val="00026B9F"/>
    <w:rsid w:val="00026F68"/>
    <w:rsid w:val="000305DB"/>
    <w:rsid w:val="00030B19"/>
    <w:rsid w:val="00030DD1"/>
    <w:rsid w:val="00033196"/>
    <w:rsid w:val="00033A09"/>
    <w:rsid w:val="00033C67"/>
    <w:rsid w:val="00035303"/>
    <w:rsid w:val="000353D7"/>
    <w:rsid w:val="0003562C"/>
    <w:rsid w:val="0003687F"/>
    <w:rsid w:val="0003772F"/>
    <w:rsid w:val="00041530"/>
    <w:rsid w:val="00041B4B"/>
    <w:rsid w:val="0004256D"/>
    <w:rsid w:val="0004286A"/>
    <w:rsid w:val="00042A46"/>
    <w:rsid w:val="00044E00"/>
    <w:rsid w:val="00044FF2"/>
    <w:rsid w:val="000457CC"/>
    <w:rsid w:val="00050428"/>
    <w:rsid w:val="00050E86"/>
    <w:rsid w:val="00051457"/>
    <w:rsid w:val="000518E4"/>
    <w:rsid w:val="000519BB"/>
    <w:rsid w:val="00051F1F"/>
    <w:rsid w:val="00052F1B"/>
    <w:rsid w:val="0005307E"/>
    <w:rsid w:val="000530EF"/>
    <w:rsid w:val="0005414E"/>
    <w:rsid w:val="00055BE1"/>
    <w:rsid w:val="0005603B"/>
    <w:rsid w:val="000615FE"/>
    <w:rsid w:val="000620E7"/>
    <w:rsid w:val="00062385"/>
    <w:rsid w:val="0006270D"/>
    <w:rsid w:val="00063591"/>
    <w:rsid w:val="00063B26"/>
    <w:rsid w:val="00065A3D"/>
    <w:rsid w:val="00065DEC"/>
    <w:rsid w:val="00067CCF"/>
    <w:rsid w:val="00070514"/>
    <w:rsid w:val="00071C25"/>
    <w:rsid w:val="00072494"/>
    <w:rsid w:val="0007346E"/>
    <w:rsid w:val="0007440F"/>
    <w:rsid w:val="00074F1F"/>
    <w:rsid w:val="000755AA"/>
    <w:rsid w:val="0007570B"/>
    <w:rsid w:val="00075BF9"/>
    <w:rsid w:val="00076990"/>
    <w:rsid w:val="000772E9"/>
    <w:rsid w:val="000810AD"/>
    <w:rsid w:val="00081A74"/>
    <w:rsid w:val="0008238D"/>
    <w:rsid w:val="00082F0E"/>
    <w:rsid w:val="00084C2C"/>
    <w:rsid w:val="00085B24"/>
    <w:rsid w:val="00086C00"/>
    <w:rsid w:val="00086F6A"/>
    <w:rsid w:val="0009065B"/>
    <w:rsid w:val="0009189A"/>
    <w:rsid w:val="00091FB5"/>
    <w:rsid w:val="00092875"/>
    <w:rsid w:val="000929D9"/>
    <w:rsid w:val="0009324C"/>
    <w:rsid w:val="000947FF"/>
    <w:rsid w:val="00096904"/>
    <w:rsid w:val="0009738B"/>
    <w:rsid w:val="00097405"/>
    <w:rsid w:val="0009799B"/>
    <w:rsid w:val="000A059B"/>
    <w:rsid w:val="000A14D4"/>
    <w:rsid w:val="000A2100"/>
    <w:rsid w:val="000A3405"/>
    <w:rsid w:val="000A3A17"/>
    <w:rsid w:val="000A3F9B"/>
    <w:rsid w:val="000A6068"/>
    <w:rsid w:val="000A60DD"/>
    <w:rsid w:val="000A6671"/>
    <w:rsid w:val="000B0C69"/>
    <w:rsid w:val="000B13E8"/>
    <w:rsid w:val="000B1BFC"/>
    <w:rsid w:val="000B2118"/>
    <w:rsid w:val="000B2B1E"/>
    <w:rsid w:val="000B2E66"/>
    <w:rsid w:val="000B4A76"/>
    <w:rsid w:val="000B50CE"/>
    <w:rsid w:val="000B540B"/>
    <w:rsid w:val="000B5750"/>
    <w:rsid w:val="000B59E1"/>
    <w:rsid w:val="000B6629"/>
    <w:rsid w:val="000C0733"/>
    <w:rsid w:val="000C0BA0"/>
    <w:rsid w:val="000C186B"/>
    <w:rsid w:val="000C2267"/>
    <w:rsid w:val="000C2469"/>
    <w:rsid w:val="000C276E"/>
    <w:rsid w:val="000C2DC7"/>
    <w:rsid w:val="000C422A"/>
    <w:rsid w:val="000C463C"/>
    <w:rsid w:val="000C4B82"/>
    <w:rsid w:val="000C50DB"/>
    <w:rsid w:val="000C5589"/>
    <w:rsid w:val="000C5CE0"/>
    <w:rsid w:val="000C6674"/>
    <w:rsid w:val="000C6B88"/>
    <w:rsid w:val="000C6C8A"/>
    <w:rsid w:val="000C72FB"/>
    <w:rsid w:val="000C7EF9"/>
    <w:rsid w:val="000D0128"/>
    <w:rsid w:val="000D0F5D"/>
    <w:rsid w:val="000D1042"/>
    <w:rsid w:val="000D1B3C"/>
    <w:rsid w:val="000D248C"/>
    <w:rsid w:val="000D331C"/>
    <w:rsid w:val="000D3914"/>
    <w:rsid w:val="000D39FE"/>
    <w:rsid w:val="000D474E"/>
    <w:rsid w:val="000D4B87"/>
    <w:rsid w:val="000D530F"/>
    <w:rsid w:val="000D5D8B"/>
    <w:rsid w:val="000D5D9D"/>
    <w:rsid w:val="000E0C60"/>
    <w:rsid w:val="000E22D9"/>
    <w:rsid w:val="000E28C0"/>
    <w:rsid w:val="000E2CC9"/>
    <w:rsid w:val="000E3CCF"/>
    <w:rsid w:val="000E5674"/>
    <w:rsid w:val="000E6A88"/>
    <w:rsid w:val="000E6CB4"/>
    <w:rsid w:val="000E7E95"/>
    <w:rsid w:val="000F18B2"/>
    <w:rsid w:val="000F1ADE"/>
    <w:rsid w:val="000F31AC"/>
    <w:rsid w:val="000F33FB"/>
    <w:rsid w:val="000F3BE9"/>
    <w:rsid w:val="000F3DC9"/>
    <w:rsid w:val="000F3E30"/>
    <w:rsid w:val="000F4406"/>
    <w:rsid w:val="000F4D13"/>
    <w:rsid w:val="000F5386"/>
    <w:rsid w:val="000F5F17"/>
    <w:rsid w:val="000F5F4E"/>
    <w:rsid w:val="000F637A"/>
    <w:rsid w:val="000F6785"/>
    <w:rsid w:val="00101B99"/>
    <w:rsid w:val="00102F54"/>
    <w:rsid w:val="00103A83"/>
    <w:rsid w:val="0010430F"/>
    <w:rsid w:val="001044B4"/>
    <w:rsid w:val="001047C4"/>
    <w:rsid w:val="00105086"/>
    <w:rsid w:val="00105F64"/>
    <w:rsid w:val="00106007"/>
    <w:rsid w:val="00106AFF"/>
    <w:rsid w:val="00107217"/>
    <w:rsid w:val="001116ED"/>
    <w:rsid w:val="001122D2"/>
    <w:rsid w:val="001124C5"/>
    <w:rsid w:val="00112B47"/>
    <w:rsid w:val="00116116"/>
    <w:rsid w:val="001163F7"/>
    <w:rsid w:val="00116F6A"/>
    <w:rsid w:val="001175CB"/>
    <w:rsid w:val="00117A06"/>
    <w:rsid w:val="00117C2C"/>
    <w:rsid w:val="0012019E"/>
    <w:rsid w:val="0012048B"/>
    <w:rsid w:val="0012295C"/>
    <w:rsid w:val="00123FB7"/>
    <w:rsid w:val="00125210"/>
    <w:rsid w:val="001276C8"/>
    <w:rsid w:val="00132AA9"/>
    <w:rsid w:val="00132F5D"/>
    <w:rsid w:val="001332AB"/>
    <w:rsid w:val="0013367E"/>
    <w:rsid w:val="00133858"/>
    <w:rsid w:val="00134237"/>
    <w:rsid w:val="001351D5"/>
    <w:rsid w:val="00136939"/>
    <w:rsid w:val="00137542"/>
    <w:rsid w:val="001417B2"/>
    <w:rsid w:val="00141C00"/>
    <w:rsid w:val="00143EFE"/>
    <w:rsid w:val="00145C21"/>
    <w:rsid w:val="00146645"/>
    <w:rsid w:val="00147EB0"/>
    <w:rsid w:val="0015039C"/>
    <w:rsid w:val="00150E5A"/>
    <w:rsid w:val="00150E8B"/>
    <w:rsid w:val="001523D0"/>
    <w:rsid w:val="00152D6E"/>
    <w:rsid w:val="00152DDE"/>
    <w:rsid w:val="00152E95"/>
    <w:rsid w:val="00153BD4"/>
    <w:rsid w:val="001541A2"/>
    <w:rsid w:val="00154AB9"/>
    <w:rsid w:val="00154ED8"/>
    <w:rsid w:val="001557E7"/>
    <w:rsid w:val="00155F6D"/>
    <w:rsid w:val="001564CB"/>
    <w:rsid w:val="00156D6F"/>
    <w:rsid w:val="00157BA4"/>
    <w:rsid w:val="00160D56"/>
    <w:rsid w:val="001613F9"/>
    <w:rsid w:val="00161A8F"/>
    <w:rsid w:val="00162EA9"/>
    <w:rsid w:val="0016497C"/>
    <w:rsid w:val="00165083"/>
    <w:rsid w:val="001661FA"/>
    <w:rsid w:val="00166CB6"/>
    <w:rsid w:val="00166D6A"/>
    <w:rsid w:val="00167A5E"/>
    <w:rsid w:val="0017174B"/>
    <w:rsid w:val="00172562"/>
    <w:rsid w:val="00173FA3"/>
    <w:rsid w:val="0017473B"/>
    <w:rsid w:val="00176EF9"/>
    <w:rsid w:val="00177876"/>
    <w:rsid w:val="001800AE"/>
    <w:rsid w:val="001803C1"/>
    <w:rsid w:val="001820A3"/>
    <w:rsid w:val="001834F3"/>
    <w:rsid w:val="00184707"/>
    <w:rsid w:val="00184EE8"/>
    <w:rsid w:val="00186606"/>
    <w:rsid w:val="00186785"/>
    <w:rsid w:val="001877B2"/>
    <w:rsid w:val="00190390"/>
    <w:rsid w:val="001910FA"/>
    <w:rsid w:val="0019342A"/>
    <w:rsid w:val="00193753"/>
    <w:rsid w:val="00193A47"/>
    <w:rsid w:val="00193CB9"/>
    <w:rsid w:val="00194159"/>
    <w:rsid w:val="00194621"/>
    <w:rsid w:val="00195C76"/>
    <w:rsid w:val="00196D87"/>
    <w:rsid w:val="00197004"/>
    <w:rsid w:val="00197196"/>
    <w:rsid w:val="001A02D2"/>
    <w:rsid w:val="001A169E"/>
    <w:rsid w:val="001A18DE"/>
    <w:rsid w:val="001A24DF"/>
    <w:rsid w:val="001A330C"/>
    <w:rsid w:val="001A3405"/>
    <w:rsid w:val="001A4171"/>
    <w:rsid w:val="001A5471"/>
    <w:rsid w:val="001A6E4A"/>
    <w:rsid w:val="001B09E4"/>
    <w:rsid w:val="001B0F61"/>
    <w:rsid w:val="001B130A"/>
    <w:rsid w:val="001B1986"/>
    <w:rsid w:val="001B2532"/>
    <w:rsid w:val="001B2966"/>
    <w:rsid w:val="001B2FC0"/>
    <w:rsid w:val="001B381F"/>
    <w:rsid w:val="001B50DE"/>
    <w:rsid w:val="001B5610"/>
    <w:rsid w:val="001B591E"/>
    <w:rsid w:val="001B5D5C"/>
    <w:rsid w:val="001B5DD7"/>
    <w:rsid w:val="001B6B0C"/>
    <w:rsid w:val="001B7584"/>
    <w:rsid w:val="001B7FCC"/>
    <w:rsid w:val="001C23B1"/>
    <w:rsid w:val="001C35AA"/>
    <w:rsid w:val="001C3957"/>
    <w:rsid w:val="001C3F4E"/>
    <w:rsid w:val="001C477D"/>
    <w:rsid w:val="001C4DFA"/>
    <w:rsid w:val="001C51B4"/>
    <w:rsid w:val="001C6A70"/>
    <w:rsid w:val="001C7FBF"/>
    <w:rsid w:val="001D0105"/>
    <w:rsid w:val="001D0E26"/>
    <w:rsid w:val="001D1C91"/>
    <w:rsid w:val="001D1E7A"/>
    <w:rsid w:val="001D33A6"/>
    <w:rsid w:val="001D36C0"/>
    <w:rsid w:val="001D37E9"/>
    <w:rsid w:val="001D3CD8"/>
    <w:rsid w:val="001D419E"/>
    <w:rsid w:val="001D4E0A"/>
    <w:rsid w:val="001D5FF0"/>
    <w:rsid w:val="001D67C6"/>
    <w:rsid w:val="001D6CBA"/>
    <w:rsid w:val="001D6D06"/>
    <w:rsid w:val="001D7C81"/>
    <w:rsid w:val="001E07A2"/>
    <w:rsid w:val="001E1D58"/>
    <w:rsid w:val="001E2443"/>
    <w:rsid w:val="001E2453"/>
    <w:rsid w:val="001E272B"/>
    <w:rsid w:val="001E2D88"/>
    <w:rsid w:val="001E45B9"/>
    <w:rsid w:val="001E48D0"/>
    <w:rsid w:val="001E5147"/>
    <w:rsid w:val="001E5707"/>
    <w:rsid w:val="001E581E"/>
    <w:rsid w:val="001E59D5"/>
    <w:rsid w:val="001E619F"/>
    <w:rsid w:val="001E69CE"/>
    <w:rsid w:val="001E7E4A"/>
    <w:rsid w:val="001F0846"/>
    <w:rsid w:val="001F0E28"/>
    <w:rsid w:val="001F2499"/>
    <w:rsid w:val="001F3B09"/>
    <w:rsid w:val="001F40EC"/>
    <w:rsid w:val="001F445D"/>
    <w:rsid w:val="001F4547"/>
    <w:rsid w:val="001F475D"/>
    <w:rsid w:val="001F4ADC"/>
    <w:rsid w:val="001F4E41"/>
    <w:rsid w:val="001F5355"/>
    <w:rsid w:val="00200DF3"/>
    <w:rsid w:val="002022F2"/>
    <w:rsid w:val="002030D9"/>
    <w:rsid w:val="00203333"/>
    <w:rsid w:val="002036D3"/>
    <w:rsid w:val="002041BD"/>
    <w:rsid w:val="002046B6"/>
    <w:rsid w:val="00205E17"/>
    <w:rsid w:val="00206E27"/>
    <w:rsid w:val="002074E1"/>
    <w:rsid w:val="00210EC8"/>
    <w:rsid w:val="0021250F"/>
    <w:rsid w:val="00212BB2"/>
    <w:rsid w:val="00213198"/>
    <w:rsid w:val="00214E86"/>
    <w:rsid w:val="002150A5"/>
    <w:rsid w:val="002155F3"/>
    <w:rsid w:val="0021718D"/>
    <w:rsid w:val="00220243"/>
    <w:rsid w:val="00220788"/>
    <w:rsid w:val="00221473"/>
    <w:rsid w:val="00222CE2"/>
    <w:rsid w:val="0022339C"/>
    <w:rsid w:val="002243B8"/>
    <w:rsid w:val="00224C3E"/>
    <w:rsid w:val="002250D2"/>
    <w:rsid w:val="00225BCC"/>
    <w:rsid w:val="00226310"/>
    <w:rsid w:val="0022708A"/>
    <w:rsid w:val="0023019C"/>
    <w:rsid w:val="00230F15"/>
    <w:rsid w:val="00231BA7"/>
    <w:rsid w:val="002320D9"/>
    <w:rsid w:val="002321C7"/>
    <w:rsid w:val="00232DAE"/>
    <w:rsid w:val="00233EC6"/>
    <w:rsid w:val="002342F3"/>
    <w:rsid w:val="002343B5"/>
    <w:rsid w:val="002347AA"/>
    <w:rsid w:val="00234C69"/>
    <w:rsid w:val="00235211"/>
    <w:rsid w:val="002357AB"/>
    <w:rsid w:val="00235C19"/>
    <w:rsid w:val="002372AC"/>
    <w:rsid w:val="00240C4A"/>
    <w:rsid w:val="0024144E"/>
    <w:rsid w:val="00241563"/>
    <w:rsid w:val="002429AE"/>
    <w:rsid w:val="00242E6B"/>
    <w:rsid w:val="00243E99"/>
    <w:rsid w:val="00243F5F"/>
    <w:rsid w:val="00244DD7"/>
    <w:rsid w:val="00244F5F"/>
    <w:rsid w:val="0024582B"/>
    <w:rsid w:val="0024672A"/>
    <w:rsid w:val="00246924"/>
    <w:rsid w:val="00246DFC"/>
    <w:rsid w:val="00246E98"/>
    <w:rsid w:val="00253868"/>
    <w:rsid w:val="00254E15"/>
    <w:rsid w:val="00256F9E"/>
    <w:rsid w:val="002572C1"/>
    <w:rsid w:val="00257DF8"/>
    <w:rsid w:val="0026069C"/>
    <w:rsid w:val="00261765"/>
    <w:rsid w:val="00261E58"/>
    <w:rsid w:val="0026214D"/>
    <w:rsid w:val="0026222C"/>
    <w:rsid w:val="0026292F"/>
    <w:rsid w:val="002631A8"/>
    <w:rsid w:val="002631F6"/>
    <w:rsid w:val="0026489A"/>
    <w:rsid w:val="00264A70"/>
    <w:rsid w:val="00264F7F"/>
    <w:rsid w:val="002654E9"/>
    <w:rsid w:val="00266602"/>
    <w:rsid w:val="00266913"/>
    <w:rsid w:val="00267332"/>
    <w:rsid w:val="00267F12"/>
    <w:rsid w:val="00270330"/>
    <w:rsid w:val="00271C38"/>
    <w:rsid w:val="00272919"/>
    <w:rsid w:val="002735F6"/>
    <w:rsid w:val="00273A82"/>
    <w:rsid w:val="0027500C"/>
    <w:rsid w:val="00275467"/>
    <w:rsid w:val="00275545"/>
    <w:rsid w:val="00277677"/>
    <w:rsid w:val="00277F52"/>
    <w:rsid w:val="00277F53"/>
    <w:rsid w:val="00280F9D"/>
    <w:rsid w:val="002829FB"/>
    <w:rsid w:val="00282B13"/>
    <w:rsid w:val="00282D31"/>
    <w:rsid w:val="00282F1C"/>
    <w:rsid w:val="0028473A"/>
    <w:rsid w:val="00284CDA"/>
    <w:rsid w:val="00284FF8"/>
    <w:rsid w:val="00285645"/>
    <w:rsid w:val="00286EB9"/>
    <w:rsid w:val="002919B9"/>
    <w:rsid w:val="00291B93"/>
    <w:rsid w:val="00291FC0"/>
    <w:rsid w:val="0029282E"/>
    <w:rsid w:val="00294963"/>
    <w:rsid w:val="00294A26"/>
    <w:rsid w:val="00295834"/>
    <w:rsid w:val="00295910"/>
    <w:rsid w:val="00295CFA"/>
    <w:rsid w:val="00295E09"/>
    <w:rsid w:val="002963CD"/>
    <w:rsid w:val="002967B9"/>
    <w:rsid w:val="00296910"/>
    <w:rsid w:val="002973C4"/>
    <w:rsid w:val="00297FCF"/>
    <w:rsid w:val="002A00CA"/>
    <w:rsid w:val="002A010C"/>
    <w:rsid w:val="002A064E"/>
    <w:rsid w:val="002A0D8B"/>
    <w:rsid w:val="002A1BAA"/>
    <w:rsid w:val="002A2382"/>
    <w:rsid w:val="002A396B"/>
    <w:rsid w:val="002A3BDA"/>
    <w:rsid w:val="002A3C13"/>
    <w:rsid w:val="002A414E"/>
    <w:rsid w:val="002A4825"/>
    <w:rsid w:val="002A4C1E"/>
    <w:rsid w:val="002A5671"/>
    <w:rsid w:val="002A5735"/>
    <w:rsid w:val="002A5C37"/>
    <w:rsid w:val="002A6F10"/>
    <w:rsid w:val="002A74BD"/>
    <w:rsid w:val="002A7FDB"/>
    <w:rsid w:val="002B02BD"/>
    <w:rsid w:val="002B0B20"/>
    <w:rsid w:val="002B19A9"/>
    <w:rsid w:val="002B1E79"/>
    <w:rsid w:val="002B31E7"/>
    <w:rsid w:val="002B505C"/>
    <w:rsid w:val="002B565D"/>
    <w:rsid w:val="002C0322"/>
    <w:rsid w:val="002C09DB"/>
    <w:rsid w:val="002C0E05"/>
    <w:rsid w:val="002C129C"/>
    <w:rsid w:val="002C16FB"/>
    <w:rsid w:val="002C29B4"/>
    <w:rsid w:val="002C2D99"/>
    <w:rsid w:val="002C2E56"/>
    <w:rsid w:val="002C38E4"/>
    <w:rsid w:val="002C3EA0"/>
    <w:rsid w:val="002C4060"/>
    <w:rsid w:val="002C558D"/>
    <w:rsid w:val="002C6F5F"/>
    <w:rsid w:val="002C7271"/>
    <w:rsid w:val="002D1934"/>
    <w:rsid w:val="002D194E"/>
    <w:rsid w:val="002D2799"/>
    <w:rsid w:val="002D378C"/>
    <w:rsid w:val="002D3B59"/>
    <w:rsid w:val="002D57CC"/>
    <w:rsid w:val="002D5A7A"/>
    <w:rsid w:val="002D5C63"/>
    <w:rsid w:val="002D63A0"/>
    <w:rsid w:val="002D7054"/>
    <w:rsid w:val="002D7169"/>
    <w:rsid w:val="002D7992"/>
    <w:rsid w:val="002D7B92"/>
    <w:rsid w:val="002E0313"/>
    <w:rsid w:val="002E0350"/>
    <w:rsid w:val="002E0780"/>
    <w:rsid w:val="002E0C4C"/>
    <w:rsid w:val="002E21AA"/>
    <w:rsid w:val="002E2310"/>
    <w:rsid w:val="002E27F7"/>
    <w:rsid w:val="002E2B87"/>
    <w:rsid w:val="002E3284"/>
    <w:rsid w:val="002E3686"/>
    <w:rsid w:val="002E409E"/>
    <w:rsid w:val="002E4EBA"/>
    <w:rsid w:val="002E5314"/>
    <w:rsid w:val="002E5B9C"/>
    <w:rsid w:val="002E6D7D"/>
    <w:rsid w:val="002F0B42"/>
    <w:rsid w:val="002F0D40"/>
    <w:rsid w:val="002F1E5C"/>
    <w:rsid w:val="002F2293"/>
    <w:rsid w:val="002F2500"/>
    <w:rsid w:val="002F3818"/>
    <w:rsid w:val="002F3C0A"/>
    <w:rsid w:val="002F3FA6"/>
    <w:rsid w:val="002F7137"/>
    <w:rsid w:val="002F76E2"/>
    <w:rsid w:val="00301181"/>
    <w:rsid w:val="003011FE"/>
    <w:rsid w:val="00301935"/>
    <w:rsid w:val="00301AD5"/>
    <w:rsid w:val="00303851"/>
    <w:rsid w:val="00304ABB"/>
    <w:rsid w:val="00305731"/>
    <w:rsid w:val="003060A6"/>
    <w:rsid w:val="00306265"/>
    <w:rsid w:val="00306C88"/>
    <w:rsid w:val="00307591"/>
    <w:rsid w:val="00307A91"/>
    <w:rsid w:val="003100AF"/>
    <w:rsid w:val="0031049D"/>
    <w:rsid w:val="003107F5"/>
    <w:rsid w:val="00310CBA"/>
    <w:rsid w:val="00310FBC"/>
    <w:rsid w:val="00311147"/>
    <w:rsid w:val="00311372"/>
    <w:rsid w:val="0031144C"/>
    <w:rsid w:val="003124D3"/>
    <w:rsid w:val="00312FA0"/>
    <w:rsid w:val="00314470"/>
    <w:rsid w:val="00314B06"/>
    <w:rsid w:val="00316857"/>
    <w:rsid w:val="0031700A"/>
    <w:rsid w:val="003170A5"/>
    <w:rsid w:val="003175FA"/>
    <w:rsid w:val="00320A95"/>
    <w:rsid w:val="00321EEE"/>
    <w:rsid w:val="00322EB5"/>
    <w:rsid w:val="00322F29"/>
    <w:rsid w:val="00323CF3"/>
    <w:rsid w:val="003243C7"/>
    <w:rsid w:val="00324594"/>
    <w:rsid w:val="0032578B"/>
    <w:rsid w:val="00325A49"/>
    <w:rsid w:val="00326327"/>
    <w:rsid w:val="003269EC"/>
    <w:rsid w:val="00330237"/>
    <w:rsid w:val="00331FF7"/>
    <w:rsid w:val="003320A1"/>
    <w:rsid w:val="003325F1"/>
    <w:rsid w:val="00333975"/>
    <w:rsid w:val="00333F53"/>
    <w:rsid w:val="003340EB"/>
    <w:rsid w:val="003346C3"/>
    <w:rsid w:val="003352E7"/>
    <w:rsid w:val="00335EA9"/>
    <w:rsid w:val="00336DA8"/>
    <w:rsid w:val="00337BA0"/>
    <w:rsid w:val="00337C17"/>
    <w:rsid w:val="00337FF0"/>
    <w:rsid w:val="00340D8D"/>
    <w:rsid w:val="00341CAE"/>
    <w:rsid w:val="003430AE"/>
    <w:rsid w:val="00343BB5"/>
    <w:rsid w:val="00344388"/>
    <w:rsid w:val="003446A1"/>
    <w:rsid w:val="003456D8"/>
    <w:rsid w:val="00346450"/>
    <w:rsid w:val="003509F0"/>
    <w:rsid w:val="003516F6"/>
    <w:rsid w:val="003517D9"/>
    <w:rsid w:val="003525C2"/>
    <w:rsid w:val="003531DC"/>
    <w:rsid w:val="00353226"/>
    <w:rsid w:val="00355CFB"/>
    <w:rsid w:val="00356389"/>
    <w:rsid w:val="003565BB"/>
    <w:rsid w:val="00356829"/>
    <w:rsid w:val="0035697C"/>
    <w:rsid w:val="0035732C"/>
    <w:rsid w:val="00357555"/>
    <w:rsid w:val="0035794B"/>
    <w:rsid w:val="003603D7"/>
    <w:rsid w:val="003605AB"/>
    <w:rsid w:val="00360E1F"/>
    <w:rsid w:val="00361C28"/>
    <w:rsid w:val="00362136"/>
    <w:rsid w:val="003626E0"/>
    <w:rsid w:val="00362C9B"/>
    <w:rsid w:val="00363D70"/>
    <w:rsid w:val="003643CC"/>
    <w:rsid w:val="003648CD"/>
    <w:rsid w:val="00364B24"/>
    <w:rsid w:val="0036537F"/>
    <w:rsid w:val="00365F60"/>
    <w:rsid w:val="003675D2"/>
    <w:rsid w:val="0037026A"/>
    <w:rsid w:val="003704B7"/>
    <w:rsid w:val="00372CF4"/>
    <w:rsid w:val="0037394B"/>
    <w:rsid w:val="00373C01"/>
    <w:rsid w:val="00373C4F"/>
    <w:rsid w:val="00373F61"/>
    <w:rsid w:val="00375E5E"/>
    <w:rsid w:val="00376C5A"/>
    <w:rsid w:val="00377103"/>
    <w:rsid w:val="003772A0"/>
    <w:rsid w:val="00377C5B"/>
    <w:rsid w:val="00380D45"/>
    <w:rsid w:val="00381AF3"/>
    <w:rsid w:val="00382ACA"/>
    <w:rsid w:val="00383327"/>
    <w:rsid w:val="00384AF1"/>
    <w:rsid w:val="00385739"/>
    <w:rsid w:val="00385C24"/>
    <w:rsid w:val="00386F17"/>
    <w:rsid w:val="0038754D"/>
    <w:rsid w:val="00387B55"/>
    <w:rsid w:val="00390A8C"/>
    <w:rsid w:val="00392336"/>
    <w:rsid w:val="00392BD3"/>
    <w:rsid w:val="00393F8D"/>
    <w:rsid w:val="003945FC"/>
    <w:rsid w:val="00394F2E"/>
    <w:rsid w:val="00395480"/>
    <w:rsid w:val="00395B7A"/>
    <w:rsid w:val="0039645F"/>
    <w:rsid w:val="0039651C"/>
    <w:rsid w:val="00396D63"/>
    <w:rsid w:val="00396DC1"/>
    <w:rsid w:val="00397CB5"/>
    <w:rsid w:val="003A01D5"/>
    <w:rsid w:val="003A0536"/>
    <w:rsid w:val="003A081F"/>
    <w:rsid w:val="003A10A8"/>
    <w:rsid w:val="003A11F0"/>
    <w:rsid w:val="003A121F"/>
    <w:rsid w:val="003A12AE"/>
    <w:rsid w:val="003A1782"/>
    <w:rsid w:val="003A19A2"/>
    <w:rsid w:val="003A20E2"/>
    <w:rsid w:val="003A3220"/>
    <w:rsid w:val="003A3E8D"/>
    <w:rsid w:val="003A4AE0"/>
    <w:rsid w:val="003A50D2"/>
    <w:rsid w:val="003A6DC9"/>
    <w:rsid w:val="003A7505"/>
    <w:rsid w:val="003B04A3"/>
    <w:rsid w:val="003B127C"/>
    <w:rsid w:val="003B1480"/>
    <w:rsid w:val="003B3A22"/>
    <w:rsid w:val="003B3AE6"/>
    <w:rsid w:val="003B5695"/>
    <w:rsid w:val="003B59E4"/>
    <w:rsid w:val="003B5C61"/>
    <w:rsid w:val="003B78E4"/>
    <w:rsid w:val="003B79CB"/>
    <w:rsid w:val="003B7EB2"/>
    <w:rsid w:val="003C06F5"/>
    <w:rsid w:val="003C1113"/>
    <w:rsid w:val="003C15C2"/>
    <w:rsid w:val="003C27D7"/>
    <w:rsid w:val="003C3FF8"/>
    <w:rsid w:val="003C5455"/>
    <w:rsid w:val="003C5E01"/>
    <w:rsid w:val="003C62E2"/>
    <w:rsid w:val="003C6679"/>
    <w:rsid w:val="003C689E"/>
    <w:rsid w:val="003C69A9"/>
    <w:rsid w:val="003D0886"/>
    <w:rsid w:val="003D1545"/>
    <w:rsid w:val="003D17A1"/>
    <w:rsid w:val="003D18CB"/>
    <w:rsid w:val="003D19D9"/>
    <w:rsid w:val="003D2F10"/>
    <w:rsid w:val="003D337E"/>
    <w:rsid w:val="003D381D"/>
    <w:rsid w:val="003D72EB"/>
    <w:rsid w:val="003E0BB8"/>
    <w:rsid w:val="003E0E6F"/>
    <w:rsid w:val="003E1940"/>
    <w:rsid w:val="003E20F3"/>
    <w:rsid w:val="003E2909"/>
    <w:rsid w:val="003E2C50"/>
    <w:rsid w:val="003E437F"/>
    <w:rsid w:val="003E6812"/>
    <w:rsid w:val="003E6890"/>
    <w:rsid w:val="003E68CE"/>
    <w:rsid w:val="003E7219"/>
    <w:rsid w:val="003E7E48"/>
    <w:rsid w:val="003F017E"/>
    <w:rsid w:val="003F1282"/>
    <w:rsid w:val="003F1588"/>
    <w:rsid w:val="003F2BF6"/>
    <w:rsid w:val="003F3407"/>
    <w:rsid w:val="003F3683"/>
    <w:rsid w:val="003F770A"/>
    <w:rsid w:val="00400443"/>
    <w:rsid w:val="00400492"/>
    <w:rsid w:val="00400E6C"/>
    <w:rsid w:val="00401507"/>
    <w:rsid w:val="00401F21"/>
    <w:rsid w:val="00405F2D"/>
    <w:rsid w:val="0040748C"/>
    <w:rsid w:val="0040784B"/>
    <w:rsid w:val="004101AE"/>
    <w:rsid w:val="00411F2B"/>
    <w:rsid w:val="00412778"/>
    <w:rsid w:val="00412C6B"/>
    <w:rsid w:val="00413356"/>
    <w:rsid w:val="00414029"/>
    <w:rsid w:val="00414349"/>
    <w:rsid w:val="00415BD6"/>
    <w:rsid w:val="00415EA4"/>
    <w:rsid w:val="00416A72"/>
    <w:rsid w:val="00417847"/>
    <w:rsid w:val="004207B0"/>
    <w:rsid w:val="004211C8"/>
    <w:rsid w:val="004215B0"/>
    <w:rsid w:val="00421B8E"/>
    <w:rsid w:val="00422D53"/>
    <w:rsid w:val="0042314F"/>
    <w:rsid w:val="0042554B"/>
    <w:rsid w:val="00425F5F"/>
    <w:rsid w:val="00427AC4"/>
    <w:rsid w:val="004304CF"/>
    <w:rsid w:val="004311E9"/>
    <w:rsid w:val="00431455"/>
    <w:rsid w:val="00432BA6"/>
    <w:rsid w:val="004332AE"/>
    <w:rsid w:val="0043333D"/>
    <w:rsid w:val="00433BBA"/>
    <w:rsid w:val="00433E93"/>
    <w:rsid w:val="00434636"/>
    <w:rsid w:val="00434E0C"/>
    <w:rsid w:val="0043514D"/>
    <w:rsid w:val="00436181"/>
    <w:rsid w:val="004408A3"/>
    <w:rsid w:val="0044098D"/>
    <w:rsid w:val="0044177E"/>
    <w:rsid w:val="00442669"/>
    <w:rsid w:val="00442D4F"/>
    <w:rsid w:val="00442DCE"/>
    <w:rsid w:val="00442DD8"/>
    <w:rsid w:val="004450B0"/>
    <w:rsid w:val="0044516F"/>
    <w:rsid w:val="00445EBE"/>
    <w:rsid w:val="00446209"/>
    <w:rsid w:val="004470FE"/>
    <w:rsid w:val="00447B96"/>
    <w:rsid w:val="00450E0E"/>
    <w:rsid w:val="0045136D"/>
    <w:rsid w:val="0045155C"/>
    <w:rsid w:val="00452395"/>
    <w:rsid w:val="004543FF"/>
    <w:rsid w:val="0045488C"/>
    <w:rsid w:val="004549B8"/>
    <w:rsid w:val="00454C46"/>
    <w:rsid w:val="00454E25"/>
    <w:rsid w:val="00454F97"/>
    <w:rsid w:val="004551F2"/>
    <w:rsid w:val="00455DC3"/>
    <w:rsid w:val="00455FD2"/>
    <w:rsid w:val="00456BCA"/>
    <w:rsid w:val="00457CE8"/>
    <w:rsid w:val="00460C07"/>
    <w:rsid w:val="004612BA"/>
    <w:rsid w:val="00461664"/>
    <w:rsid w:val="00462BF7"/>
    <w:rsid w:val="00463995"/>
    <w:rsid w:val="00463ADE"/>
    <w:rsid w:val="004640BF"/>
    <w:rsid w:val="0046429F"/>
    <w:rsid w:val="00465405"/>
    <w:rsid w:val="00465EB5"/>
    <w:rsid w:val="00466CB0"/>
    <w:rsid w:val="004672F0"/>
    <w:rsid w:val="00470797"/>
    <w:rsid w:val="00472459"/>
    <w:rsid w:val="00472528"/>
    <w:rsid w:val="00473AC6"/>
    <w:rsid w:val="00473ED0"/>
    <w:rsid w:val="004748D5"/>
    <w:rsid w:val="00475744"/>
    <w:rsid w:val="00475D3A"/>
    <w:rsid w:val="00475DF8"/>
    <w:rsid w:val="0047682C"/>
    <w:rsid w:val="00476FAC"/>
    <w:rsid w:val="0047702F"/>
    <w:rsid w:val="00477440"/>
    <w:rsid w:val="00477701"/>
    <w:rsid w:val="00477991"/>
    <w:rsid w:val="00480885"/>
    <w:rsid w:val="00480CFB"/>
    <w:rsid w:val="0048118A"/>
    <w:rsid w:val="00481E88"/>
    <w:rsid w:val="00482646"/>
    <w:rsid w:val="004828D1"/>
    <w:rsid w:val="004837DA"/>
    <w:rsid w:val="0048390A"/>
    <w:rsid w:val="0048487B"/>
    <w:rsid w:val="004849A3"/>
    <w:rsid w:val="0048538C"/>
    <w:rsid w:val="00485C5E"/>
    <w:rsid w:val="004860C5"/>
    <w:rsid w:val="00486373"/>
    <w:rsid w:val="00486FC0"/>
    <w:rsid w:val="004875A2"/>
    <w:rsid w:val="00490308"/>
    <w:rsid w:val="004906DF"/>
    <w:rsid w:val="0049154F"/>
    <w:rsid w:val="0049174C"/>
    <w:rsid w:val="00493896"/>
    <w:rsid w:val="004949DA"/>
    <w:rsid w:val="00495406"/>
    <w:rsid w:val="004973BC"/>
    <w:rsid w:val="0049791C"/>
    <w:rsid w:val="00497EC1"/>
    <w:rsid w:val="004A0EA1"/>
    <w:rsid w:val="004A0F2C"/>
    <w:rsid w:val="004A1B91"/>
    <w:rsid w:val="004A3151"/>
    <w:rsid w:val="004A340B"/>
    <w:rsid w:val="004A43E9"/>
    <w:rsid w:val="004A4806"/>
    <w:rsid w:val="004A4C6A"/>
    <w:rsid w:val="004A532F"/>
    <w:rsid w:val="004A5BF3"/>
    <w:rsid w:val="004A6795"/>
    <w:rsid w:val="004A6DFC"/>
    <w:rsid w:val="004B0F0D"/>
    <w:rsid w:val="004B12F9"/>
    <w:rsid w:val="004B164A"/>
    <w:rsid w:val="004B169B"/>
    <w:rsid w:val="004B22C9"/>
    <w:rsid w:val="004B3759"/>
    <w:rsid w:val="004B4106"/>
    <w:rsid w:val="004B4394"/>
    <w:rsid w:val="004B4E15"/>
    <w:rsid w:val="004B56F4"/>
    <w:rsid w:val="004B67B5"/>
    <w:rsid w:val="004B6C9E"/>
    <w:rsid w:val="004B6D2E"/>
    <w:rsid w:val="004C253E"/>
    <w:rsid w:val="004C51AF"/>
    <w:rsid w:val="004C5EB8"/>
    <w:rsid w:val="004C612D"/>
    <w:rsid w:val="004C6871"/>
    <w:rsid w:val="004C6F5D"/>
    <w:rsid w:val="004C7781"/>
    <w:rsid w:val="004C78F3"/>
    <w:rsid w:val="004C7F61"/>
    <w:rsid w:val="004D08C7"/>
    <w:rsid w:val="004D0AAE"/>
    <w:rsid w:val="004D11A5"/>
    <w:rsid w:val="004D1857"/>
    <w:rsid w:val="004D1910"/>
    <w:rsid w:val="004D333F"/>
    <w:rsid w:val="004D3D48"/>
    <w:rsid w:val="004D42D8"/>
    <w:rsid w:val="004D48BA"/>
    <w:rsid w:val="004D48BE"/>
    <w:rsid w:val="004D51BD"/>
    <w:rsid w:val="004D5BCA"/>
    <w:rsid w:val="004D668D"/>
    <w:rsid w:val="004D6AB6"/>
    <w:rsid w:val="004E075B"/>
    <w:rsid w:val="004E1773"/>
    <w:rsid w:val="004E1EF1"/>
    <w:rsid w:val="004E2854"/>
    <w:rsid w:val="004E5E7F"/>
    <w:rsid w:val="004E5F5D"/>
    <w:rsid w:val="004E6900"/>
    <w:rsid w:val="004E7888"/>
    <w:rsid w:val="004F126E"/>
    <w:rsid w:val="004F2467"/>
    <w:rsid w:val="004F28C7"/>
    <w:rsid w:val="004F30C6"/>
    <w:rsid w:val="004F3E32"/>
    <w:rsid w:val="004F431E"/>
    <w:rsid w:val="004F4321"/>
    <w:rsid w:val="004F43DD"/>
    <w:rsid w:val="004F4EED"/>
    <w:rsid w:val="004F5361"/>
    <w:rsid w:val="004F6464"/>
    <w:rsid w:val="004F735A"/>
    <w:rsid w:val="005028F3"/>
    <w:rsid w:val="00502F4A"/>
    <w:rsid w:val="005045ED"/>
    <w:rsid w:val="005048F2"/>
    <w:rsid w:val="00505823"/>
    <w:rsid w:val="00505A6F"/>
    <w:rsid w:val="00506748"/>
    <w:rsid w:val="00506A6B"/>
    <w:rsid w:val="00510605"/>
    <w:rsid w:val="00511ADF"/>
    <w:rsid w:val="00512253"/>
    <w:rsid w:val="005123AE"/>
    <w:rsid w:val="00512A09"/>
    <w:rsid w:val="00512A7A"/>
    <w:rsid w:val="00514C8B"/>
    <w:rsid w:val="00515A60"/>
    <w:rsid w:val="00515A6B"/>
    <w:rsid w:val="005165D9"/>
    <w:rsid w:val="00517671"/>
    <w:rsid w:val="00517B66"/>
    <w:rsid w:val="00520593"/>
    <w:rsid w:val="00520D59"/>
    <w:rsid w:val="00520D63"/>
    <w:rsid w:val="005216A0"/>
    <w:rsid w:val="005216F4"/>
    <w:rsid w:val="0052220D"/>
    <w:rsid w:val="00524C4A"/>
    <w:rsid w:val="00527278"/>
    <w:rsid w:val="00530F12"/>
    <w:rsid w:val="005323D9"/>
    <w:rsid w:val="00532EA9"/>
    <w:rsid w:val="0053378B"/>
    <w:rsid w:val="00533D1F"/>
    <w:rsid w:val="00535E79"/>
    <w:rsid w:val="00536190"/>
    <w:rsid w:val="00536199"/>
    <w:rsid w:val="00536253"/>
    <w:rsid w:val="00536C71"/>
    <w:rsid w:val="005375C9"/>
    <w:rsid w:val="005409A7"/>
    <w:rsid w:val="00540F81"/>
    <w:rsid w:val="0054150E"/>
    <w:rsid w:val="00541E56"/>
    <w:rsid w:val="005424F2"/>
    <w:rsid w:val="005443E3"/>
    <w:rsid w:val="005444EA"/>
    <w:rsid w:val="00546600"/>
    <w:rsid w:val="00546A3D"/>
    <w:rsid w:val="00546E82"/>
    <w:rsid w:val="005477A1"/>
    <w:rsid w:val="005477D9"/>
    <w:rsid w:val="0055057F"/>
    <w:rsid w:val="005508A1"/>
    <w:rsid w:val="00551150"/>
    <w:rsid w:val="00551168"/>
    <w:rsid w:val="00551AB3"/>
    <w:rsid w:val="00551E3C"/>
    <w:rsid w:val="00552049"/>
    <w:rsid w:val="00552C75"/>
    <w:rsid w:val="005549B5"/>
    <w:rsid w:val="00554CBA"/>
    <w:rsid w:val="00554F20"/>
    <w:rsid w:val="00554F27"/>
    <w:rsid w:val="00555B8A"/>
    <w:rsid w:val="00555D10"/>
    <w:rsid w:val="0055630F"/>
    <w:rsid w:val="00556DDE"/>
    <w:rsid w:val="005614A0"/>
    <w:rsid w:val="0056154F"/>
    <w:rsid w:val="005625DC"/>
    <w:rsid w:val="00562747"/>
    <w:rsid w:val="0056298E"/>
    <w:rsid w:val="00562C2C"/>
    <w:rsid w:val="005658D4"/>
    <w:rsid w:val="00565CF8"/>
    <w:rsid w:val="005668CF"/>
    <w:rsid w:val="005669F2"/>
    <w:rsid w:val="00567216"/>
    <w:rsid w:val="00571239"/>
    <w:rsid w:val="00571B08"/>
    <w:rsid w:val="00571C04"/>
    <w:rsid w:val="00572204"/>
    <w:rsid w:val="00572B20"/>
    <w:rsid w:val="00573239"/>
    <w:rsid w:val="00573987"/>
    <w:rsid w:val="00573E5A"/>
    <w:rsid w:val="00573F8A"/>
    <w:rsid w:val="00576954"/>
    <w:rsid w:val="00576A93"/>
    <w:rsid w:val="00577019"/>
    <w:rsid w:val="00577CE4"/>
    <w:rsid w:val="005805E3"/>
    <w:rsid w:val="0058256E"/>
    <w:rsid w:val="005825E6"/>
    <w:rsid w:val="00583AB2"/>
    <w:rsid w:val="00584AA2"/>
    <w:rsid w:val="00585A3E"/>
    <w:rsid w:val="00585D1B"/>
    <w:rsid w:val="00587039"/>
    <w:rsid w:val="00587101"/>
    <w:rsid w:val="005909C3"/>
    <w:rsid w:val="005911BA"/>
    <w:rsid w:val="005935C4"/>
    <w:rsid w:val="00594108"/>
    <w:rsid w:val="00595B9A"/>
    <w:rsid w:val="00596204"/>
    <w:rsid w:val="00596E11"/>
    <w:rsid w:val="00597D81"/>
    <w:rsid w:val="005A0163"/>
    <w:rsid w:val="005A01A8"/>
    <w:rsid w:val="005A01BD"/>
    <w:rsid w:val="005A02F8"/>
    <w:rsid w:val="005A0906"/>
    <w:rsid w:val="005A3047"/>
    <w:rsid w:val="005A37E8"/>
    <w:rsid w:val="005A4554"/>
    <w:rsid w:val="005A47D8"/>
    <w:rsid w:val="005A5706"/>
    <w:rsid w:val="005A5A47"/>
    <w:rsid w:val="005A5C8A"/>
    <w:rsid w:val="005A5E4E"/>
    <w:rsid w:val="005A6E2A"/>
    <w:rsid w:val="005B040B"/>
    <w:rsid w:val="005B073F"/>
    <w:rsid w:val="005B234F"/>
    <w:rsid w:val="005B5D80"/>
    <w:rsid w:val="005B6003"/>
    <w:rsid w:val="005B6B4D"/>
    <w:rsid w:val="005B714B"/>
    <w:rsid w:val="005B7EEF"/>
    <w:rsid w:val="005B7FC8"/>
    <w:rsid w:val="005C065A"/>
    <w:rsid w:val="005C14C4"/>
    <w:rsid w:val="005C2113"/>
    <w:rsid w:val="005C2309"/>
    <w:rsid w:val="005C2516"/>
    <w:rsid w:val="005C4FC8"/>
    <w:rsid w:val="005C56DF"/>
    <w:rsid w:val="005C656C"/>
    <w:rsid w:val="005C6EA8"/>
    <w:rsid w:val="005C74D0"/>
    <w:rsid w:val="005C7B8B"/>
    <w:rsid w:val="005D0370"/>
    <w:rsid w:val="005D0438"/>
    <w:rsid w:val="005D0C4C"/>
    <w:rsid w:val="005D2546"/>
    <w:rsid w:val="005D28A1"/>
    <w:rsid w:val="005D3999"/>
    <w:rsid w:val="005D3FBA"/>
    <w:rsid w:val="005D4B18"/>
    <w:rsid w:val="005D5B59"/>
    <w:rsid w:val="005D6698"/>
    <w:rsid w:val="005D6856"/>
    <w:rsid w:val="005D7ED2"/>
    <w:rsid w:val="005E0115"/>
    <w:rsid w:val="005E10C4"/>
    <w:rsid w:val="005E20D6"/>
    <w:rsid w:val="005E3F16"/>
    <w:rsid w:val="005E42A4"/>
    <w:rsid w:val="005E4C9C"/>
    <w:rsid w:val="005E4D18"/>
    <w:rsid w:val="005E545F"/>
    <w:rsid w:val="005E55B0"/>
    <w:rsid w:val="005E68F7"/>
    <w:rsid w:val="005E6C30"/>
    <w:rsid w:val="005E6F0F"/>
    <w:rsid w:val="005E6FDC"/>
    <w:rsid w:val="005E7E62"/>
    <w:rsid w:val="005F1067"/>
    <w:rsid w:val="005F13F2"/>
    <w:rsid w:val="005F1A96"/>
    <w:rsid w:val="005F3308"/>
    <w:rsid w:val="005F33EE"/>
    <w:rsid w:val="005F3D03"/>
    <w:rsid w:val="005F3E76"/>
    <w:rsid w:val="005F424F"/>
    <w:rsid w:val="005F58A7"/>
    <w:rsid w:val="005F695C"/>
    <w:rsid w:val="00600368"/>
    <w:rsid w:val="00602852"/>
    <w:rsid w:val="0060285F"/>
    <w:rsid w:val="00603CED"/>
    <w:rsid w:val="00605443"/>
    <w:rsid w:val="0060642C"/>
    <w:rsid w:val="00607883"/>
    <w:rsid w:val="00607B6A"/>
    <w:rsid w:val="006104F1"/>
    <w:rsid w:val="00611AE4"/>
    <w:rsid w:val="00611EDA"/>
    <w:rsid w:val="00612BF7"/>
    <w:rsid w:val="006130D7"/>
    <w:rsid w:val="006137A9"/>
    <w:rsid w:val="006200C1"/>
    <w:rsid w:val="00620865"/>
    <w:rsid w:val="00620C78"/>
    <w:rsid w:val="00622950"/>
    <w:rsid w:val="00623723"/>
    <w:rsid w:val="00624511"/>
    <w:rsid w:val="006249B6"/>
    <w:rsid w:val="0062507B"/>
    <w:rsid w:val="00626053"/>
    <w:rsid w:val="006263C8"/>
    <w:rsid w:val="00627215"/>
    <w:rsid w:val="0062732F"/>
    <w:rsid w:val="00627810"/>
    <w:rsid w:val="00627C0C"/>
    <w:rsid w:val="0063125D"/>
    <w:rsid w:val="00632358"/>
    <w:rsid w:val="00633128"/>
    <w:rsid w:val="006332A0"/>
    <w:rsid w:val="00634BA1"/>
    <w:rsid w:val="00637F43"/>
    <w:rsid w:val="006421F4"/>
    <w:rsid w:val="00642361"/>
    <w:rsid w:val="00642604"/>
    <w:rsid w:val="00642971"/>
    <w:rsid w:val="006429E0"/>
    <w:rsid w:val="00642A89"/>
    <w:rsid w:val="0064347A"/>
    <w:rsid w:val="00644011"/>
    <w:rsid w:val="00645B70"/>
    <w:rsid w:val="00646280"/>
    <w:rsid w:val="00646785"/>
    <w:rsid w:val="00647969"/>
    <w:rsid w:val="00647CDE"/>
    <w:rsid w:val="00647F80"/>
    <w:rsid w:val="00653238"/>
    <w:rsid w:val="006540E4"/>
    <w:rsid w:val="00654EE7"/>
    <w:rsid w:val="00655343"/>
    <w:rsid w:val="006556F0"/>
    <w:rsid w:val="00655873"/>
    <w:rsid w:val="006564DD"/>
    <w:rsid w:val="00656C51"/>
    <w:rsid w:val="006577E8"/>
    <w:rsid w:val="00660C7E"/>
    <w:rsid w:val="00660F40"/>
    <w:rsid w:val="006618C9"/>
    <w:rsid w:val="006623EF"/>
    <w:rsid w:val="0066495F"/>
    <w:rsid w:val="00665996"/>
    <w:rsid w:val="00667D6B"/>
    <w:rsid w:val="006722F1"/>
    <w:rsid w:val="00673B29"/>
    <w:rsid w:val="006741EE"/>
    <w:rsid w:val="00674B06"/>
    <w:rsid w:val="00674D0D"/>
    <w:rsid w:val="006754EF"/>
    <w:rsid w:val="0067556A"/>
    <w:rsid w:val="00675FC9"/>
    <w:rsid w:val="0067668C"/>
    <w:rsid w:val="006770B1"/>
    <w:rsid w:val="006775E5"/>
    <w:rsid w:val="00680E43"/>
    <w:rsid w:val="006814EB"/>
    <w:rsid w:val="006816A1"/>
    <w:rsid w:val="00683C39"/>
    <w:rsid w:val="00684213"/>
    <w:rsid w:val="006854FC"/>
    <w:rsid w:val="00685DC7"/>
    <w:rsid w:val="006860C5"/>
    <w:rsid w:val="00686CB5"/>
    <w:rsid w:val="00686E6D"/>
    <w:rsid w:val="00690182"/>
    <w:rsid w:val="00690213"/>
    <w:rsid w:val="00692436"/>
    <w:rsid w:val="006925AC"/>
    <w:rsid w:val="006925ED"/>
    <w:rsid w:val="00694A6C"/>
    <w:rsid w:val="006959A4"/>
    <w:rsid w:val="0069724F"/>
    <w:rsid w:val="00697AFC"/>
    <w:rsid w:val="00697E1F"/>
    <w:rsid w:val="00697E39"/>
    <w:rsid w:val="006A1625"/>
    <w:rsid w:val="006A17C1"/>
    <w:rsid w:val="006A2611"/>
    <w:rsid w:val="006A2EC0"/>
    <w:rsid w:val="006A3143"/>
    <w:rsid w:val="006A3731"/>
    <w:rsid w:val="006A4411"/>
    <w:rsid w:val="006A441F"/>
    <w:rsid w:val="006A530E"/>
    <w:rsid w:val="006A5710"/>
    <w:rsid w:val="006A6BC8"/>
    <w:rsid w:val="006A6D2E"/>
    <w:rsid w:val="006A6DF6"/>
    <w:rsid w:val="006A7560"/>
    <w:rsid w:val="006B0B95"/>
    <w:rsid w:val="006B11F1"/>
    <w:rsid w:val="006B1A62"/>
    <w:rsid w:val="006B28B9"/>
    <w:rsid w:val="006B2EC4"/>
    <w:rsid w:val="006B2EF7"/>
    <w:rsid w:val="006B387F"/>
    <w:rsid w:val="006B3D8E"/>
    <w:rsid w:val="006B47E2"/>
    <w:rsid w:val="006B484F"/>
    <w:rsid w:val="006B56D4"/>
    <w:rsid w:val="006B5CDB"/>
    <w:rsid w:val="006B5DD5"/>
    <w:rsid w:val="006B62E0"/>
    <w:rsid w:val="006C0340"/>
    <w:rsid w:val="006C13B4"/>
    <w:rsid w:val="006C2EF6"/>
    <w:rsid w:val="006C331C"/>
    <w:rsid w:val="006C33BF"/>
    <w:rsid w:val="006C4B35"/>
    <w:rsid w:val="006C6A0B"/>
    <w:rsid w:val="006C6C46"/>
    <w:rsid w:val="006C79AA"/>
    <w:rsid w:val="006D0D13"/>
    <w:rsid w:val="006D1435"/>
    <w:rsid w:val="006D17E6"/>
    <w:rsid w:val="006D1B83"/>
    <w:rsid w:val="006D1FB4"/>
    <w:rsid w:val="006D2989"/>
    <w:rsid w:val="006D3786"/>
    <w:rsid w:val="006D38E1"/>
    <w:rsid w:val="006D42FC"/>
    <w:rsid w:val="006D4C08"/>
    <w:rsid w:val="006D5427"/>
    <w:rsid w:val="006D5ADA"/>
    <w:rsid w:val="006D63ED"/>
    <w:rsid w:val="006D6F4B"/>
    <w:rsid w:val="006E08B6"/>
    <w:rsid w:val="006E1232"/>
    <w:rsid w:val="006E132E"/>
    <w:rsid w:val="006E1382"/>
    <w:rsid w:val="006E1D3A"/>
    <w:rsid w:val="006E1EF2"/>
    <w:rsid w:val="006E2337"/>
    <w:rsid w:val="006E307F"/>
    <w:rsid w:val="006E39CB"/>
    <w:rsid w:val="006E3DB5"/>
    <w:rsid w:val="006E49AB"/>
    <w:rsid w:val="006E49F4"/>
    <w:rsid w:val="006E6A9F"/>
    <w:rsid w:val="006E6DB7"/>
    <w:rsid w:val="006E7735"/>
    <w:rsid w:val="006E7746"/>
    <w:rsid w:val="006E78CA"/>
    <w:rsid w:val="006F0697"/>
    <w:rsid w:val="006F0C05"/>
    <w:rsid w:val="006F18E0"/>
    <w:rsid w:val="006F2183"/>
    <w:rsid w:val="006F41B2"/>
    <w:rsid w:val="006F4A4D"/>
    <w:rsid w:val="006F55A4"/>
    <w:rsid w:val="006F5D5D"/>
    <w:rsid w:val="006F68BC"/>
    <w:rsid w:val="006F6E05"/>
    <w:rsid w:val="006F7012"/>
    <w:rsid w:val="00700FD0"/>
    <w:rsid w:val="00702A4B"/>
    <w:rsid w:val="00702E0E"/>
    <w:rsid w:val="00702F12"/>
    <w:rsid w:val="00702F4E"/>
    <w:rsid w:val="0070436C"/>
    <w:rsid w:val="00704575"/>
    <w:rsid w:val="00705597"/>
    <w:rsid w:val="007064ED"/>
    <w:rsid w:val="00707541"/>
    <w:rsid w:val="007076DC"/>
    <w:rsid w:val="007078E5"/>
    <w:rsid w:val="00707913"/>
    <w:rsid w:val="0071132F"/>
    <w:rsid w:val="00712E0A"/>
    <w:rsid w:val="00713C12"/>
    <w:rsid w:val="00715291"/>
    <w:rsid w:val="00717C4F"/>
    <w:rsid w:val="0072128D"/>
    <w:rsid w:val="00721669"/>
    <w:rsid w:val="00721EB3"/>
    <w:rsid w:val="00721EB7"/>
    <w:rsid w:val="0072371A"/>
    <w:rsid w:val="00723886"/>
    <w:rsid w:val="0072447C"/>
    <w:rsid w:val="00724765"/>
    <w:rsid w:val="00725D39"/>
    <w:rsid w:val="00725DD2"/>
    <w:rsid w:val="007269E7"/>
    <w:rsid w:val="00727242"/>
    <w:rsid w:val="00727547"/>
    <w:rsid w:val="00731421"/>
    <w:rsid w:val="00731A50"/>
    <w:rsid w:val="00732D42"/>
    <w:rsid w:val="007335A4"/>
    <w:rsid w:val="007338BB"/>
    <w:rsid w:val="007341DF"/>
    <w:rsid w:val="007359F4"/>
    <w:rsid w:val="00736825"/>
    <w:rsid w:val="00736930"/>
    <w:rsid w:val="007379FB"/>
    <w:rsid w:val="0074048C"/>
    <w:rsid w:val="007409C8"/>
    <w:rsid w:val="00740EA9"/>
    <w:rsid w:val="00741FEF"/>
    <w:rsid w:val="00743689"/>
    <w:rsid w:val="00743B2C"/>
    <w:rsid w:val="007444A7"/>
    <w:rsid w:val="00744BB7"/>
    <w:rsid w:val="0074530E"/>
    <w:rsid w:val="00747025"/>
    <w:rsid w:val="0074774F"/>
    <w:rsid w:val="00751A32"/>
    <w:rsid w:val="00751DD8"/>
    <w:rsid w:val="00752067"/>
    <w:rsid w:val="00753219"/>
    <w:rsid w:val="00754045"/>
    <w:rsid w:val="007561BA"/>
    <w:rsid w:val="00756ADF"/>
    <w:rsid w:val="00760488"/>
    <w:rsid w:val="00760F0E"/>
    <w:rsid w:val="00762688"/>
    <w:rsid w:val="00762FC8"/>
    <w:rsid w:val="00763A1D"/>
    <w:rsid w:val="00765272"/>
    <w:rsid w:val="00765737"/>
    <w:rsid w:val="00765D42"/>
    <w:rsid w:val="007674CE"/>
    <w:rsid w:val="0076798E"/>
    <w:rsid w:val="00770D77"/>
    <w:rsid w:val="00771F4C"/>
    <w:rsid w:val="0077203E"/>
    <w:rsid w:val="0077389F"/>
    <w:rsid w:val="00773A50"/>
    <w:rsid w:val="00775709"/>
    <w:rsid w:val="007757E5"/>
    <w:rsid w:val="00775B7D"/>
    <w:rsid w:val="00776B11"/>
    <w:rsid w:val="00777EDB"/>
    <w:rsid w:val="007801E6"/>
    <w:rsid w:val="00781737"/>
    <w:rsid w:val="00781A50"/>
    <w:rsid w:val="00781B2A"/>
    <w:rsid w:val="00781C43"/>
    <w:rsid w:val="00781F83"/>
    <w:rsid w:val="00783730"/>
    <w:rsid w:val="007857BC"/>
    <w:rsid w:val="00786C6E"/>
    <w:rsid w:val="007878FC"/>
    <w:rsid w:val="00787DAB"/>
    <w:rsid w:val="00787EC0"/>
    <w:rsid w:val="00790C39"/>
    <w:rsid w:val="00790C40"/>
    <w:rsid w:val="0079124A"/>
    <w:rsid w:val="00791281"/>
    <w:rsid w:val="00791553"/>
    <w:rsid w:val="00791908"/>
    <w:rsid w:val="00791C9E"/>
    <w:rsid w:val="00791D60"/>
    <w:rsid w:val="007923F2"/>
    <w:rsid w:val="00792558"/>
    <w:rsid w:val="007935F0"/>
    <w:rsid w:val="007941F8"/>
    <w:rsid w:val="007945B3"/>
    <w:rsid w:val="00795A73"/>
    <w:rsid w:val="007960CF"/>
    <w:rsid w:val="00796558"/>
    <w:rsid w:val="0079739A"/>
    <w:rsid w:val="007973DC"/>
    <w:rsid w:val="00797656"/>
    <w:rsid w:val="007A0696"/>
    <w:rsid w:val="007A08FB"/>
    <w:rsid w:val="007A0AD5"/>
    <w:rsid w:val="007A369B"/>
    <w:rsid w:val="007A6A64"/>
    <w:rsid w:val="007A7392"/>
    <w:rsid w:val="007B009C"/>
    <w:rsid w:val="007B0E63"/>
    <w:rsid w:val="007B0E90"/>
    <w:rsid w:val="007B2AC5"/>
    <w:rsid w:val="007B2E26"/>
    <w:rsid w:val="007B2E58"/>
    <w:rsid w:val="007B399E"/>
    <w:rsid w:val="007B4C04"/>
    <w:rsid w:val="007B52DB"/>
    <w:rsid w:val="007B5985"/>
    <w:rsid w:val="007B669D"/>
    <w:rsid w:val="007B7549"/>
    <w:rsid w:val="007C068A"/>
    <w:rsid w:val="007C0776"/>
    <w:rsid w:val="007C0F3E"/>
    <w:rsid w:val="007C1697"/>
    <w:rsid w:val="007C178D"/>
    <w:rsid w:val="007C2928"/>
    <w:rsid w:val="007C3608"/>
    <w:rsid w:val="007C3E09"/>
    <w:rsid w:val="007C46E1"/>
    <w:rsid w:val="007C498A"/>
    <w:rsid w:val="007C4B69"/>
    <w:rsid w:val="007C5C04"/>
    <w:rsid w:val="007C65D0"/>
    <w:rsid w:val="007C70E1"/>
    <w:rsid w:val="007C7B52"/>
    <w:rsid w:val="007D1432"/>
    <w:rsid w:val="007D193C"/>
    <w:rsid w:val="007D1EDA"/>
    <w:rsid w:val="007D498A"/>
    <w:rsid w:val="007D5920"/>
    <w:rsid w:val="007D785E"/>
    <w:rsid w:val="007E1DBD"/>
    <w:rsid w:val="007E2997"/>
    <w:rsid w:val="007E29C5"/>
    <w:rsid w:val="007E33D2"/>
    <w:rsid w:val="007E3E19"/>
    <w:rsid w:val="007E52E3"/>
    <w:rsid w:val="007E5621"/>
    <w:rsid w:val="007E5CF9"/>
    <w:rsid w:val="007F0555"/>
    <w:rsid w:val="007F066D"/>
    <w:rsid w:val="007F0A31"/>
    <w:rsid w:val="007F1048"/>
    <w:rsid w:val="007F149A"/>
    <w:rsid w:val="007F152B"/>
    <w:rsid w:val="007F25BD"/>
    <w:rsid w:val="007F2E1A"/>
    <w:rsid w:val="007F39A8"/>
    <w:rsid w:val="007F3BF2"/>
    <w:rsid w:val="007F533E"/>
    <w:rsid w:val="007F7195"/>
    <w:rsid w:val="007F7F72"/>
    <w:rsid w:val="00800745"/>
    <w:rsid w:val="008008E7"/>
    <w:rsid w:val="00800FA6"/>
    <w:rsid w:val="008021F6"/>
    <w:rsid w:val="00802218"/>
    <w:rsid w:val="00802A72"/>
    <w:rsid w:val="00802C9C"/>
    <w:rsid w:val="00802EA9"/>
    <w:rsid w:val="00802FF0"/>
    <w:rsid w:val="008032FB"/>
    <w:rsid w:val="00803373"/>
    <w:rsid w:val="008033FE"/>
    <w:rsid w:val="00804ADD"/>
    <w:rsid w:val="00804C67"/>
    <w:rsid w:val="00805C99"/>
    <w:rsid w:val="00806911"/>
    <w:rsid w:val="0081004C"/>
    <w:rsid w:val="008112D0"/>
    <w:rsid w:val="00811BF6"/>
    <w:rsid w:val="008123EC"/>
    <w:rsid w:val="008125B8"/>
    <w:rsid w:val="00815451"/>
    <w:rsid w:val="0081757F"/>
    <w:rsid w:val="00817851"/>
    <w:rsid w:val="00817A7B"/>
    <w:rsid w:val="00820117"/>
    <w:rsid w:val="008220B4"/>
    <w:rsid w:val="0082248F"/>
    <w:rsid w:val="0082276D"/>
    <w:rsid w:val="00823E72"/>
    <w:rsid w:val="00827F50"/>
    <w:rsid w:val="008303CB"/>
    <w:rsid w:val="00830724"/>
    <w:rsid w:val="00830975"/>
    <w:rsid w:val="00831323"/>
    <w:rsid w:val="00831336"/>
    <w:rsid w:val="00831B74"/>
    <w:rsid w:val="008321A8"/>
    <w:rsid w:val="00832484"/>
    <w:rsid w:val="0083268F"/>
    <w:rsid w:val="008326B0"/>
    <w:rsid w:val="0083289F"/>
    <w:rsid w:val="008330BE"/>
    <w:rsid w:val="008333B6"/>
    <w:rsid w:val="00833E25"/>
    <w:rsid w:val="00834630"/>
    <w:rsid w:val="00835878"/>
    <w:rsid w:val="00836751"/>
    <w:rsid w:val="008405B7"/>
    <w:rsid w:val="008414C1"/>
    <w:rsid w:val="00841A1D"/>
    <w:rsid w:val="00841AD4"/>
    <w:rsid w:val="00841D52"/>
    <w:rsid w:val="0084318E"/>
    <w:rsid w:val="008438D9"/>
    <w:rsid w:val="00844258"/>
    <w:rsid w:val="00845577"/>
    <w:rsid w:val="008475BF"/>
    <w:rsid w:val="0084766A"/>
    <w:rsid w:val="0084775F"/>
    <w:rsid w:val="00847B2A"/>
    <w:rsid w:val="008500EB"/>
    <w:rsid w:val="00851CE8"/>
    <w:rsid w:val="00851F7D"/>
    <w:rsid w:val="0085236B"/>
    <w:rsid w:val="008523D5"/>
    <w:rsid w:val="008523F4"/>
    <w:rsid w:val="0085379C"/>
    <w:rsid w:val="00855693"/>
    <w:rsid w:val="00856B8A"/>
    <w:rsid w:val="00857A76"/>
    <w:rsid w:val="008602C7"/>
    <w:rsid w:val="00860522"/>
    <w:rsid w:val="00861757"/>
    <w:rsid w:val="008620AD"/>
    <w:rsid w:val="00864244"/>
    <w:rsid w:val="00864FD3"/>
    <w:rsid w:val="0086552F"/>
    <w:rsid w:val="00866907"/>
    <w:rsid w:val="008669A0"/>
    <w:rsid w:val="0086752E"/>
    <w:rsid w:val="00867642"/>
    <w:rsid w:val="00870581"/>
    <w:rsid w:val="00870AAD"/>
    <w:rsid w:val="00870CA2"/>
    <w:rsid w:val="00870F17"/>
    <w:rsid w:val="0087161A"/>
    <w:rsid w:val="008724BC"/>
    <w:rsid w:val="00875105"/>
    <w:rsid w:val="00875482"/>
    <w:rsid w:val="00875FC8"/>
    <w:rsid w:val="00876455"/>
    <w:rsid w:val="00876C43"/>
    <w:rsid w:val="0087716A"/>
    <w:rsid w:val="00877251"/>
    <w:rsid w:val="008774ED"/>
    <w:rsid w:val="00877914"/>
    <w:rsid w:val="00880245"/>
    <w:rsid w:val="008805DC"/>
    <w:rsid w:val="00880682"/>
    <w:rsid w:val="0088366A"/>
    <w:rsid w:val="00883E05"/>
    <w:rsid w:val="0088414B"/>
    <w:rsid w:val="0088491A"/>
    <w:rsid w:val="00884D21"/>
    <w:rsid w:val="008861CE"/>
    <w:rsid w:val="0088686E"/>
    <w:rsid w:val="00886BDD"/>
    <w:rsid w:val="0088701A"/>
    <w:rsid w:val="0088713A"/>
    <w:rsid w:val="008875C6"/>
    <w:rsid w:val="00887A8B"/>
    <w:rsid w:val="00890490"/>
    <w:rsid w:val="008913EB"/>
    <w:rsid w:val="0089227A"/>
    <w:rsid w:val="008932FC"/>
    <w:rsid w:val="00893A31"/>
    <w:rsid w:val="00893B7F"/>
    <w:rsid w:val="00893BD5"/>
    <w:rsid w:val="00893C3D"/>
    <w:rsid w:val="00893F9F"/>
    <w:rsid w:val="008940DB"/>
    <w:rsid w:val="00894737"/>
    <w:rsid w:val="00894D88"/>
    <w:rsid w:val="00895871"/>
    <w:rsid w:val="00895C64"/>
    <w:rsid w:val="00895DDE"/>
    <w:rsid w:val="00896008"/>
    <w:rsid w:val="00896071"/>
    <w:rsid w:val="00896216"/>
    <w:rsid w:val="008969FA"/>
    <w:rsid w:val="0089727F"/>
    <w:rsid w:val="00897621"/>
    <w:rsid w:val="008A0263"/>
    <w:rsid w:val="008A055E"/>
    <w:rsid w:val="008A1EFE"/>
    <w:rsid w:val="008A4117"/>
    <w:rsid w:val="008A4BB7"/>
    <w:rsid w:val="008A575A"/>
    <w:rsid w:val="008A5FDF"/>
    <w:rsid w:val="008A64E0"/>
    <w:rsid w:val="008A6725"/>
    <w:rsid w:val="008A700F"/>
    <w:rsid w:val="008A7096"/>
    <w:rsid w:val="008A73C8"/>
    <w:rsid w:val="008A7742"/>
    <w:rsid w:val="008A7E0B"/>
    <w:rsid w:val="008B20A6"/>
    <w:rsid w:val="008B3812"/>
    <w:rsid w:val="008B3990"/>
    <w:rsid w:val="008B4381"/>
    <w:rsid w:val="008B4769"/>
    <w:rsid w:val="008B4D9D"/>
    <w:rsid w:val="008B5F59"/>
    <w:rsid w:val="008C0D40"/>
    <w:rsid w:val="008C103F"/>
    <w:rsid w:val="008C164A"/>
    <w:rsid w:val="008C1A1D"/>
    <w:rsid w:val="008C2E15"/>
    <w:rsid w:val="008C342D"/>
    <w:rsid w:val="008C41EB"/>
    <w:rsid w:val="008C4C8C"/>
    <w:rsid w:val="008C4DE8"/>
    <w:rsid w:val="008C4FE1"/>
    <w:rsid w:val="008C60A3"/>
    <w:rsid w:val="008C73D2"/>
    <w:rsid w:val="008D1F29"/>
    <w:rsid w:val="008D2ED0"/>
    <w:rsid w:val="008D2FF7"/>
    <w:rsid w:val="008D38C0"/>
    <w:rsid w:val="008D3C15"/>
    <w:rsid w:val="008D441E"/>
    <w:rsid w:val="008D4677"/>
    <w:rsid w:val="008D4A54"/>
    <w:rsid w:val="008D6417"/>
    <w:rsid w:val="008D700F"/>
    <w:rsid w:val="008D7962"/>
    <w:rsid w:val="008E0AD2"/>
    <w:rsid w:val="008E10EF"/>
    <w:rsid w:val="008E14F0"/>
    <w:rsid w:val="008E193B"/>
    <w:rsid w:val="008E1D57"/>
    <w:rsid w:val="008E2874"/>
    <w:rsid w:val="008E28A1"/>
    <w:rsid w:val="008E36DF"/>
    <w:rsid w:val="008E437B"/>
    <w:rsid w:val="008E5302"/>
    <w:rsid w:val="008E5AC1"/>
    <w:rsid w:val="008E7F20"/>
    <w:rsid w:val="008E7F69"/>
    <w:rsid w:val="008F07AB"/>
    <w:rsid w:val="008F0EB0"/>
    <w:rsid w:val="008F1426"/>
    <w:rsid w:val="008F1FE5"/>
    <w:rsid w:val="008F2272"/>
    <w:rsid w:val="008F3193"/>
    <w:rsid w:val="008F327E"/>
    <w:rsid w:val="008F3565"/>
    <w:rsid w:val="008F429F"/>
    <w:rsid w:val="008F5A9C"/>
    <w:rsid w:val="008F6843"/>
    <w:rsid w:val="008F6F0A"/>
    <w:rsid w:val="008F75BA"/>
    <w:rsid w:val="009008A1"/>
    <w:rsid w:val="00900BC8"/>
    <w:rsid w:val="00900C6A"/>
    <w:rsid w:val="00901499"/>
    <w:rsid w:val="0090154B"/>
    <w:rsid w:val="00901B61"/>
    <w:rsid w:val="00902F5F"/>
    <w:rsid w:val="00903528"/>
    <w:rsid w:val="009072AF"/>
    <w:rsid w:val="009074A0"/>
    <w:rsid w:val="00907773"/>
    <w:rsid w:val="00907A70"/>
    <w:rsid w:val="00907DC6"/>
    <w:rsid w:val="00911B3E"/>
    <w:rsid w:val="00913363"/>
    <w:rsid w:val="009148E3"/>
    <w:rsid w:val="0091531F"/>
    <w:rsid w:val="00915FEC"/>
    <w:rsid w:val="009163F8"/>
    <w:rsid w:val="009166B1"/>
    <w:rsid w:val="00916D4C"/>
    <w:rsid w:val="00916E06"/>
    <w:rsid w:val="009174B2"/>
    <w:rsid w:val="009214CE"/>
    <w:rsid w:val="00921589"/>
    <w:rsid w:val="009217F9"/>
    <w:rsid w:val="0092307A"/>
    <w:rsid w:val="00924B1B"/>
    <w:rsid w:val="0092508B"/>
    <w:rsid w:val="009251E8"/>
    <w:rsid w:val="00926D3F"/>
    <w:rsid w:val="0092799C"/>
    <w:rsid w:val="0093127F"/>
    <w:rsid w:val="00932A3F"/>
    <w:rsid w:val="00933C91"/>
    <w:rsid w:val="0093481B"/>
    <w:rsid w:val="00935D93"/>
    <w:rsid w:val="00936C90"/>
    <w:rsid w:val="00937669"/>
    <w:rsid w:val="009410B3"/>
    <w:rsid w:val="00941305"/>
    <w:rsid w:val="00941C42"/>
    <w:rsid w:val="009429E7"/>
    <w:rsid w:val="009432DC"/>
    <w:rsid w:val="009435FC"/>
    <w:rsid w:val="00943902"/>
    <w:rsid w:val="00943F3E"/>
    <w:rsid w:val="00945E0B"/>
    <w:rsid w:val="0094602A"/>
    <w:rsid w:val="00950000"/>
    <w:rsid w:val="0095003C"/>
    <w:rsid w:val="00951BDD"/>
    <w:rsid w:val="00952FD1"/>
    <w:rsid w:val="00953387"/>
    <w:rsid w:val="009533B4"/>
    <w:rsid w:val="009536DB"/>
    <w:rsid w:val="00954665"/>
    <w:rsid w:val="00955D50"/>
    <w:rsid w:val="00956378"/>
    <w:rsid w:val="00956440"/>
    <w:rsid w:val="00957BE6"/>
    <w:rsid w:val="00962944"/>
    <w:rsid w:val="00962C81"/>
    <w:rsid w:val="00962D72"/>
    <w:rsid w:val="0096403A"/>
    <w:rsid w:val="0096492D"/>
    <w:rsid w:val="00964B56"/>
    <w:rsid w:val="0096740A"/>
    <w:rsid w:val="009675E7"/>
    <w:rsid w:val="00970783"/>
    <w:rsid w:val="00970B2C"/>
    <w:rsid w:val="00970D2D"/>
    <w:rsid w:val="0097174E"/>
    <w:rsid w:val="00972BBC"/>
    <w:rsid w:val="009733C3"/>
    <w:rsid w:val="00973E0B"/>
    <w:rsid w:val="009743E9"/>
    <w:rsid w:val="0097500A"/>
    <w:rsid w:val="00975629"/>
    <w:rsid w:val="00976075"/>
    <w:rsid w:val="00976929"/>
    <w:rsid w:val="00976F19"/>
    <w:rsid w:val="00976F36"/>
    <w:rsid w:val="009775AF"/>
    <w:rsid w:val="0098090E"/>
    <w:rsid w:val="00980EDA"/>
    <w:rsid w:val="00981630"/>
    <w:rsid w:val="00982041"/>
    <w:rsid w:val="009827F5"/>
    <w:rsid w:val="00982F1F"/>
    <w:rsid w:val="00982FE3"/>
    <w:rsid w:val="00983133"/>
    <w:rsid w:val="00983EF6"/>
    <w:rsid w:val="00984396"/>
    <w:rsid w:val="009854AC"/>
    <w:rsid w:val="009867BE"/>
    <w:rsid w:val="00986B4F"/>
    <w:rsid w:val="00986BFA"/>
    <w:rsid w:val="0098726C"/>
    <w:rsid w:val="00990892"/>
    <w:rsid w:val="009908F8"/>
    <w:rsid w:val="00990C10"/>
    <w:rsid w:val="00992427"/>
    <w:rsid w:val="00993370"/>
    <w:rsid w:val="009936DF"/>
    <w:rsid w:val="00993AB6"/>
    <w:rsid w:val="009955EE"/>
    <w:rsid w:val="00995F84"/>
    <w:rsid w:val="0099611B"/>
    <w:rsid w:val="00996525"/>
    <w:rsid w:val="009969FA"/>
    <w:rsid w:val="00996A77"/>
    <w:rsid w:val="00997555"/>
    <w:rsid w:val="00997F5E"/>
    <w:rsid w:val="009A025B"/>
    <w:rsid w:val="009A0589"/>
    <w:rsid w:val="009A0FCA"/>
    <w:rsid w:val="009A2502"/>
    <w:rsid w:val="009A2B1C"/>
    <w:rsid w:val="009A2B80"/>
    <w:rsid w:val="009A300A"/>
    <w:rsid w:val="009A3395"/>
    <w:rsid w:val="009A4C61"/>
    <w:rsid w:val="009A586F"/>
    <w:rsid w:val="009A6090"/>
    <w:rsid w:val="009A6186"/>
    <w:rsid w:val="009A61E6"/>
    <w:rsid w:val="009A7BD8"/>
    <w:rsid w:val="009B001E"/>
    <w:rsid w:val="009B03F6"/>
    <w:rsid w:val="009B06DF"/>
    <w:rsid w:val="009B1211"/>
    <w:rsid w:val="009B1FE9"/>
    <w:rsid w:val="009B2E0D"/>
    <w:rsid w:val="009B3C77"/>
    <w:rsid w:val="009B7120"/>
    <w:rsid w:val="009B7DD9"/>
    <w:rsid w:val="009C1442"/>
    <w:rsid w:val="009C2FE4"/>
    <w:rsid w:val="009C311D"/>
    <w:rsid w:val="009C3C15"/>
    <w:rsid w:val="009C4BF5"/>
    <w:rsid w:val="009C5B1F"/>
    <w:rsid w:val="009C5F2C"/>
    <w:rsid w:val="009C6395"/>
    <w:rsid w:val="009C63C3"/>
    <w:rsid w:val="009C7BE7"/>
    <w:rsid w:val="009C7EAA"/>
    <w:rsid w:val="009D0D1F"/>
    <w:rsid w:val="009D0F29"/>
    <w:rsid w:val="009D12B2"/>
    <w:rsid w:val="009D1AA3"/>
    <w:rsid w:val="009D263E"/>
    <w:rsid w:val="009D358D"/>
    <w:rsid w:val="009D439B"/>
    <w:rsid w:val="009D65F1"/>
    <w:rsid w:val="009D7312"/>
    <w:rsid w:val="009D7DC9"/>
    <w:rsid w:val="009D7E02"/>
    <w:rsid w:val="009E029B"/>
    <w:rsid w:val="009E1062"/>
    <w:rsid w:val="009E2991"/>
    <w:rsid w:val="009E2BE3"/>
    <w:rsid w:val="009E2CE5"/>
    <w:rsid w:val="009E3580"/>
    <w:rsid w:val="009E40EB"/>
    <w:rsid w:val="009E45F2"/>
    <w:rsid w:val="009E4EA4"/>
    <w:rsid w:val="009E509B"/>
    <w:rsid w:val="009E5997"/>
    <w:rsid w:val="009E5CE2"/>
    <w:rsid w:val="009E68EA"/>
    <w:rsid w:val="009F0654"/>
    <w:rsid w:val="009F254F"/>
    <w:rsid w:val="009F28D9"/>
    <w:rsid w:val="009F56F1"/>
    <w:rsid w:val="009F635B"/>
    <w:rsid w:val="009F6E83"/>
    <w:rsid w:val="00A0062E"/>
    <w:rsid w:val="00A0473B"/>
    <w:rsid w:val="00A04F31"/>
    <w:rsid w:val="00A04FE0"/>
    <w:rsid w:val="00A05D52"/>
    <w:rsid w:val="00A06C21"/>
    <w:rsid w:val="00A07AEE"/>
    <w:rsid w:val="00A07DCC"/>
    <w:rsid w:val="00A105A4"/>
    <w:rsid w:val="00A1088E"/>
    <w:rsid w:val="00A11E5A"/>
    <w:rsid w:val="00A1220A"/>
    <w:rsid w:val="00A146C0"/>
    <w:rsid w:val="00A1481B"/>
    <w:rsid w:val="00A200FD"/>
    <w:rsid w:val="00A204C2"/>
    <w:rsid w:val="00A21916"/>
    <w:rsid w:val="00A21F45"/>
    <w:rsid w:val="00A23F3D"/>
    <w:rsid w:val="00A24729"/>
    <w:rsid w:val="00A25EBE"/>
    <w:rsid w:val="00A26BEB"/>
    <w:rsid w:val="00A26D42"/>
    <w:rsid w:val="00A26DFC"/>
    <w:rsid w:val="00A27047"/>
    <w:rsid w:val="00A310D4"/>
    <w:rsid w:val="00A315E4"/>
    <w:rsid w:val="00A31A1E"/>
    <w:rsid w:val="00A32A56"/>
    <w:rsid w:val="00A33609"/>
    <w:rsid w:val="00A33C62"/>
    <w:rsid w:val="00A33FE2"/>
    <w:rsid w:val="00A34220"/>
    <w:rsid w:val="00A349DF"/>
    <w:rsid w:val="00A361AF"/>
    <w:rsid w:val="00A42C9B"/>
    <w:rsid w:val="00A43935"/>
    <w:rsid w:val="00A43AFD"/>
    <w:rsid w:val="00A43DB4"/>
    <w:rsid w:val="00A43F39"/>
    <w:rsid w:val="00A44CC2"/>
    <w:rsid w:val="00A44FA6"/>
    <w:rsid w:val="00A47C26"/>
    <w:rsid w:val="00A47C80"/>
    <w:rsid w:val="00A52AA5"/>
    <w:rsid w:val="00A5382A"/>
    <w:rsid w:val="00A54B6B"/>
    <w:rsid w:val="00A54C6B"/>
    <w:rsid w:val="00A55863"/>
    <w:rsid w:val="00A574C3"/>
    <w:rsid w:val="00A605DF"/>
    <w:rsid w:val="00A60BAC"/>
    <w:rsid w:val="00A6139A"/>
    <w:rsid w:val="00A61543"/>
    <w:rsid w:val="00A6263C"/>
    <w:rsid w:val="00A64470"/>
    <w:rsid w:val="00A64C1C"/>
    <w:rsid w:val="00A659A3"/>
    <w:rsid w:val="00A6654F"/>
    <w:rsid w:val="00A66911"/>
    <w:rsid w:val="00A67099"/>
    <w:rsid w:val="00A67A3F"/>
    <w:rsid w:val="00A70CA8"/>
    <w:rsid w:val="00A71D73"/>
    <w:rsid w:val="00A71DBC"/>
    <w:rsid w:val="00A71F27"/>
    <w:rsid w:val="00A7341B"/>
    <w:rsid w:val="00A74B5B"/>
    <w:rsid w:val="00A8069E"/>
    <w:rsid w:val="00A81672"/>
    <w:rsid w:val="00A82AF7"/>
    <w:rsid w:val="00A84F59"/>
    <w:rsid w:val="00A855DB"/>
    <w:rsid w:val="00A85FC0"/>
    <w:rsid w:val="00A87BA4"/>
    <w:rsid w:val="00A90134"/>
    <w:rsid w:val="00A9081C"/>
    <w:rsid w:val="00A91476"/>
    <w:rsid w:val="00A92852"/>
    <w:rsid w:val="00A92E0B"/>
    <w:rsid w:val="00A9391B"/>
    <w:rsid w:val="00A9458F"/>
    <w:rsid w:val="00A94E58"/>
    <w:rsid w:val="00A951A5"/>
    <w:rsid w:val="00A951C0"/>
    <w:rsid w:val="00A9694F"/>
    <w:rsid w:val="00A979E8"/>
    <w:rsid w:val="00A97CA4"/>
    <w:rsid w:val="00AA082E"/>
    <w:rsid w:val="00AA0E4C"/>
    <w:rsid w:val="00AA0EBA"/>
    <w:rsid w:val="00AA12D2"/>
    <w:rsid w:val="00AA165D"/>
    <w:rsid w:val="00AA210B"/>
    <w:rsid w:val="00AA3689"/>
    <w:rsid w:val="00AA383B"/>
    <w:rsid w:val="00AA4DAF"/>
    <w:rsid w:val="00AA4F12"/>
    <w:rsid w:val="00AA55F4"/>
    <w:rsid w:val="00AA5639"/>
    <w:rsid w:val="00AA7C6B"/>
    <w:rsid w:val="00AB0B9E"/>
    <w:rsid w:val="00AB164B"/>
    <w:rsid w:val="00AB1C91"/>
    <w:rsid w:val="00AB2EF6"/>
    <w:rsid w:val="00AB4102"/>
    <w:rsid w:val="00AB4392"/>
    <w:rsid w:val="00AB7666"/>
    <w:rsid w:val="00AB77F9"/>
    <w:rsid w:val="00AC0F9E"/>
    <w:rsid w:val="00AC24F4"/>
    <w:rsid w:val="00AC396A"/>
    <w:rsid w:val="00AC40A0"/>
    <w:rsid w:val="00AC5279"/>
    <w:rsid w:val="00AC5329"/>
    <w:rsid w:val="00AC7C7F"/>
    <w:rsid w:val="00AC7EF7"/>
    <w:rsid w:val="00AD05EF"/>
    <w:rsid w:val="00AD0B5A"/>
    <w:rsid w:val="00AD0D92"/>
    <w:rsid w:val="00AD1DAC"/>
    <w:rsid w:val="00AD2990"/>
    <w:rsid w:val="00AD3172"/>
    <w:rsid w:val="00AD3E4E"/>
    <w:rsid w:val="00AD49EB"/>
    <w:rsid w:val="00AD5EB9"/>
    <w:rsid w:val="00AD6554"/>
    <w:rsid w:val="00AD6893"/>
    <w:rsid w:val="00AD7104"/>
    <w:rsid w:val="00AD7920"/>
    <w:rsid w:val="00AD7964"/>
    <w:rsid w:val="00AD7BD6"/>
    <w:rsid w:val="00AE0A7F"/>
    <w:rsid w:val="00AE17BC"/>
    <w:rsid w:val="00AE1B09"/>
    <w:rsid w:val="00AE1C39"/>
    <w:rsid w:val="00AE2285"/>
    <w:rsid w:val="00AE5359"/>
    <w:rsid w:val="00AE6FC9"/>
    <w:rsid w:val="00AE7366"/>
    <w:rsid w:val="00AE759E"/>
    <w:rsid w:val="00AF0DCC"/>
    <w:rsid w:val="00AF0EF5"/>
    <w:rsid w:val="00AF14E0"/>
    <w:rsid w:val="00AF20EF"/>
    <w:rsid w:val="00AF2492"/>
    <w:rsid w:val="00AF2C50"/>
    <w:rsid w:val="00AF3518"/>
    <w:rsid w:val="00AF3FB8"/>
    <w:rsid w:val="00AF4D26"/>
    <w:rsid w:val="00AF50B2"/>
    <w:rsid w:val="00AF5105"/>
    <w:rsid w:val="00AF511B"/>
    <w:rsid w:val="00AF5768"/>
    <w:rsid w:val="00AF593A"/>
    <w:rsid w:val="00AF5BFA"/>
    <w:rsid w:val="00AF6EC5"/>
    <w:rsid w:val="00AF7AB3"/>
    <w:rsid w:val="00AF7AEC"/>
    <w:rsid w:val="00AF7BD4"/>
    <w:rsid w:val="00AF7F86"/>
    <w:rsid w:val="00B00579"/>
    <w:rsid w:val="00B010DF"/>
    <w:rsid w:val="00B01EDF"/>
    <w:rsid w:val="00B0269B"/>
    <w:rsid w:val="00B02F07"/>
    <w:rsid w:val="00B03262"/>
    <w:rsid w:val="00B03E09"/>
    <w:rsid w:val="00B03E88"/>
    <w:rsid w:val="00B03F8F"/>
    <w:rsid w:val="00B04EE5"/>
    <w:rsid w:val="00B061B7"/>
    <w:rsid w:val="00B06C80"/>
    <w:rsid w:val="00B0724E"/>
    <w:rsid w:val="00B07787"/>
    <w:rsid w:val="00B130B0"/>
    <w:rsid w:val="00B131DF"/>
    <w:rsid w:val="00B1399D"/>
    <w:rsid w:val="00B145B9"/>
    <w:rsid w:val="00B145E5"/>
    <w:rsid w:val="00B14DD9"/>
    <w:rsid w:val="00B15424"/>
    <w:rsid w:val="00B15559"/>
    <w:rsid w:val="00B1651E"/>
    <w:rsid w:val="00B16FD8"/>
    <w:rsid w:val="00B20144"/>
    <w:rsid w:val="00B21051"/>
    <w:rsid w:val="00B223E4"/>
    <w:rsid w:val="00B22F00"/>
    <w:rsid w:val="00B23456"/>
    <w:rsid w:val="00B23817"/>
    <w:rsid w:val="00B23D40"/>
    <w:rsid w:val="00B25193"/>
    <w:rsid w:val="00B258DA"/>
    <w:rsid w:val="00B261A4"/>
    <w:rsid w:val="00B263EA"/>
    <w:rsid w:val="00B270E6"/>
    <w:rsid w:val="00B2731C"/>
    <w:rsid w:val="00B275D1"/>
    <w:rsid w:val="00B303FF"/>
    <w:rsid w:val="00B3056D"/>
    <w:rsid w:val="00B30B90"/>
    <w:rsid w:val="00B30DF4"/>
    <w:rsid w:val="00B317BF"/>
    <w:rsid w:val="00B31E51"/>
    <w:rsid w:val="00B32571"/>
    <w:rsid w:val="00B32761"/>
    <w:rsid w:val="00B33347"/>
    <w:rsid w:val="00B33387"/>
    <w:rsid w:val="00B34641"/>
    <w:rsid w:val="00B34794"/>
    <w:rsid w:val="00B34BE6"/>
    <w:rsid w:val="00B36604"/>
    <w:rsid w:val="00B36C11"/>
    <w:rsid w:val="00B36FEC"/>
    <w:rsid w:val="00B37C04"/>
    <w:rsid w:val="00B40AC3"/>
    <w:rsid w:val="00B40EFD"/>
    <w:rsid w:val="00B40FA1"/>
    <w:rsid w:val="00B413A6"/>
    <w:rsid w:val="00B419B7"/>
    <w:rsid w:val="00B41AF5"/>
    <w:rsid w:val="00B42E7F"/>
    <w:rsid w:val="00B4380B"/>
    <w:rsid w:val="00B43ED3"/>
    <w:rsid w:val="00B44013"/>
    <w:rsid w:val="00B451C4"/>
    <w:rsid w:val="00B4569D"/>
    <w:rsid w:val="00B45CEE"/>
    <w:rsid w:val="00B45F4A"/>
    <w:rsid w:val="00B47288"/>
    <w:rsid w:val="00B4737E"/>
    <w:rsid w:val="00B47692"/>
    <w:rsid w:val="00B503A3"/>
    <w:rsid w:val="00B50F15"/>
    <w:rsid w:val="00B51230"/>
    <w:rsid w:val="00B519A6"/>
    <w:rsid w:val="00B52FAB"/>
    <w:rsid w:val="00B54003"/>
    <w:rsid w:val="00B54C63"/>
    <w:rsid w:val="00B54E1A"/>
    <w:rsid w:val="00B550BE"/>
    <w:rsid w:val="00B55E9A"/>
    <w:rsid w:val="00B56207"/>
    <w:rsid w:val="00B56FF6"/>
    <w:rsid w:val="00B606F2"/>
    <w:rsid w:val="00B61859"/>
    <w:rsid w:val="00B61B2E"/>
    <w:rsid w:val="00B620FE"/>
    <w:rsid w:val="00B624DD"/>
    <w:rsid w:val="00B629AD"/>
    <w:rsid w:val="00B62C38"/>
    <w:rsid w:val="00B6434F"/>
    <w:rsid w:val="00B64B9C"/>
    <w:rsid w:val="00B65393"/>
    <w:rsid w:val="00B65D37"/>
    <w:rsid w:val="00B6660A"/>
    <w:rsid w:val="00B66BC8"/>
    <w:rsid w:val="00B66F83"/>
    <w:rsid w:val="00B67130"/>
    <w:rsid w:val="00B7059A"/>
    <w:rsid w:val="00B721DB"/>
    <w:rsid w:val="00B72485"/>
    <w:rsid w:val="00B724D2"/>
    <w:rsid w:val="00B727F3"/>
    <w:rsid w:val="00B7368E"/>
    <w:rsid w:val="00B7411C"/>
    <w:rsid w:val="00B74479"/>
    <w:rsid w:val="00B7459F"/>
    <w:rsid w:val="00B74C5A"/>
    <w:rsid w:val="00B74F52"/>
    <w:rsid w:val="00B7746F"/>
    <w:rsid w:val="00B77AE5"/>
    <w:rsid w:val="00B80329"/>
    <w:rsid w:val="00B80D42"/>
    <w:rsid w:val="00B80F2E"/>
    <w:rsid w:val="00B81841"/>
    <w:rsid w:val="00B8283C"/>
    <w:rsid w:val="00B82954"/>
    <w:rsid w:val="00B82BEA"/>
    <w:rsid w:val="00B82CDB"/>
    <w:rsid w:val="00B83A3B"/>
    <w:rsid w:val="00B85355"/>
    <w:rsid w:val="00B8659F"/>
    <w:rsid w:val="00B9154B"/>
    <w:rsid w:val="00B9210F"/>
    <w:rsid w:val="00B92AC9"/>
    <w:rsid w:val="00B9549B"/>
    <w:rsid w:val="00B95854"/>
    <w:rsid w:val="00B958A5"/>
    <w:rsid w:val="00B95BBA"/>
    <w:rsid w:val="00B96238"/>
    <w:rsid w:val="00B96494"/>
    <w:rsid w:val="00B9698E"/>
    <w:rsid w:val="00B97693"/>
    <w:rsid w:val="00BA0C3F"/>
    <w:rsid w:val="00BA1C0C"/>
    <w:rsid w:val="00BA1EDD"/>
    <w:rsid w:val="00BA1EE7"/>
    <w:rsid w:val="00BA2609"/>
    <w:rsid w:val="00BA2F17"/>
    <w:rsid w:val="00BA4499"/>
    <w:rsid w:val="00BA4AFF"/>
    <w:rsid w:val="00BA6F4D"/>
    <w:rsid w:val="00BA720D"/>
    <w:rsid w:val="00BA7BBA"/>
    <w:rsid w:val="00BB00F0"/>
    <w:rsid w:val="00BB0373"/>
    <w:rsid w:val="00BB1455"/>
    <w:rsid w:val="00BB2A79"/>
    <w:rsid w:val="00BB2ED2"/>
    <w:rsid w:val="00BB33D1"/>
    <w:rsid w:val="00BB36E9"/>
    <w:rsid w:val="00BB4815"/>
    <w:rsid w:val="00BB4AE6"/>
    <w:rsid w:val="00BB5516"/>
    <w:rsid w:val="00BB6496"/>
    <w:rsid w:val="00BB75D0"/>
    <w:rsid w:val="00BB7929"/>
    <w:rsid w:val="00BC0707"/>
    <w:rsid w:val="00BC07D3"/>
    <w:rsid w:val="00BC0E4F"/>
    <w:rsid w:val="00BC3E12"/>
    <w:rsid w:val="00BC492D"/>
    <w:rsid w:val="00BC4E30"/>
    <w:rsid w:val="00BC6FF3"/>
    <w:rsid w:val="00BC721E"/>
    <w:rsid w:val="00BD0330"/>
    <w:rsid w:val="00BD075F"/>
    <w:rsid w:val="00BD082E"/>
    <w:rsid w:val="00BD0ECC"/>
    <w:rsid w:val="00BD0F7C"/>
    <w:rsid w:val="00BD1296"/>
    <w:rsid w:val="00BD1653"/>
    <w:rsid w:val="00BD375A"/>
    <w:rsid w:val="00BD5865"/>
    <w:rsid w:val="00BD5D03"/>
    <w:rsid w:val="00BD60AD"/>
    <w:rsid w:val="00BD732C"/>
    <w:rsid w:val="00BD79F8"/>
    <w:rsid w:val="00BD7A1C"/>
    <w:rsid w:val="00BE1FA6"/>
    <w:rsid w:val="00BE2560"/>
    <w:rsid w:val="00BE4342"/>
    <w:rsid w:val="00BE49F2"/>
    <w:rsid w:val="00BE5758"/>
    <w:rsid w:val="00BE650E"/>
    <w:rsid w:val="00BE6C9A"/>
    <w:rsid w:val="00BE73A3"/>
    <w:rsid w:val="00BE747E"/>
    <w:rsid w:val="00BF0AC2"/>
    <w:rsid w:val="00BF11C9"/>
    <w:rsid w:val="00BF4E78"/>
    <w:rsid w:val="00BF730F"/>
    <w:rsid w:val="00C00380"/>
    <w:rsid w:val="00C013A2"/>
    <w:rsid w:val="00C01AED"/>
    <w:rsid w:val="00C02A15"/>
    <w:rsid w:val="00C04250"/>
    <w:rsid w:val="00C04667"/>
    <w:rsid w:val="00C04AE0"/>
    <w:rsid w:val="00C04F28"/>
    <w:rsid w:val="00C06D6A"/>
    <w:rsid w:val="00C10018"/>
    <w:rsid w:val="00C12CE8"/>
    <w:rsid w:val="00C12E6E"/>
    <w:rsid w:val="00C13B36"/>
    <w:rsid w:val="00C13D88"/>
    <w:rsid w:val="00C15A38"/>
    <w:rsid w:val="00C177A4"/>
    <w:rsid w:val="00C208E7"/>
    <w:rsid w:val="00C20FB4"/>
    <w:rsid w:val="00C21E8A"/>
    <w:rsid w:val="00C222AE"/>
    <w:rsid w:val="00C226C7"/>
    <w:rsid w:val="00C22BC6"/>
    <w:rsid w:val="00C23A45"/>
    <w:rsid w:val="00C2463F"/>
    <w:rsid w:val="00C24D47"/>
    <w:rsid w:val="00C264CE"/>
    <w:rsid w:val="00C274C4"/>
    <w:rsid w:val="00C2751B"/>
    <w:rsid w:val="00C275E0"/>
    <w:rsid w:val="00C300D9"/>
    <w:rsid w:val="00C30432"/>
    <w:rsid w:val="00C30C7B"/>
    <w:rsid w:val="00C31027"/>
    <w:rsid w:val="00C32C61"/>
    <w:rsid w:val="00C33091"/>
    <w:rsid w:val="00C352D2"/>
    <w:rsid w:val="00C368C2"/>
    <w:rsid w:val="00C37918"/>
    <w:rsid w:val="00C403B4"/>
    <w:rsid w:val="00C4046B"/>
    <w:rsid w:val="00C4235F"/>
    <w:rsid w:val="00C4320C"/>
    <w:rsid w:val="00C4423F"/>
    <w:rsid w:val="00C47214"/>
    <w:rsid w:val="00C507A2"/>
    <w:rsid w:val="00C50EC6"/>
    <w:rsid w:val="00C52C6E"/>
    <w:rsid w:val="00C52CC4"/>
    <w:rsid w:val="00C532F1"/>
    <w:rsid w:val="00C53874"/>
    <w:rsid w:val="00C54AB3"/>
    <w:rsid w:val="00C54F19"/>
    <w:rsid w:val="00C55AE7"/>
    <w:rsid w:val="00C55D80"/>
    <w:rsid w:val="00C574C3"/>
    <w:rsid w:val="00C57C45"/>
    <w:rsid w:val="00C61A72"/>
    <w:rsid w:val="00C61EDD"/>
    <w:rsid w:val="00C61F4C"/>
    <w:rsid w:val="00C62CB7"/>
    <w:rsid w:val="00C63062"/>
    <w:rsid w:val="00C64C08"/>
    <w:rsid w:val="00C64E5C"/>
    <w:rsid w:val="00C669AE"/>
    <w:rsid w:val="00C66AD7"/>
    <w:rsid w:val="00C70AE0"/>
    <w:rsid w:val="00C71AF2"/>
    <w:rsid w:val="00C72A8A"/>
    <w:rsid w:val="00C74806"/>
    <w:rsid w:val="00C74C0E"/>
    <w:rsid w:val="00C74D10"/>
    <w:rsid w:val="00C74EE8"/>
    <w:rsid w:val="00C75F3E"/>
    <w:rsid w:val="00C76322"/>
    <w:rsid w:val="00C76341"/>
    <w:rsid w:val="00C76A66"/>
    <w:rsid w:val="00C76D9D"/>
    <w:rsid w:val="00C7708B"/>
    <w:rsid w:val="00C77F7A"/>
    <w:rsid w:val="00C80144"/>
    <w:rsid w:val="00C80BB8"/>
    <w:rsid w:val="00C80E68"/>
    <w:rsid w:val="00C82B38"/>
    <w:rsid w:val="00C82BE2"/>
    <w:rsid w:val="00C8337D"/>
    <w:rsid w:val="00C84935"/>
    <w:rsid w:val="00C863E9"/>
    <w:rsid w:val="00C86D1C"/>
    <w:rsid w:val="00C92F35"/>
    <w:rsid w:val="00C9447B"/>
    <w:rsid w:val="00C94833"/>
    <w:rsid w:val="00C95514"/>
    <w:rsid w:val="00C9585A"/>
    <w:rsid w:val="00C965AD"/>
    <w:rsid w:val="00CA0731"/>
    <w:rsid w:val="00CA0D42"/>
    <w:rsid w:val="00CA1826"/>
    <w:rsid w:val="00CA2E9D"/>
    <w:rsid w:val="00CA32A2"/>
    <w:rsid w:val="00CA3BB7"/>
    <w:rsid w:val="00CA5059"/>
    <w:rsid w:val="00CA58BD"/>
    <w:rsid w:val="00CA5EEF"/>
    <w:rsid w:val="00CA684A"/>
    <w:rsid w:val="00CA6D85"/>
    <w:rsid w:val="00CA737A"/>
    <w:rsid w:val="00CA7686"/>
    <w:rsid w:val="00CA776D"/>
    <w:rsid w:val="00CB0E58"/>
    <w:rsid w:val="00CB2ABA"/>
    <w:rsid w:val="00CB3117"/>
    <w:rsid w:val="00CB3453"/>
    <w:rsid w:val="00CB420B"/>
    <w:rsid w:val="00CB4D8D"/>
    <w:rsid w:val="00CB503C"/>
    <w:rsid w:val="00CB5ABA"/>
    <w:rsid w:val="00CB5BF6"/>
    <w:rsid w:val="00CB5EBB"/>
    <w:rsid w:val="00CB7A1F"/>
    <w:rsid w:val="00CB7FBA"/>
    <w:rsid w:val="00CC03BA"/>
    <w:rsid w:val="00CC1768"/>
    <w:rsid w:val="00CC17A2"/>
    <w:rsid w:val="00CC3002"/>
    <w:rsid w:val="00CC4282"/>
    <w:rsid w:val="00CC47F5"/>
    <w:rsid w:val="00CC54D7"/>
    <w:rsid w:val="00CC64B2"/>
    <w:rsid w:val="00CD0801"/>
    <w:rsid w:val="00CD0CAF"/>
    <w:rsid w:val="00CD0CC6"/>
    <w:rsid w:val="00CD0DF4"/>
    <w:rsid w:val="00CD1DED"/>
    <w:rsid w:val="00CD2C42"/>
    <w:rsid w:val="00CD42E0"/>
    <w:rsid w:val="00CD5C0B"/>
    <w:rsid w:val="00CD6FB3"/>
    <w:rsid w:val="00CD75EC"/>
    <w:rsid w:val="00CD7D78"/>
    <w:rsid w:val="00CE0A9E"/>
    <w:rsid w:val="00CE1788"/>
    <w:rsid w:val="00CE1A15"/>
    <w:rsid w:val="00CE23E7"/>
    <w:rsid w:val="00CE45E7"/>
    <w:rsid w:val="00CE49EE"/>
    <w:rsid w:val="00CE51CB"/>
    <w:rsid w:val="00CE610F"/>
    <w:rsid w:val="00CE6F2C"/>
    <w:rsid w:val="00CF21B0"/>
    <w:rsid w:val="00CF2843"/>
    <w:rsid w:val="00CF2852"/>
    <w:rsid w:val="00CF2CE7"/>
    <w:rsid w:val="00CF394E"/>
    <w:rsid w:val="00CF44D1"/>
    <w:rsid w:val="00CF5D08"/>
    <w:rsid w:val="00CF6307"/>
    <w:rsid w:val="00D0073E"/>
    <w:rsid w:val="00D00F00"/>
    <w:rsid w:val="00D01A21"/>
    <w:rsid w:val="00D01EF1"/>
    <w:rsid w:val="00D030E1"/>
    <w:rsid w:val="00D0350D"/>
    <w:rsid w:val="00D06259"/>
    <w:rsid w:val="00D07D99"/>
    <w:rsid w:val="00D10606"/>
    <w:rsid w:val="00D112CC"/>
    <w:rsid w:val="00D11A9C"/>
    <w:rsid w:val="00D12086"/>
    <w:rsid w:val="00D15017"/>
    <w:rsid w:val="00D16719"/>
    <w:rsid w:val="00D17360"/>
    <w:rsid w:val="00D17B5B"/>
    <w:rsid w:val="00D17D8D"/>
    <w:rsid w:val="00D204F3"/>
    <w:rsid w:val="00D204F7"/>
    <w:rsid w:val="00D20D40"/>
    <w:rsid w:val="00D212C5"/>
    <w:rsid w:val="00D21E27"/>
    <w:rsid w:val="00D23453"/>
    <w:rsid w:val="00D23825"/>
    <w:rsid w:val="00D23A76"/>
    <w:rsid w:val="00D23CAB"/>
    <w:rsid w:val="00D2467C"/>
    <w:rsid w:val="00D24822"/>
    <w:rsid w:val="00D24FCF"/>
    <w:rsid w:val="00D2627A"/>
    <w:rsid w:val="00D26299"/>
    <w:rsid w:val="00D263B6"/>
    <w:rsid w:val="00D305C5"/>
    <w:rsid w:val="00D31C2E"/>
    <w:rsid w:val="00D31EB8"/>
    <w:rsid w:val="00D329CD"/>
    <w:rsid w:val="00D32CD2"/>
    <w:rsid w:val="00D32F16"/>
    <w:rsid w:val="00D33C2B"/>
    <w:rsid w:val="00D3418F"/>
    <w:rsid w:val="00D34512"/>
    <w:rsid w:val="00D349ED"/>
    <w:rsid w:val="00D3665E"/>
    <w:rsid w:val="00D3684A"/>
    <w:rsid w:val="00D3703B"/>
    <w:rsid w:val="00D37314"/>
    <w:rsid w:val="00D40AB3"/>
    <w:rsid w:val="00D40B5B"/>
    <w:rsid w:val="00D40E02"/>
    <w:rsid w:val="00D41D7A"/>
    <w:rsid w:val="00D4306C"/>
    <w:rsid w:val="00D44996"/>
    <w:rsid w:val="00D45E5B"/>
    <w:rsid w:val="00D4659B"/>
    <w:rsid w:val="00D465FD"/>
    <w:rsid w:val="00D467E7"/>
    <w:rsid w:val="00D51EF7"/>
    <w:rsid w:val="00D52313"/>
    <w:rsid w:val="00D52B37"/>
    <w:rsid w:val="00D533E7"/>
    <w:rsid w:val="00D5372F"/>
    <w:rsid w:val="00D53867"/>
    <w:rsid w:val="00D54CE7"/>
    <w:rsid w:val="00D56CE8"/>
    <w:rsid w:val="00D6032B"/>
    <w:rsid w:val="00D60D63"/>
    <w:rsid w:val="00D60E8B"/>
    <w:rsid w:val="00D6133F"/>
    <w:rsid w:val="00D6146B"/>
    <w:rsid w:val="00D61593"/>
    <w:rsid w:val="00D62333"/>
    <w:rsid w:val="00D636CE"/>
    <w:rsid w:val="00D637BC"/>
    <w:rsid w:val="00D63C6E"/>
    <w:rsid w:val="00D64355"/>
    <w:rsid w:val="00D643C8"/>
    <w:rsid w:val="00D644F2"/>
    <w:rsid w:val="00D655F6"/>
    <w:rsid w:val="00D6566D"/>
    <w:rsid w:val="00D65DEF"/>
    <w:rsid w:val="00D6653B"/>
    <w:rsid w:val="00D670B3"/>
    <w:rsid w:val="00D674BC"/>
    <w:rsid w:val="00D67C31"/>
    <w:rsid w:val="00D70356"/>
    <w:rsid w:val="00D703AB"/>
    <w:rsid w:val="00D70581"/>
    <w:rsid w:val="00D70930"/>
    <w:rsid w:val="00D70990"/>
    <w:rsid w:val="00D72971"/>
    <w:rsid w:val="00D75071"/>
    <w:rsid w:val="00D7566F"/>
    <w:rsid w:val="00D75A48"/>
    <w:rsid w:val="00D75BD0"/>
    <w:rsid w:val="00D76DB8"/>
    <w:rsid w:val="00D7754E"/>
    <w:rsid w:val="00D776D8"/>
    <w:rsid w:val="00D778C9"/>
    <w:rsid w:val="00D778D5"/>
    <w:rsid w:val="00D77D5F"/>
    <w:rsid w:val="00D805C4"/>
    <w:rsid w:val="00D80D45"/>
    <w:rsid w:val="00D81BE3"/>
    <w:rsid w:val="00D8211F"/>
    <w:rsid w:val="00D82427"/>
    <w:rsid w:val="00D82A33"/>
    <w:rsid w:val="00D837C6"/>
    <w:rsid w:val="00D858AE"/>
    <w:rsid w:val="00D85C07"/>
    <w:rsid w:val="00D86A7C"/>
    <w:rsid w:val="00D86B1A"/>
    <w:rsid w:val="00D90502"/>
    <w:rsid w:val="00D90F8A"/>
    <w:rsid w:val="00D92092"/>
    <w:rsid w:val="00D92728"/>
    <w:rsid w:val="00D92B5D"/>
    <w:rsid w:val="00D933B3"/>
    <w:rsid w:val="00D93E44"/>
    <w:rsid w:val="00D93FB0"/>
    <w:rsid w:val="00D94154"/>
    <w:rsid w:val="00D965D7"/>
    <w:rsid w:val="00D96DCE"/>
    <w:rsid w:val="00D9731F"/>
    <w:rsid w:val="00D97FBE"/>
    <w:rsid w:val="00DA08FA"/>
    <w:rsid w:val="00DA0BF5"/>
    <w:rsid w:val="00DA1C8F"/>
    <w:rsid w:val="00DA251A"/>
    <w:rsid w:val="00DA268F"/>
    <w:rsid w:val="00DA38FA"/>
    <w:rsid w:val="00DA4BA5"/>
    <w:rsid w:val="00DA4C7C"/>
    <w:rsid w:val="00DA50A7"/>
    <w:rsid w:val="00DA5DBA"/>
    <w:rsid w:val="00DA5DDF"/>
    <w:rsid w:val="00DB092B"/>
    <w:rsid w:val="00DB15EC"/>
    <w:rsid w:val="00DB592F"/>
    <w:rsid w:val="00DB5C59"/>
    <w:rsid w:val="00DB75FB"/>
    <w:rsid w:val="00DB761A"/>
    <w:rsid w:val="00DB797F"/>
    <w:rsid w:val="00DB7B28"/>
    <w:rsid w:val="00DC028D"/>
    <w:rsid w:val="00DC0ECA"/>
    <w:rsid w:val="00DC17B7"/>
    <w:rsid w:val="00DC199D"/>
    <w:rsid w:val="00DC29ED"/>
    <w:rsid w:val="00DC3CB5"/>
    <w:rsid w:val="00DC3D00"/>
    <w:rsid w:val="00DC4941"/>
    <w:rsid w:val="00DC51AF"/>
    <w:rsid w:val="00DC5BBA"/>
    <w:rsid w:val="00DC5D0C"/>
    <w:rsid w:val="00DC5F6C"/>
    <w:rsid w:val="00DD02FC"/>
    <w:rsid w:val="00DD09E1"/>
    <w:rsid w:val="00DD104D"/>
    <w:rsid w:val="00DD10DC"/>
    <w:rsid w:val="00DD1125"/>
    <w:rsid w:val="00DD2148"/>
    <w:rsid w:val="00DD244C"/>
    <w:rsid w:val="00DD2FB7"/>
    <w:rsid w:val="00DD3B0D"/>
    <w:rsid w:val="00DD4A48"/>
    <w:rsid w:val="00DD54AE"/>
    <w:rsid w:val="00DD5C90"/>
    <w:rsid w:val="00DD69F9"/>
    <w:rsid w:val="00DE07BB"/>
    <w:rsid w:val="00DE0D82"/>
    <w:rsid w:val="00DE113B"/>
    <w:rsid w:val="00DE15CC"/>
    <w:rsid w:val="00DE1C0C"/>
    <w:rsid w:val="00DE242F"/>
    <w:rsid w:val="00DE2788"/>
    <w:rsid w:val="00DE289F"/>
    <w:rsid w:val="00DE4C3E"/>
    <w:rsid w:val="00DE4F81"/>
    <w:rsid w:val="00DE583D"/>
    <w:rsid w:val="00DE5A78"/>
    <w:rsid w:val="00DE6376"/>
    <w:rsid w:val="00DE65CC"/>
    <w:rsid w:val="00DE67F9"/>
    <w:rsid w:val="00DE6E6D"/>
    <w:rsid w:val="00DE7E5B"/>
    <w:rsid w:val="00DF0188"/>
    <w:rsid w:val="00DF1051"/>
    <w:rsid w:val="00DF140B"/>
    <w:rsid w:val="00DF1C40"/>
    <w:rsid w:val="00DF271D"/>
    <w:rsid w:val="00DF2A66"/>
    <w:rsid w:val="00DF349B"/>
    <w:rsid w:val="00DF401B"/>
    <w:rsid w:val="00DF42CE"/>
    <w:rsid w:val="00DF639B"/>
    <w:rsid w:val="00DF65FA"/>
    <w:rsid w:val="00DF6E4B"/>
    <w:rsid w:val="00DF7C87"/>
    <w:rsid w:val="00E01652"/>
    <w:rsid w:val="00E0229B"/>
    <w:rsid w:val="00E025C1"/>
    <w:rsid w:val="00E03DF6"/>
    <w:rsid w:val="00E0575E"/>
    <w:rsid w:val="00E067EA"/>
    <w:rsid w:val="00E1175D"/>
    <w:rsid w:val="00E11BF6"/>
    <w:rsid w:val="00E14006"/>
    <w:rsid w:val="00E14CA2"/>
    <w:rsid w:val="00E1507B"/>
    <w:rsid w:val="00E15AF2"/>
    <w:rsid w:val="00E15B40"/>
    <w:rsid w:val="00E16738"/>
    <w:rsid w:val="00E16E40"/>
    <w:rsid w:val="00E16FF3"/>
    <w:rsid w:val="00E1728D"/>
    <w:rsid w:val="00E17290"/>
    <w:rsid w:val="00E1768C"/>
    <w:rsid w:val="00E207A6"/>
    <w:rsid w:val="00E20C7E"/>
    <w:rsid w:val="00E20ED0"/>
    <w:rsid w:val="00E23391"/>
    <w:rsid w:val="00E23BB4"/>
    <w:rsid w:val="00E26CB8"/>
    <w:rsid w:val="00E274AA"/>
    <w:rsid w:val="00E30BCA"/>
    <w:rsid w:val="00E3182A"/>
    <w:rsid w:val="00E33501"/>
    <w:rsid w:val="00E33D3E"/>
    <w:rsid w:val="00E34C13"/>
    <w:rsid w:val="00E35DB4"/>
    <w:rsid w:val="00E36429"/>
    <w:rsid w:val="00E36F7F"/>
    <w:rsid w:val="00E37268"/>
    <w:rsid w:val="00E40957"/>
    <w:rsid w:val="00E41699"/>
    <w:rsid w:val="00E41A67"/>
    <w:rsid w:val="00E4263F"/>
    <w:rsid w:val="00E43BA0"/>
    <w:rsid w:val="00E44201"/>
    <w:rsid w:val="00E45409"/>
    <w:rsid w:val="00E456FE"/>
    <w:rsid w:val="00E4673D"/>
    <w:rsid w:val="00E46951"/>
    <w:rsid w:val="00E471B3"/>
    <w:rsid w:val="00E477C8"/>
    <w:rsid w:val="00E47AA5"/>
    <w:rsid w:val="00E50AB5"/>
    <w:rsid w:val="00E54AC2"/>
    <w:rsid w:val="00E54F2C"/>
    <w:rsid w:val="00E55223"/>
    <w:rsid w:val="00E5528E"/>
    <w:rsid w:val="00E554DA"/>
    <w:rsid w:val="00E55A17"/>
    <w:rsid w:val="00E55A71"/>
    <w:rsid w:val="00E564A1"/>
    <w:rsid w:val="00E566C8"/>
    <w:rsid w:val="00E56ABB"/>
    <w:rsid w:val="00E573C9"/>
    <w:rsid w:val="00E57E3C"/>
    <w:rsid w:val="00E602C2"/>
    <w:rsid w:val="00E60DEF"/>
    <w:rsid w:val="00E62168"/>
    <w:rsid w:val="00E6229F"/>
    <w:rsid w:val="00E62F6F"/>
    <w:rsid w:val="00E640AC"/>
    <w:rsid w:val="00E64244"/>
    <w:rsid w:val="00E65D24"/>
    <w:rsid w:val="00E6664B"/>
    <w:rsid w:val="00E667E5"/>
    <w:rsid w:val="00E667FA"/>
    <w:rsid w:val="00E66C05"/>
    <w:rsid w:val="00E66C54"/>
    <w:rsid w:val="00E7011D"/>
    <w:rsid w:val="00E708D6"/>
    <w:rsid w:val="00E72E07"/>
    <w:rsid w:val="00E73874"/>
    <w:rsid w:val="00E74292"/>
    <w:rsid w:val="00E752B3"/>
    <w:rsid w:val="00E767F6"/>
    <w:rsid w:val="00E77730"/>
    <w:rsid w:val="00E810E8"/>
    <w:rsid w:val="00E81810"/>
    <w:rsid w:val="00E83E28"/>
    <w:rsid w:val="00E84929"/>
    <w:rsid w:val="00E84D14"/>
    <w:rsid w:val="00E85435"/>
    <w:rsid w:val="00E8583F"/>
    <w:rsid w:val="00E86C2C"/>
    <w:rsid w:val="00E8734B"/>
    <w:rsid w:val="00E9031C"/>
    <w:rsid w:val="00E90701"/>
    <w:rsid w:val="00E93C08"/>
    <w:rsid w:val="00E9406A"/>
    <w:rsid w:val="00E95FF4"/>
    <w:rsid w:val="00E965DA"/>
    <w:rsid w:val="00E96A08"/>
    <w:rsid w:val="00E97542"/>
    <w:rsid w:val="00E97EEB"/>
    <w:rsid w:val="00E97FC1"/>
    <w:rsid w:val="00EA10EE"/>
    <w:rsid w:val="00EA1F16"/>
    <w:rsid w:val="00EA226A"/>
    <w:rsid w:val="00EA34CF"/>
    <w:rsid w:val="00EA7CA4"/>
    <w:rsid w:val="00EB0101"/>
    <w:rsid w:val="00EB0337"/>
    <w:rsid w:val="00EB0F13"/>
    <w:rsid w:val="00EB1CDF"/>
    <w:rsid w:val="00EB2018"/>
    <w:rsid w:val="00EB234B"/>
    <w:rsid w:val="00EB2CBB"/>
    <w:rsid w:val="00EB3B04"/>
    <w:rsid w:val="00EB3DE0"/>
    <w:rsid w:val="00EB3F81"/>
    <w:rsid w:val="00EB4E41"/>
    <w:rsid w:val="00EB50F7"/>
    <w:rsid w:val="00EB55DB"/>
    <w:rsid w:val="00EB7111"/>
    <w:rsid w:val="00EB7439"/>
    <w:rsid w:val="00EC15A3"/>
    <w:rsid w:val="00EC1EB2"/>
    <w:rsid w:val="00EC20AC"/>
    <w:rsid w:val="00EC2440"/>
    <w:rsid w:val="00EC3253"/>
    <w:rsid w:val="00EC44B9"/>
    <w:rsid w:val="00EC58A0"/>
    <w:rsid w:val="00EC69F4"/>
    <w:rsid w:val="00EC6EB4"/>
    <w:rsid w:val="00ED0AF8"/>
    <w:rsid w:val="00ED0D8E"/>
    <w:rsid w:val="00ED0FBD"/>
    <w:rsid w:val="00ED27BD"/>
    <w:rsid w:val="00ED3B48"/>
    <w:rsid w:val="00ED5E43"/>
    <w:rsid w:val="00ED61A6"/>
    <w:rsid w:val="00ED6A31"/>
    <w:rsid w:val="00ED7375"/>
    <w:rsid w:val="00ED7BF6"/>
    <w:rsid w:val="00EE2872"/>
    <w:rsid w:val="00EE2972"/>
    <w:rsid w:val="00EE3E87"/>
    <w:rsid w:val="00EE41FD"/>
    <w:rsid w:val="00EE4CD0"/>
    <w:rsid w:val="00EE545E"/>
    <w:rsid w:val="00EE5D20"/>
    <w:rsid w:val="00EE6A39"/>
    <w:rsid w:val="00EE6C76"/>
    <w:rsid w:val="00EF0043"/>
    <w:rsid w:val="00EF0A91"/>
    <w:rsid w:val="00EF109A"/>
    <w:rsid w:val="00EF1596"/>
    <w:rsid w:val="00EF2023"/>
    <w:rsid w:val="00EF23C9"/>
    <w:rsid w:val="00EF26D0"/>
    <w:rsid w:val="00EF3DE0"/>
    <w:rsid w:val="00EF3DE6"/>
    <w:rsid w:val="00EF443B"/>
    <w:rsid w:val="00EF58CC"/>
    <w:rsid w:val="00EF5AE9"/>
    <w:rsid w:val="00F01A92"/>
    <w:rsid w:val="00F030CE"/>
    <w:rsid w:val="00F04435"/>
    <w:rsid w:val="00F047F6"/>
    <w:rsid w:val="00F048E0"/>
    <w:rsid w:val="00F049FC"/>
    <w:rsid w:val="00F04B35"/>
    <w:rsid w:val="00F05969"/>
    <w:rsid w:val="00F066D8"/>
    <w:rsid w:val="00F10B18"/>
    <w:rsid w:val="00F11D2B"/>
    <w:rsid w:val="00F11E97"/>
    <w:rsid w:val="00F13EF6"/>
    <w:rsid w:val="00F158A6"/>
    <w:rsid w:val="00F159FF"/>
    <w:rsid w:val="00F169C4"/>
    <w:rsid w:val="00F17147"/>
    <w:rsid w:val="00F17282"/>
    <w:rsid w:val="00F178EF"/>
    <w:rsid w:val="00F20695"/>
    <w:rsid w:val="00F207AC"/>
    <w:rsid w:val="00F20DAF"/>
    <w:rsid w:val="00F24AF2"/>
    <w:rsid w:val="00F256E5"/>
    <w:rsid w:val="00F25713"/>
    <w:rsid w:val="00F2591E"/>
    <w:rsid w:val="00F2634F"/>
    <w:rsid w:val="00F274E0"/>
    <w:rsid w:val="00F30671"/>
    <w:rsid w:val="00F30AE8"/>
    <w:rsid w:val="00F316EE"/>
    <w:rsid w:val="00F31A36"/>
    <w:rsid w:val="00F31E24"/>
    <w:rsid w:val="00F3226C"/>
    <w:rsid w:val="00F32B7F"/>
    <w:rsid w:val="00F345C5"/>
    <w:rsid w:val="00F34881"/>
    <w:rsid w:val="00F357B0"/>
    <w:rsid w:val="00F35D3A"/>
    <w:rsid w:val="00F36190"/>
    <w:rsid w:val="00F3709B"/>
    <w:rsid w:val="00F40ACF"/>
    <w:rsid w:val="00F40B9A"/>
    <w:rsid w:val="00F411BF"/>
    <w:rsid w:val="00F42059"/>
    <w:rsid w:val="00F4209B"/>
    <w:rsid w:val="00F424D4"/>
    <w:rsid w:val="00F427A4"/>
    <w:rsid w:val="00F42A27"/>
    <w:rsid w:val="00F42EE4"/>
    <w:rsid w:val="00F4415B"/>
    <w:rsid w:val="00F4509E"/>
    <w:rsid w:val="00F451D7"/>
    <w:rsid w:val="00F45288"/>
    <w:rsid w:val="00F455CE"/>
    <w:rsid w:val="00F461DD"/>
    <w:rsid w:val="00F473C0"/>
    <w:rsid w:val="00F478D2"/>
    <w:rsid w:val="00F47B1B"/>
    <w:rsid w:val="00F47CD4"/>
    <w:rsid w:val="00F511D5"/>
    <w:rsid w:val="00F536F5"/>
    <w:rsid w:val="00F53AE6"/>
    <w:rsid w:val="00F554BB"/>
    <w:rsid w:val="00F574E1"/>
    <w:rsid w:val="00F60056"/>
    <w:rsid w:val="00F606B8"/>
    <w:rsid w:val="00F6100D"/>
    <w:rsid w:val="00F6158F"/>
    <w:rsid w:val="00F61F69"/>
    <w:rsid w:val="00F6284F"/>
    <w:rsid w:val="00F632FA"/>
    <w:rsid w:val="00F64C60"/>
    <w:rsid w:val="00F66BA2"/>
    <w:rsid w:val="00F66ECE"/>
    <w:rsid w:val="00F71578"/>
    <w:rsid w:val="00F71646"/>
    <w:rsid w:val="00F71796"/>
    <w:rsid w:val="00F72D5E"/>
    <w:rsid w:val="00F72F47"/>
    <w:rsid w:val="00F734B0"/>
    <w:rsid w:val="00F73BB7"/>
    <w:rsid w:val="00F742DB"/>
    <w:rsid w:val="00F74983"/>
    <w:rsid w:val="00F74A04"/>
    <w:rsid w:val="00F7596E"/>
    <w:rsid w:val="00F77FBC"/>
    <w:rsid w:val="00F80541"/>
    <w:rsid w:val="00F81D44"/>
    <w:rsid w:val="00F823C8"/>
    <w:rsid w:val="00F82D25"/>
    <w:rsid w:val="00F84035"/>
    <w:rsid w:val="00F84261"/>
    <w:rsid w:val="00F8434C"/>
    <w:rsid w:val="00F84988"/>
    <w:rsid w:val="00F84B92"/>
    <w:rsid w:val="00F85075"/>
    <w:rsid w:val="00F8683F"/>
    <w:rsid w:val="00F870F0"/>
    <w:rsid w:val="00F871A5"/>
    <w:rsid w:val="00F90DA6"/>
    <w:rsid w:val="00F914B7"/>
    <w:rsid w:val="00F91748"/>
    <w:rsid w:val="00F9282E"/>
    <w:rsid w:val="00F92C59"/>
    <w:rsid w:val="00F9351E"/>
    <w:rsid w:val="00F9467A"/>
    <w:rsid w:val="00F97ED5"/>
    <w:rsid w:val="00F97ED8"/>
    <w:rsid w:val="00FA05B8"/>
    <w:rsid w:val="00FA0B3B"/>
    <w:rsid w:val="00FA10D6"/>
    <w:rsid w:val="00FA149D"/>
    <w:rsid w:val="00FA2363"/>
    <w:rsid w:val="00FA3B21"/>
    <w:rsid w:val="00FA4273"/>
    <w:rsid w:val="00FA4C70"/>
    <w:rsid w:val="00FA695C"/>
    <w:rsid w:val="00FA6A5D"/>
    <w:rsid w:val="00FA6D1D"/>
    <w:rsid w:val="00FA6E26"/>
    <w:rsid w:val="00FA7B83"/>
    <w:rsid w:val="00FB0252"/>
    <w:rsid w:val="00FB02DE"/>
    <w:rsid w:val="00FB039D"/>
    <w:rsid w:val="00FB080A"/>
    <w:rsid w:val="00FB0DD5"/>
    <w:rsid w:val="00FB0F9E"/>
    <w:rsid w:val="00FB1174"/>
    <w:rsid w:val="00FB1683"/>
    <w:rsid w:val="00FB2C41"/>
    <w:rsid w:val="00FB487E"/>
    <w:rsid w:val="00FB53E1"/>
    <w:rsid w:val="00FB58EA"/>
    <w:rsid w:val="00FB610C"/>
    <w:rsid w:val="00FB6D6B"/>
    <w:rsid w:val="00FB79BD"/>
    <w:rsid w:val="00FB7F6D"/>
    <w:rsid w:val="00FC264D"/>
    <w:rsid w:val="00FC3197"/>
    <w:rsid w:val="00FC3952"/>
    <w:rsid w:val="00FC3B06"/>
    <w:rsid w:val="00FC3D29"/>
    <w:rsid w:val="00FC44E8"/>
    <w:rsid w:val="00FC59CB"/>
    <w:rsid w:val="00FD045E"/>
    <w:rsid w:val="00FD050B"/>
    <w:rsid w:val="00FD1119"/>
    <w:rsid w:val="00FD2ECB"/>
    <w:rsid w:val="00FD3293"/>
    <w:rsid w:val="00FD349D"/>
    <w:rsid w:val="00FD3C52"/>
    <w:rsid w:val="00FD49BA"/>
    <w:rsid w:val="00FD5953"/>
    <w:rsid w:val="00FD758D"/>
    <w:rsid w:val="00FE0018"/>
    <w:rsid w:val="00FE172E"/>
    <w:rsid w:val="00FE3BEA"/>
    <w:rsid w:val="00FE60DC"/>
    <w:rsid w:val="00FF0048"/>
    <w:rsid w:val="00FF00DE"/>
    <w:rsid w:val="00FF086F"/>
    <w:rsid w:val="00FF094A"/>
    <w:rsid w:val="00FF1C13"/>
    <w:rsid w:val="00FF20EA"/>
    <w:rsid w:val="00FF2164"/>
    <w:rsid w:val="00FF2F99"/>
    <w:rsid w:val="00FF320A"/>
    <w:rsid w:val="00FF477D"/>
    <w:rsid w:val="00FF55E8"/>
    <w:rsid w:val="00FF5CA0"/>
    <w:rsid w:val="00FF6468"/>
    <w:rsid w:val="00FF64DF"/>
    <w:rsid w:val="00FF6D6D"/>
    <w:rsid w:val="00FF73C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94E42"/>
  <w15:docId w15:val="{007D78F4-07CB-4E06-B806-688A41D0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46A1"/>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unhideWhenUsed/>
    <w:rsid w:val="00577019"/>
    <w:rPr>
      <w:sz w:val="16"/>
      <w:szCs w:val="16"/>
    </w:rPr>
  </w:style>
  <w:style w:type="paragraph" w:styleId="Textkomente">
    <w:name w:val="annotation text"/>
    <w:basedOn w:val="Normln"/>
    <w:link w:val="TextkomenteChar"/>
    <w:uiPriority w:val="99"/>
    <w:unhideWhenUsed/>
    <w:rsid w:val="00577019"/>
    <w:rPr>
      <w:sz w:val="20"/>
      <w:szCs w:val="20"/>
    </w:rPr>
  </w:style>
  <w:style w:type="character" w:customStyle="1" w:styleId="TextkomenteChar">
    <w:name w:val="Text komentáře Char"/>
    <w:link w:val="Textkomente"/>
    <w:uiPriority w:val="99"/>
    <w:rsid w:val="00577019"/>
    <w:rPr>
      <w:lang w:eastAsia="en-US"/>
    </w:rPr>
  </w:style>
  <w:style w:type="paragraph" w:styleId="Pedmtkomente">
    <w:name w:val="annotation subject"/>
    <w:basedOn w:val="Textkomente"/>
    <w:next w:val="Textkomente"/>
    <w:link w:val="PedmtkomenteChar"/>
    <w:uiPriority w:val="99"/>
    <w:semiHidden/>
    <w:unhideWhenUsed/>
    <w:rsid w:val="00577019"/>
    <w:rPr>
      <w:b/>
      <w:bCs/>
    </w:rPr>
  </w:style>
  <w:style w:type="character" w:customStyle="1" w:styleId="PedmtkomenteChar">
    <w:name w:val="Předmět komentáře Char"/>
    <w:link w:val="Pedmtkomente"/>
    <w:uiPriority w:val="99"/>
    <w:semiHidden/>
    <w:rsid w:val="00577019"/>
    <w:rPr>
      <w:b/>
      <w:bCs/>
      <w:lang w:eastAsia="en-US"/>
    </w:rPr>
  </w:style>
  <w:style w:type="paragraph" w:styleId="Textbubliny">
    <w:name w:val="Balloon Text"/>
    <w:basedOn w:val="Normln"/>
    <w:link w:val="TextbublinyChar"/>
    <w:uiPriority w:val="99"/>
    <w:semiHidden/>
    <w:unhideWhenUsed/>
    <w:rsid w:val="00577019"/>
    <w:pPr>
      <w:spacing w:after="0" w:line="240" w:lineRule="auto"/>
    </w:pPr>
    <w:rPr>
      <w:rFonts w:ascii="Tahoma" w:hAnsi="Tahoma"/>
      <w:sz w:val="16"/>
      <w:szCs w:val="16"/>
    </w:rPr>
  </w:style>
  <w:style w:type="character" w:customStyle="1" w:styleId="TextbublinyChar">
    <w:name w:val="Text bubliny Char"/>
    <w:link w:val="Textbubliny"/>
    <w:uiPriority w:val="99"/>
    <w:semiHidden/>
    <w:rsid w:val="00577019"/>
    <w:rPr>
      <w:rFonts w:ascii="Tahoma" w:hAnsi="Tahoma" w:cs="Tahoma"/>
      <w:sz w:val="16"/>
      <w:szCs w:val="16"/>
      <w:lang w:eastAsia="en-US"/>
    </w:rPr>
  </w:style>
  <w:style w:type="paragraph" w:customStyle="1" w:styleId="Odstavec">
    <w:name w:val="Odstavec"/>
    <w:basedOn w:val="Zkladntext"/>
    <w:rsid w:val="0031700A"/>
    <w:pPr>
      <w:widowControl w:val="0"/>
      <w:spacing w:after="0" w:line="240" w:lineRule="auto"/>
      <w:ind w:firstLine="539"/>
      <w:jc w:val="both"/>
    </w:pPr>
    <w:rPr>
      <w:rFonts w:ascii="Times New Roman" w:eastAsia="Times New Roman" w:hAnsi="Times New Roman"/>
      <w:noProof/>
      <w:sz w:val="24"/>
      <w:szCs w:val="20"/>
      <w:lang w:eastAsia="cs-CZ"/>
    </w:rPr>
  </w:style>
  <w:style w:type="numbering" w:customStyle="1" w:styleId="Styl8">
    <w:name w:val="Styl8"/>
    <w:rsid w:val="0031700A"/>
    <w:pPr>
      <w:numPr>
        <w:numId w:val="9"/>
      </w:numPr>
    </w:pPr>
  </w:style>
  <w:style w:type="paragraph" w:styleId="Zkladntext">
    <w:name w:val="Body Text"/>
    <w:basedOn w:val="Normln"/>
    <w:link w:val="ZkladntextChar"/>
    <w:uiPriority w:val="99"/>
    <w:semiHidden/>
    <w:unhideWhenUsed/>
    <w:rsid w:val="0031700A"/>
    <w:pPr>
      <w:spacing w:after="120"/>
    </w:pPr>
  </w:style>
  <w:style w:type="character" w:customStyle="1" w:styleId="ZkladntextChar">
    <w:name w:val="Základní text Char"/>
    <w:link w:val="Zkladntext"/>
    <w:uiPriority w:val="99"/>
    <w:semiHidden/>
    <w:rsid w:val="0031700A"/>
    <w:rPr>
      <w:sz w:val="22"/>
      <w:szCs w:val="22"/>
      <w:lang w:eastAsia="en-US"/>
    </w:rPr>
  </w:style>
  <w:style w:type="paragraph" w:styleId="Odstavecseseznamem">
    <w:name w:val="List Paragraph"/>
    <w:aliases w:val="Odstavec se seznamem a odrážkou,1 úroveň Odstavec se seznamem,List Paragraph (Czech Tourism),Nad,Odstavec cíl se seznamem,Odstavec se seznamem5,Odstavec_muj,Odrážky,Conclusion de partie,Smlouva-Odst."/>
    <w:basedOn w:val="Normln"/>
    <w:link w:val="OdstavecseseznamemChar"/>
    <w:uiPriority w:val="34"/>
    <w:qFormat/>
    <w:rsid w:val="0031700A"/>
    <w:pPr>
      <w:ind w:left="708"/>
    </w:pPr>
  </w:style>
  <w:style w:type="paragraph" w:styleId="Revize">
    <w:name w:val="Revision"/>
    <w:hidden/>
    <w:uiPriority w:val="99"/>
    <w:semiHidden/>
    <w:rsid w:val="00F45288"/>
    <w:rPr>
      <w:sz w:val="22"/>
      <w:szCs w:val="22"/>
      <w:lang w:eastAsia="en-US"/>
    </w:rPr>
  </w:style>
  <w:style w:type="numbering" w:customStyle="1" w:styleId="Styl9">
    <w:name w:val="Styl9"/>
    <w:rsid w:val="00044FF2"/>
    <w:pPr>
      <w:numPr>
        <w:numId w:val="16"/>
      </w:numPr>
    </w:pPr>
  </w:style>
  <w:style w:type="table" w:styleId="Mkatabulky">
    <w:name w:val="Table Grid"/>
    <w:basedOn w:val="Normlntabulka"/>
    <w:uiPriority w:val="59"/>
    <w:rsid w:val="00F31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0">
    <w:name w:val="Styl10"/>
    <w:rsid w:val="000F1ADE"/>
    <w:pPr>
      <w:numPr>
        <w:numId w:val="25"/>
      </w:numPr>
    </w:pPr>
  </w:style>
  <w:style w:type="character" w:customStyle="1" w:styleId="preformatted">
    <w:name w:val="preformatted"/>
    <w:basedOn w:val="Standardnpsmoodstavce"/>
    <w:rsid w:val="00795A73"/>
  </w:style>
  <w:style w:type="paragraph" w:styleId="Zhlav">
    <w:name w:val="header"/>
    <w:basedOn w:val="Normln"/>
    <w:link w:val="ZhlavChar"/>
    <w:uiPriority w:val="99"/>
    <w:unhideWhenUsed/>
    <w:rsid w:val="0031144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144C"/>
    <w:rPr>
      <w:sz w:val="22"/>
      <w:szCs w:val="22"/>
      <w:lang w:eastAsia="en-US"/>
    </w:rPr>
  </w:style>
  <w:style w:type="paragraph" w:styleId="Zpat">
    <w:name w:val="footer"/>
    <w:basedOn w:val="Normln"/>
    <w:link w:val="ZpatChar"/>
    <w:uiPriority w:val="99"/>
    <w:unhideWhenUsed/>
    <w:rsid w:val="0031144C"/>
    <w:pPr>
      <w:tabs>
        <w:tab w:val="center" w:pos="4536"/>
        <w:tab w:val="right" w:pos="9072"/>
      </w:tabs>
      <w:spacing w:after="0" w:line="240" w:lineRule="auto"/>
    </w:pPr>
  </w:style>
  <w:style w:type="character" w:customStyle="1" w:styleId="ZpatChar">
    <w:name w:val="Zápatí Char"/>
    <w:basedOn w:val="Standardnpsmoodstavce"/>
    <w:link w:val="Zpat"/>
    <w:uiPriority w:val="99"/>
    <w:rsid w:val="0031144C"/>
    <w:rPr>
      <w:sz w:val="22"/>
      <w:szCs w:val="22"/>
      <w:lang w:eastAsia="en-US"/>
    </w:rPr>
  </w:style>
  <w:style w:type="paragraph" w:customStyle="1" w:styleId="Default">
    <w:name w:val="Default"/>
    <w:rsid w:val="000059CD"/>
    <w:pPr>
      <w:autoSpaceDE w:val="0"/>
      <w:autoSpaceDN w:val="0"/>
      <w:adjustRightInd w:val="0"/>
    </w:pPr>
    <w:rPr>
      <w:rFonts w:ascii="Times New Roman" w:hAnsi="Times New Roman"/>
      <w:color w:val="000000"/>
      <w:sz w:val="24"/>
      <w:szCs w:val="24"/>
    </w:rPr>
  </w:style>
  <w:style w:type="character" w:styleId="Hypertextovodkaz">
    <w:name w:val="Hyperlink"/>
    <w:basedOn w:val="Standardnpsmoodstavce"/>
    <w:unhideWhenUsed/>
    <w:rsid w:val="0017473B"/>
    <w:rPr>
      <w:color w:val="0000FF" w:themeColor="hyperlink"/>
      <w:u w:val="single"/>
    </w:rPr>
  </w:style>
  <w:style w:type="paragraph" w:customStyle="1" w:styleId="Zkladntext8">
    <w:name w:val="Základní text8"/>
    <w:basedOn w:val="Normln"/>
    <w:rsid w:val="001116ED"/>
    <w:pPr>
      <w:widowControl w:val="0"/>
      <w:shd w:val="clear" w:color="auto" w:fill="FFFFFF"/>
      <w:spacing w:before="180" w:after="180" w:line="0" w:lineRule="atLeast"/>
      <w:ind w:hanging="360"/>
      <w:jc w:val="center"/>
    </w:pPr>
    <w:rPr>
      <w:rFonts w:ascii="Arial" w:eastAsia="Arial" w:hAnsi="Arial" w:cs="Arial"/>
      <w:color w:val="000000"/>
      <w:sz w:val="18"/>
      <w:szCs w:val="18"/>
      <w:lang w:eastAsia="cs-CZ"/>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Odrážky Char,Smlouva-Odst. Char"/>
    <w:link w:val="Odstavecseseznamem"/>
    <w:uiPriority w:val="34"/>
    <w:locked/>
    <w:rsid w:val="003D337E"/>
    <w:rPr>
      <w:sz w:val="22"/>
      <w:szCs w:val="22"/>
      <w:lang w:eastAsia="en-US"/>
    </w:rPr>
  </w:style>
  <w:style w:type="character" w:customStyle="1" w:styleId="ng-star-inserted">
    <w:name w:val="ng-star-inserted"/>
    <w:basedOn w:val="Standardnpsmoodstavce"/>
    <w:rsid w:val="00DC1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558">
      <w:bodyDiv w:val="1"/>
      <w:marLeft w:val="0"/>
      <w:marRight w:val="0"/>
      <w:marTop w:val="0"/>
      <w:marBottom w:val="0"/>
      <w:divBdr>
        <w:top w:val="none" w:sz="0" w:space="0" w:color="auto"/>
        <w:left w:val="none" w:sz="0" w:space="0" w:color="auto"/>
        <w:bottom w:val="none" w:sz="0" w:space="0" w:color="auto"/>
        <w:right w:val="none" w:sz="0" w:space="0" w:color="auto"/>
      </w:divBdr>
    </w:div>
    <w:div w:id="21252311">
      <w:bodyDiv w:val="1"/>
      <w:marLeft w:val="0"/>
      <w:marRight w:val="0"/>
      <w:marTop w:val="0"/>
      <w:marBottom w:val="0"/>
      <w:divBdr>
        <w:top w:val="none" w:sz="0" w:space="0" w:color="auto"/>
        <w:left w:val="none" w:sz="0" w:space="0" w:color="auto"/>
        <w:bottom w:val="none" w:sz="0" w:space="0" w:color="auto"/>
        <w:right w:val="none" w:sz="0" w:space="0" w:color="auto"/>
      </w:divBdr>
    </w:div>
    <w:div w:id="171728588">
      <w:bodyDiv w:val="1"/>
      <w:marLeft w:val="0"/>
      <w:marRight w:val="0"/>
      <w:marTop w:val="0"/>
      <w:marBottom w:val="0"/>
      <w:divBdr>
        <w:top w:val="none" w:sz="0" w:space="0" w:color="auto"/>
        <w:left w:val="none" w:sz="0" w:space="0" w:color="auto"/>
        <w:bottom w:val="none" w:sz="0" w:space="0" w:color="auto"/>
        <w:right w:val="none" w:sz="0" w:space="0" w:color="auto"/>
      </w:divBdr>
    </w:div>
    <w:div w:id="269048995">
      <w:bodyDiv w:val="1"/>
      <w:marLeft w:val="0"/>
      <w:marRight w:val="0"/>
      <w:marTop w:val="0"/>
      <w:marBottom w:val="0"/>
      <w:divBdr>
        <w:top w:val="none" w:sz="0" w:space="0" w:color="auto"/>
        <w:left w:val="none" w:sz="0" w:space="0" w:color="auto"/>
        <w:bottom w:val="none" w:sz="0" w:space="0" w:color="auto"/>
        <w:right w:val="none" w:sz="0" w:space="0" w:color="auto"/>
      </w:divBdr>
    </w:div>
    <w:div w:id="278342101">
      <w:bodyDiv w:val="1"/>
      <w:marLeft w:val="0"/>
      <w:marRight w:val="0"/>
      <w:marTop w:val="0"/>
      <w:marBottom w:val="0"/>
      <w:divBdr>
        <w:top w:val="none" w:sz="0" w:space="0" w:color="auto"/>
        <w:left w:val="none" w:sz="0" w:space="0" w:color="auto"/>
        <w:bottom w:val="none" w:sz="0" w:space="0" w:color="auto"/>
        <w:right w:val="none" w:sz="0" w:space="0" w:color="auto"/>
      </w:divBdr>
    </w:div>
    <w:div w:id="345057035">
      <w:bodyDiv w:val="1"/>
      <w:marLeft w:val="0"/>
      <w:marRight w:val="0"/>
      <w:marTop w:val="0"/>
      <w:marBottom w:val="0"/>
      <w:divBdr>
        <w:top w:val="none" w:sz="0" w:space="0" w:color="auto"/>
        <w:left w:val="none" w:sz="0" w:space="0" w:color="auto"/>
        <w:bottom w:val="none" w:sz="0" w:space="0" w:color="auto"/>
        <w:right w:val="none" w:sz="0" w:space="0" w:color="auto"/>
      </w:divBdr>
    </w:div>
    <w:div w:id="391663939">
      <w:bodyDiv w:val="1"/>
      <w:marLeft w:val="0"/>
      <w:marRight w:val="0"/>
      <w:marTop w:val="0"/>
      <w:marBottom w:val="0"/>
      <w:divBdr>
        <w:top w:val="none" w:sz="0" w:space="0" w:color="auto"/>
        <w:left w:val="none" w:sz="0" w:space="0" w:color="auto"/>
        <w:bottom w:val="none" w:sz="0" w:space="0" w:color="auto"/>
        <w:right w:val="none" w:sz="0" w:space="0" w:color="auto"/>
      </w:divBdr>
    </w:div>
    <w:div w:id="424350386">
      <w:bodyDiv w:val="1"/>
      <w:marLeft w:val="0"/>
      <w:marRight w:val="0"/>
      <w:marTop w:val="0"/>
      <w:marBottom w:val="0"/>
      <w:divBdr>
        <w:top w:val="none" w:sz="0" w:space="0" w:color="auto"/>
        <w:left w:val="none" w:sz="0" w:space="0" w:color="auto"/>
        <w:bottom w:val="none" w:sz="0" w:space="0" w:color="auto"/>
        <w:right w:val="none" w:sz="0" w:space="0" w:color="auto"/>
      </w:divBdr>
    </w:div>
    <w:div w:id="511072559">
      <w:bodyDiv w:val="1"/>
      <w:marLeft w:val="0"/>
      <w:marRight w:val="0"/>
      <w:marTop w:val="0"/>
      <w:marBottom w:val="0"/>
      <w:divBdr>
        <w:top w:val="none" w:sz="0" w:space="0" w:color="auto"/>
        <w:left w:val="none" w:sz="0" w:space="0" w:color="auto"/>
        <w:bottom w:val="none" w:sz="0" w:space="0" w:color="auto"/>
        <w:right w:val="none" w:sz="0" w:space="0" w:color="auto"/>
      </w:divBdr>
    </w:div>
    <w:div w:id="635306415">
      <w:bodyDiv w:val="1"/>
      <w:marLeft w:val="0"/>
      <w:marRight w:val="0"/>
      <w:marTop w:val="0"/>
      <w:marBottom w:val="0"/>
      <w:divBdr>
        <w:top w:val="none" w:sz="0" w:space="0" w:color="auto"/>
        <w:left w:val="none" w:sz="0" w:space="0" w:color="auto"/>
        <w:bottom w:val="none" w:sz="0" w:space="0" w:color="auto"/>
        <w:right w:val="none" w:sz="0" w:space="0" w:color="auto"/>
      </w:divBdr>
    </w:div>
    <w:div w:id="702753251">
      <w:bodyDiv w:val="1"/>
      <w:marLeft w:val="0"/>
      <w:marRight w:val="0"/>
      <w:marTop w:val="0"/>
      <w:marBottom w:val="0"/>
      <w:divBdr>
        <w:top w:val="none" w:sz="0" w:space="0" w:color="auto"/>
        <w:left w:val="none" w:sz="0" w:space="0" w:color="auto"/>
        <w:bottom w:val="none" w:sz="0" w:space="0" w:color="auto"/>
        <w:right w:val="none" w:sz="0" w:space="0" w:color="auto"/>
      </w:divBdr>
    </w:div>
    <w:div w:id="724724045">
      <w:bodyDiv w:val="1"/>
      <w:marLeft w:val="0"/>
      <w:marRight w:val="0"/>
      <w:marTop w:val="0"/>
      <w:marBottom w:val="0"/>
      <w:divBdr>
        <w:top w:val="none" w:sz="0" w:space="0" w:color="auto"/>
        <w:left w:val="none" w:sz="0" w:space="0" w:color="auto"/>
        <w:bottom w:val="none" w:sz="0" w:space="0" w:color="auto"/>
        <w:right w:val="none" w:sz="0" w:space="0" w:color="auto"/>
      </w:divBdr>
    </w:div>
    <w:div w:id="793910698">
      <w:bodyDiv w:val="1"/>
      <w:marLeft w:val="0"/>
      <w:marRight w:val="0"/>
      <w:marTop w:val="0"/>
      <w:marBottom w:val="0"/>
      <w:divBdr>
        <w:top w:val="none" w:sz="0" w:space="0" w:color="auto"/>
        <w:left w:val="none" w:sz="0" w:space="0" w:color="auto"/>
        <w:bottom w:val="none" w:sz="0" w:space="0" w:color="auto"/>
        <w:right w:val="none" w:sz="0" w:space="0" w:color="auto"/>
      </w:divBdr>
    </w:div>
    <w:div w:id="877469175">
      <w:bodyDiv w:val="1"/>
      <w:marLeft w:val="0"/>
      <w:marRight w:val="0"/>
      <w:marTop w:val="0"/>
      <w:marBottom w:val="0"/>
      <w:divBdr>
        <w:top w:val="none" w:sz="0" w:space="0" w:color="auto"/>
        <w:left w:val="none" w:sz="0" w:space="0" w:color="auto"/>
        <w:bottom w:val="none" w:sz="0" w:space="0" w:color="auto"/>
        <w:right w:val="none" w:sz="0" w:space="0" w:color="auto"/>
      </w:divBdr>
    </w:div>
    <w:div w:id="960762578">
      <w:bodyDiv w:val="1"/>
      <w:marLeft w:val="0"/>
      <w:marRight w:val="0"/>
      <w:marTop w:val="0"/>
      <w:marBottom w:val="0"/>
      <w:divBdr>
        <w:top w:val="none" w:sz="0" w:space="0" w:color="auto"/>
        <w:left w:val="none" w:sz="0" w:space="0" w:color="auto"/>
        <w:bottom w:val="none" w:sz="0" w:space="0" w:color="auto"/>
        <w:right w:val="none" w:sz="0" w:space="0" w:color="auto"/>
      </w:divBdr>
    </w:div>
    <w:div w:id="968364119">
      <w:bodyDiv w:val="1"/>
      <w:marLeft w:val="0"/>
      <w:marRight w:val="0"/>
      <w:marTop w:val="0"/>
      <w:marBottom w:val="0"/>
      <w:divBdr>
        <w:top w:val="none" w:sz="0" w:space="0" w:color="auto"/>
        <w:left w:val="none" w:sz="0" w:space="0" w:color="auto"/>
        <w:bottom w:val="none" w:sz="0" w:space="0" w:color="auto"/>
        <w:right w:val="none" w:sz="0" w:space="0" w:color="auto"/>
      </w:divBdr>
    </w:div>
    <w:div w:id="972297383">
      <w:bodyDiv w:val="1"/>
      <w:marLeft w:val="0"/>
      <w:marRight w:val="0"/>
      <w:marTop w:val="0"/>
      <w:marBottom w:val="0"/>
      <w:divBdr>
        <w:top w:val="none" w:sz="0" w:space="0" w:color="auto"/>
        <w:left w:val="none" w:sz="0" w:space="0" w:color="auto"/>
        <w:bottom w:val="none" w:sz="0" w:space="0" w:color="auto"/>
        <w:right w:val="none" w:sz="0" w:space="0" w:color="auto"/>
      </w:divBdr>
    </w:div>
    <w:div w:id="1084766900">
      <w:bodyDiv w:val="1"/>
      <w:marLeft w:val="0"/>
      <w:marRight w:val="0"/>
      <w:marTop w:val="0"/>
      <w:marBottom w:val="0"/>
      <w:divBdr>
        <w:top w:val="none" w:sz="0" w:space="0" w:color="auto"/>
        <w:left w:val="none" w:sz="0" w:space="0" w:color="auto"/>
        <w:bottom w:val="none" w:sz="0" w:space="0" w:color="auto"/>
        <w:right w:val="none" w:sz="0" w:space="0" w:color="auto"/>
      </w:divBdr>
    </w:div>
    <w:div w:id="1085302071">
      <w:bodyDiv w:val="1"/>
      <w:marLeft w:val="0"/>
      <w:marRight w:val="0"/>
      <w:marTop w:val="0"/>
      <w:marBottom w:val="0"/>
      <w:divBdr>
        <w:top w:val="none" w:sz="0" w:space="0" w:color="auto"/>
        <w:left w:val="none" w:sz="0" w:space="0" w:color="auto"/>
        <w:bottom w:val="none" w:sz="0" w:space="0" w:color="auto"/>
        <w:right w:val="none" w:sz="0" w:space="0" w:color="auto"/>
      </w:divBdr>
    </w:div>
    <w:div w:id="1107386462">
      <w:bodyDiv w:val="1"/>
      <w:marLeft w:val="0"/>
      <w:marRight w:val="0"/>
      <w:marTop w:val="0"/>
      <w:marBottom w:val="0"/>
      <w:divBdr>
        <w:top w:val="none" w:sz="0" w:space="0" w:color="auto"/>
        <w:left w:val="none" w:sz="0" w:space="0" w:color="auto"/>
        <w:bottom w:val="none" w:sz="0" w:space="0" w:color="auto"/>
        <w:right w:val="none" w:sz="0" w:space="0" w:color="auto"/>
      </w:divBdr>
    </w:div>
    <w:div w:id="1207252389">
      <w:bodyDiv w:val="1"/>
      <w:marLeft w:val="0"/>
      <w:marRight w:val="0"/>
      <w:marTop w:val="0"/>
      <w:marBottom w:val="0"/>
      <w:divBdr>
        <w:top w:val="none" w:sz="0" w:space="0" w:color="auto"/>
        <w:left w:val="none" w:sz="0" w:space="0" w:color="auto"/>
        <w:bottom w:val="none" w:sz="0" w:space="0" w:color="auto"/>
        <w:right w:val="none" w:sz="0" w:space="0" w:color="auto"/>
      </w:divBdr>
    </w:div>
    <w:div w:id="1212309844">
      <w:bodyDiv w:val="1"/>
      <w:marLeft w:val="0"/>
      <w:marRight w:val="0"/>
      <w:marTop w:val="0"/>
      <w:marBottom w:val="0"/>
      <w:divBdr>
        <w:top w:val="none" w:sz="0" w:space="0" w:color="auto"/>
        <w:left w:val="none" w:sz="0" w:space="0" w:color="auto"/>
        <w:bottom w:val="none" w:sz="0" w:space="0" w:color="auto"/>
        <w:right w:val="none" w:sz="0" w:space="0" w:color="auto"/>
      </w:divBdr>
    </w:div>
    <w:div w:id="1526094357">
      <w:bodyDiv w:val="1"/>
      <w:marLeft w:val="0"/>
      <w:marRight w:val="0"/>
      <w:marTop w:val="0"/>
      <w:marBottom w:val="0"/>
      <w:divBdr>
        <w:top w:val="none" w:sz="0" w:space="0" w:color="auto"/>
        <w:left w:val="none" w:sz="0" w:space="0" w:color="auto"/>
        <w:bottom w:val="none" w:sz="0" w:space="0" w:color="auto"/>
        <w:right w:val="none" w:sz="0" w:space="0" w:color="auto"/>
      </w:divBdr>
    </w:div>
    <w:div w:id="1537155234">
      <w:bodyDiv w:val="1"/>
      <w:marLeft w:val="0"/>
      <w:marRight w:val="0"/>
      <w:marTop w:val="0"/>
      <w:marBottom w:val="0"/>
      <w:divBdr>
        <w:top w:val="none" w:sz="0" w:space="0" w:color="auto"/>
        <w:left w:val="none" w:sz="0" w:space="0" w:color="auto"/>
        <w:bottom w:val="none" w:sz="0" w:space="0" w:color="auto"/>
        <w:right w:val="none" w:sz="0" w:space="0" w:color="auto"/>
      </w:divBdr>
    </w:div>
    <w:div w:id="1559047655">
      <w:bodyDiv w:val="1"/>
      <w:marLeft w:val="0"/>
      <w:marRight w:val="0"/>
      <w:marTop w:val="0"/>
      <w:marBottom w:val="0"/>
      <w:divBdr>
        <w:top w:val="none" w:sz="0" w:space="0" w:color="auto"/>
        <w:left w:val="none" w:sz="0" w:space="0" w:color="auto"/>
        <w:bottom w:val="none" w:sz="0" w:space="0" w:color="auto"/>
        <w:right w:val="none" w:sz="0" w:space="0" w:color="auto"/>
      </w:divBdr>
    </w:div>
    <w:div w:id="1665234312">
      <w:bodyDiv w:val="1"/>
      <w:marLeft w:val="0"/>
      <w:marRight w:val="0"/>
      <w:marTop w:val="0"/>
      <w:marBottom w:val="0"/>
      <w:divBdr>
        <w:top w:val="none" w:sz="0" w:space="0" w:color="auto"/>
        <w:left w:val="none" w:sz="0" w:space="0" w:color="auto"/>
        <w:bottom w:val="none" w:sz="0" w:space="0" w:color="auto"/>
        <w:right w:val="none" w:sz="0" w:space="0" w:color="auto"/>
      </w:divBdr>
    </w:div>
    <w:div w:id="1706834959">
      <w:bodyDiv w:val="1"/>
      <w:marLeft w:val="0"/>
      <w:marRight w:val="0"/>
      <w:marTop w:val="0"/>
      <w:marBottom w:val="0"/>
      <w:divBdr>
        <w:top w:val="none" w:sz="0" w:space="0" w:color="auto"/>
        <w:left w:val="none" w:sz="0" w:space="0" w:color="auto"/>
        <w:bottom w:val="none" w:sz="0" w:space="0" w:color="auto"/>
        <w:right w:val="none" w:sz="0" w:space="0" w:color="auto"/>
      </w:divBdr>
    </w:div>
    <w:div w:id="1708680990">
      <w:bodyDiv w:val="1"/>
      <w:marLeft w:val="0"/>
      <w:marRight w:val="0"/>
      <w:marTop w:val="0"/>
      <w:marBottom w:val="0"/>
      <w:divBdr>
        <w:top w:val="none" w:sz="0" w:space="0" w:color="auto"/>
        <w:left w:val="none" w:sz="0" w:space="0" w:color="auto"/>
        <w:bottom w:val="none" w:sz="0" w:space="0" w:color="auto"/>
        <w:right w:val="none" w:sz="0" w:space="0" w:color="auto"/>
      </w:divBdr>
    </w:div>
    <w:div w:id="1719667792">
      <w:bodyDiv w:val="1"/>
      <w:marLeft w:val="0"/>
      <w:marRight w:val="0"/>
      <w:marTop w:val="0"/>
      <w:marBottom w:val="0"/>
      <w:divBdr>
        <w:top w:val="none" w:sz="0" w:space="0" w:color="auto"/>
        <w:left w:val="none" w:sz="0" w:space="0" w:color="auto"/>
        <w:bottom w:val="none" w:sz="0" w:space="0" w:color="auto"/>
        <w:right w:val="none" w:sz="0" w:space="0" w:color="auto"/>
      </w:divBdr>
    </w:div>
    <w:div w:id="1804158610">
      <w:bodyDiv w:val="1"/>
      <w:marLeft w:val="0"/>
      <w:marRight w:val="0"/>
      <w:marTop w:val="0"/>
      <w:marBottom w:val="0"/>
      <w:divBdr>
        <w:top w:val="none" w:sz="0" w:space="0" w:color="auto"/>
        <w:left w:val="none" w:sz="0" w:space="0" w:color="auto"/>
        <w:bottom w:val="none" w:sz="0" w:space="0" w:color="auto"/>
        <w:right w:val="none" w:sz="0" w:space="0" w:color="auto"/>
      </w:divBdr>
    </w:div>
    <w:div w:id="1833522329">
      <w:bodyDiv w:val="1"/>
      <w:marLeft w:val="0"/>
      <w:marRight w:val="0"/>
      <w:marTop w:val="0"/>
      <w:marBottom w:val="0"/>
      <w:divBdr>
        <w:top w:val="none" w:sz="0" w:space="0" w:color="auto"/>
        <w:left w:val="none" w:sz="0" w:space="0" w:color="auto"/>
        <w:bottom w:val="none" w:sz="0" w:space="0" w:color="auto"/>
        <w:right w:val="none" w:sz="0" w:space="0" w:color="auto"/>
      </w:divBdr>
    </w:div>
    <w:div w:id="1896816614">
      <w:bodyDiv w:val="1"/>
      <w:marLeft w:val="0"/>
      <w:marRight w:val="0"/>
      <w:marTop w:val="0"/>
      <w:marBottom w:val="0"/>
      <w:divBdr>
        <w:top w:val="none" w:sz="0" w:space="0" w:color="auto"/>
        <w:left w:val="none" w:sz="0" w:space="0" w:color="auto"/>
        <w:bottom w:val="none" w:sz="0" w:space="0" w:color="auto"/>
        <w:right w:val="none" w:sz="0" w:space="0" w:color="auto"/>
      </w:divBdr>
    </w:div>
    <w:div w:id="1904754000">
      <w:bodyDiv w:val="1"/>
      <w:marLeft w:val="0"/>
      <w:marRight w:val="0"/>
      <w:marTop w:val="0"/>
      <w:marBottom w:val="0"/>
      <w:divBdr>
        <w:top w:val="none" w:sz="0" w:space="0" w:color="auto"/>
        <w:left w:val="none" w:sz="0" w:space="0" w:color="auto"/>
        <w:bottom w:val="none" w:sz="0" w:space="0" w:color="auto"/>
        <w:right w:val="none" w:sz="0" w:space="0" w:color="auto"/>
      </w:divBdr>
    </w:div>
    <w:div w:id="1931696191">
      <w:bodyDiv w:val="1"/>
      <w:marLeft w:val="0"/>
      <w:marRight w:val="0"/>
      <w:marTop w:val="0"/>
      <w:marBottom w:val="0"/>
      <w:divBdr>
        <w:top w:val="none" w:sz="0" w:space="0" w:color="auto"/>
        <w:left w:val="none" w:sz="0" w:space="0" w:color="auto"/>
        <w:bottom w:val="none" w:sz="0" w:space="0" w:color="auto"/>
        <w:right w:val="none" w:sz="0" w:space="0" w:color="auto"/>
      </w:divBdr>
    </w:div>
    <w:div w:id="2020039330">
      <w:bodyDiv w:val="1"/>
      <w:marLeft w:val="0"/>
      <w:marRight w:val="0"/>
      <w:marTop w:val="0"/>
      <w:marBottom w:val="0"/>
      <w:divBdr>
        <w:top w:val="none" w:sz="0" w:space="0" w:color="auto"/>
        <w:left w:val="none" w:sz="0" w:space="0" w:color="auto"/>
        <w:bottom w:val="none" w:sz="0" w:space="0" w:color="auto"/>
        <w:right w:val="none" w:sz="0" w:space="0" w:color="auto"/>
      </w:divBdr>
    </w:div>
    <w:div w:id="2079789483">
      <w:bodyDiv w:val="1"/>
      <w:marLeft w:val="0"/>
      <w:marRight w:val="0"/>
      <w:marTop w:val="0"/>
      <w:marBottom w:val="0"/>
      <w:divBdr>
        <w:top w:val="none" w:sz="0" w:space="0" w:color="auto"/>
        <w:left w:val="none" w:sz="0" w:space="0" w:color="auto"/>
        <w:bottom w:val="none" w:sz="0" w:space="0" w:color="auto"/>
        <w:right w:val="none" w:sz="0" w:space="0" w:color="auto"/>
      </w:divBdr>
    </w:div>
    <w:div w:id="2086106936">
      <w:bodyDiv w:val="1"/>
      <w:marLeft w:val="0"/>
      <w:marRight w:val="0"/>
      <w:marTop w:val="0"/>
      <w:marBottom w:val="0"/>
      <w:divBdr>
        <w:top w:val="none" w:sz="0" w:space="0" w:color="auto"/>
        <w:left w:val="none" w:sz="0" w:space="0" w:color="auto"/>
        <w:bottom w:val="none" w:sz="0" w:space="0" w:color="auto"/>
        <w:right w:val="none" w:sz="0" w:space="0" w:color="auto"/>
      </w:divBdr>
      <w:divsChild>
        <w:div w:id="1239094620">
          <w:marLeft w:val="0"/>
          <w:marRight w:val="0"/>
          <w:marTop w:val="0"/>
          <w:marBottom w:val="0"/>
          <w:divBdr>
            <w:top w:val="none" w:sz="0" w:space="0" w:color="auto"/>
            <w:left w:val="none" w:sz="0" w:space="0" w:color="auto"/>
            <w:bottom w:val="none" w:sz="0" w:space="0" w:color="auto"/>
            <w:right w:val="none" w:sz="0" w:space="0" w:color="auto"/>
          </w:divBdr>
          <w:divsChild>
            <w:div w:id="573777991">
              <w:marLeft w:val="0"/>
              <w:marRight w:val="0"/>
              <w:marTop w:val="0"/>
              <w:marBottom w:val="0"/>
              <w:divBdr>
                <w:top w:val="none" w:sz="0" w:space="0" w:color="auto"/>
                <w:left w:val="none" w:sz="0" w:space="0" w:color="auto"/>
                <w:bottom w:val="none" w:sz="0" w:space="0" w:color="auto"/>
                <w:right w:val="none" w:sz="0" w:space="0" w:color="auto"/>
              </w:divBdr>
              <w:divsChild>
                <w:div w:id="1970620425">
                  <w:marLeft w:val="0"/>
                  <w:marRight w:val="0"/>
                  <w:marTop w:val="0"/>
                  <w:marBottom w:val="0"/>
                  <w:divBdr>
                    <w:top w:val="none" w:sz="0" w:space="0" w:color="auto"/>
                    <w:left w:val="none" w:sz="0" w:space="0" w:color="auto"/>
                    <w:bottom w:val="none" w:sz="0" w:space="0" w:color="auto"/>
                    <w:right w:val="none" w:sz="0" w:space="0" w:color="auto"/>
                  </w:divBdr>
                  <w:divsChild>
                    <w:div w:id="1235629523">
                      <w:marLeft w:val="0"/>
                      <w:marRight w:val="0"/>
                      <w:marTop w:val="0"/>
                      <w:marBottom w:val="0"/>
                      <w:divBdr>
                        <w:top w:val="none" w:sz="0" w:space="0" w:color="auto"/>
                        <w:left w:val="none" w:sz="0" w:space="0" w:color="auto"/>
                        <w:bottom w:val="none" w:sz="0" w:space="0" w:color="auto"/>
                        <w:right w:val="none" w:sz="0" w:space="0" w:color="auto"/>
                      </w:divBdr>
                      <w:divsChild>
                        <w:div w:id="987125918">
                          <w:marLeft w:val="0"/>
                          <w:marRight w:val="0"/>
                          <w:marTop w:val="0"/>
                          <w:marBottom w:val="0"/>
                          <w:divBdr>
                            <w:top w:val="none" w:sz="0" w:space="0" w:color="auto"/>
                            <w:left w:val="none" w:sz="0" w:space="0" w:color="auto"/>
                            <w:bottom w:val="none" w:sz="0" w:space="0" w:color="auto"/>
                            <w:right w:val="none" w:sz="0" w:space="0" w:color="auto"/>
                          </w:divBdr>
                          <w:divsChild>
                            <w:div w:id="1775322585">
                              <w:marLeft w:val="0"/>
                              <w:marRight w:val="0"/>
                              <w:marTop w:val="0"/>
                              <w:marBottom w:val="0"/>
                              <w:divBdr>
                                <w:top w:val="none" w:sz="0" w:space="0" w:color="auto"/>
                                <w:left w:val="none" w:sz="0" w:space="0" w:color="auto"/>
                                <w:bottom w:val="none" w:sz="0" w:space="0" w:color="auto"/>
                                <w:right w:val="none" w:sz="0" w:space="0" w:color="auto"/>
                              </w:divBdr>
                              <w:divsChild>
                                <w:div w:id="209193103">
                                  <w:marLeft w:val="0"/>
                                  <w:marRight w:val="0"/>
                                  <w:marTop w:val="0"/>
                                  <w:marBottom w:val="0"/>
                                  <w:divBdr>
                                    <w:top w:val="none" w:sz="0" w:space="0" w:color="auto"/>
                                    <w:left w:val="none" w:sz="0" w:space="0" w:color="auto"/>
                                    <w:bottom w:val="none" w:sz="0" w:space="0" w:color="auto"/>
                                    <w:right w:val="none" w:sz="0" w:space="0" w:color="auto"/>
                                  </w:divBdr>
                                  <w:divsChild>
                                    <w:div w:id="286666385">
                                      <w:marLeft w:val="0"/>
                                      <w:marRight w:val="0"/>
                                      <w:marTop w:val="0"/>
                                      <w:marBottom w:val="0"/>
                                      <w:divBdr>
                                        <w:top w:val="none" w:sz="0" w:space="0" w:color="auto"/>
                                        <w:left w:val="none" w:sz="0" w:space="0" w:color="auto"/>
                                        <w:bottom w:val="none" w:sz="0" w:space="0" w:color="auto"/>
                                        <w:right w:val="none" w:sz="0" w:space="0" w:color="auto"/>
                                      </w:divBdr>
                                      <w:divsChild>
                                        <w:div w:id="995114753">
                                          <w:marLeft w:val="0"/>
                                          <w:marRight w:val="0"/>
                                          <w:marTop w:val="0"/>
                                          <w:marBottom w:val="0"/>
                                          <w:divBdr>
                                            <w:top w:val="none" w:sz="0" w:space="0" w:color="auto"/>
                                            <w:left w:val="none" w:sz="0" w:space="0" w:color="auto"/>
                                            <w:bottom w:val="none" w:sz="0" w:space="0" w:color="auto"/>
                                            <w:right w:val="none" w:sz="0" w:space="0" w:color="auto"/>
                                          </w:divBdr>
                                          <w:divsChild>
                                            <w:div w:id="1613628458">
                                              <w:marLeft w:val="0"/>
                                              <w:marRight w:val="0"/>
                                              <w:marTop w:val="0"/>
                                              <w:marBottom w:val="0"/>
                                              <w:divBdr>
                                                <w:top w:val="none" w:sz="0" w:space="0" w:color="auto"/>
                                                <w:left w:val="none" w:sz="0" w:space="0" w:color="auto"/>
                                                <w:bottom w:val="none" w:sz="0" w:space="0" w:color="auto"/>
                                                <w:right w:val="none" w:sz="0" w:space="0" w:color="auto"/>
                                              </w:divBdr>
                                              <w:divsChild>
                                                <w:div w:id="1702512390">
                                                  <w:marLeft w:val="0"/>
                                                  <w:marRight w:val="0"/>
                                                  <w:marTop w:val="0"/>
                                                  <w:marBottom w:val="0"/>
                                                  <w:divBdr>
                                                    <w:top w:val="none" w:sz="0" w:space="0" w:color="auto"/>
                                                    <w:left w:val="none" w:sz="0" w:space="0" w:color="auto"/>
                                                    <w:bottom w:val="none" w:sz="0" w:space="0" w:color="auto"/>
                                                    <w:right w:val="none" w:sz="0" w:space="0" w:color="auto"/>
                                                  </w:divBdr>
                                                  <w:divsChild>
                                                    <w:div w:id="1181549310">
                                                      <w:marLeft w:val="0"/>
                                                      <w:marRight w:val="0"/>
                                                      <w:marTop w:val="0"/>
                                                      <w:marBottom w:val="0"/>
                                                      <w:divBdr>
                                                        <w:top w:val="none" w:sz="0" w:space="0" w:color="auto"/>
                                                        <w:left w:val="none" w:sz="0" w:space="0" w:color="auto"/>
                                                        <w:bottom w:val="none" w:sz="0" w:space="0" w:color="auto"/>
                                                        <w:right w:val="none" w:sz="0" w:space="0" w:color="auto"/>
                                                      </w:divBdr>
                                                      <w:divsChild>
                                                        <w:div w:id="1304038793">
                                                          <w:marLeft w:val="0"/>
                                                          <w:marRight w:val="0"/>
                                                          <w:marTop w:val="0"/>
                                                          <w:marBottom w:val="0"/>
                                                          <w:divBdr>
                                                            <w:top w:val="none" w:sz="0" w:space="0" w:color="auto"/>
                                                            <w:left w:val="none" w:sz="0" w:space="0" w:color="auto"/>
                                                            <w:bottom w:val="none" w:sz="0" w:space="0" w:color="auto"/>
                                                            <w:right w:val="none" w:sz="0" w:space="0" w:color="auto"/>
                                                          </w:divBdr>
                                                          <w:divsChild>
                                                            <w:div w:id="1520848103">
                                                              <w:marLeft w:val="0"/>
                                                              <w:marRight w:val="0"/>
                                                              <w:marTop w:val="0"/>
                                                              <w:marBottom w:val="0"/>
                                                              <w:divBdr>
                                                                <w:top w:val="none" w:sz="0" w:space="0" w:color="auto"/>
                                                                <w:left w:val="none" w:sz="0" w:space="0" w:color="auto"/>
                                                                <w:bottom w:val="none" w:sz="0" w:space="0" w:color="auto"/>
                                                                <w:right w:val="none" w:sz="0" w:space="0" w:color="auto"/>
                                                              </w:divBdr>
                                                              <w:divsChild>
                                                                <w:div w:id="951084929">
                                                                  <w:marLeft w:val="0"/>
                                                                  <w:marRight w:val="0"/>
                                                                  <w:marTop w:val="0"/>
                                                                  <w:marBottom w:val="0"/>
                                                                  <w:divBdr>
                                                                    <w:top w:val="none" w:sz="0" w:space="0" w:color="auto"/>
                                                                    <w:left w:val="none" w:sz="0" w:space="0" w:color="auto"/>
                                                                    <w:bottom w:val="none" w:sz="0" w:space="0" w:color="auto"/>
                                                                    <w:right w:val="none" w:sz="0" w:space="0" w:color="auto"/>
                                                                  </w:divBdr>
                                                                  <w:divsChild>
                                                                    <w:div w:id="20033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7966920">
      <w:bodyDiv w:val="1"/>
      <w:marLeft w:val="0"/>
      <w:marRight w:val="0"/>
      <w:marTop w:val="0"/>
      <w:marBottom w:val="0"/>
      <w:divBdr>
        <w:top w:val="none" w:sz="0" w:space="0" w:color="auto"/>
        <w:left w:val="none" w:sz="0" w:space="0" w:color="auto"/>
        <w:bottom w:val="none" w:sz="0" w:space="0" w:color="auto"/>
        <w:right w:val="none" w:sz="0" w:space="0" w:color="auto"/>
      </w:divBdr>
      <w:divsChild>
        <w:div w:id="1429303984">
          <w:marLeft w:val="0"/>
          <w:marRight w:val="0"/>
          <w:marTop w:val="0"/>
          <w:marBottom w:val="0"/>
          <w:divBdr>
            <w:top w:val="none" w:sz="0" w:space="0" w:color="auto"/>
            <w:left w:val="none" w:sz="0" w:space="0" w:color="auto"/>
            <w:bottom w:val="none" w:sz="0" w:space="0" w:color="auto"/>
            <w:right w:val="none" w:sz="0" w:space="0" w:color="auto"/>
          </w:divBdr>
          <w:divsChild>
            <w:div w:id="622813293">
              <w:marLeft w:val="0"/>
              <w:marRight w:val="0"/>
              <w:marTop w:val="0"/>
              <w:marBottom w:val="0"/>
              <w:divBdr>
                <w:top w:val="none" w:sz="0" w:space="0" w:color="auto"/>
                <w:left w:val="none" w:sz="0" w:space="0" w:color="auto"/>
                <w:bottom w:val="none" w:sz="0" w:space="0" w:color="auto"/>
                <w:right w:val="none" w:sz="0" w:space="0" w:color="auto"/>
              </w:divBdr>
              <w:divsChild>
                <w:div w:id="2087074337">
                  <w:marLeft w:val="0"/>
                  <w:marRight w:val="0"/>
                  <w:marTop w:val="0"/>
                  <w:marBottom w:val="0"/>
                  <w:divBdr>
                    <w:top w:val="none" w:sz="0" w:space="0" w:color="auto"/>
                    <w:left w:val="none" w:sz="0" w:space="0" w:color="auto"/>
                    <w:bottom w:val="none" w:sz="0" w:space="0" w:color="auto"/>
                    <w:right w:val="none" w:sz="0" w:space="0" w:color="auto"/>
                  </w:divBdr>
                  <w:divsChild>
                    <w:div w:id="640185292">
                      <w:marLeft w:val="0"/>
                      <w:marRight w:val="0"/>
                      <w:marTop w:val="0"/>
                      <w:marBottom w:val="0"/>
                      <w:divBdr>
                        <w:top w:val="none" w:sz="0" w:space="0" w:color="auto"/>
                        <w:left w:val="none" w:sz="0" w:space="0" w:color="auto"/>
                        <w:bottom w:val="none" w:sz="0" w:space="0" w:color="auto"/>
                        <w:right w:val="none" w:sz="0" w:space="0" w:color="auto"/>
                      </w:divBdr>
                      <w:divsChild>
                        <w:div w:id="312564093">
                          <w:marLeft w:val="0"/>
                          <w:marRight w:val="0"/>
                          <w:marTop w:val="0"/>
                          <w:marBottom w:val="0"/>
                          <w:divBdr>
                            <w:top w:val="none" w:sz="0" w:space="0" w:color="auto"/>
                            <w:left w:val="none" w:sz="0" w:space="0" w:color="auto"/>
                            <w:bottom w:val="none" w:sz="0" w:space="0" w:color="auto"/>
                            <w:right w:val="none" w:sz="0" w:space="0" w:color="auto"/>
                          </w:divBdr>
                          <w:divsChild>
                            <w:div w:id="240719013">
                              <w:marLeft w:val="0"/>
                              <w:marRight w:val="0"/>
                              <w:marTop w:val="0"/>
                              <w:marBottom w:val="0"/>
                              <w:divBdr>
                                <w:top w:val="none" w:sz="0" w:space="0" w:color="auto"/>
                                <w:left w:val="none" w:sz="0" w:space="0" w:color="auto"/>
                                <w:bottom w:val="none" w:sz="0" w:space="0" w:color="auto"/>
                                <w:right w:val="none" w:sz="0" w:space="0" w:color="auto"/>
                              </w:divBdr>
                              <w:divsChild>
                                <w:div w:id="250939750">
                                  <w:marLeft w:val="0"/>
                                  <w:marRight w:val="0"/>
                                  <w:marTop w:val="0"/>
                                  <w:marBottom w:val="0"/>
                                  <w:divBdr>
                                    <w:top w:val="none" w:sz="0" w:space="0" w:color="auto"/>
                                    <w:left w:val="none" w:sz="0" w:space="0" w:color="auto"/>
                                    <w:bottom w:val="none" w:sz="0" w:space="0" w:color="auto"/>
                                    <w:right w:val="none" w:sz="0" w:space="0" w:color="auto"/>
                                  </w:divBdr>
                                  <w:divsChild>
                                    <w:div w:id="2008242326">
                                      <w:marLeft w:val="0"/>
                                      <w:marRight w:val="0"/>
                                      <w:marTop w:val="0"/>
                                      <w:marBottom w:val="0"/>
                                      <w:divBdr>
                                        <w:top w:val="none" w:sz="0" w:space="0" w:color="auto"/>
                                        <w:left w:val="none" w:sz="0" w:space="0" w:color="auto"/>
                                        <w:bottom w:val="none" w:sz="0" w:space="0" w:color="auto"/>
                                        <w:right w:val="none" w:sz="0" w:space="0" w:color="auto"/>
                                      </w:divBdr>
                                      <w:divsChild>
                                        <w:div w:id="731973869">
                                          <w:marLeft w:val="0"/>
                                          <w:marRight w:val="0"/>
                                          <w:marTop w:val="0"/>
                                          <w:marBottom w:val="0"/>
                                          <w:divBdr>
                                            <w:top w:val="none" w:sz="0" w:space="0" w:color="auto"/>
                                            <w:left w:val="none" w:sz="0" w:space="0" w:color="auto"/>
                                            <w:bottom w:val="none" w:sz="0" w:space="0" w:color="auto"/>
                                            <w:right w:val="none" w:sz="0" w:space="0" w:color="auto"/>
                                          </w:divBdr>
                                          <w:divsChild>
                                            <w:div w:id="536239428">
                                              <w:marLeft w:val="0"/>
                                              <w:marRight w:val="0"/>
                                              <w:marTop w:val="0"/>
                                              <w:marBottom w:val="0"/>
                                              <w:divBdr>
                                                <w:top w:val="none" w:sz="0" w:space="0" w:color="auto"/>
                                                <w:left w:val="none" w:sz="0" w:space="0" w:color="auto"/>
                                                <w:bottom w:val="none" w:sz="0" w:space="0" w:color="auto"/>
                                                <w:right w:val="none" w:sz="0" w:space="0" w:color="auto"/>
                                              </w:divBdr>
                                              <w:divsChild>
                                                <w:div w:id="378625431">
                                                  <w:marLeft w:val="0"/>
                                                  <w:marRight w:val="0"/>
                                                  <w:marTop w:val="0"/>
                                                  <w:marBottom w:val="0"/>
                                                  <w:divBdr>
                                                    <w:top w:val="none" w:sz="0" w:space="0" w:color="auto"/>
                                                    <w:left w:val="none" w:sz="0" w:space="0" w:color="auto"/>
                                                    <w:bottom w:val="none" w:sz="0" w:space="0" w:color="auto"/>
                                                    <w:right w:val="none" w:sz="0" w:space="0" w:color="auto"/>
                                                  </w:divBdr>
                                                  <w:divsChild>
                                                    <w:div w:id="1535848869">
                                                      <w:marLeft w:val="0"/>
                                                      <w:marRight w:val="0"/>
                                                      <w:marTop w:val="0"/>
                                                      <w:marBottom w:val="0"/>
                                                      <w:divBdr>
                                                        <w:top w:val="none" w:sz="0" w:space="0" w:color="auto"/>
                                                        <w:left w:val="none" w:sz="0" w:space="0" w:color="auto"/>
                                                        <w:bottom w:val="none" w:sz="0" w:space="0" w:color="auto"/>
                                                        <w:right w:val="none" w:sz="0" w:space="0" w:color="auto"/>
                                                      </w:divBdr>
                                                      <w:divsChild>
                                                        <w:div w:id="445122049">
                                                          <w:marLeft w:val="0"/>
                                                          <w:marRight w:val="0"/>
                                                          <w:marTop w:val="0"/>
                                                          <w:marBottom w:val="0"/>
                                                          <w:divBdr>
                                                            <w:top w:val="none" w:sz="0" w:space="0" w:color="auto"/>
                                                            <w:left w:val="none" w:sz="0" w:space="0" w:color="auto"/>
                                                            <w:bottom w:val="none" w:sz="0" w:space="0" w:color="auto"/>
                                                            <w:right w:val="none" w:sz="0" w:space="0" w:color="auto"/>
                                                          </w:divBdr>
                                                          <w:divsChild>
                                                            <w:div w:id="1107891579">
                                                              <w:marLeft w:val="0"/>
                                                              <w:marRight w:val="0"/>
                                                              <w:marTop w:val="0"/>
                                                              <w:marBottom w:val="0"/>
                                                              <w:divBdr>
                                                                <w:top w:val="none" w:sz="0" w:space="0" w:color="auto"/>
                                                                <w:left w:val="none" w:sz="0" w:space="0" w:color="auto"/>
                                                                <w:bottom w:val="none" w:sz="0" w:space="0" w:color="auto"/>
                                                                <w:right w:val="none" w:sz="0" w:space="0" w:color="auto"/>
                                                              </w:divBdr>
                                                              <w:divsChild>
                                                                <w:div w:id="270474057">
                                                                  <w:marLeft w:val="0"/>
                                                                  <w:marRight w:val="0"/>
                                                                  <w:marTop w:val="0"/>
                                                                  <w:marBottom w:val="0"/>
                                                                  <w:divBdr>
                                                                    <w:top w:val="none" w:sz="0" w:space="0" w:color="auto"/>
                                                                    <w:left w:val="none" w:sz="0" w:space="0" w:color="auto"/>
                                                                    <w:bottom w:val="none" w:sz="0" w:space="0" w:color="auto"/>
                                                                    <w:right w:val="none" w:sz="0" w:space="0" w:color="auto"/>
                                                                  </w:divBdr>
                                                                  <w:divsChild>
                                                                    <w:div w:id="1916546295">
                                                                      <w:marLeft w:val="0"/>
                                                                      <w:marRight w:val="0"/>
                                                                      <w:marTop w:val="0"/>
                                                                      <w:marBottom w:val="0"/>
                                                                      <w:divBdr>
                                                                        <w:top w:val="none" w:sz="0" w:space="0" w:color="auto"/>
                                                                        <w:left w:val="none" w:sz="0" w:space="0" w:color="auto"/>
                                                                        <w:bottom w:val="none" w:sz="0" w:space="0" w:color="auto"/>
                                                                        <w:right w:val="none" w:sz="0" w:space="0" w:color="auto"/>
                                                                      </w:divBdr>
                                                                      <w:divsChild>
                                                                        <w:div w:id="25710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43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cice.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07D793D5A5F9740934F1FB4D608BC0B" ma:contentTypeVersion="17" ma:contentTypeDescription="Vytvoří nový dokument" ma:contentTypeScope="" ma:versionID="282e17468163367b4680e53bc34807ed">
  <xsd:schema xmlns:xsd="http://www.w3.org/2001/XMLSchema" xmlns:xs="http://www.w3.org/2001/XMLSchema" xmlns:p="http://schemas.microsoft.com/office/2006/metadata/properties" xmlns:ns2="44eebfc2-dba9-490f-a426-06bdd91898e6" xmlns:ns3="0c8c0d37-2bee-48b9-a3af-2a8749a2fbd1" targetNamespace="http://schemas.microsoft.com/office/2006/metadata/properties" ma:root="true" ma:fieldsID="1638913f2ca5f33739f21e09d95e382c" ns2:_="" ns3:_="">
    <xsd:import namespace="44eebfc2-dba9-490f-a426-06bdd91898e6"/>
    <xsd:import namespace="0c8c0d37-2bee-48b9-a3af-2a8749a2fb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bfc2-dba9-490f-a426-06bdd918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813b425-8769-472e-9ed0-56c4258d7c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c0d37-2bee-48b9-a3af-2a8749a2fbd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26b4ed78-8192-4a6c-b518-fdbff58809a1}" ma:internalName="TaxCatchAll" ma:showField="CatchAllData" ma:web="0c8c0d37-2bee-48b9-a3af-2a8749a2fb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eebfc2-dba9-490f-a426-06bdd91898e6">
      <Terms xmlns="http://schemas.microsoft.com/office/infopath/2007/PartnerControls"/>
    </lcf76f155ced4ddcb4097134ff3c332f>
    <TaxCatchAll xmlns="0c8c0d37-2bee-48b9-a3af-2a8749a2fb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B69B29-0FDD-439D-B00B-97FF68D16281}">
  <ds:schemaRefs>
    <ds:schemaRef ds:uri="http://schemas.openxmlformats.org/officeDocument/2006/bibliography"/>
  </ds:schemaRefs>
</ds:datastoreItem>
</file>

<file path=customXml/itemProps2.xml><?xml version="1.0" encoding="utf-8"?>
<ds:datastoreItem xmlns:ds="http://schemas.openxmlformats.org/officeDocument/2006/customXml" ds:itemID="{C32A660B-6EB3-46E6-AC6A-B3BBE8AC7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bfc2-dba9-490f-a426-06bdd91898e6"/>
    <ds:schemaRef ds:uri="0c8c0d37-2bee-48b9-a3af-2a8749a2f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1DE50-0E5A-4315-B883-CE16E111DE2C}">
  <ds:schemaRefs>
    <ds:schemaRef ds:uri="http://schemas.microsoft.com/office/2006/metadata/properties"/>
    <ds:schemaRef ds:uri="http://schemas.microsoft.com/office/infopath/2007/PartnerControls"/>
    <ds:schemaRef ds:uri="44eebfc2-dba9-490f-a426-06bdd91898e6"/>
    <ds:schemaRef ds:uri="0c8c0d37-2bee-48b9-a3af-2a8749a2fbd1"/>
  </ds:schemaRefs>
</ds:datastoreItem>
</file>

<file path=customXml/itemProps4.xml><?xml version="1.0" encoding="utf-8"?>
<ds:datastoreItem xmlns:ds="http://schemas.openxmlformats.org/officeDocument/2006/customXml" ds:itemID="{86F9E33D-B971-4BF3-8841-2A0056D16E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4011</Words>
  <Characters>23665</Characters>
  <Application>Microsoft Office Word</Application>
  <DocSecurity>8</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Maříková Romana Mgr.</dc:creator>
  <cp:lastModifiedBy>Smejkalová Kateřina</cp:lastModifiedBy>
  <cp:revision>23</cp:revision>
  <cp:lastPrinted>2026-01-27T07:52:00Z</cp:lastPrinted>
  <dcterms:created xsi:type="dcterms:W3CDTF">2026-01-29T11:20:00Z</dcterms:created>
  <dcterms:modified xsi:type="dcterms:W3CDTF">2026-02-03T09:17:00Z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0x010100107D793D5A5F9740934F1FB4D608BC0B</vt:lpwstr>
  </property>
  <property fmtid="{D5CDD505-2E9C-101B-9397-08002B2CF9AE}" pid="3" name="MediaServiceImageTags">
    <vt:lpwstr/>
  </property>
</Properties>
</file>