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B85D4" w14:textId="77777777" w:rsidR="00741600" w:rsidRPr="00904F8F" w:rsidRDefault="006D0198" w:rsidP="00291592">
      <w:pPr>
        <w:spacing w:after="0"/>
        <w:jc w:val="center"/>
        <w:rPr>
          <w:rFonts w:ascii="Times New Roman" w:hAnsi="Times New Roman" w:cs="Times New Roman"/>
          <w:b/>
          <w:caps/>
          <w:spacing w:val="198"/>
          <w:sz w:val="40"/>
          <w:szCs w:val="40"/>
        </w:rPr>
      </w:pPr>
      <w:r w:rsidRPr="00904F8F">
        <w:rPr>
          <w:rFonts w:ascii="Times New Roman" w:hAnsi="Times New Roman" w:cs="Times New Roman"/>
          <w:b/>
          <w:caps/>
          <w:spacing w:val="198"/>
          <w:sz w:val="40"/>
          <w:szCs w:val="40"/>
        </w:rPr>
        <w:t>SMLOUva</w:t>
      </w:r>
      <w:r w:rsidR="00291592" w:rsidRPr="00904F8F">
        <w:rPr>
          <w:rFonts w:ascii="Times New Roman" w:hAnsi="Times New Roman" w:cs="Times New Roman"/>
          <w:b/>
          <w:caps/>
          <w:spacing w:val="198"/>
          <w:sz w:val="40"/>
          <w:szCs w:val="40"/>
        </w:rPr>
        <w:t xml:space="preserve"> O DÍLO </w:t>
      </w:r>
    </w:p>
    <w:p w14:paraId="43CB85D5" w14:textId="77777777" w:rsidR="00374BCB" w:rsidRPr="006D0198" w:rsidRDefault="00291592" w:rsidP="00006859">
      <w:pPr>
        <w:spacing w:after="0"/>
        <w:jc w:val="center"/>
        <w:rPr>
          <w:rFonts w:ascii="Times New Roman" w:hAnsi="Times New Roman" w:cs="Times New Roman"/>
          <w:sz w:val="24"/>
          <w:szCs w:val="24"/>
        </w:rPr>
      </w:pPr>
      <w:r w:rsidRPr="006D0198">
        <w:rPr>
          <w:rFonts w:ascii="Times New Roman" w:hAnsi="Times New Roman" w:cs="Times New Roman"/>
          <w:sz w:val="24"/>
        </w:rPr>
        <w:t>dle § 2586 a násl. zákona č. 89/2012 Sb., občanský zákoník, ve znění pozdějších změn a doplňků</w:t>
      </w:r>
    </w:p>
    <w:p w14:paraId="43CB85D6" w14:textId="77777777" w:rsidR="00006859" w:rsidRPr="006D0198" w:rsidRDefault="00006859" w:rsidP="00006859">
      <w:pPr>
        <w:spacing w:after="0"/>
        <w:jc w:val="center"/>
        <w:rPr>
          <w:rFonts w:ascii="Times New Roman" w:hAnsi="Times New Roman" w:cs="Times New Roman"/>
          <w:sz w:val="24"/>
          <w:szCs w:val="24"/>
        </w:rPr>
      </w:pPr>
      <w:r w:rsidRPr="006D0198">
        <w:rPr>
          <w:rFonts w:ascii="Times New Roman" w:hAnsi="Times New Roman" w:cs="Times New Roman"/>
          <w:sz w:val="24"/>
          <w:szCs w:val="24"/>
        </w:rPr>
        <w:t>-----------------------------------------------------------------------------------------------------------------</w:t>
      </w:r>
    </w:p>
    <w:p w14:paraId="43CB85D7" w14:textId="77777777" w:rsidR="00006859" w:rsidRPr="006D0198" w:rsidRDefault="00006859" w:rsidP="00006859">
      <w:pPr>
        <w:spacing w:after="0"/>
        <w:rPr>
          <w:rFonts w:ascii="Times New Roman" w:hAnsi="Times New Roman" w:cs="Times New Roman"/>
          <w:sz w:val="24"/>
          <w:szCs w:val="24"/>
        </w:rPr>
      </w:pPr>
      <w:r w:rsidRPr="006D0198">
        <w:rPr>
          <w:rFonts w:ascii="Times New Roman" w:hAnsi="Times New Roman" w:cs="Times New Roman"/>
          <w:b/>
          <w:sz w:val="24"/>
          <w:szCs w:val="24"/>
          <w:u w:val="single"/>
        </w:rPr>
        <w:t xml:space="preserve">SMLUVNÍ STRANY </w:t>
      </w:r>
    </w:p>
    <w:p w14:paraId="43CB85D8" w14:textId="77777777" w:rsidR="00006859" w:rsidRPr="006D0198" w:rsidRDefault="00006859" w:rsidP="00006859">
      <w:pPr>
        <w:spacing w:after="0"/>
        <w:rPr>
          <w:rFonts w:ascii="Times New Roman" w:hAnsi="Times New Roman" w:cs="Times New Roman"/>
          <w:sz w:val="24"/>
          <w:szCs w:val="24"/>
        </w:rPr>
      </w:pPr>
    </w:p>
    <w:p w14:paraId="43CB85D9" w14:textId="77777777" w:rsidR="00006859" w:rsidRPr="006D0198" w:rsidRDefault="00006859" w:rsidP="00BD588E">
      <w:pPr>
        <w:spacing w:after="0"/>
        <w:rPr>
          <w:rFonts w:ascii="Times New Roman" w:hAnsi="Times New Roman" w:cs="Times New Roman"/>
        </w:rPr>
      </w:pPr>
      <w:r w:rsidRPr="006D0198">
        <w:rPr>
          <w:rFonts w:ascii="Times New Roman" w:hAnsi="Times New Roman" w:cs="Times New Roman"/>
          <w:b/>
          <w:sz w:val="24"/>
          <w:szCs w:val="24"/>
          <w:u w:val="single"/>
        </w:rPr>
        <w:t>Objednatel:</w:t>
      </w:r>
      <w:r w:rsidRPr="006D0198">
        <w:rPr>
          <w:rFonts w:ascii="Times New Roman" w:hAnsi="Times New Roman" w:cs="Times New Roman"/>
          <w:sz w:val="24"/>
          <w:szCs w:val="24"/>
        </w:rPr>
        <w:t xml:space="preserve"> </w:t>
      </w:r>
      <w:r w:rsidRPr="006D0198">
        <w:rPr>
          <w:rFonts w:ascii="Times New Roman" w:hAnsi="Times New Roman" w:cs="Times New Roman"/>
          <w:sz w:val="24"/>
          <w:szCs w:val="24"/>
        </w:rPr>
        <w:tab/>
      </w:r>
      <w:r w:rsidRPr="006D0198">
        <w:rPr>
          <w:rFonts w:ascii="Times New Roman" w:hAnsi="Times New Roman" w:cs="Times New Roman"/>
          <w:sz w:val="24"/>
          <w:szCs w:val="24"/>
        </w:rPr>
        <w:tab/>
      </w:r>
      <w:r w:rsidRPr="006D0198">
        <w:rPr>
          <w:rFonts w:ascii="Times New Roman" w:hAnsi="Times New Roman" w:cs="Times New Roman"/>
          <w:sz w:val="24"/>
          <w:szCs w:val="24"/>
        </w:rPr>
        <w:tab/>
      </w:r>
      <w:r w:rsidR="00A3384E" w:rsidRPr="006D0198">
        <w:rPr>
          <w:rFonts w:ascii="Times New Roman" w:hAnsi="Times New Roman" w:cs="Times New Roman"/>
          <w:sz w:val="24"/>
          <w:szCs w:val="24"/>
        </w:rPr>
        <w:tab/>
      </w:r>
      <w:r w:rsidR="001C0AD4" w:rsidRPr="006D0198">
        <w:rPr>
          <w:rFonts w:ascii="Times New Roman" w:hAnsi="Times New Roman" w:cs="Times New Roman"/>
          <w:sz w:val="24"/>
          <w:szCs w:val="24"/>
        </w:rPr>
        <w:tab/>
      </w:r>
      <w:r w:rsidR="00B26C1B" w:rsidRPr="006D0198">
        <w:rPr>
          <w:rFonts w:ascii="Times New Roman" w:hAnsi="Times New Roman" w:cs="Times New Roman"/>
          <w:b/>
        </w:rPr>
        <w:t>Obec Staré Hobzí</w:t>
      </w:r>
      <w:r w:rsidRPr="006D0198">
        <w:rPr>
          <w:rFonts w:ascii="Times New Roman" w:hAnsi="Times New Roman" w:cs="Times New Roman"/>
        </w:rPr>
        <w:t xml:space="preserve"> </w:t>
      </w:r>
    </w:p>
    <w:p w14:paraId="43CB85DA" w14:textId="77777777" w:rsidR="00006859" w:rsidRPr="006D0198" w:rsidRDefault="00006859" w:rsidP="00BD588E">
      <w:pPr>
        <w:spacing w:after="0"/>
        <w:ind w:left="708" w:firstLine="708"/>
        <w:rPr>
          <w:rFonts w:ascii="Times New Roman" w:hAnsi="Times New Roman" w:cs="Times New Roman"/>
        </w:rPr>
      </w:pPr>
      <w:r w:rsidRPr="006D0198">
        <w:rPr>
          <w:rFonts w:ascii="Times New Roman" w:hAnsi="Times New Roman" w:cs="Times New Roman"/>
        </w:rPr>
        <w:t xml:space="preserve">Sídlo: </w:t>
      </w:r>
      <w:r w:rsidRPr="006D0198">
        <w:rPr>
          <w:rFonts w:ascii="Times New Roman" w:hAnsi="Times New Roman" w:cs="Times New Roman"/>
        </w:rPr>
        <w:tab/>
      </w:r>
      <w:r w:rsidRPr="006D0198">
        <w:rPr>
          <w:rFonts w:ascii="Times New Roman" w:hAnsi="Times New Roman" w:cs="Times New Roman"/>
        </w:rPr>
        <w:tab/>
      </w:r>
      <w:r w:rsidR="00A3384E" w:rsidRPr="006D0198">
        <w:rPr>
          <w:rFonts w:ascii="Times New Roman" w:hAnsi="Times New Roman" w:cs="Times New Roman"/>
        </w:rPr>
        <w:tab/>
      </w:r>
      <w:r w:rsidR="001C0AD4" w:rsidRPr="006D0198">
        <w:rPr>
          <w:rFonts w:ascii="Times New Roman" w:hAnsi="Times New Roman" w:cs="Times New Roman"/>
        </w:rPr>
        <w:tab/>
      </w:r>
      <w:r w:rsidR="00B26C1B" w:rsidRPr="006D0198">
        <w:rPr>
          <w:rFonts w:ascii="Times New Roman" w:hAnsi="Times New Roman" w:cs="Times New Roman"/>
        </w:rPr>
        <w:t>Staré Hobzí 35</w:t>
      </w:r>
      <w:r w:rsidRPr="006D0198">
        <w:rPr>
          <w:rFonts w:ascii="Times New Roman" w:hAnsi="Times New Roman" w:cs="Times New Roman"/>
        </w:rPr>
        <w:t xml:space="preserve">, </w:t>
      </w:r>
      <w:r w:rsidR="00B26C1B" w:rsidRPr="006D0198">
        <w:rPr>
          <w:rFonts w:ascii="Times New Roman" w:hAnsi="Times New Roman" w:cs="Times New Roman"/>
        </w:rPr>
        <w:t>378 71</w:t>
      </w:r>
      <w:r w:rsidRPr="006D0198">
        <w:rPr>
          <w:rFonts w:ascii="Times New Roman" w:hAnsi="Times New Roman" w:cs="Times New Roman"/>
        </w:rPr>
        <w:t xml:space="preserve"> </w:t>
      </w:r>
      <w:r w:rsidR="00B26C1B" w:rsidRPr="006D0198">
        <w:rPr>
          <w:rFonts w:ascii="Times New Roman" w:hAnsi="Times New Roman" w:cs="Times New Roman"/>
        </w:rPr>
        <w:t>Staré Hobzí</w:t>
      </w:r>
      <w:r w:rsidRPr="006D0198">
        <w:rPr>
          <w:rFonts w:ascii="Times New Roman" w:hAnsi="Times New Roman" w:cs="Times New Roman"/>
        </w:rPr>
        <w:t xml:space="preserve"> </w:t>
      </w:r>
    </w:p>
    <w:p w14:paraId="43CB85DB" w14:textId="77777777" w:rsidR="00006859" w:rsidRPr="006D0198" w:rsidRDefault="00006859" w:rsidP="00BD588E">
      <w:pPr>
        <w:spacing w:after="0"/>
        <w:ind w:left="708" w:firstLine="708"/>
        <w:rPr>
          <w:rFonts w:ascii="Times New Roman" w:hAnsi="Times New Roman" w:cs="Times New Roman"/>
        </w:rPr>
      </w:pPr>
      <w:r w:rsidRPr="006D0198">
        <w:rPr>
          <w:rFonts w:ascii="Times New Roman" w:hAnsi="Times New Roman" w:cs="Times New Roman"/>
        </w:rPr>
        <w:t xml:space="preserve">Zastoupený: </w:t>
      </w:r>
      <w:r w:rsidRPr="006D0198">
        <w:rPr>
          <w:rFonts w:ascii="Times New Roman" w:hAnsi="Times New Roman" w:cs="Times New Roman"/>
        </w:rPr>
        <w:tab/>
      </w:r>
      <w:r w:rsidR="00A3384E" w:rsidRPr="006D0198">
        <w:rPr>
          <w:rFonts w:ascii="Times New Roman" w:hAnsi="Times New Roman" w:cs="Times New Roman"/>
        </w:rPr>
        <w:tab/>
      </w:r>
      <w:r w:rsidR="001C0AD4" w:rsidRPr="006D0198">
        <w:rPr>
          <w:rFonts w:ascii="Times New Roman" w:hAnsi="Times New Roman" w:cs="Times New Roman"/>
        </w:rPr>
        <w:tab/>
      </w:r>
      <w:r w:rsidRPr="006D0198">
        <w:rPr>
          <w:rFonts w:ascii="Times New Roman" w:hAnsi="Times New Roman" w:cs="Times New Roman"/>
        </w:rPr>
        <w:t xml:space="preserve">Ing. </w:t>
      </w:r>
      <w:r w:rsidR="00B26C1B" w:rsidRPr="006D0198">
        <w:rPr>
          <w:rFonts w:ascii="Times New Roman" w:hAnsi="Times New Roman" w:cs="Times New Roman"/>
        </w:rPr>
        <w:t>Milanem Čermákem – starostou obce</w:t>
      </w:r>
    </w:p>
    <w:p w14:paraId="43CB85DC" w14:textId="77777777" w:rsidR="00006859" w:rsidRPr="006D0198" w:rsidRDefault="00006859" w:rsidP="00BD588E">
      <w:pPr>
        <w:spacing w:after="0"/>
        <w:ind w:left="708" w:firstLine="708"/>
        <w:rPr>
          <w:rFonts w:ascii="Times New Roman" w:hAnsi="Times New Roman" w:cs="Times New Roman"/>
        </w:rPr>
      </w:pPr>
      <w:r w:rsidRPr="006D0198">
        <w:rPr>
          <w:rFonts w:ascii="Times New Roman" w:hAnsi="Times New Roman" w:cs="Times New Roman"/>
        </w:rPr>
        <w:t>IČ</w:t>
      </w:r>
      <w:r w:rsidR="008070E6" w:rsidRPr="006D0198">
        <w:rPr>
          <w:rFonts w:ascii="Times New Roman" w:hAnsi="Times New Roman" w:cs="Times New Roman"/>
        </w:rPr>
        <w:t>O</w:t>
      </w:r>
      <w:r w:rsidRPr="006D0198">
        <w:rPr>
          <w:rFonts w:ascii="Times New Roman" w:hAnsi="Times New Roman" w:cs="Times New Roman"/>
        </w:rPr>
        <w:t xml:space="preserve">: </w:t>
      </w:r>
      <w:r w:rsidRPr="006D0198">
        <w:rPr>
          <w:rFonts w:ascii="Times New Roman" w:hAnsi="Times New Roman" w:cs="Times New Roman"/>
        </w:rPr>
        <w:tab/>
      </w:r>
      <w:r w:rsidRPr="006D0198">
        <w:rPr>
          <w:rFonts w:ascii="Times New Roman" w:hAnsi="Times New Roman" w:cs="Times New Roman"/>
        </w:rPr>
        <w:tab/>
      </w:r>
      <w:r w:rsidR="00A3384E" w:rsidRPr="006D0198">
        <w:rPr>
          <w:rFonts w:ascii="Times New Roman" w:hAnsi="Times New Roman" w:cs="Times New Roman"/>
        </w:rPr>
        <w:tab/>
      </w:r>
      <w:r w:rsidR="001C0AD4" w:rsidRPr="006D0198">
        <w:rPr>
          <w:rFonts w:ascii="Times New Roman" w:hAnsi="Times New Roman" w:cs="Times New Roman"/>
        </w:rPr>
        <w:tab/>
      </w:r>
      <w:r w:rsidR="00B26C1B" w:rsidRPr="006D0198">
        <w:rPr>
          <w:rFonts w:ascii="Times New Roman" w:hAnsi="Times New Roman" w:cs="Times New Roman"/>
        </w:rPr>
        <w:t>00247481</w:t>
      </w:r>
      <w:r w:rsidRPr="006D0198">
        <w:rPr>
          <w:rFonts w:ascii="Times New Roman" w:hAnsi="Times New Roman" w:cs="Times New Roman"/>
        </w:rPr>
        <w:t xml:space="preserve"> </w:t>
      </w:r>
    </w:p>
    <w:p w14:paraId="43CB85DD" w14:textId="77777777" w:rsidR="00006859" w:rsidRPr="006D0198" w:rsidRDefault="00006859" w:rsidP="00BD588E">
      <w:pPr>
        <w:spacing w:after="0"/>
        <w:ind w:left="708" w:firstLine="708"/>
        <w:rPr>
          <w:rFonts w:ascii="Times New Roman" w:hAnsi="Times New Roman" w:cs="Times New Roman"/>
        </w:rPr>
      </w:pPr>
      <w:r w:rsidRPr="006D0198">
        <w:rPr>
          <w:rFonts w:ascii="Times New Roman" w:hAnsi="Times New Roman" w:cs="Times New Roman"/>
        </w:rPr>
        <w:t xml:space="preserve">DIČ: </w:t>
      </w:r>
      <w:r w:rsidRPr="006D0198">
        <w:rPr>
          <w:rFonts w:ascii="Times New Roman" w:hAnsi="Times New Roman" w:cs="Times New Roman"/>
        </w:rPr>
        <w:tab/>
      </w:r>
      <w:r w:rsidRPr="006D0198">
        <w:rPr>
          <w:rFonts w:ascii="Times New Roman" w:hAnsi="Times New Roman" w:cs="Times New Roman"/>
        </w:rPr>
        <w:tab/>
      </w:r>
      <w:r w:rsidR="00A3384E" w:rsidRPr="006D0198">
        <w:rPr>
          <w:rFonts w:ascii="Times New Roman" w:hAnsi="Times New Roman" w:cs="Times New Roman"/>
        </w:rPr>
        <w:tab/>
      </w:r>
      <w:r w:rsidR="001C0AD4" w:rsidRPr="006D0198">
        <w:rPr>
          <w:rFonts w:ascii="Times New Roman" w:hAnsi="Times New Roman" w:cs="Times New Roman"/>
        </w:rPr>
        <w:tab/>
      </w:r>
      <w:r w:rsidR="00B26C1B" w:rsidRPr="006D0198">
        <w:rPr>
          <w:rFonts w:ascii="Times New Roman" w:hAnsi="Times New Roman" w:cs="Times New Roman"/>
        </w:rPr>
        <w:t>CZ00247481</w:t>
      </w:r>
    </w:p>
    <w:p w14:paraId="43CB85DE" w14:textId="77777777" w:rsidR="00006859" w:rsidRPr="006D0198" w:rsidRDefault="00006859" w:rsidP="00BD588E">
      <w:pPr>
        <w:spacing w:after="0"/>
        <w:ind w:left="708" w:firstLine="708"/>
        <w:rPr>
          <w:rFonts w:ascii="Times New Roman" w:hAnsi="Times New Roman" w:cs="Times New Roman"/>
        </w:rPr>
      </w:pPr>
      <w:r w:rsidRPr="006D0198">
        <w:rPr>
          <w:rFonts w:ascii="Times New Roman" w:hAnsi="Times New Roman" w:cs="Times New Roman"/>
        </w:rPr>
        <w:t xml:space="preserve">Peněžní ústav: </w:t>
      </w:r>
      <w:r w:rsidRPr="006D0198">
        <w:rPr>
          <w:rFonts w:ascii="Times New Roman" w:hAnsi="Times New Roman" w:cs="Times New Roman"/>
        </w:rPr>
        <w:tab/>
      </w:r>
      <w:r w:rsidR="00B26C1B" w:rsidRPr="006D0198">
        <w:rPr>
          <w:rFonts w:ascii="Times New Roman" w:hAnsi="Times New Roman" w:cs="Times New Roman"/>
        </w:rPr>
        <w:tab/>
      </w:r>
      <w:r w:rsidR="001C0AD4" w:rsidRPr="006D0198">
        <w:rPr>
          <w:rFonts w:ascii="Times New Roman" w:hAnsi="Times New Roman" w:cs="Times New Roman"/>
        </w:rPr>
        <w:tab/>
      </w:r>
      <w:r w:rsidR="00DD2CD1" w:rsidRPr="00DD2CD1">
        <w:rPr>
          <w:rFonts w:ascii="Times New Roman" w:hAnsi="Times New Roman" w:cs="Times New Roman"/>
        </w:rPr>
        <w:t>Česká spořitelna, a.s.</w:t>
      </w:r>
      <w:r w:rsidRPr="00DD2CD1">
        <w:rPr>
          <w:rFonts w:ascii="Times New Roman" w:hAnsi="Times New Roman" w:cs="Times New Roman"/>
        </w:rPr>
        <w:t xml:space="preserve"> </w:t>
      </w:r>
    </w:p>
    <w:p w14:paraId="43CB85DF" w14:textId="77777777" w:rsidR="00006859" w:rsidRPr="006D0198" w:rsidRDefault="00006859" w:rsidP="00BD588E">
      <w:pPr>
        <w:spacing w:after="0"/>
        <w:ind w:left="1416"/>
        <w:rPr>
          <w:rFonts w:ascii="Times New Roman" w:hAnsi="Times New Roman" w:cs="Times New Roman"/>
        </w:rPr>
      </w:pPr>
      <w:r w:rsidRPr="006D0198">
        <w:rPr>
          <w:rFonts w:ascii="Times New Roman" w:hAnsi="Times New Roman" w:cs="Times New Roman"/>
        </w:rPr>
        <w:t xml:space="preserve">Číslo účtu: </w:t>
      </w:r>
      <w:r w:rsidRPr="006D0198">
        <w:rPr>
          <w:rFonts w:ascii="Times New Roman" w:hAnsi="Times New Roman" w:cs="Times New Roman"/>
        </w:rPr>
        <w:tab/>
      </w:r>
      <w:r w:rsidR="00A3384E" w:rsidRPr="006D0198">
        <w:rPr>
          <w:rFonts w:ascii="Times New Roman" w:hAnsi="Times New Roman" w:cs="Times New Roman"/>
        </w:rPr>
        <w:tab/>
      </w:r>
      <w:r w:rsidR="001C0AD4" w:rsidRPr="006D0198">
        <w:rPr>
          <w:rFonts w:ascii="Times New Roman" w:hAnsi="Times New Roman" w:cs="Times New Roman"/>
        </w:rPr>
        <w:tab/>
      </w:r>
      <w:r w:rsidR="00DD2CD1" w:rsidRPr="000658AF">
        <w:rPr>
          <w:rFonts w:ascii="Times New Roman" w:hAnsi="Times New Roman" w:cs="Times New Roman"/>
        </w:rPr>
        <w:t>603170359/0800</w:t>
      </w:r>
    </w:p>
    <w:p w14:paraId="43CB85E0" w14:textId="77777777" w:rsidR="009A0C5E" w:rsidRPr="006D0198" w:rsidRDefault="009A0C5E" w:rsidP="009A0C5E">
      <w:pPr>
        <w:spacing w:after="0"/>
        <w:ind w:left="708" w:firstLine="708"/>
        <w:rPr>
          <w:rFonts w:ascii="Times New Roman" w:hAnsi="Times New Roman" w:cs="Times New Roman"/>
        </w:rPr>
      </w:pPr>
      <w:r w:rsidRPr="006D0198">
        <w:rPr>
          <w:rFonts w:ascii="Times New Roman" w:hAnsi="Times New Roman" w:cs="Times New Roman"/>
        </w:rPr>
        <w:t>Datová schránka:</w:t>
      </w:r>
      <w:r w:rsidRPr="006D0198">
        <w:rPr>
          <w:rFonts w:ascii="Times New Roman" w:hAnsi="Times New Roman" w:cs="Times New Roman"/>
        </w:rPr>
        <w:tab/>
      </w:r>
      <w:r w:rsidRPr="006D0198">
        <w:rPr>
          <w:rFonts w:ascii="Times New Roman" w:hAnsi="Times New Roman" w:cs="Times New Roman"/>
        </w:rPr>
        <w:tab/>
        <w:t>py3b78t</w:t>
      </w:r>
    </w:p>
    <w:p w14:paraId="43CB85E1" w14:textId="77777777" w:rsidR="001C0AD4" w:rsidRPr="006D0198" w:rsidRDefault="001C0AD4" w:rsidP="00BD588E">
      <w:pPr>
        <w:spacing w:after="0"/>
        <w:ind w:left="1416"/>
        <w:rPr>
          <w:rFonts w:ascii="Times New Roman" w:hAnsi="Times New Roman" w:cs="Times New Roman"/>
        </w:rPr>
      </w:pPr>
    </w:p>
    <w:p w14:paraId="43CB85E2" w14:textId="77777777" w:rsidR="00006859" w:rsidRPr="006D0198" w:rsidRDefault="001C0AD4" w:rsidP="00BD588E">
      <w:pPr>
        <w:spacing w:after="0"/>
        <w:ind w:left="1416"/>
        <w:rPr>
          <w:rFonts w:ascii="Times New Roman" w:hAnsi="Times New Roman" w:cs="Times New Roman"/>
        </w:rPr>
      </w:pPr>
      <w:r w:rsidRPr="006D0198">
        <w:rPr>
          <w:rFonts w:ascii="Times New Roman" w:hAnsi="Times New Roman" w:cs="Times New Roman"/>
        </w:rPr>
        <w:t>Osoba oprávněná</w:t>
      </w:r>
      <w:r w:rsidR="00006859" w:rsidRPr="006D0198">
        <w:rPr>
          <w:rFonts w:ascii="Times New Roman" w:hAnsi="Times New Roman" w:cs="Times New Roman"/>
        </w:rPr>
        <w:t xml:space="preserve"> jednat a podepisovat ve věcech smluvních</w:t>
      </w:r>
      <w:r w:rsidRPr="006D0198">
        <w:rPr>
          <w:rFonts w:ascii="Times New Roman" w:hAnsi="Times New Roman" w:cs="Times New Roman"/>
        </w:rPr>
        <w:t xml:space="preserve"> a finančních</w:t>
      </w:r>
      <w:r w:rsidR="00006859" w:rsidRPr="006D0198">
        <w:rPr>
          <w:rFonts w:ascii="Times New Roman" w:hAnsi="Times New Roman" w:cs="Times New Roman"/>
        </w:rPr>
        <w:t xml:space="preserve">: </w:t>
      </w:r>
    </w:p>
    <w:p w14:paraId="43CB85E3" w14:textId="77777777" w:rsidR="00006859" w:rsidRPr="006D0198" w:rsidRDefault="00006859" w:rsidP="001C0AD4">
      <w:pPr>
        <w:spacing w:after="0"/>
        <w:ind w:left="3540" w:firstLine="708"/>
        <w:rPr>
          <w:rFonts w:ascii="Times New Roman" w:hAnsi="Times New Roman" w:cs="Times New Roman"/>
          <w:b/>
        </w:rPr>
      </w:pPr>
      <w:r w:rsidRPr="006D0198">
        <w:rPr>
          <w:rFonts w:ascii="Times New Roman" w:hAnsi="Times New Roman" w:cs="Times New Roman"/>
          <w:b/>
        </w:rPr>
        <w:t xml:space="preserve">Ing. </w:t>
      </w:r>
      <w:r w:rsidR="00B26C1B" w:rsidRPr="006D0198">
        <w:rPr>
          <w:rFonts w:ascii="Times New Roman" w:hAnsi="Times New Roman" w:cs="Times New Roman"/>
          <w:b/>
        </w:rPr>
        <w:t xml:space="preserve">Milan Čermák </w:t>
      </w:r>
      <w:r w:rsidRPr="006D0198">
        <w:rPr>
          <w:rFonts w:ascii="Times New Roman" w:hAnsi="Times New Roman" w:cs="Times New Roman"/>
        </w:rPr>
        <w:t>– starosta</w:t>
      </w:r>
      <w:r w:rsidR="001C0AD4" w:rsidRPr="006D0198">
        <w:rPr>
          <w:rFonts w:ascii="Times New Roman" w:hAnsi="Times New Roman" w:cs="Times New Roman"/>
        </w:rPr>
        <w:t>,</w:t>
      </w:r>
      <w:r w:rsidRPr="006D0198">
        <w:rPr>
          <w:rFonts w:ascii="Times New Roman" w:hAnsi="Times New Roman" w:cs="Times New Roman"/>
        </w:rPr>
        <w:t xml:space="preserve"> </w:t>
      </w:r>
      <w:r w:rsidR="001C0AD4" w:rsidRPr="006D0198">
        <w:rPr>
          <w:rFonts w:ascii="Times New Roman" w:hAnsi="Times New Roman" w:cs="Times New Roman"/>
        </w:rPr>
        <w:t>mobil: 724 195</w:t>
      </w:r>
      <w:r w:rsidR="005E7DA2" w:rsidRPr="006D0198">
        <w:rPr>
          <w:rFonts w:ascii="Times New Roman" w:hAnsi="Times New Roman" w:cs="Times New Roman"/>
        </w:rPr>
        <w:t> </w:t>
      </w:r>
      <w:r w:rsidR="001C0AD4" w:rsidRPr="006D0198">
        <w:rPr>
          <w:rFonts w:ascii="Times New Roman" w:hAnsi="Times New Roman" w:cs="Times New Roman"/>
        </w:rPr>
        <w:t>003</w:t>
      </w:r>
    </w:p>
    <w:p w14:paraId="43CB85E4" w14:textId="77777777" w:rsidR="005E7DA2" w:rsidRPr="006D0198" w:rsidRDefault="005E7DA2" w:rsidP="005E7DA2">
      <w:pPr>
        <w:spacing w:after="0"/>
        <w:rPr>
          <w:rFonts w:ascii="Times New Roman" w:hAnsi="Times New Roman" w:cs="Times New Roman"/>
        </w:rPr>
      </w:pPr>
    </w:p>
    <w:p w14:paraId="43CB85E5" w14:textId="76ABEEF8" w:rsidR="00006859" w:rsidRPr="006D0198" w:rsidRDefault="00006859" w:rsidP="00BD588E">
      <w:pPr>
        <w:spacing w:after="0"/>
        <w:ind w:left="708" w:firstLine="708"/>
        <w:rPr>
          <w:rFonts w:ascii="Times New Roman" w:hAnsi="Times New Roman" w:cs="Times New Roman"/>
        </w:rPr>
      </w:pPr>
      <w:r w:rsidRPr="006D0198">
        <w:rPr>
          <w:rFonts w:ascii="Times New Roman" w:hAnsi="Times New Roman" w:cs="Times New Roman"/>
        </w:rPr>
        <w:t>Osoby oprávněné</w:t>
      </w:r>
      <w:r w:rsidR="00FD3F0C">
        <w:rPr>
          <w:rFonts w:ascii="Times New Roman" w:hAnsi="Times New Roman" w:cs="Times New Roman"/>
        </w:rPr>
        <w:t xml:space="preserve"> vystupovat a</w:t>
      </w:r>
      <w:r w:rsidRPr="006D0198">
        <w:rPr>
          <w:rFonts w:ascii="Times New Roman" w:hAnsi="Times New Roman" w:cs="Times New Roman"/>
        </w:rPr>
        <w:t xml:space="preserve"> jednat za objednatele ve věcech provádění stavby: </w:t>
      </w:r>
    </w:p>
    <w:p w14:paraId="43CB85E6" w14:textId="7D18CEBE" w:rsidR="00006859" w:rsidRPr="006D0198" w:rsidRDefault="00B26C1B" w:rsidP="001C0AD4">
      <w:pPr>
        <w:spacing w:after="0"/>
        <w:ind w:left="3540" w:firstLine="708"/>
        <w:rPr>
          <w:rFonts w:ascii="Times New Roman" w:hAnsi="Times New Roman" w:cs="Times New Roman"/>
        </w:rPr>
      </w:pPr>
      <w:r w:rsidRPr="006D0198">
        <w:rPr>
          <w:rFonts w:ascii="Times New Roman" w:hAnsi="Times New Roman" w:cs="Times New Roman"/>
          <w:b/>
        </w:rPr>
        <w:t>Ing. Milan Čermák</w:t>
      </w:r>
      <w:r w:rsidR="006F3B50" w:rsidRPr="006D0198">
        <w:rPr>
          <w:rFonts w:ascii="Times New Roman" w:hAnsi="Times New Roman" w:cs="Times New Roman"/>
          <w:b/>
        </w:rPr>
        <w:t xml:space="preserve"> </w:t>
      </w:r>
      <w:r w:rsidR="006F3B50" w:rsidRPr="006D0198">
        <w:rPr>
          <w:rFonts w:ascii="Times New Roman" w:hAnsi="Times New Roman" w:cs="Times New Roman"/>
        </w:rPr>
        <w:t xml:space="preserve">– </w:t>
      </w:r>
      <w:r w:rsidR="00905189">
        <w:rPr>
          <w:rFonts w:ascii="Times New Roman" w:hAnsi="Times New Roman" w:cs="Times New Roman"/>
        </w:rPr>
        <w:t>starosta</w:t>
      </w:r>
      <w:r w:rsidR="00685C27">
        <w:rPr>
          <w:rFonts w:ascii="Times New Roman" w:hAnsi="Times New Roman" w:cs="Times New Roman"/>
        </w:rPr>
        <w:t xml:space="preserve"> obce</w:t>
      </w:r>
    </w:p>
    <w:p w14:paraId="43CB85E7" w14:textId="77777777" w:rsidR="001C0AD4" w:rsidRPr="006D0198" w:rsidRDefault="001C0AD4" w:rsidP="001C0AD4">
      <w:pPr>
        <w:spacing w:after="0"/>
        <w:ind w:left="3540" w:firstLine="708"/>
        <w:rPr>
          <w:rFonts w:ascii="Times New Roman" w:hAnsi="Times New Roman" w:cs="Times New Roman"/>
        </w:rPr>
      </w:pPr>
      <w:r w:rsidRPr="006D0198">
        <w:rPr>
          <w:rFonts w:ascii="Times New Roman" w:hAnsi="Times New Roman" w:cs="Times New Roman"/>
          <w:b/>
        </w:rPr>
        <w:t xml:space="preserve">Miroslav Štefl </w:t>
      </w:r>
      <w:r w:rsidRPr="006D0198">
        <w:rPr>
          <w:rFonts w:ascii="Times New Roman" w:hAnsi="Times New Roman" w:cs="Times New Roman"/>
        </w:rPr>
        <w:t>– zastupitel</w:t>
      </w:r>
      <w:r w:rsidR="005E7DA2" w:rsidRPr="006D0198">
        <w:rPr>
          <w:rFonts w:ascii="Times New Roman" w:hAnsi="Times New Roman" w:cs="Times New Roman"/>
        </w:rPr>
        <w:t xml:space="preserve"> obce</w:t>
      </w:r>
    </w:p>
    <w:p w14:paraId="43CB85E8" w14:textId="77777777" w:rsidR="001C0AD4" w:rsidRPr="006D0198" w:rsidRDefault="001C0AD4" w:rsidP="001C0AD4">
      <w:pPr>
        <w:spacing w:after="0"/>
        <w:ind w:left="3540" w:firstLine="708"/>
        <w:rPr>
          <w:rFonts w:ascii="Times New Roman" w:hAnsi="Times New Roman" w:cs="Times New Roman"/>
        </w:rPr>
      </w:pPr>
    </w:p>
    <w:p w14:paraId="43CB85E9" w14:textId="77777777" w:rsidR="00EA171E" w:rsidRDefault="004E348F" w:rsidP="004E348F">
      <w:pPr>
        <w:spacing w:after="0"/>
        <w:ind w:left="708" w:firstLine="708"/>
        <w:rPr>
          <w:rFonts w:ascii="Times New Roman" w:hAnsi="Times New Roman" w:cs="Times New Roman"/>
          <w:b/>
        </w:rPr>
      </w:pPr>
      <w:r w:rsidRPr="00FD3F0C">
        <w:rPr>
          <w:rFonts w:ascii="Times New Roman" w:hAnsi="Times New Roman" w:cs="Times New Roman"/>
        </w:rPr>
        <w:t>Technický dozor investora</w:t>
      </w:r>
      <w:r w:rsidRPr="006D0198">
        <w:rPr>
          <w:rFonts w:ascii="Times New Roman" w:hAnsi="Times New Roman" w:cs="Times New Roman"/>
          <w:b/>
        </w:rPr>
        <w:t xml:space="preserve"> - </w:t>
      </w:r>
      <w:r w:rsidRPr="006D0198">
        <w:rPr>
          <w:rFonts w:ascii="Times New Roman" w:hAnsi="Times New Roman" w:cs="Times New Roman"/>
        </w:rPr>
        <w:t>bude určen v zápise o předání staveniště</w:t>
      </w:r>
      <w:r w:rsidR="00210D27" w:rsidRPr="006D0198">
        <w:rPr>
          <w:rFonts w:ascii="Times New Roman" w:hAnsi="Times New Roman" w:cs="Times New Roman"/>
          <w:b/>
        </w:rPr>
        <w:tab/>
      </w:r>
      <w:r w:rsidR="00210D27" w:rsidRPr="006D0198">
        <w:rPr>
          <w:rFonts w:ascii="Times New Roman" w:hAnsi="Times New Roman" w:cs="Times New Roman"/>
          <w:b/>
        </w:rPr>
        <w:tab/>
      </w:r>
      <w:r w:rsidRPr="006D0198">
        <w:rPr>
          <w:rFonts w:ascii="Times New Roman" w:hAnsi="Times New Roman" w:cs="Times New Roman"/>
          <w:b/>
        </w:rPr>
        <w:tab/>
      </w:r>
    </w:p>
    <w:p w14:paraId="43CB85EA" w14:textId="77777777" w:rsidR="00210D27" w:rsidRPr="006D0198" w:rsidRDefault="00210D27" w:rsidP="00FD3F0C">
      <w:pPr>
        <w:spacing w:after="0"/>
        <w:rPr>
          <w:rFonts w:ascii="Times New Roman" w:hAnsi="Times New Roman" w:cs="Times New Roman"/>
        </w:rPr>
      </w:pPr>
      <w:r w:rsidRPr="006D0198">
        <w:rPr>
          <w:rFonts w:ascii="Times New Roman" w:hAnsi="Times New Roman" w:cs="Times New Roman"/>
        </w:rPr>
        <w:t>(dále jen „</w:t>
      </w:r>
      <w:r w:rsidRPr="00FD3F0C">
        <w:rPr>
          <w:rFonts w:ascii="Times New Roman" w:hAnsi="Times New Roman" w:cs="Times New Roman"/>
          <w:b/>
        </w:rPr>
        <w:t>objednatel</w:t>
      </w:r>
      <w:r w:rsidRPr="006D0198">
        <w:rPr>
          <w:rFonts w:ascii="Times New Roman" w:hAnsi="Times New Roman" w:cs="Times New Roman"/>
        </w:rPr>
        <w:t>“)</w:t>
      </w:r>
    </w:p>
    <w:p w14:paraId="43CB85EB" w14:textId="77777777" w:rsidR="00210D27" w:rsidRPr="006D0198" w:rsidRDefault="00210D27" w:rsidP="00006859">
      <w:pPr>
        <w:spacing w:after="0"/>
        <w:rPr>
          <w:rFonts w:ascii="Times New Roman" w:hAnsi="Times New Roman" w:cs="Times New Roman"/>
          <w:b/>
          <w:sz w:val="24"/>
          <w:szCs w:val="24"/>
        </w:rPr>
      </w:pPr>
    </w:p>
    <w:p w14:paraId="43CB85EC" w14:textId="77777777" w:rsidR="005E7DA2" w:rsidRPr="006D0198" w:rsidRDefault="005E7DA2" w:rsidP="00A1146A">
      <w:pPr>
        <w:pStyle w:val="Odstavec"/>
        <w:spacing w:after="120"/>
        <w:ind w:firstLine="0"/>
        <w:rPr>
          <w:b/>
          <w:szCs w:val="24"/>
          <w:u w:val="single"/>
        </w:rPr>
      </w:pPr>
    </w:p>
    <w:p w14:paraId="43CB85ED" w14:textId="77777777" w:rsidR="00006859" w:rsidRPr="006D0198" w:rsidRDefault="00006859" w:rsidP="00A1146A">
      <w:pPr>
        <w:pStyle w:val="Odstavec"/>
        <w:spacing w:after="120"/>
        <w:ind w:firstLine="0"/>
        <w:rPr>
          <w:sz w:val="22"/>
          <w:szCs w:val="22"/>
        </w:rPr>
      </w:pPr>
      <w:r w:rsidRPr="006D0198">
        <w:rPr>
          <w:b/>
          <w:szCs w:val="24"/>
          <w:u w:val="single"/>
        </w:rPr>
        <w:t>Zhotovitel:</w:t>
      </w:r>
      <w:r w:rsidRPr="006D0198">
        <w:rPr>
          <w:szCs w:val="24"/>
        </w:rPr>
        <w:tab/>
      </w:r>
      <w:r w:rsidR="00AA4AFD" w:rsidRPr="006D0198">
        <w:rPr>
          <w:szCs w:val="24"/>
        </w:rPr>
        <w:tab/>
      </w:r>
      <w:r w:rsidR="0011478F" w:rsidRPr="006D0198">
        <w:rPr>
          <w:szCs w:val="24"/>
        </w:rPr>
        <w:tab/>
      </w:r>
      <w:r w:rsidR="001C0AD4" w:rsidRPr="006D0198">
        <w:rPr>
          <w:szCs w:val="24"/>
        </w:rPr>
        <w:tab/>
      </w:r>
      <w:r w:rsidR="001C0AD4" w:rsidRPr="006D0198">
        <w:rPr>
          <w:szCs w:val="24"/>
        </w:rPr>
        <w:tab/>
      </w:r>
      <w:permStart w:id="1750806663" w:edGrp="everyone"/>
      <w:r w:rsidR="001C0AD4" w:rsidRPr="006D0198">
        <w:rPr>
          <w:b/>
          <w:sz w:val="22"/>
          <w:szCs w:val="22"/>
        </w:rPr>
        <w:t xml:space="preserve">                      </w:t>
      </w:r>
      <w:permEnd w:id="1750806663"/>
    </w:p>
    <w:p w14:paraId="43CB85EE" w14:textId="77777777" w:rsidR="00006859" w:rsidRPr="006D0198" w:rsidRDefault="00006859" w:rsidP="00A3384E">
      <w:pPr>
        <w:pStyle w:val="Odstavec"/>
        <w:spacing w:after="120"/>
        <w:ind w:left="708" w:firstLine="708"/>
        <w:rPr>
          <w:sz w:val="22"/>
          <w:szCs w:val="22"/>
        </w:rPr>
      </w:pPr>
      <w:r w:rsidRPr="006D0198">
        <w:rPr>
          <w:sz w:val="22"/>
          <w:szCs w:val="22"/>
        </w:rPr>
        <w:t xml:space="preserve">Sídlo: </w:t>
      </w:r>
      <w:r w:rsidRPr="006D0198">
        <w:rPr>
          <w:sz w:val="22"/>
          <w:szCs w:val="22"/>
        </w:rPr>
        <w:tab/>
      </w:r>
      <w:r w:rsidR="0011478F" w:rsidRPr="006D0198">
        <w:rPr>
          <w:sz w:val="22"/>
          <w:szCs w:val="22"/>
        </w:rPr>
        <w:tab/>
      </w:r>
      <w:r w:rsidR="0011478F" w:rsidRPr="006D0198">
        <w:rPr>
          <w:sz w:val="22"/>
          <w:szCs w:val="22"/>
        </w:rPr>
        <w:tab/>
      </w:r>
      <w:r w:rsidRPr="006D0198">
        <w:rPr>
          <w:sz w:val="22"/>
          <w:szCs w:val="22"/>
        </w:rPr>
        <w:tab/>
      </w:r>
      <w:permStart w:id="16265762" w:edGrp="everyone"/>
      <w:r w:rsidR="00B26C1B" w:rsidRPr="006D0198">
        <w:rPr>
          <w:b/>
          <w:sz w:val="22"/>
          <w:szCs w:val="22"/>
        </w:rPr>
        <w:t xml:space="preserve">                      </w:t>
      </w:r>
      <w:permEnd w:id="16265762"/>
    </w:p>
    <w:p w14:paraId="43CB85EF" w14:textId="77777777" w:rsidR="0011478F" w:rsidRPr="006D0198" w:rsidRDefault="00006859" w:rsidP="0011478F">
      <w:pPr>
        <w:pStyle w:val="Odstavec"/>
        <w:spacing w:after="120"/>
        <w:ind w:left="4248" w:hanging="2832"/>
        <w:rPr>
          <w:sz w:val="22"/>
          <w:szCs w:val="22"/>
        </w:rPr>
      </w:pPr>
      <w:r w:rsidRPr="006D0198">
        <w:rPr>
          <w:sz w:val="22"/>
          <w:szCs w:val="22"/>
        </w:rPr>
        <w:t xml:space="preserve">Zápis v obchod. rejstříku: </w:t>
      </w:r>
      <w:r w:rsidRPr="006D0198">
        <w:rPr>
          <w:b/>
          <w:sz w:val="22"/>
          <w:szCs w:val="22"/>
        </w:rPr>
        <w:tab/>
      </w:r>
      <w:permStart w:id="1611292380" w:edGrp="everyone"/>
      <w:r w:rsidR="00B26C1B" w:rsidRPr="006D0198">
        <w:rPr>
          <w:b/>
          <w:sz w:val="22"/>
          <w:szCs w:val="22"/>
        </w:rPr>
        <w:t xml:space="preserve">                      </w:t>
      </w:r>
      <w:permEnd w:id="1611292380"/>
    </w:p>
    <w:p w14:paraId="43CB85F0" w14:textId="77777777" w:rsidR="00A3384E" w:rsidRPr="006D0198" w:rsidRDefault="0011478F" w:rsidP="0011478F">
      <w:pPr>
        <w:pStyle w:val="Odstavec"/>
        <w:spacing w:after="120"/>
        <w:ind w:left="4248" w:hanging="2832"/>
        <w:rPr>
          <w:sz w:val="22"/>
          <w:szCs w:val="22"/>
        </w:rPr>
      </w:pPr>
      <w:r w:rsidRPr="006D0198">
        <w:rPr>
          <w:sz w:val="22"/>
          <w:szCs w:val="22"/>
        </w:rPr>
        <w:t>O</w:t>
      </w:r>
      <w:r w:rsidR="00006859" w:rsidRPr="006D0198">
        <w:rPr>
          <w:sz w:val="22"/>
          <w:szCs w:val="22"/>
        </w:rPr>
        <w:t>soba s oprávněním jednat</w:t>
      </w:r>
      <w:r w:rsidR="00A3384E" w:rsidRPr="006D0198">
        <w:rPr>
          <w:sz w:val="22"/>
          <w:szCs w:val="22"/>
        </w:rPr>
        <w:t xml:space="preserve"> </w:t>
      </w:r>
      <w:r w:rsidR="00A3384E" w:rsidRPr="006D0198">
        <w:rPr>
          <w:sz w:val="22"/>
          <w:szCs w:val="22"/>
        </w:rPr>
        <w:tab/>
      </w:r>
      <w:permStart w:id="859906344" w:edGrp="everyone"/>
      <w:r w:rsidR="00B26C1B" w:rsidRPr="006D0198">
        <w:rPr>
          <w:b/>
          <w:sz w:val="22"/>
          <w:szCs w:val="22"/>
        </w:rPr>
        <w:t xml:space="preserve">                      </w:t>
      </w:r>
      <w:permEnd w:id="859906344"/>
    </w:p>
    <w:p w14:paraId="43CB85F1" w14:textId="77777777" w:rsidR="008070E6" w:rsidRPr="006D0198" w:rsidRDefault="008070E6" w:rsidP="008070E6">
      <w:pPr>
        <w:pStyle w:val="Odstavec"/>
        <w:spacing w:after="120"/>
        <w:ind w:left="708" w:firstLine="708"/>
        <w:rPr>
          <w:sz w:val="22"/>
          <w:szCs w:val="22"/>
        </w:rPr>
      </w:pPr>
      <w:r w:rsidRPr="006D0198">
        <w:rPr>
          <w:sz w:val="22"/>
          <w:szCs w:val="22"/>
        </w:rPr>
        <w:t>IČO:</w:t>
      </w:r>
      <w:r w:rsidRPr="006D0198">
        <w:rPr>
          <w:b/>
          <w:sz w:val="22"/>
          <w:szCs w:val="22"/>
        </w:rPr>
        <w:tab/>
      </w:r>
      <w:r w:rsidR="0011478F" w:rsidRPr="006D0198">
        <w:rPr>
          <w:b/>
          <w:sz w:val="22"/>
          <w:szCs w:val="22"/>
        </w:rPr>
        <w:tab/>
      </w:r>
      <w:r w:rsidR="0011478F" w:rsidRPr="006D0198">
        <w:rPr>
          <w:b/>
          <w:sz w:val="22"/>
          <w:szCs w:val="22"/>
        </w:rPr>
        <w:tab/>
      </w:r>
      <w:r w:rsidRPr="006D0198">
        <w:rPr>
          <w:b/>
          <w:sz w:val="22"/>
          <w:szCs w:val="22"/>
        </w:rPr>
        <w:tab/>
      </w:r>
      <w:permStart w:id="1283392980" w:edGrp="everyone"/>
      <w:r w:rsidR="00B26C1B" w:rsidRPr="006D0198">
        <w:rPr>
          <w:b/>
          <w:sz w:val="22"/>
          <w:szCs w:val="22"/>
        </w:rPr>
        <w:t xml:space="preserve">                      </w:t>
      </w:r>
      <w:permEnd w:id="1283392980"/>
    </w:p>
    <w:p w14:paraId="43CB85F2" w14:textId="77777777" w:rsidR="00A3384E" w:rsidRPr="006D0198" w:rsidRDefault="00006859" w:rsidP="00A3384E">
      <w:pPr>
        <w:pStyle w:val="Odstavec"/>
        <w:spacing w:after="120"/>
        <w:ind w:left="708" w:firstLine="708"/>
        <w:rPr>
          <w:sz w:val="22"/>
          <w:szCs w:val="22"/>
        </w:rPr>
      </w:pPr>
      <w:r w:rsidRPr="006D0198">
        <w:rPr>
          <w:sz w:val="22"/>
          <w:szCs w:val="22"/>
        </w:rPr>
        <w:t>DIČ:</w:t>
      </w:r>
      <w:r w:rsidR="00A3384E" w:rsidRPr="006D0198">
        <w:rPr>
          <w:b/>
          <w:sz w:val="22"/>
          <w:szCs w:val="22"/>
        </w:rPr>
        <w:tab/>
      </w:r>
      <w:r w:rsidR="0011478F" w:rsidRPr="006D0198">
        <w:rPr>
          <w:b/>
          <w:sz w:val="22"/>
          <w:szCs w:val="22"/>
        </w:rPr>
        <w:tab/>
      </w:r>
      <w:r w:rsidR="0011478F" w:rsidRPr="006D0198">
        <w:rPr>
          <w:b/>
          <w:sz w:val="22"/>
          <w:szCs w:val="22"/>
        </w:rPr>
        <w:tab/>
      </w:r>
      <w:r w:rsidR="00A3384E" w:rsidRPr="006D0198">
        <w:rPr>
          <w:b/>
          <w:sz w:val="22"/>
          <w:szCs w:val="22"/>
        </w:rPr>
        <w:tab/>
      </w:r>
      <w:permStart w:id="506162040" w:edGrp="everyone"/>
      <w:r w:rsidR="00B26C1B" w:rsidRPr="006D0198">
        <w:rPr>
          <w:b/>
          <w:sz w:val="22"/>
          <w:szCs w:val="22"/>
        </w:rPr>
        <w:t xml:space="preserve">                      </w:t>
      </w:r>
      <w:permEnd w:id="506162040"/>
    </w:p>
    <w:p w14:paraId="43CB85F3" w14:textId="77777777" w:rsidR="00A3384E" w:rsidRPr="006D0198" w:rsidRDefault="00006859" w:rsidP="00A3384E">
      <w:pPr>
        <w:pStyle w:val="Odstavec"/>
        <w:spacing w:after="120"/>
        <w:ind w:left="708" w:firstLine="708"/>
        <w:rPr>
          <w:sz w:val="22"/>
          <w:szCs w:val="22"/>
        </w:rPr>
      </w:pPr>
      <w:r w:rsidRPr="006D0198">
        <w:rPr>
          <w:sz w:val="22"/>
          <w:szCs w:val="22"/>
        </w:rPr>
        <w:t>Peněžní ústav:</w:t>
      </w:r>
      <w:r w:rsidR="00A3384E" w:rsidRPr="006D0198">
        <w:rPr>
          <w:sz w:val="22"/>
          <w:szCs w:val="22"/>
        </w:rPr>
        <w:tab/>
      </w:r>
      <w:r w:rsidR="0011478F" w:rsidRPr="006D0198">
        <w:rPr>
          <w:sz w:val="22"/>
          <w:szCs w:val="22"/>
        </w:rPr>
        <w:tab/>
      </w:r>
      <w:r w:rsidR="0011478F" w:rsidRPr="006D0198">
        <w:rPr>
          <w:sz w:val="22"/>
          <w:szCs w:val="22"/>
        </w:rPr>
        <w:tab/>
      </w:r>
      <w:permStart w:id="1744831046" w:edGrp="everyone"/>
      <w:r w:rsidR="00B26C1B" w:rsidRPr="006D0198">
        <w:rPr>
          <w:sz w:val="22"/>
          <w:szCs w:val="22"/>
        </w:rPr>
        <w:t xml:space="preserve">                      </w:t>
      </w:r>
      <w:permEnd w:id="1744831046"/>
    </w:p>
    <w:p w14:paraId="43CB85F4" w14:textId="77777777" w:rsidR="00A3384E" w:rsidRPr="006D0198" w:rsidRDefault="00006859" w:rsidP="00A3384E">
      <w:pPr>
        <w:pStyle w:val="Odstavec"/>
        <w:spacing w:after="120"/>
        <w:ind w:left="708" w:firstLine="708"/>
        <w:rPr>
          <w:sz w:val="22"/>
          <w:szCs w:val="22"/>
        </w:rPr>
      </w:pPr>
      <w:r w:rsidRPr="006D0198">
        <w:rPr>
          <w:sz w:val="22"/>
          <w:szCs w:val="22"/>
        </w:rPr>
        <w:t xml:space="preserve">Číslo účtu: </w:t>
      </w:r>
      <w:r w:rsidR="0011478F" w:rsidRPr="006D0198">
        <w:rPr>
          <w:sz w:val="22"/>
          <w:szCs w:val="22"/>
        </w:rPr>
        <w:tab/>
      </w:r>
      <w:r w:rsidR="0011478F" w:rsidRPr="006D0198">
        <w:rPr>
          <w:sz w:val="22"/>
          <w:szCs w:val="22"/>
        </w:rPr>
        <w:tab/>
      </w:r>
      <w:r w:rsidR="00A3384E" w:rsidRPr="006D0198">
        <w:rPr>
          <w:b/>
          <w:sz w:val="22"/>
          <w:szCs w:val="22"/>
        </w:rPr>
        <w:tab/>
      </w:r>
      <w:permStart w:id="336988710" w:edGrp="everyone"/>
      <w:r w:rsidR="00B26C1B" w:rsidRPr="006D0198">
        <w:rPr>
          <w:b/>
          <w:sz w:val="22"/>
          <w:szCs w:val="22"/>
        </w:rPr>
        <w:t xml:space="preserve">                      </w:t>
      </w:r>
      <w:permEnd w:id="336988710"/>
    </w:p>
    <w:p w14:paraId="43CB85F5" w14:textId="77777777" w:rsidR="00A3384E" w:rsidRPr="006D0198" w:rsidRDefault="00006859" w:rsidP="00A3384E">
      <w:pPr>
        <w:pStyle w:val="Odstavec"/>
        <w:ind w:left="708" w:firstLine="708"/>
        <w:rPr>
          <w:sz w:val="22"/>
          <w:szCs w:val="22"/>
        </w:rPr>
      </w:pPr>
      <w:r w:rsidRPr="006D0198">
        <w:rPr>
          <w:sz w:val="22"/>
          <w:szCs w:val="22"/>
        </w:rPr>
        <w:t>Datová schránka:</w:t>
      </w:r>
      <w:r w:rsidR="0011478F" w:rsidRPr="006D0198">
        <w:rPr>
          <w:sz w:val="22"/>
          <w:szCs w:val="22"/>
        </w:rPr>
        <w:tab/>
      </w:r>
      <w:r w:rsidR="0011478F" w:rsidRPr="006D0198">
        <w:rPr>
          <w:sz w:val="22"/>
          <w:szCs w:val="22"/>
        </w:rPr>
        <w:tab/>
      </w:r>
      <w:permStart w:id="57423408" w:edGrp="everyone"/>
      <w:r w:rsidR="00B26C1B" w:rsidRPr="006D0198">
        <w:rPr>
          <w:b/>
          <w:sz w:val="22"/>
          <w:szCs w:val="22"/>
        </w:rPr>
        <w:t xml:space="preserve">                    </w:t>
      </w:r>
    </w:p>
    <w:permEnd w:id="57423408"/>
    <w:p w14:paraId="43CB85F6" w14:textId="77777777" w:rsidR="004E3E01" w:rsidRPr="006D0198" w:rsidRDefault="004E3E01" w:rsidP="00BD588E">
      <w:pPr>
        <w:spacing w:after="0"/>
        <w:ind w:left="709" w:firstLine="709"/>
        <w:rPr>
          <w:rFonts w:ascii="Times New Roman" w:hAnsi="Times New Roman" w:cs="Times New Roman"/>
        </w:rPr>
      </w:pPr>
    </w:p>
    <w:p w14:paraId="43CB85F7" w14:textId="77777777" w:rsidR="00A3384E" w:rsidRPr="006D0198" w:rsidRDefault="00006859" w:rsidP="00BD588E">
      <w:pPr>
        <w:spacing w:after="0"/>
        <w:ind w:left="709" w:firstLine="709"/>
        <w:rPr>
          <w:rFonts w:ascii="Times New Roman" w:hAnsi="Times New Roman" w:cs="Times New Roman"/>
        </w:rPr>
      </w:pPr>
      <w:r w:rsidRPr="006D0198">
        <w:rPr>
          <w:rFonts w:ascii="Times New Roman" w:hAnsi="Times New Roman" w:cs="Times New Roman"/>
        </w:rPr>
        <w:t>Osoby oprávněné jednat a podepisovat ve věcech smluvních</w:t>
      </w:r>
      <w:r w:rsidR="005E7DA2" w:rsidRPr="006D0198">
        <w:rPr>
          <w:rFonts w:ascii="Times New Roman" w:hAnsi="Times New Roman" w:cs="Times New Roman"/>
        </w:rPr>
        <w:t xml:space="preserve"> a finančních</w:t>
      </w:r>
      <w:r w:rsidRPr="006D0198">
        <w:rPr>
          <w:rFonts w:ascii="Times New Roman" w:hAnsi="Times New Roman" w:cs="Times New Roman"/>
        </w:rPr>
        <w:t xml:space="preserve">: </w:t>
      </w:r>
    </w:p>
    <w:p w14:paraId="43CB85F8" w14:textId="2941C942" w:rsidR="00A3384E" w:rsidRPr="006D0198" w:rsidRDefault="00A3384E" w:rsidP="00291592">
      <w:pPr>
        <w:pStyle w:val="Odstavec"/>
        <w:ind w:firstLine="170"/>
        <w:rPr>
          <w:sz w:val="22"/>
          <w:szCs w:val="22"/>
        </w:rPr>
      </w:pPr>
      <w:r w:rsidRPr="006D0198">
        <w:rPr>
          <w:sz w:val="22"/>
          <w:szCs w:val="22"/>
        </w:rPr>
        <w:tab/>
      </w:r>
      <w:r w:rsidRPr="006D0198">
        <w:rPr>
          <w:sz w:val="22"/>
          <w:szCs w:val="22"/>
        </w:rPr>
        <w:tab/>
      </w:r>
      <w:r w:rsidRPr="006D0198">
        <w:rPr>
          <w:sz w:val="22"/>
          <w:szCs w:val="22"/>
        </w:rPr>
        <w:tab/>
      </w:r>
      <w:r w:rsidRPr="006D0198">
        <w:rPr>
          <w:b/>
          <w:sz w:val="22"/>
          <w:szCs w:val="22"/>
        </w:rPr>
        <w:tab/>
      </w:r>
      <w:r w:rsidR="00291592" w:rsidRPr="006D0198">
        <w:rPr>
          <w:sz w:val="22"/>
          <w:szCs w:val="22"/>
        </w:rPr>
        <w:tab/>
      </w:r>
      <w:r w:rsidR="005E7DA2" w:rsidRPr="006D0198">
        <w:rPr>
          <w:sz w:val="22"/>
          <w:szCs w:val="22"/>
        </w:rPr>
        <w:tab/>
      </w:r>
      <w:permStart w:id="919339505" w:edGrp="everyone"/>
      <w:r w:rsidR="005E7DA2" w:rsidRPr="006D0198">
        <w:rPr>
          <w:b/>
          <w:sz w:val="22"/>
          <w:szCs w:val="22"/>
        </w:rPr>
        <w:t xml:space="preserve">            </w:t>
      </w:r>
      <w:bookmarkStart w:id="0" w:name="_GoBack"/>
      <w:bookmarkEnd w:id="0"/>
      <w:r w:rsidR="005E7DA2" w:rsidRPr="006D0198">
        <w:rPr>
          <w:b/>
          <w:sz w:val="22"/>
          <w:szCs w:val="22"/>
        </w:rPr>
        <w:t xml:space="preserve">   </w:t>
      </w:r>
      <w:r w:rsidR="003604A4">
        <w:rPr>
          <w:b/>
          <w:sz w:val="22"/>
          <w:szCs w:val="22"/>
        </w:rPr>
        <w:t xml:space="preserve"> </w:t>
      </w:r>
      <w:r w:rsidR="005E7DA2" w:rsidRPr="006D0198">
        <w:rPr>
          <w:b/>
          <w:sz w:val="22"/>
          <w:szCs w:val="22"/>
        </w:rPr>
        <w:t xml:space="preserve">     </w:t>
      </w:r>
      <w:permEnd w:id="919339505"/>
      <w:r w:rsidR="00291592" w:rsidRPr="006D0198">
        <w:rPr>
          <w:sz w:val="22"/>
          <w:szCs w:val="22"/>
        </w:rPr>
        <w:tab/>
      </w:r>
      <w:r w:rsidRPr="006D0198">
        <w:rPr>
          <w:sz w:val="22"/>
          <w:szCs w:val="22"/>
        </w:rPr>
        <w:tab/>
      </w:r>
    </w:p>
    <w:p w14:paraId="43CB85F9" w14:textId="2950345C" w:rsidR="00A3384E" w:rsidRPr="006D0198" w:rsidRDefault="00220280" w:rsidP="00A3384E">
      <w:pPr>
        <w:pStyle w:val="Odstavec"/>
        <w:spacing w:before="120"/>
        <w:ind w:left="2126" w:firstLine="709"/>
        <w:rPr>
          <w:sz w:val="22"/>
          <w:szCs w:val="22"/>
        </w:rPr>
      </w:pPr>
      <w:r>
        <w:rPr>
          <w:b/>
          <w:sz w:val="22"/>
          <w:szCs w:val="22"/>
        </w:rPr>
        <w:tab/>
      </w:r>
      <w:r>
        <w:rPr>
          <w:b/>
          <w:sz w:val="22"/>
          <w:szCs w:val="22"/>
        </w:rPr>
        <w:tab/>
      </w:r>
      <w:permStart w:id="1613723958" w:edGrp="everyone"/>
      <w:r w:rsidRPr="006D0198">
        <w:rPr>
          <w:b/>
          <w:sz w:val="22"/>
          <w:szCs w:val="22"/>
        </w:rPr>
        <w:t xml:space="preserve">                     </w:t>
      </w:r>
      <w:permEnd w:id="1613723958"/>
      <w:r w:rsidRPr="006D0198">
        <w:rPr>
          <w:sz w:val="22"/>
          <w:szCs w:val="22"/>
        </w:rPr>
        <w:tab/>
      </w:r>
      <w:r>
        <w:rPr>
          <w:sz w:val="22"/>
          <w:szCs w:val="22"/>
        </w:rPr>
        <w:tab/>
      </w:r>
      <w:r>
        <w:rPr>
          <w:sz w:val="22"/>
          <w:szCs w:val="22"/>
        </w:rPr>
        <w:tab/>
      </w:r>
    </w:p>
    <w:p w14:paraId="43CB85FA" w14:textId="77777777" w:rsidR="00A3384E" w:rsidRPr="006D0198" w:rsidRDefault="00006859" w:rsidP="00BD588E">
      <w:pPr>
        <w:spacing w:after="0"/>
        <w:ind w:left="1418"/>
        <w:rPr>
          <w:rFonts w:ascii="Times New Roman" w:hAnsi="Times New Roman" w:cs="Times New Roman"/>
        </w:rPr>
      </w:pPr>
      <w:r w:rsidRPr="006D0198">
        <w:rPr>
          <w:rFonts w:ascii="Times New Roman" w:hAnsi="Times New Roman" w:cs="Times New Roman"/>
        </w:rPr>
        <w:t xml:space="preserve">Osoby oprávněné vystupovat a jednat za zhotovitele ve věcech provádění stavby: </w:t>
      </w:r>
    </w:p>
    <w:p w14:paraId="43CB85FB" w14:textId="4EBF7BAC" w:rsidR="00A3384E" w:rsidRPr="006D0198" w:rsidRDefault="00A3384E" w:rsidP="00A3384E">
      <w:pPr>
        <w:spacing w:before="120" w:after="0"/>
        <w:ind w:left="1416" w:firstLine="1425"/>
        <w:rPr>
          <w:rFonts w:ascii="Times New Roman" w:hAnsi="Times New Roman" w:cs="Times New Roman"/>
        </w:rPr>
      </w:pPr>
      <w:r w:rsidRPr="006D0198">
        <w:rPr>
          <w:rFonts w:ascii="Times New Roman" w:hAnsi="Times New Roman" w:cs="Times New Roman"/>
        </w:rPr>
        <w:tab/>
      </w:r>
      <w:r w:rsidR="005E7DA2" w:rsidRPr="006D0198">
        <w:rPr>
          <w:rFonts w:ascii="Times New Roman" w:hAnsi="Times New Roman" w:cs="Times New Roman"/>
        </w:rPr>
        <w:tab/>
      </w:r>
      <w:permStart w:id="1631811627" w:edGrp="everyone"/>
      <w:r w:rsidR="005E7DA2" w:rsidRPr="006D0198">
        <w:rPr>
          <w:rFonts w:ascii="Times New Roman" w:hAnsi="Times New Roman" w:cs="Times New Roman"/>
          <w:b/>
        </w:rPr>
        <w:t xml:space="preserve">               </w:t>
      </w:r>
      <w:r w:rsidR="003604A4">
        <w:rPr>
          <w:rFonts w:ascii="Times New Roman" w:hAnsi="Times New Roman" w:cs="Times New Roman"/>
          <w:b/>
        </w:rPr>
        <w:t xml:space="preserve"> </w:t>
      </w:r>
      <w:r w:rsidR="005E7DA2" w:rsidRPr="006D0198">
        <w:rPr>
          <w:rFonts w:ascii="Times New Roman" w:hAnsi="Times New Roman" w:cs="Times New Roman"/>
          <w:b/>
        </w:rPr>
        <w:t xml:space="preserve">        </w:t>
      </w:r>
      <w:permEnd w:id="1631811627"/>
    </w:p>
    <w:p w14:paraId="43CB85FC" w14:textId="5BD2C151" w:rsidR="00A3384E" w:rsidRPr="006D0198" w:rsidRDefault="00291592" w:rsidP="00031768">
      <w:pPr>
        <w:spacing w:before="120" w:after="0"/>
        <w:ind w:firstLine="360"/>
        <w:rPr>
          <w:rFonts w:ascii="Times New Roman" w:hAnsi="Times New Roman" w:cs="Times New Roman"/>
        </w:rPr>
      </w:pPr>
      <w:r w:rsidRPr="006D0198">
        <w:rPr>
          <w:rFonts w:ascii="Times New Roman" w:hAnsi="Times New Roman" w:cs="Times New Roman"/>
        </w:rPr>
        <w:t xml:space="preserve"> </w:t>
      </w:r>
      <w:r w:rsidR="00006859" w:rsidRPr="006D0198">
        <w:rPr>
          <w:rFonts w:ascii="Times New Roman" w:hAnsi="Times New Roman" w:cs="Times New Roman"/>
        </w:rPr>
        <w:t xml:space="preserve">(dále jen </w:t>
      </w:r>
      <w:r w:rsidR="00210D27" w:rsidRPr="006D0198">
        <w:rPr>
          <w:rFonts w:ascii="Times New Roman" w:hAnsi="Times New Roman" w:cs="Times New Roman"/>
        </w:rPr>
        <w:t>„</w:t>
      </w:r>
      <w:r w:rsidR="00006859" w:rsidRPr="00FD3F0C">
        <w:rPr>
          <w:rFonts w:ascii="Times New Roman" w:hAnsi="Times New Roman" w:cs="Times New Roman"/>
          <w:b/>
        </w:rPr>
        <w:t>zhotovitel</w:t>
      </w:r>
      <w:r w:rsidR="00210D27" w:rsidRPr="006D0198">
        <w:rPr>
          <w:rFonts w:ascii="Times New Roman" w:hAnsi="Times New Roman" w:cs="Times New Roman"/>
        </w:rPr>
        <w:t>“</w:t>
      </w:r>
      <w:r w:rsidR="00006859" w:rsidRPr="006D0198">
        <w:rPr>
          <w:rFonts w:ascii="Times New Roman" w:hAnsi="Times New Roman" w:cs="Times New Roman"/>
        </w:rPr>
        <w:t xml:space="preserve">) </w:t>
      </w:r>
      <w:r w:rsidR="00220280">
        <w:rPr>
          <w:rFonts w:ascii="Times New Roman" w:hAnsi="Times New Roman" w:cs="Times New Roman"/>
        </w:rPr>
        <w:tab/>
      </w:r>
      <w:r w:rsidR="00220280">
        <w:rPr>
          <w:rFonts w:ascii="Times New Roman" w:hAnsi="Times New Roman" w:cs="Times New Roman"/>
        </w:rPr>
        <w:tab/>
      </w:r>
      <w:r w:rsidR="00220280">
        <w:rPr>
          <w:rFonts w:ascii="Times New Roman" w:hAnsi="Times New Roman" w:cs="Times New Roman"/>
        </w:rPr>
        <w:tab/>
      </w:r>
      <w:permStart w:id="1083203324" w:edGrp="everyone"/>
      <w:r w:rsidR="00220280" w:rsidRPr="006D0198">
        <w:rPr>
          <w:b/>
        </w:rPr>
        <w:t xml:space="preserve">               </w:t>
      </w:r>
      <w:r w:rsidR="003604A4">
        <w:rPr>
          <w:b/>
        </w:rPr>
        <w:t xml:space="preserve"> </w:t>
      </w:r>
      <w:r w:rsidR="00220280" w:rsidRPr="006D0198">
        <w:rPr>
          <w:b/>
        </w:rPr>
        <w:t xml:space="preserve">   </w:t>
      </w:r>
      <w:r w:rsidR="00220280">
        <w:rPr>
          <w:b/>
        </w:rPr>
        <w:t xml:space="preserve">   </w:t>
      </w:r>
      <w:r w:rsidR="003604A4">
        <w:rPr>
          <w:b/>
        </w:rPr>
        <w:t xml:space="preserve"> </w:t>
      </w:r>
      <w:r w:rsidR="00220280">
        <w:rPr>
          <w:b/>
        </w:rPr>
        <w:t xml:space="preserve"> </w:t>
      </w:r>
      <w:r w:rsidR="00220280" w:rsidRPr="006D0198">
        <w:rPr>
          <w:b/>
        </w:rPr>
        <w:t xml:space="preserve">   </w:t>
      </w:r>
      <w:permEnd w:id="1083203324"/>
      <w:r w:rsidR="00220280" w:rsidRPr="006D0198">
        <w:tab/>
      </w:r>
    </w:p>
    <w:p w14:paraId="43CB85FD" w14:textId="77777777" w:rsidR="00A3384E" w:rsidRPr="006D0198" w:rsidRDefault="00A3384E" w:rsidP="00A3384E">
      <w:pPr>
        <w:spacing w:before="120" w:after="0"/>
        <w:rPr>
          <w:rFonts w:ascii="Times New Roman" w:hAnsi="Times New Roman" w:cs="Times New Roman"/>
          <w:sz w:val="24"/>
          <w:szCs w:val="24"/>
        </w:rPr>
      </w:pPr>
    </w:p>
    <w:p w14:paraId="43CB85FE" w14:textId="77777777" w:rsidR="00291592" w:rsidRPr="006D0198" w:rsidRDefault="004E348F" w:rsidP="00A1146A">
      <w:pPr>
        <w:pStyle w:val="Odstavecseseznamem"/>
        <w:numPr>
          <w:ilvl w:val="0"/>
          <w:numId w:val="2"/>
        </w:numPr>
        <w:spacing w:before="120" w:after="120"/>
        <w:ind w:left="641" w:hanging="641"/>
        <w:rPr>
          <w:rFonts w:ascii="Times New Roman" w:hAnsi="Times New Roman" w:cs="Times New Roman"/>
          <w:sz w:val="24"/>
          <w:szCs w:val="24"/>
          <w:u w:val="single"/>
        </w:rPr>
      </w:pPr>
      <w:r w:rsidRPr="006D0198">
        <w:rPr>
          <w:rFonts w:ascii="Times New Roman" w:hAnsi="Times New Roman" w:cs="Times New Roman"/>
          <w:b/>
          <w:sz w:val="24"/>
          <w:szCs w:val="24"/>
          <w:u w:val="single"/>
        </w:rPr>
        <w:lastRenderedPageBreak/>
        <w:t>PREAMBULE</w:t>
      </w:r>
    </w:p>
    <w:p w14:paraId="43CB85FF" w14:textId="77777777" w:rsidR="004E348F" w:rsidRPr="006D0198" w:rsidRDefault="004E348F" w:rsidP="004E348F">
      <w:pPr>
        <w:pStyle w:val="Odstavecseseznamem"/>
        <w:numPr>
          <w:ilvl w:val="1"/>
          <w:numId w:val="2"/>
        </w:numPr>
        <w:spacing w:before="240" w:after="0"/>
        <w:jc w:val="both"/>
        <w:rPr>
          <w:rFonts w:ascii="Times New Roman" w:hAnsi="Times New Roman" w:cs="Times New Roman"/>
        </w:rPr>
      </w:pPr>
      <w:r w:rsidRPr="006D0198">
        <w:rPr>
          <w:rFonts w:ascii="Times New Roman" w:hAnsi="Times New Roman" w:cs="Times New Roman"/>
        </w:rPr>
        <w:t xml:space="preserve">Zhotovitel prohlašuje, že je držitelem všech příslušných živnostenských a dalších oprávnění potřebných pro provedení díla a má řádné vybavení, zkušenosti a schopnosti, aby řádně </w:t>
      </w:r>
      <w:r w:rsidR="009E65CF">
        <w:rPr>
          <w:rFonts w:ascii="Times New Roman" w:hAnsi="Times New Roman" w:cs="Times New Roman"/>
        </w:rPr>
        <w:br/>
      </w:r>
      <w:r w:rsidRPr="006D0198">
        <w:rPr>
          <w:rFonts w:ascii="Times New Roman" w:hAnsi="Times New Roman" w:cs="Times New Roman"/>
        </w:rPr>
        <w:t xml:space="preserve">a včas a za sjednanou cenu provedl dílo dle této smlouvy. </w:t>
      </w:r>
    </w:p>
    <w:p w14:paraId="43CB8600" w14:textId="77777777" w:rsidR="00005718" w:rsidRPr="006D0198" w:rsidRDefault="004E348F" w:rsidP="00005718">
      <w:pPr>
        <w:pStyle w:val="Odstavecseseznamem"/>
        <w:numPr>
          <w:ilvl w:val="1"/>
          <w:numId w:val="2"/>
        </w:numPr>
        <w:spacing w:before="120" w:after="0"/>
        <w:jc w:val="both"/>
        <w:rPr>
          <w:rFonts w:ascii="Times New Roman" w:hAnsi="Times New Roman" w:cs="Times New Roman"/>
        </w:rPr>
      </w:pPr>
      <w:r w:rsidRPr="006D0198">
        <w:rPr>
          <w:rFonts w:ascii="Times New Roman" w:hAnsi="Times New Roman" w:cs="Times New Roman"/>
        </w:rPr>
        <w:t xml:space="preserve">Zhotovitel prohlašuje, že je schopný dílo dle této smlouvy provést v souladu s touto smlouvou za sjednanou cenu. </w:t>
      </w:r>
    </w:p>
    <w:p w14:paraId="43CB8601" w14:textId="636F481F" w:rsidR="002C7974" w:rsidRPr="002C7974" w:rsidRDefault="004E348F" w:rsidP="002C7974">
      <w:pPr>
        <w:pStyle w:val="Odstavecseseznamem"/>
        <w:numPr>
          <w:ilvl w:val="1"/>
          <w:numId w:val="2"/>
        </w:numPr>
        <w:spacing w:before="120" w:after="0"/>
        <w:jc w:val="both"/>
        <w:rPr>
          <w:rFonts w:ascii="Times New Roman" w:hAnsi="Times New Roman" w:cs="Times New Roman"/>
          <w:b/>
        </w:rPr>
      </w:pPr>
      <w:r w:rsidRPr="00DD5B54">
        <w:rPr>
          <w:rFonts w:ascii="Times New Roman" w:hAnsi="Times New Roman" w:cs="Times New Roman"/>
        </w:rPr>
        <w:t xml:space="preserve">Zhotovitel si je vědom skutečnosti, že </w:t>
      </w:r>
      <w:r w:rsidR="00005718" w:rsidRPr="00DD5B54">
        <w:rPr>
          <w:rFonts w:ascii="Times New Roman" w:hAnsi="Times New Roman" w:cs="Times New Roman"/>
        </w:rPr>
        <w:t>objednatel má v úmyslu</w:t>
      </w:r>
      <w:r w:rsidR="00005718" w:rsidRPr="002C7974">
        <w:rPr>
          <w:rFonts w:ascii="Times New Roman" w:hAnsi="Times New Roman" w:cs="Times New Roman"/>
          <w:b/>
        </w:rPr>
        <w:t xml:space="preserve"> </w:t>
      </w:r>
      <w:r w:rsidR="00DD5B54">
        <w:rPr>
          <w:rFonts w:ascii="Times New Roman" w:hAnsi="Times New Roman" w:cs="Times New Roman"/>
          <w:b/>
        </w:rPr>
        <w:t xml:space="preserve">v průběhu listopadu </w:t>
      </w:r>
      <w:r w:rsidR="002C7974" w:rsidRPr="002C7974">
        <w:rPr>
          <w:rFonts w:ascii="Times New Roman" w:hAnsi="Times New Roman" w:cs="Times New Roman"/>
          <w:b/>
        </w:rPr>
        <w:t xml:space="preserve">2020 </w:t>
      </w:r>
      <w:r w:rsidR="00005718" w:rsidRPr="002C7974">
        <w:rPr>
          <w:rFonts w:ascii="Times New Roman" w:hAnsi="Times New Roman" w:cs="Times New Roman"/>
          <w:b/>
        </w:rPr>
        <w:t xml:space="preserve">podat </w:t>
      </w:r>
      <w:r w:rsidRPr="002C7974">
        <w:rPr>
          <w:rFonts w:ascii="Times New Roman" w:hAnsi="Times New Roman" w:cs="Times New Roman"/>
          <w:b/>
        </w:rPr>
        <w:t xml:space="preserve">na stavbu žádost o </w:t>
      </w:r>
      <w:r w:rsidR="00005718" w:rsidRPr="002C7974">
        <w:rPr>
          <w:rFonts w:ascii="Times New Roman" w:hAnsi="Times New Roman" w:cs="Times New Roman"/>
          <w:b/>
        </w:rPr>
        <w:t xml:space="preserve">dotaci </w:t>
      </w:r>
      <w:r w:rsidR="00005718" w:rsidRPr="00DD5B54">
        <w:rPr>
          <w:rFonts w:ascii="Times New Roman" w:hAnsi="Times New Roman" w:cs="Times New Roman"/>
        </w:rPr>
        <w:t>z</w:t>
      </w:r>
      <w:r w:rsidR="00DD0D83" w:rsidRPr="00DD5B54">
        <w:rPr>
          <w:rFonts w:ascii="Times New Roman" w:hAnsi="Times New Roman" w:cs="Times New Roman"/>
        </w:rPr>
        <w:t> </w:t>
      </w:r>
      <w:r w:rsidR="00CD0CBB" w:rsidRPr="00DD5B54">
        <w:rPr>
          <w:rFonts w:ascii="Times New Roman" w:hAnsi="Times New Roman" w:cs="Times New Roman"/>
        </w:rPr>
        <w:t>aktuálně</w:t>
      </w:r>
      <w:r w:rsidR="00DD0D83" w:rsidRPr="00DD5B54">
        <w:rPr>
          <w:rFonts w:ascii="Times New Roman" w:hAnsi="Times New Roman" w:cs="Times New Roman"/>
        </w:rPr>
        <w:t xml:space="preserve"> probíhajícího programu </w:t>
      </w:r>
      <w:r w:rsidR="00005718" w:rsidRPr="00DD5B54">
        <w:rPr>
          <w:rFonts w:ascii="Times New Roman" w:hAnsi="Times New Roman" w:cs="Times New Roman"/>
        </w:rPr>
        <w:t>Minis</w:t>
      </w:r>
      <w:r w:rsidR="006D325D" w:rsidRPr="00DD5B54">
        <w:rPr>
          <w:rFonts w:ascii="Times New Roman" w:hAnsi="Times New Roman" w:cs="Times New Roman"/>
        </w:rPr>
        <w:t>ters</w:t>
      </w:r>
      <w:r w:rsidR="00005718" w:rsidRPr="00DD5B54">
        <w:rPr>
          <w:rFonts w:ascii="Times New Roman" w:hAnsi="Times New Roman" w:cs="Times New Roman"/>
        </w:rPr>
        <w:t>tva pro místní rozvoj ČR</w:t>
      </w:r>
      <w:r w:rsidR="00DD0D83" w:rsidRPr="00DD5B54">
        <w:rPr>
          <w:rFonts w:ascii="Times New Roman" w:hAnsi="Times New Roman" w:cs="Times New Roman"/>
        </w:rPr>
        <w:t>, podprogram</w:t>
      </w:r>
      <w:r w:rsidRPr="00DD5B54">
        <w:rPr>
          <w:rFonts w:ascii="Times New Roman" w:hAnsi="Times New Roman" w:cs="Times New Roman"/>
        </w:rPr>
        <w:t xml:space="preserve"> Podpora </w:t>
      </w:r>
      <w:r w:rsidR="00DD0D83" w:rsidRPr="00DD5B54">
        <w:rPr>
          <w:rFonts w:ascii="Times New Roman" w:hAnsi="Times New Roman" w:cs="Times New Roman"/>
        </w:rPr>
        <w:t>obnovy a rozvoje venkova pro obce do 3 000 obyvatel, dotační titul</w:t>
      </w:r>
      <w:r w:rsidRPr="00DD5B54">
        <w:rPr>
          <w:rFonts w:ascii="Times New Roman" w:hAnsi="Times New Roman" w:cs="Times New Roman"/>
        </w:rPr>
        <w:t xml:space="preserve"> </w:t>
      </w:r>
      <w:r w:rsidRPr="002C7974">
        <w:rPr>
          <w:rFonts w:ascii="Times New Roman" w:hAnsi="Times New Roman" w:cs="Times New Roman"/>
          <w:b/>
        </w:rPr>
        <w:t>Podpora obnovy místních komunikací</w:t>
      </w:r>
      <w:r w:rsidR="00DD0D83" w:rsidRPr="002C7974">
        <w:rPr>
          <w:rFonts w:ascii="Times New Roman" w:hAnsi="Times New Roman" w:cs="Times New Roman"/>
          <w:b/>
        </w:rPr>
        <w:t xml:space="preserve"> </w:t>
      </w:r>
      <w:r w:rsidR="00DD0D83" w:rsidRPr="00DD5B54">
        <w:rPr>
          <w:rFonts w:ascii="Times New Roman" w:hAnsi="Times New Roman" w:cs="Times New Roman"/>
        </w:rPr>
        <w:t>(číslo programu 117D82010A)</w:t>
      </w:r>
      <w:r w:rsidR="002C7974" w:rsidRPr="00DD5B54">
        <w:rPr>
          <w:rFonts w:ascii="Times New Roman" w:hAnsi="Times New Roman" w:cs="Times New Roman"/>
        </w:rPr>
        <w:t>, a že</w:t>
      </w:r>
      <w:r w:rsidR="002C7974" w:rsidRPr="002C7974">
        <w:rPr>
          <w:rFonts w:ascii="Times New Roman" w:hAnsi="Times New Roman" w:cs="Times New Roman"/>
          <w:b/>
        </w:rPr>
        <w:t xml:space="preserve"> realizace díla proběhne pouze v případě schválení dotace. </w:t>
      </w:r>
      <w:r w:rsidR="002C7974" w:rsidRPr="00DD5B54">
        <w:rPr>
          <w:rFonts w:ascii="Times New Roman" w:hAnsi="Times New Roman" w:cs="Times New Roman"/>
        </w:rPr>
        <w:t>V</w:t>
      </w:r>
      <w:r w:rsidRPr="00DD5B54">
        <w:rPr>
          <w:rFonts w:ascii="Times New Roman" w:hAnsi="Times New Roman" w:cs="Times New Roman"/>
        </w:rPr>
        <w:t xml:space="preserve"> případě přidělení dotace </w:t>
      </w:r>
      <w:r w:rsidR="00DD5B54" w:rsidRPr="00DD5B54">
        <w:rPr>
          <w:rFonts w:ascii="Times New Roman" w:hAnsi="Times New Roman" w:cs="Times New Roman"/>
        </w:rPr>
        <w:t xml:space="preserve">objednateli </w:t>
      </w:r>
      <w:r w:rsidRPr="00DD5B54">
        <w:rPr>
          <w:rFonts w:ascii="Times New Roman" w:hAnsi="Times New Roman" w:cs="Times New Roman"/>
        </w:rPr>
        <w:t>z uvedeného programu se zhotovitel zavazuje</w:t>
      </w:r>
      <w:r w:rsidR="006D325D" w:rsidRPr="00DD5B54">
        <w:rPr>
          <w:rFonts w:ascii="Times New Roman" w:hAnsi="Times New Roman" w:cs="Times New Roman"/>
        </w:rPr>
        <w:t xml:space="preserve"> v případě potřeby</w:t>
      </w:r>
      <w:r w:rsidRPr="00DD5B54">
        <w:rPr>
          <w:rFonts w:ascii="Times New Roman" w:hAnsi="Times New Roman" w:cs="Times New Roman"/>
        </w:rPr>
        <w:t xml:space="preserve"> uzavřít dodatek ke smlouvě o dí</w:t>
      </w:r>
      <w:r w:rsidR="006D325D" w:rsidRPr="00DD5B54">
        <w:rPr>
          <w:rFonts w:ascii="Times New Roman" w:hAnsi="Times New Roman" w:cs="Times New Roman"/>
        </w:rPr>
        <w:t>lo, který upraví tuto smlouvu dle</w:t>
      </w:r>
      <w:r w:rsidRPr="00DD5B54">
        <w:rPr>
          <w:rFonts w:ascii="Times New Roman" w:hAnsi="Times New Roman" w:cs="Times New Roman"/>
        </w:rPr>
        <w:t xml:space="preserve"> požadavků poskytovatele dotace.</w:t>
      </w:r>
      <w:r w:rsidR="002C7974" w:rsidRPr="00DD5B54">
        <w:rPr>
          <w:rFonts w:ascii="Times New Roman" w:hAnsi="Times New Roman" w:cs="Times New Roman"/>
        </w:rPr>
        <w:t xml:space="preserve"> V případě získání dotace je zhotovitel povinen dbát na to, aby svým jednáním nezpůsobil krácení nebo odejmutí dotace, a </w:t>
      </w:r>
      <w:r w:rsidR="00DD5B54">
        <w:rPr>
          <w:rFonts w:ascii="Times New Roman" w:hAnsi="Times New Roman" w:cs="Times New Roman"/>
        </w:rPr>
        <w:t xml:space="preserve">je povinen </w:t>
      </w:r>
      <w:r w:rsidR="002C7974" w:rsidRPr="00DD5B54">
        <w:rPr>
          <w:rFonts w:ascii="Times New Roman" w:hAnsi="Times New Roman" w:cs="Times New Roman"/>
        </w:rPr>
        <w:t>spolupracovat při kontrolách či dalších činnostech ze strany poskytovatele dotace.</w:t>
      </w:r>
      <w:r w:rsidR="002C7974" w:rsidRPr="002C7974">
        <w:rPr>
          <w:rFonts w:ascii="Times New Roman" w:hAnsi="Times New Roman" w:cs="Times New Roman"/>
          <w:b/>
        </w:rPr>
        <w:t xml:space="preserve"> Objednatel upozorňuje zhotovitele, že realizace akce je závislá na získání výše uvedené </w:t>
      </w:r>
      <w:r w:rsidR="00DD5B54">
        <w:rPr>
          <w:rFonts w:ascii="Times New Roman" w:hAnsi="Times New Roman" w:cs="Times New Roman"/>
          <w:b/>
        </w:rPr>
        <w:t>dotace</w:t>
      </w:r>
      <w:r w:rsidR="002C7974" w:rsidRPr="002C7974">
        <w:rPr>
          <w:rFonts w:ascii="Times New Roman" w:hAnsi="Times New Roman" w:cs="Times New Roman"/>
          <w:b/>
        </w:rPr>
        <w:t xml:space="preserve">. V případě, že nebude </w:t>
      </w:r>
      <w:r w:rsidR="00DD5B54">
        <w:rPr>
          <w:rFonts w:ascii="Times New Roman" w:hAnsi="Times New Roman" w:cs="Times New Roman"/>
          <w:b/>
        </w:rPr>
        <w:t>dotace</w:t>
      </w:r>
      <w:r w:rsidR="002C7974" w:rsidRPr="002C7974">
        <w:rPr>
          <w:rFonts w:ascii="Times New Roman" w:hAnsi="Times New Roman" w:cs="Times New Roman"/>
          <w:b/>
        </w:rPr>
        <w:t xml:space="preserve"> udělena, nebude tato akce realizována.</w:t>
      </w:r>
      <w:r w:rsidR="00DD5B54" w:rsidRPr="00DD5B54">
        <w:rPr>
          <w:rFonts w:ascii="Times New Roman" w:hAnsi="Times New Roman" w:cs="Times New Roman"/>
        </w:rPr>
        <w:t xml:space="preserve"> Výsledek o ne/schválení dotace očekává objednatel do dubna 2021.</w:t>
      </w:r>
      <w:r w:rsidR="00DD5B54">
        <w:rPr>
          <w:rFonts w:ascii="Times New Roman" w:hAnsi="Times New Roman" w:cs="Times New Roman"/>
        </w:rPr>
        <w:t xml:space="preserve"> </w:t>
      </w:r>
      <w:r w:rsidR="00DD5B54" w:rsidRPr="00DD5B54">
        <w:rPr>
          <w:rFonts w:ascii="Times New Roman" w:hAnsi="Times New Roman" w:cs="Times New Roman"/>
          <w:b/>
        </w:rPr>
        <w:t>Zhotovitel si dále vyhrazuje právo realizovat akci i v případě neschválené dotace a to na základě mimořádně výhodné nabídkové ceny vzešlé z výběrového řízení</w:t>
      </w:r>
      <w:r w:rsidR="000A2AC4">
        <w:rPr>
          <w:rFonts w:ascii="Times New Roman" w:hAnsi="Times New Roman" w:cs="Times New Roman"/>
          <w:b/>
        </w:rPr>
        <w:t xml:space="preserve"> </w:t>
      </w:r>
      <w:r w:rsidR="000A2AC4">
        <w:rPr>
          <w:rFonts w:ascii="Times New Roman" w:hAnsi="Times New Roman" w:cs="Times New Roman"/>
          <w:b/>
        </w:rPr>
        <w:br/>
      </w:r>
      <w:r w:rsidR="00DD5B54" w:rsidRPr="00DD5B54">
        <w:rPr>
          <w:rFonts w:ascii="Times New Roman" w:hAnsi="Times New Roman" w:cs="Times New Roman"/>
          <w:b/>
        </w:rPr>
        <w:t>na dodavatele stavby.</w:t>
      </w:r>
    </w:p>
    <w:p w14:paraId="43CB8602" w14:textId="77777777" w:rsidR="009E65CF" w:rsidRPr="003450E4" w:rsidRDefault="009E65CF" w:rsidP="009035E4">
      <w:pPr>
        <w:pStyle w:val="Odstavecseseznamem"/>
        <w:numPr>
          <w:ilvl w:val="1"/>
          <w:numId w:val="2"/>
        </w:numPr>
        <w:spacing w:before="120" w:after="0"/>
        <w:jc w:val="both"/>
        <w:rPr>
          <w:rFonts w:ascii="Times New Roman" w:hAnsi="Times New Roman" w:cs="Times New Roman"/>
        </w:rPr>
      </w:pPr>
      <w:r w:rsidRPr="00C000D0">
        <w:rPr>
          <w:rFonts w:ascii="Times New Roman" w:hAnsi="Times New Roman" w:cs="Times New Roman"/>
        </w:rPr>
        <w:t xml:space="preserve">Zhotovitel bere na vědomí, že </w:t>
      </w:r>
      <w:r w:rsidR="00762E3A" w:rsidRPr="00E71016">
        <w:rPr>
          <w:rFonts w:ascii="Times New Roman" w:hAnsi="Times New Roman" w:cs="Times New Roman"/>
          <w:b/>
        </w:rPr>
        <w:t>souběžně s dílem</w:t>
      </w:r>
      <w:r w:rsidRPr="00E71016">
        <w:rPr>
          <w:rFonts w:ascii="Times New Roman" w:hAnsi="Times New Roman" w:cs="Times New Roman"/>
          <w:b/>
        </w:rPr>
        <w:t xml:space="preserve"> dojde k</w:t>
      </w:r>
      <w:r w:rsidR="00762E3A" w:rsidRPr="00E71016">
        <w:rPr>
          <w:rFonts w:ascii="Times New Roman" w:hAnsi="Times New Roman" w:cs="Times New Roman"/>
          <w:b/>
        </w:rPr>
        <w:t> provádění stavebních prací</w:t>
      </w:r>
      <w:r w:rsidR="00762E3A">
        <w:rPr>
          <w:rFonts w:ascii="Times New Roman" w:hAnsi="Times New Roman" w:cs="Times New Roman"/>
        </w:rPr>
        <w:t xml:space="preserve"> spojených s pokládkou </w:t>
      </w:r>
      <w:r w:rsidR="00762E3A" w:rsidRPr="00762E3A">
        <w:rPr>
          <w:rFonts w:ascii="Times New Roman" w:hAnsi="Times New Roman" w:cs="Times New Roman"/>
        </w:rPr>
        <w:t xml:space="preserve">zemních kabelů elektro NN, které budou řešeny jako samostatná akce rozvodných </w:t>
      </w:r>
      <w:proofErr w:type="gramStart"/>
      <w:r w:rsidR="00762E3A" w:rsidRPr="00762E3A">
        <w:rPr>
          <w:rFonts w:ascii="Times New Roman" w:hAnsi="Times New Roman" w:cs="Times New Roman"/>
        </w:rPr>
        <w:t>závodů E.ON</w:t>
      </w:r>
      <w:proofErr w:type="gramEnd"/>
      <w:r w:rsidR="00762E3A" w:rsidRPr="00762E3A">
        <w:rPr>
          <w:rFonts w:ascii="Times New Roman" w:hAnsi="Times New Roman" w:cs="Times New Roman"/>
        </w:rPr>
        <w:t xml:space="preserve"> distribuce a to v uličním prostoru navržené komunikace. Předpokládaný termín realizace akce – 2. Q 2021.</w:t>
      </w:r>
      <w:r w:rsidR="00762E3A">
        <w:rPr>
          <w:rFonts w:ascii="Times New Roman" w:hAnsi="Times New Roman" w:cs="Times New Roman"/>
        </w:rPr>
        <w:t xml:space="preserve"> Dále bere zhotovitel na vědomí, </w:t>
      </w:r>
      <w:r w:rsidR="00E71016">
        <w:rPr>
          <w:rFonts w:ascii="Times New Roman" w:hAnsi="Times New Roman" w:cs="Times New Roman"/>
        </w:rPr>
        <w:br/>
      </w:r>
      <w:r w:rsidR="00762E3A">
        <w:rPr>
          <w:rFonts w:ascii="Times New Roman" w:hAnsi="Times New Roman" w:cs="Times New Roman"/>
        </w:rPr>
        <w:t xml:space="preserve">že souběžně s dílem dojde k provádění stavebních prací spojených s překládkou stávajících telekomunikačních zemních kabelů, která bude samostatně zajištěna správcem sítě - </w:t>
      </w:r>
      <w:r w:rsidR="00762E3A" w:rsidRPr="00762E3A">
        <w:rPr>
          <w:rFonts w:ascii="Times New Roman" w:hAnsi="Times New Roman" w:cs="Times New Roman"/>
        </w:rPr>
        <w:t>společností CETIN. Předpokládaný termín realizace akce – 2. Q 2021</w:t>
      </w:r>
      <w:r w:rsidR="003450E4">
        <w:rPr>
          <w:rFonts w:ascii="Times New Roman" w:hAnsi="Times New Roman" w:cs="Times New Roman"/>
        </w:rPr>
        <w:t>. Pokládky a p</w:t>
      </w:r>
      <w:r w:rsidRPr="003450E4">
        <w:rPr>
          <w:rFonts w:ascii="Times New Roman" w:hAnsi="Times New Roman" w:cs="Times New Roman"/>
        </w:rPr>
        <w:t xml:space="preserve">řeložky budou realizovat správci uvedených sítí prostřednictvím vlastních zhotovitelů. Zhotovitel je </w:t>
      </w:r>
      <w:r w:rsidRPr="00E71016">
        <w:rPr>
          <w:rFonts w:ascii="Times New Roman" w:hAnsi="Times New Roman" w:cs="Times New Roman"/>
          <w:b/>
        </w:rPr>
        <w:t>povinen koordinovat provádění díla s ostatními zhotoviteli</w:t>
      </w:r>
      <w:r w:rsidRPr="003450E4">
        <w:rPr>
          <w:rFonts w:ascii="Times New Roman" w:hAnsi="Times New Roman" w:cs="Times New Roman"/>
        </w:rPr>
        <w:t xml:space="preserve"> a umožnit jim vstup </w:t>
      </w:r>
      <w:r w:rsidR="00EF77F0">
        <w:rPr>
          <w:rFonts w:ascii="Times New Roman" w:hAnsi="Times New Roman" w:cs="Times New Roman"/>
        </w:rPr>
        <w:br/>
      </w:r>
      <w:r w:rsidRPr="003450E4">
        <w:rPr>
          <w:rFonts w:ascii="Times New Roman" w:hAnsi="Times New Roman" w:cs="Times New Roman"/>
        </w:rPr>
        <w:t xml:space="preserve">na staveniště. </w:t>
      </w:r>
      <w:r w:rsidR="009035E4" w:rsidRPr="009035E4">
        <w:rPr>
          <w:rFonts w:ascii="Times New Roman" w:hAnsi="Times New Roman" w:cs="Times New Roman"/>
        </w:rPr>
        <w:t>Zároveň je zhotovitel povinen zajistit koordinaci stavebních prací z hlediska dodržení požadavků na bezpečnost práce na staveništi.</w:t>
      </w:r>
    </w:p>
    <w:p w14:paraId="43CB8603" w14:textId="77777777" w:rsidR="00C25BD6" w:rsidRPr="006D0198" w:rsidRDefault="00C25BD6" w:rsidP="004C29C8">
      <w:pPr>
        <w:pStyle w:val="Odstavecseseznamem"/>
        <w:spacing w:before="120" w:after="120"/>
        <w:ind w:left="641"/>
        <w:rPr>
          <w:rFonts w:ascii="Times New Roman" w:hAnsi="Times New Roman" w:cs="Times New Roman"/>
          <w:sz w:val="16"/>
          <w:szCs w:val="16"/>
          <w:u w:val="single"/>
        </w:rPr>
      </w:pPr>
    </w:p>
    <w:p w14:paraId="43CB8604" w14:textId="77777777" w:rsidR="00286EDB" w:rsidRPr="006D0198" w:rsidRDefault="00006859" w:rsidP="00A1146A">
      <w:pPr>
        <w:pStyle w:val="Odstavecseseznamem"/>
        <w:numPr>
          <w:ilvl w:val="0"/>
          <w:numId w:val="2"/>
        </w:numPr>
        <w:spacing w:before="120" w:after="120"/>
        <w:ind w:left="641" w:hanging="641"/>
        <w:rPr>
          <w:rFonts w:ascii="Times New Roman" w:hAnsi="Times New Roman" w:cs="Times New Roman"/>
          <w:b/>
          <w:sz w:val="24"/>
          <w:szCs w:val="24"/>
          <w:u w:val="single"/>
        </w:rPr>
      </w:pPr>
      <w:r w:rsidRPr="006D0198">
        <w:rPr>
          <w:rFonts w:ascii="Times New Roman" w:hAnsi="Times New Roman" w:cs="Times New Roman"/>
          <w:b/>
          <w:sz w:val="24"/>
          <w:szCs w:val="24"/>
          <w:u w:val="single"/>
        </w:rPr>
        <w:t>PŘEDMĚT SMLOUVY</w:t>
      </w:r>
    </w:p>
    <w:p w14:paraId="43CB8605" w14:textId="77777777" w:rsidR="00C25BD6" w:rsidRPr="006D0198" w:rsidRDefault="00C25BD6" w:rsidP="004C29C8">
      <w:pPr>
        <w:pStyle w:val="Odstavecseseznamem"/>
        <w:spacing w:before="120" w:after="120"/>
        <w:ind w:left="641"/>
        <w:rPr>
          <w:rFonts w:ascii="Times New Roman" w:hAnsi="Times New Roman" w:cs="Times New Roman"/>
          <w:b/>
          <w:sz w:val="16"/>
          <w:szCs w:val="16"/>
          <w:u w:val="single"/>
        </w:rPr>
      </w:pPr>
    </w:p>
    <w:p w14:paraId="43CB8606" w14:textId="77777777" w:rsidR="00571547" w:rsidRPr="006D0198" w:rsidRDefault="00006859" w:rsidP="00BD588E">
      <w:pPr>
        <w:pStyle w:val="Odstavecseseznamem"/>
        <w:numPr>
          <w:ilvl w:val="1"/>
          <w:numId w:val="16"/>
        </w:numPr>
        <w:spacing w:before="120" w:after="0"/>
        <w:ind w:left="709" w:hanging="709"/>
        <w:jc w:val="both"/>
        <w:rPr>
          <w:rFonts w:ascii="Times New Roman" w:hAnsi="Times New Roman" w:cs="Times New Roman"/>
        </w:rPr>
      </w:pPr>
      <w:r w:rsidRPr="006D0198">
        <w:rPr>
          <w:rFonts w:ascii="Times New Roman" w:hAnsi="Times New Roman" w:cs="Times New Roman"/>
        </w:rPr>
        <w:t>Zhotovitel se zavazuje provést na svůj náklad a nebezpečí pro objednatele dílo – stavbu:</w:t>
      </w:r>
    </w:p>
    <w:p w14:paraId="43CB8607" w14:textId="77777777" w:rsidR="00571547" w:rsidRPr="006D0198" w:rsidRDefault="00006859" w:rsidP="00571547">
      <w:pPr>
        <w:spacing w:before="120" w:after="0"/>
        <w:ind w:left="705"/>
        <w:jc w:val="center"/>
        <w:rPr>
          <w:rFonts w:ascii="Times New Roman" w:hAnsi="Times New Roman" w:cs="Times New Roman"/>
          <w:b/>
          <w:sz w:val="32"/>
          <w:szCs w:val="32"/>
        </w:rPr>
      </w:pPr>
      <w:r w:rsidRPr="006D0198">
        <w:rPr>
          <w:rFonts w:ascii="Times New Roman" w:hAnsi="Times New Roman" w:cs="Times New Roman"/>
          <w:b/>
          <w:sz w:val="32"/>
          <w:szCs w:val="32"/>
        </w:rPr>
        <w:t>„</w:t>
      </w:r>
      <w:r w:rsidR="00D92E1B" w:rsidRPr="006D0198">
        <w:rPr>
          <w:rFonts w:ascii="Times New Roman" w:hAnsi="Times New Roman" w:cs="Times New Roman"/>
          <w:b/>
          <w:sz w:val="32"/>
          <w:szCs w:val="32"/>
        </w:rPr>
        <w:t>Oprava místní komunikace ve Starém Hobzí</w:t>
      </w:r>
      <w:r w:rsidR="0029164E" w:rsidRPr="006D0198">
        <w:rPr>
          <w:rFonts w:ascii="Times New Roman" w:hAnsi="Times New Roman" w:cs="Times New Roman"/>
          <w:b/>
          <w:sz w:val="32"/>
          <w:szCs w:val="32"/>
        </w:rPr>
        <w:t xml:space="preserve"> </w:t>
      </w:r>
      <w:r w:rsidRPr="006D0198">
        <w:rPr>
          <w:rFonts w:ascii="Times New Roman" w:hAnsi="Times New Roman" w:cs="Times New Roman"/>
          <w:b/>
          <w:sz w:val="32"/>
          <w:szCs w:val="32"/>
        </w:rPr>
        <w:t>“</w:t>
      </w:r>
    </w:p>
    <w:p w14:paraId="43CB8608" w14:textId="77777777" w:rsidR="00286EDB" w:rsidRPr="006D0198" w:rsidRDefault="00006859" w:rsidP="006D325D">
      <w:pPr>
        <w:spacing w:before="120" w:after="0"/>
        <w:ind w:left="705"/>
        <w:jc w:val="both"/>
        <w:rPr>
          <w:rFonts w:ascii="Times New Roman" w:hAnsi="Times New Roman" w:cs="Times New Roman"/>
        </w:rPr>
      </w:pPr>
      <w:r w:rsidRPr="006D0198">
        <w:rPr>
          <w:rFonts w:ascii="Times New Roman" w:hAnsi="Times New Roman" w:cs="Times New Roman"/>
        </w:rPr>
        <w:t>v rozsahu daném zadávacími podmí</w:t>
      </w:r>
      <w:r w:rsidR="006D325D" w:rsidRPr="006D0198">
        <w:rPr>
          <w:rFonts w:ascii="Times New Roman" w:hAnsi="Times New Roman" w:cs="Times New Roman"/>
        </w:rPr>
        <w:t>nkami a požadavky uvedenými ve V</w:t>
      </w:r>
      <w:r w:rsidRPr="006D0198">
        <w:rPr>
          <w:rFonts w:ascii="Times New Roman" w:hAnsi="Times New Roman" w:cs="Times New Roman"/>
        </w:rPr>
        <w:t>ýzvě k podání nabídek</w:t>
      </w:r>
      <w:r w:rsidR="00A56B69" w:rsidRPr="006D0198">
        <w:rPr>
          <w:rFonts w:ascii="Times New Roman" w:hAnsi="Times New Roman" w:cs="Times New Roman"/>
        </w:rPr>
        <w:t>,</w:t>
      </w:r>
      <w:r w:rsidR="00571547" w:rsidRPr="006D0198">
        <w:rPr>
          <w:rFonts w:ascii="Times New Roman" w:hAnsi="Times New Roman" w:cs="Times New Roman"/>
        </w:rPr>
        <w:t xml:space="preserve"> projektovou dokumentací vyhotovenou </w:t>
      </w:r>
      <w:r w:rsidR="006D325D" w:rsidRPr="006D0198">
        <w:rPr>
          <w:rFonts w:ascii="Times New Roman" w:hAnsi="Times New Roman" w:cs="Times New Roman"/>
        </w:rPr>
        <w:t>společností</w:t>
      </w:r>
      <w:r w:rsidR="00571547" w:rsidRPr="006D0198">
        <w:rPr>
          <w:rFonts w:ascii="Times New Roman" w:hAnsi="Times New Roman" w:cs="Times New Roman"/>
        </w:rPr>
        <w:t xml:space="preserve"> </w:t>
      </w:r>
      <w:r w:rsidR="00994364" w:rsidRPr="006D0198">
        <w:rPr>
          <w:rFonts w:ascii="Times New Roman" w:hAnsi="Times New Roman" w:cs="Times New Roman"/>
        </w:rPr>
        <w:t>f-plan</w:t>
      </w:r>
      <w:r w:rsidR="006A20F7" w:rsidRPr="006D0198">
        <w:rPr>
          <w:rFonts w:ascii="Times New Roman" w:hAnsi="Times New Roman" w:cs="Times New Roman"/>
        </w:rPr>
        <w:t xml:space="preserve"> spol. s r. o.</w:t>
      </w:r>
      <w:r w:rsidR="00282B2B" w:rsidRPr="006D0198">
        <w:rPr>
          <w:rFonts w:ascii="Times New Roman" w:hAnsi="Times New Roman" w:cs="Times New Roman"/>
        </w:rPr>
        <w:t xml:space="preserve"> a</w:t>
      </w:r>
      <w:r w:rsidRPr="006D0198">
        <w:rPr>
          <w:rFonts w:ascii="Times New Roman" w:hAnsi="Times New Roman" w:cs="Times New Roman"/>
        </w:rPr>
        <w:t xml:space="preserve"> přiloženým soupis</w:t>
      </w:r>
      <w:r w:rsidR="006D325D" w:rsidRPr="006D0198">
        <w:rPr>
          <w:rFonts w:ascii="Times New Roman" w:hAnsi="Times New Roman" w:cs="Times New Roman"/>
        </w:rPr>
        <w:t>em</w:t>
      </w:r>
      <w:r w:rsidRPr="006D0198">
        <w:rPr>
          <w:rFonts w:ascii="Times New Roman" w:hAnsi="Times New Roman" w:cs="Times New Roman"/>
        </w:rPr>
        <w:t xml:space="preserve"> stavebních prací, dodávek a služeb</w:t>
      </w:r>
      <w:r w:rsidR="00B14885" w:rsidRPr="006D0198">
        <w:rPr>
          <w:rFonts w:ascii="Times New Roman" w:hAnsi="Times New Roman" w:cs="Times New Roman"/>
        </w:rPr>
        <w:t xml:space="preserve">, </w:t>
      </w:r>
      <w:r w:rsidR="006D325D" w:rsidRPr="006D0198">
        <w:rPr>
          <w:rFonts w:ascii="Times New Roman" w:hAnsi="Times New Roman" w:cs="Times New Roman"/>
        </w:rPr>
        <w:t>který</w:t>
      </w:r>
      <w:r w:rsidR="00994364" w:rsidRPr="006D0198">
        <w:rPr>
          <w:rFonts w:ascii="Times New Roman" w:hAnsi="Times New Roman" w:cs="Times New Roman"/>
        </w:rPr>
        <w:t xml:space="preserve"> </w:t>
      </w:r>
      <w:r w:rsidR="00B14885" w:rsidRPr="006D0198">
        <w:rPr>
          <w:rFonts w:ascii="Times New Roman" w:hAnsi="Times New Roman" w:cs="Times New Roman"/>
        </w:rPr>
        <w:t>tvoří přílohu č. 1</w:t>
      </w:r>
      <w:r w:rsidRPr="006D0198">
        <w:rPr>
          <w:rFonts w:ascii="Times New Roman" w:hAnsi="Times New Roman" w:cs="Times New Roman"/>
        </w:rPr>
        <w:t xml:space="preserve"> </w:t>
      </w:r>
      <w:r w:rsidR="002C1ABC" w:rsidRPr="006D0198">
        <w:rPr>
          <w:rFonts w:ascii="Times New Roman" w:hAnsi="Times New Roman" w:cs="Times New Roman"/>
        </w:rPr>
        <w:t>a nedílnou součást této smlouvy</w:t>
      </w:r>
      <w:r w:rsidR="00994364" w:rsidRPr="006D0198">
        <w:rPr>
          <w:rFonts w:ascii="Times New Roman" w:hAnsi="Times New Roman" w:cs="Times New Roman"/>
        </w:rPr>
        <w:t>,</w:t>
      </w:r>
      <w:r w:rsidR="002C1ABC" w:rsidRPr="006D0198">
        <w:rPr>
          <w:rFonts w:ascii="Times New Roman" w:hAnsi="Times New Roman" w:cs="Times New Roman"/>
        </w:rPr>
        <w:t xml:space="preserve"> </w:t>
      </w:r>
      <w:r w:rsidR="00DD782B" w:rsidRPr="006D0198">
        <w:rPr>
          <w:rFonts w:ascii="Times New Roman" w:hAnsi="Times New Roman" w:cs="Times New Roman"/>
        </w:rPr>
        <w:t>a níže uvedených požadavků</w:t>
      </w:r>
      <w:r w:rsidR="00003559" w:rsidRPr="006D0198">
        <w:rPr>
          <w:rFonts w:ascii="Times New Roman" w:hAnsi="Times New Roman" w:cs="Times New Roman"/>
        </w:rPr>
        <w:t xml:space="preserve"> </w:t>
      </w:r>
      <w:r w:rsidRPr="006D0198">
        <w:rPr>
          <w:rFonts w:ascii="Times New Roman" w:hAnsi="Times New Roman" w:cs="Times New Roman"/>
        </w:rPr>
        <w:t>(d</w:t>
      </w:r>
      <w:r w:rsidR="00286EDB" w:rsidRPr="006D0198">
        <w:rPr>
          <w:rFonts w:ascii="Times New Roman" w:hAnsi="Times New Roman" w:cs="Times New Roman"/>
        </w:rPr>
        <w:t>ále také „stavba“ nebo „dílo“).</w:t>
      </w:r>
      <w:r w:rsidR="006D325D" w:rsidRPr="006D0198">
        <w:rPr>
          <w:rFonts w:ascii="Times New Roman" w:hAnsi="Times New Roman" w:cs="Times New Roman"/>
        </w:rPr>
        <w:t xml:space="preserve"> </w:t>
      </w:r>
      <w:r w:rsidR="00140CB7" w:rsidRPr="006D0198">
        <w:rPr>
          <w:rFonts w:ascii="Times New Roman" w:hAnsi="Times New Roman" w:cs="Times New Roman"/>
          <w:color w:val="000000"/>
        </w:rPr>
        <w:t>Provedením d</w:t>
      </w:r>
      <w:r w:rsidR="000F4DAB" w:rsidRPr="006D0198">
        <w:rPr>
          <w:rFonts w:ascii="Times New Roman" w:hAnsi="Times New Roman" w:cs="Times New Roman"/>
          <w:color w:val="000000"/>
        </w:rPr>
        <w:t>íl</w:t>
      </w:r>
      <w:r w:rsidR="00140CB7" w:rsidRPr="006D0198">
        <w:rPr>
          <w:rFonts w:ascii="Times New Roman" w:hAnsi="Times New Roman" w:cs="Times New Roman"/>
          <w:color w:val="000000"/>
        </w:rPr>
        <w:t>a</w:t>
      </w:r>
      <w:r w:rsidR="000F4DAB" w:rsidRPr="006D0198">
        <w:rPr>
          <w:rFonts w:ascii="Times New Roman" w:hAnsi="Times New Roman" w:cs="Times New Roman"/>
          <w:color w:val="000000"/>
        </w:rPr>
        <w:t xml:space="preserve"> </w:t>
      </w:r>
      <w:r w:rsidR="009B3915">
        <w:rPr>
          <w:rFonts w:ascii="Times New Roman" w:hAnsi="Times New Roman" w:cs="Times New Roman"/>
          <w:color w:val="000000"/>
        </w:rPr>
        <w:br/>
      </w:r>
      <w:r w:rsidR="000F4DAB" w:rsidRPr="006D0198">
        <w:rPr>
          <w:rFonts w:ascii="Times New Roman" w:hAnsi="Times New Roman" w:cs="Times New Roman"/>
          <w:color w:val="000000"/>
        </w:rPr>
        <w:t xml:space="preserve">se dle této smlouvy rozumí </w:t>
      </w:r>
      <w:r w:rsidR="00A6516B" w:rsidRPr="006D0198">
        <w:rPr>
          <w:rFonts w:ascii="Times New Roman" w:hAnsi="Times New Roman" w:cs="Times New Roman"/>
          <w:color w:val="000000"/>
        </w:rPr>
        <w:t xml:space="preserve">úplné, funkční a bezvadné </w:t>
      </w:r>
      <w:r w:rsidR="000F4DAB" w:rsidRPr="006D0198">
        <w:rPr>
          <w:rFonts w:ascii="Times New Roman" w:hAnsi="Times New Roman" w:cs="Times New Roman"/>
          <w:color w:val="000000"/>
        </w:rPr>
        <w:t xml:space="preserve">provedení všech stavebních, montážních prací a konstrukcí na realizaci </w:t>
      </w:r>
      <w:r w:rsidR="00A1146A" w:rsidRPr="006D0198">
        <w:rPr>
          <w:rFonts w:ascii="Times New Roman" w:hAnsi="Times New Roman" w:cs="Times New Roman"/>
          <w:color w:val="000000"/>
        </w:rPr>
        <w:t xml:space="preserve">díla </w:t>
      </w:r>
      <w:r w:rsidR="000F4DAB" w:rsidRPr="006D0198">
        <w:rPr>
          <w:rFonts w:ascii="Times New Roman" w:hAnsi="Times New Roman" w:cs="Times New Roman"/>
          <w:color w:val="000000"/>
        </w:rPr>
        <w:t>„</w:t>
      </w:r>
      <w:r w:rsidR="00F60F73" w:rsidRPr="006D0198">
        <w:rPr>
          <w:rFonts w:ascii="Times New Roman" w:hAnsi="Times New Roman" w:cs="Times New Roman"/>
          <w:b/>
          <w:color w:val="000000"/>
        </w:rPr>
        <w:t>Oprava místní komunikace ve Starém Hobzí</w:t>
      </w:r>
      <w:r w:rsidR="000F4DAB" w:rsidRPr="006D0198">
        <w:rPr>
          <w:rFonts w:ascii="Times New Roman" w:hAnsi="Times New Roman" w:cs="Times New Roman"/>
          <w:color w:val="000000"/>
        </w:rPr>
        <w:t xml:space="preserve">“, a to </w:t>
      </w:r>
      <w:r w:rsidR="008C0E05" w:rsidRPr="006D0198">
        <w:rPr>
          <w:rFonts w:ascii="Times New Roman" w:hAnsi="Times New Roman" w:cs="Times New Roman"/>
          <w:color w:val="000000"/>
        </w:rPr>
        <w:t>dle přiložené specifikace rozsahu díla</w:t>
      </w:r>
      <w:r w:rsidRPr="006D0198">
        <w:rPr>
          <w:rFonts w:ascii="Times New Roman" w:hAnsi="Times New Roman" w:cs="Times New Roman"/>
        </w:rPr>
        <w:t>, včetně vypracování výrobní dokumentace a včetně dodávek potřebných materiálů a zařízení nezbytných pro řádné dokončení díla, provedení všech činností souvisejících s dodávkou stavebních prací a konstrukcí stavby, jejichž provedení je pro řádné dokončení díla nezbytné (např. zařízení staveniště, bezpečnostní opatření, zabezpečení přístupu, skládkovné apod.)</w:t>
      </w:r>
      <w:r w:rsidR="00A6516B" w:rsidRPr="006D0198">
        <w:rPr>
          <w:rFonts w:ascii="Times New Roman" w:hAnsi="Times New Roman" w:cs="Times New Roman"/>
        </w:rPr>
        <w:t>,</w:t>
      </w:r>
      <w:r w:rsidRPr="006D0198">
        <w:rPr>
          <w:rFonts w:ascii="Times New Roman" w:hAnsi="Times New Roman" w:cs="Times New Roman"/>
        </w:rPr>
        <w:t xml:space="preserve"> včetně koordinační a kompletační činnosti celé stavby. </w:t>
      </w:r>
    </w:p>
    <w:p w14:paraId="43CB8609" w14:textId="77777777" w:rsidR="00FA48CA" w:rsidRPr="006D0198" w:rsidRDefault="00FA48CA" w:rsidP="00286EDB">
      <w:pPr>
        <w:spacing w:before="120" w:after="0"/>
        <w:ind w:left="705"/>
        <w:jc w:val="both"/>
        <w:rPr>
          <w:rFonts w:ascii="Times New Roman" w:hAnsi="Times New Roman" w:cs="Times New Roman"/>
        </w:rPr>
      </w:pPr>
      <w:r w:rsidRPr="006D0198">
        <w:rPr>
          <w:rFonts w:ascii="Times New Roman" w:hAnsi="Times New Roman" w:cs="Times New Roman"/>
          <w:u w:val="single"/>
        </w:rPr>
        <w:lastRenderedPageBreak/>
        <w:t xml:space="preserve">Stavba obsahuje </w:t>
      </w:r>
      <w:r w:rsidR="006D325D" w:rsidRPr="006D0198">
        <w:rPr>
          <w:rFonts w:ascii="Times New Roman" w:hAnsi="Times New Roman" w:cs="Times New Roman"/>
          <w:u w:val="single"/>
        </w:rPr>
        <w:t>celkem devět</w:t>
      </w:r>
      <w:r w:rsidR="0070446D" w:rsidRPr="006D0198">
        <w:rPr>
          <w:rFonts w:ascii="Times New Roman" w:hAnsi="Times New Roman" w:cs="Times New Roman"/>
          <w:u w:val="single"/>
        </w:rPr>
        <w:t xml:space="preserve"> </w:t>
      </w:r>
      <w:r w:rsidRPr="006D0198">
        <w:rPr>
          <w:rFonts w:ascii="Times New Roman" w:hAnsi="Times New Roman" w:cs="Times New Roman"/>
          <w:u w:val="single"/>
        </w:rPr>
        <w:t>stavebních objektů</w:t>
      </w:r>
      <w:r w:rsidR="002948A3" w:rsidRPr="006D0198">
        <w:rPr>
          <w:rFonts w:ascii="Times New Roman" w:hAnsi="Times New Roman" w:cs="Times New Roman"/>
          <w:u w:val="single"/>
        </w:rPr>
        <w:t xml:space="preserve"> a</w:t>
      </w:r>
      <w:r w:rsidR="0070446D" w:rsidRPr="006D0198">
        <w:rPr>
          <w:rFonts w:ascii="Times New Roman" w:hAnsi="Times New Roman" w:cs="Times New Roman"/>
          <w:u w:val="single"/>
        </w:rPr>
        <w:t xml:space="preserve"> objekt VON</w:t>
      </w:r>
      <w:r w:rsidRPr="006D0198">
        <w:rPr>
          <w:rFonts w:ascii="Times New Roman" w:hAnsi="Times New Roman" w:cs="Times New Roman"/>
        </w:rPr>
        <w:t>:</w:t>
      </w:r>
    </w:p>
    <w:p w14:paraId="43CB860A" w14:textId="77777777" w:rsidR="00FA48CA" w:rsidRPr="006D0198" w:rsidRDefault="006D325D" w:rsidP="008C72DD">
      <w:pPr>
        <w:pStyle w:val="Odstavecseseznamem"/>
        <w:numPr>
          <w:ilvl w:val="2"/>
          <w:numId w:val="31"/>
        </w:numPr>
        <w:spacing w:after="0"/>
        <w:ind w:left="1276" w:hanging="567"/>
        <w:jc w:val="both"/>
        <w:rPr>
          <w:rFonts w:ascii="Times New Roman" w:hAnsi="Times New Roman" w:cs="Times New Roman"/>
        </w:rPr>
      </w:pPr>
      <w:r w:rsidRPr="006D0198">
        <w:rPr>
          <w:rFonts w:ascii="Times New Roman" w:hAnsi="Times New Roman" w:cs="Times New Roman"/>
        </w:rPr>
        <w:t>SO</w:t>
      </w:r>
      <w:r w:rsidR="00D94091" w:rsidRPr="006D0198">
        <w:rPr>
          <w:rFonts w:ascii="Times New Roman" w:hAnsi="Times New Roman" w:cs="Times New Roman"/>
        </w:rPr>
        <w:t xml:space="preserve"> </w:t>
      </w:r>
      <w:r w:rsidR="00FA48CA" w:rsidRPr="006D0198">
        <w:rPr>
          <w:rFonts w:ascii="Times New Roman" w:hAnsi="Times New Roman" w:cs="Times New Roman"/>
        </w:rPr>
        <w:t xml:space="preserve">01 – </w:t>
      </w:r>
      <w:r w:rsidR="00F60F73" w:rsidRPr="006D0198">
        <w:rPr>
          <w:rFonts w:ascii="Times New Roman" w:hAnsi="Times New Roman" w:cs="Times New Roman"/>
        </w:rPr>
        <w:t>Místní komunikace – p.č. 3075/24, 4038, 251</w:t>
      </w:r>
    </w:p>
    <w:p w14:paraId="43CB860B" w14:textId="77777777" w:rsidR="00F60F73" w:rsidRPr="006D0198" w:rsidRDefault="006D325D" w:rsidP="008C72DD">
      <w:pPr>
        <w:pStyle w:val="Odstavecseseznamem"/>
        <w:numPr>
          <w:ilvl w:val="2"/>
          <w:numId w:val="31"/>
        </w:numPr>
        <w:spacing w:after="0"/>
        <w:ind w:left="1276" w:hanging="567"/>
        <w:jc w:val="both"/>
        <w:rPr>
          <w:rFonts w:ascii="Times New Roman" w:hAnsi="Times New Roman" w:cs="Times New Roman"/>
        </w:rPr>
      </w:pPr>
      <w:r w:rsidRPr="006D0198">
        <w:rPr>
          <w:rFonts w:ascii="Times New Roman" w:hAnsi="Times New Roman" w:cs="Times New Roman"/>
        </w:rPr>
        <w:t>SO</w:t>
      </w:r>
      <w:r w:rsidR="00D94091" w:rsidRPr="006D0198">
        <w:rPr>
          <w:rFonts w:ascii="Times New Roman" w:hAnsi="Times New Roman" w:cs="Times New Roman"/>
        </w:rPr>
        <w:t xml:space="preserve"> </w:t>
      </w:r>
      <w:r w:rsidR="00FA48CA" w:rsidRPr="006D0198">
        <w:rPr>
          <w:rFonts w:ascii="Times New Roman" w:hAnsi="Times New Roman" w:cs="Times New Roman"/>
        </w:rPr>
        <w:t xml:space="preserve">02 </w:t>
      </w:r>
      <w:r w:rsidR="00C3767C" w:rsidRPr="006D0198">
        <w:rPr>
          <w:rFonts w:ascii="Times New Roman" w:hAnsi="Times New Roman" w:cs="Times New Roman"/>
        </w:rPr>
        <w:t>–</w:t>
      </w:r>
      <w:r w:rsidR="00FA48CA" w:rsidRPr="006D0198">
        <w:rPr>
          <w:rFonts w:ascii="Times New Roman" w:hAnsi="Times New Roman" w:cs="Times New Roman"/>
        </w:rPr>
        <w:t xml:space="preserve"> </w:t>
      </w:r>
      <w:r w:rsidR="00F60F73" w:rsidRPr="006D0198">
        <w:rPr>
          <w:rFonts w:ascii="Times New Roman" w:hAnsi="Times New Roman" w:cs="Times New Roman"/>
        </w:rPr>
        <w:t>Místní komunikace – p.č. 3044/1</w:t>
      </w:r>
    </w:p>
    <w:p w14:paraId="43CB860C" w14:textId="77777777" w:rsidR="00FA48CA" w:rsidRPr="006D0198" w:rsidRDefault="006D325D" w:rsidP="008C72DD">
      <w:pPr>
        <w:pStyle w:val="Odstavecseseznamem"/>
        <w:numPr>
          <w:ilvl w:val="2"/>
          <w:numId w:val="31"/>
        </w:numPr>
        <w:spacing w:after="0"/>
        <w:ind w:left="1276" w:hanging="567"/>
        <w:jc w:val="both"/>
        <w:rPr>
          <w:rFonts w:ascii="Times New Roman" w:hAnsi="Times New Roman" w:cs="Times New Roman"/>
        </w:rPr>
      </w:pPr>
      <w:r w:rsidRPr="006D0198">
        <w:rPr>
          <w:rFonts w:ascii="Times New Roman" w:hAnsi="Times New Roman" w:cs="Times New Roman"/>
        </w:rPr>
        <w:t>SO</w:t>
      </w:r>
      <w:r w:rsidR="00D94091" w:rsidRPr="006D0198">
        <w:rPr>
          <w:rFonts w:ascii="Times New Roman" w:hAnsi="Times New Roman" w:cs="Times New Roman"/>
        </w:rPr>
        <w:t xml:space="preserve"> </w:t>
      </w:r>
      <w:r w:rsidR="00FA48CA" w:rsidRPr="006D0198">
        <w:rPr>
          <w:rFonts w:ascii="Times New Roman" w:hAnsi="Times New Roman" w:cs="Times New Roman"/>
        </w:rPr>
        <w:t xml:space="preserve">03 – </w:t>
      </w:r>
      <w:r w:rsidR="00F60F73" w:rsidRPr="006D0198">
        <w:rPr>
          <w:rFonts w:ascii="Times New Roman" w:hAnsi="Times New Roman" w:cs="Times New Roman"/>
        </w:rPr>
        <w:t>Místní komunikace – p.č. 147/3</w:t>
      </w:r>
    </w:p>
    <w:p w14:paraId="43CB860D" w14:textId="77777777" w:rsidR="00FA48CA" w:rsidRPr="006D0198" w:rsidRDefault="006D325D" w:rsidP="008C72DD">
      <w:pPr>
        <w:pStyle w:val="Odstavecseseznamem"/>
        <w:numPr>
          <w:ilvl w:val="2"/>
          <w:numId w:val="31"/>
        </w:numPr>
        <w:spacing w:after="0"/>
        <w:ind w:left="1276" w:hanging="567"/>
        <w:jc w:val="both"/>
        <w:rPr>
          <w:rFonts w:ascii="Times New Roman" w:hAnsi="Times New Roman" w:cs="Times New Roman"/>
        </w:rPr>
      </w:pPr>
      <w:r w:rsidRPr="006D0198">
        <w:rPr>
          <w:rFonts w:ascii="Times New Roman" w:hAnsi="Times New Roman" w:cs="Times New Roman"/>
        </w:rPr>
        <w:t>SO</w:t>
      </w:r>
      <w:r w:rsidR="00D94091" w:rsidRPr="006D0198">
        <w:rPr>
          <w:rFonts w:ascii="Times New Roman" w:hAnsi="Times New Roman" w:cs="Times New Roman"/>
        </w:rPr>
        <w:t xml:space="preserve"> </w:t>
      </w:r>
      <w:r w:rsidR="00FA48CA" w:rsidRPr="006D0198">
        <w:rPr>
          <w:rFonts w:ascii="Times New Roman" w:hAnsi="Times New Roman" w:cs="Times New Roman"/>
        </w:rPr>
        <w:t>04 –</w:t>
      </w:r>
      <w:r w:rsidR="00581F89" w:rsidRPr="006D0198">
        <w:rPr>
          <w:rFonts w:ascii="Times New Roman" w:hAnsi="Times New Roman" w:cs="Times New Roman"/>
        </w:rPr>
        <w:t xml:space="preserve"> </w:t>
      </w:r>
      <w:r w:rsidR="00F60F73" w:rsidRPr="006D0198">
        <w:rPr>
          <w:rFonts w:ascii="Times New Roman" w:hAnsi="Times New Roman" w:cs="Times New Roman"/>
        </w:rPr>
        <w:t>Chodník – p.č. 3075/24</w:t>
      </w:r>
    </w:p>
    <w:p w14:paraId="43CB860E" w14:textId="77777777" w:rsidR="00581F89" w:rsidRPr="006D0198" w:rsidRDefault="006D325D" w:rsidP="008C72DD">
      <w:pPr>
        <w:pStyle w:val="Odstavecseseznamem"/>
        <w:numPr>
          <w:ilvl w:val="2"/>
          <w:numId w:val="31"/>
        </w:numPr>
        <w:spacing w:after="0"/>
        <w:ind w:left="1276" w:hanging="567"/>
        <w:jc w:val="both"/>
        <w:rPr>
          <w:rFonts w:ascii="Times New Roman" w:hAnsi="Times New Roman" w:cs="Times New Roman"/>
        </w:rPr>
      </w:pPr>
      <w:r w:rsidRPr="006D0198">
        <w:rPr>
          <w:rFonts w:ascii="Times New Roman" w:hAnsi="Times New Roman" w:cs="Times New Roman"/>
        </w:rPr>
        <w:t>SO</w:t>
      </w:r>
      <w:r w:rsidR="00D94091" w:rsidRPr="006D0198">
        <w:rPr>
          <w:rFonts w:ascii="Times New Roman" w:hAnsi="Times New Roman" w:cs="Times New Roman"/>
        </w:rPr>
        <w:t xml:space="preserve"> </w:t>
      </w:r>
      <w:r w:rsidR="00581F89" w:rsidRPr="006D0198">
        <w:rPr>
          <w:rFonts w:ascii="Times New Roman" w:hAnsi="Times New Roman" w:cs="Times New Roman"/>
        </w:rPr>
        <w:t xml:space="preserve">05 </w:t>
      </w:r>
      <w:r w:rsidR="00C3767C" w:rsidRPr="006D0198">
        <w:rPr>
          <w:rFonts w:ascii="Times New Roman" w:hAnsi="Times New Roman" w:cs="Times New Roman"/>
        </w:rPr>
        <w:t>–</w:t>
      </w:r>
      <w:r w:rsidR="00581F89" w:rsidRPr="006D0198">
        <w:rPr>
          <w:rFonts w:ascii="Times New Roman" w:hAnsi="Times New Roman" w:cs="Times New Roman"/>
        </w:rPr>
        <w:t xml:space="preserve"> </w:t>
      </w:r>
      <w:r w:rsidR="00F60F73" w:rsidRPr="006D0198">
        <w:rPr>
          <w:rFonts w:ascii="Times New Roman" w:hAnsi="Times New Roman" w:cs="Times New Roman"/>
        </w:rPr>
        <w:t>Chodník – p.č. 3044/1</w:t>
      </w:r>
    </w:p>
    <w:p w14:paraId="43CB860F" w14:textId="77777777" w:rsidR="00FA48CA" w:rsidRPr="006D0198" w:rsidRDefault="006D325D" w:rsidP="008C72DD">
      <w:pPr>
        <w:pStyle w:val="Odstavecseseznamem"/>
        <w:numPr>
          <w:ilvl w:val="2"/>
          <w:numId w:val="31"/>
        </w:numPr>
        <w:spacing w:after="0"/>
        <w:ind w:left="1276" w:hanging="567"/>
        <w:jc w:val="both"/>
        <w:rPr>
          <w:rFonts w:ascii="Times New Roman" w:hAnsi="Times New Roman" w:cs="Times New Roman"/>
        </w:rPr>
      </w:pPr>
      <w:r w:rsidRPr="006D0198">
        <w:rPr>
          <w:rFonts w:ascii="Times New Roman" w:hAnsi="Times New Roman" w:cs="Times New Roman"/>
        </w:rPr>
        <w:t>SO</w:t>
      </w:r>
      <w:r w:rsidR="00D94091" w:rsidRPr="006D0198">
        <w:rPr>
          <w:rFonts w:ascii="Times New Roman" w:hAnsi="Times New Roman" w:cs="Times New Roman"/>
        </w:rPr>
        <w:t xml:space="preserve"> </w:t>
      </w:r>
      <w:r w:rsidR="00FA48CA" w:rsidRPr="006D0198">
        <w:rPr>
          <w:rFonts w:ascii="Times New Roman" w:hAnsi="Times New Roman" w:cs="Times New Roman"/>
        </w:rPr>
        <w:t>0</w:t>
      </w:r>
      <w:r w:rsidR="00581F89" w:rsidRPr="006D0198">
        <w:rPr>
          <w:rFonts w:ascii="Times New Roman" w:hAnsi="Times New Roman" w:cs="Times New Roman"/>
        </w:rPr>
        <w:t>6</w:t>
      </w:r>
      <w:r w:rsidR="00FA48CA" w:rsidRPr="006D0198">
        <w:rPr>
          <w:rFonts w:ascii="Times New Roman" w:hAnsi="Times New Roman" w:cs="Times New Roman"/>
        </w:rPr>
        <w:t xml:space="preserve"> – </w:t>
      </w:r>
      <w:r w:rsidR="00F60F73" w:rsidRPr="006D0198">
        <w:rPr>
          <w:rFonts w:ascii="Times New Roman" w:hAnsi="Times New Roman" w:cs="Times New Roman"/>
        </w:rPr>
        <w:t>Podezdívky, vpusť – p.č. 144/1, 147/3, st. 87</w:t>
      </w:r>
    </w:p>
    <w:p w14:paraId="43CB8610" w14:textId="77777777" w:rsidR="008C72DD" w:rsidRPr="006D0198" w:rsidRDefault="008C72DD" w:rsidP="008C72DD">
      <w:pPr>
        <w:pStyle w:val="Odstavecseseznamem"/>
        <w:numPr>
          <w:ilvl w:val="2"/>
          <w:numId w:val="31"/>
        </w:numPr>
        <w:spacing w:after="0"/>
        <w:ind w:left="1276" w:hanging="567"/>
        <w:jc w:val="both"/>
        <w:rPr>
          <w:rFonts w:ascii="Times New Roman" w:hAnsi="Times New Roman" w:cs="Times New Roman"/>
        </w:rPr>
      </w:pPr>
      <w:r w:rsidRPr="006D0198">
        <w:rPr>
          <w:rFonts w:ascii="Times New Roman" w:hAnsi="Times New Roman" w:cs="Times New Roman"/>
        </w:rPr>
        <w:t>SO</w:t>
      </w:r>
      <w:r w:rsidR="00D94091" w:rsidRPr="006D0198">
        <w:rPr>
          <w:rFonts w:ascii="Times New Roman" w:hAnsi="Times New Roman" w:cs="Times New Roman"/>
        </w:rPr>
        <w:t xml:space="preserve"> </w:t>
      </w:r>
      <w:r w:rsidRPr="006D0198">
        <w:rPr>
          <w:rFonts w:ascii="Times New Roman" w:hAnsi="Times New Roman" w:cs="Times New Roman"/>
        </w:rPr>
        <w:t>07 – Vjezdy a ZP – p.č. 3075/24</w:t>
      </w:r>
    </w:p>
    <w:p w14:paraId="43CB8611" w14:textId="77777777" w:rsidR="008C72DD" w:rsidRPr="006D0198" w:rsidRDefault="008C72DD" w:rsidP="008C72DD">
      <w:pPr>
        <w:pStyle w:val="Odstavecseseznamem"/>
        <w:numPr>
          <w:ilvl w:val="2"/>
          <w:numId w:val="31"/>
        </w:numPr>
        <w:spacing w:after="0"/>
        <w:ind w:left="1276" w:hanging="567"/>
        <w:jc w:val="both"/>
        <w:rPr>
          <w:rFonts w:ascii="Times New Roman" w:hAnsi="Times New Roman" w:cs="Times New Roman"/>
        </w:rPr>
      </w:pPr>
      <w:r w:rsidRPr="006D0198">
        <w:rPr>
          <w:rFonts w:ascii="Times New Roman" w:hAnsi="Times New Roman" w:cs="Times New Roman"/>
        </w:rPr>
        <w:t>SO</w:t>
      </w:r>
      <w:r w:rsidR="00D94091" w:rsidRPr="006D0198">
        <w:rPr>
          <w:rFonts w:ascii="Times New Roman" w:hAnsi="Times New Roman" w:cs="Times New Roman"/>
        </w:rPr>
        <w:t xml:space="preserve"> </w:t>
      </w:r>
      <w:r w:rsidRPr="006D0198">
        <w:rPr>
          <w:rFonts w:ascii="Times New Roman" w:hAnsi="Times New Roman" w:cs="Times New Roman"/>
        </w:rPr>
        <w:t>08 – Vjezd - p.č. st. 87</w:t>
      </w:r>
    </w:p>
    <w:p w14:paraId="43CB8612" w14:textId="77777777" w:rsidR="00DF4EDD" w:rsidRDefault="006D325D" w:rsidP="00DF4EDD">
      <w:pPr>
        <w:pStyle w:val="Odstavecseseznamem"/>
        <w:numPr>
          <w:ilvl w:val="2"/>
          <w:numId w:val="31"/>
        </w:numPr>
        <w:spacing w:after="0"/>
        <w:ind w:left="1276" w:hanging="567"/>
        <w:jc w:val="both"/>
        <w:rPr>
          <w:rFonts w:ascii="Times New Roman" w:hAnsi="Times New Roman" w:cs="Times New Roman"/>
        </w:rPr>
      </w:pPr>
      <w:r w:rsidRPr="006D0198">
        <w:rPr>
          <w:rFonts w:ascii="Times New Roman" w:hAnsi="Times New Roman" w:cs="Times New Roman"/>
        </w:rPr>
        <w:t>SO</w:t>
      </w:r>
      <w:r w:rsidR="00D94091" w:rsidRPr="006D0198">
        <w:rPr>
          <w:rFonts w:ascii="Times New Roman" w:hAnsi="Times New Roman" w:cs="Times New Roman"/>
        </w:rPr>
        <w:t xml:space="preserve"> </w:t>
      </w:r>
      <w:r w:rsidR="00F60F73" w:rsidRPr="006D0198">
        <w:rPr>
          <w:rFonts w:ascii="Times New Roman" w:hAnsi="Times New Roman" w:cs="Times New Roman"/>
        </w:rPr>
        <w:t xml:space="preserve">09 – Oprava místní komunikace </w:t>
      </w:r>
      <w:r w:rsidRPr="006D0198">
        <w:rPr>
          <w:rFonts w:ascii="Times New Roman" w:hAnsi="Times New Roman" w:cs="Times New Roman"/>
        </w:rPr>
        <w:t xml:space="preserve">- </w:t>
      </w:r>
      <w:r w:rsidR="00F60F73" w:rsidRPr="006D0198">
        <w:rPr>
          <w:rFonts w:ascii="Times New Roman" w:hAnsi="Times New Roman" w:cs="Times New Roman"/>
        </w:rPr>
        <w:t>p.č. 3075/24</w:t>
      </w:r>
    </w:p>
    <w:p w14:paraId="43CB8613" w14:textId="77777777" w:rsidR="00DF4EDD" w:rsidRPr="00DF4EDD" w:rsidRDefault="00DF4EDD" w:rsidP="00DF4EDD">
      <w:pPr>
        <w:pStyle w:val="Odstavecseseznamem"/>
        <w:numPr>
          <w:ilvl w:val="2"/>
          <w:numId w:val="31"/>
        </w:numPr>
        <w:spacing w:after="0"/>
        <w:ind w:left="1276" w:hanging="567"/>
        <w:jc w:val="both"/>
        <w:rPr>
          <w:rFonts w:ascii="Times New Roman" w:hAnsi="Times New Roman" w:cs="Times New Roman"/>
        </w:rPr>
      </w:pPr>
      <w:r>
        <w:t>SO 10 – Oprava kanalizace</w:t>
      </w:r>
    </w:p>
    <w:p w14:paraId="43CB8614" w14:textId="77777777" w:rsidR="00F60F73" w:rsidRPr="006D0198" w:rsidRDefault="00F60F73" w:rsidP="008C72DD">
      <w:pPr>
        <w:pStyle w:val="Odstavecseseznamem"/>
        <w:numPr>
          <w:ilvl w:val="2"/>
          <w:numId w:val="31"/>
        </w:numPr>
        <w:spacing w:after="0"/>
        <w:ind w:left="1276" w:hanging="567"/>
        <w:jc w:val="both"/>
        <w:rPr>
          <w:rFonts w:ascii="Times New Roman" w:hAnsi="Times New Roman" w:cs="Times New Roman"/>
        </w:rPr>
      </w:pPr>
      <w:r w:rsidRPr="006D0198">
        <w:rPr>
          <w:rFonts w:ascii="Times New Roman" w:hAnsi="Times New Roman" w:cs="Times New Roman"/>
        </w:rPr>
        <w:t xml:space="preserve">VON – Vedlejší a ostatní náklady </w:t>
      </w:r>
    </w:p>
    <w:p w14:paraId="43CB8615" w14:textId="77777777" w:rsidR="008C155C" w:rsidRPr="006D0198" w:rsidRDefault="008C155C" w:rsidP="00BD588E">
      <w:pPr>
        <w:spacing w:after="0"/>
        <w:ind w:firstLine="709"/>
        <w:jc w:val="both"/>
        <w:rPr>
          <w:rFonts w:ascii="Times New Roman" w:hAnsi="Times New Roman" w:cs="Times New Roman"/>
        </w:rPr>
      </w:pPr>
    </w:p>
    <w:p w14:paraId="43CB8616" w14:textId="77777777" w:rsidR="00FA48CA" w:rsidRPr="006D0198" w:rsidRDefault="00FA48CA" w:rsidP="00BD588E">
      <w:pPr>
        <w:spacing w:after="0"/>
        <w:ind w:firstLine="709"/>
        <w:jc w:val="both"/>
        <w:rPr>
          <w:rFonts w:ascii="Times New Roman" w:hAnsi="Times New Roman" w:cs="Times New Roman"/>
        </w:rPr>
      </w:pPr>
      <w:r w:rsidRPr="006D0198">
        <w:rPr>
          <w:rFonts w:ascii="Times New Roman" w:hAnsi="Times New Roman" w:cs="Times New Roman"/>
          <w:u w:val="single"/>
        </w:rPr>
        <w:t>Popis stavby</w:t>
      </w:r>
      <w:r w:rsidRPr="006D0198">
        <w:rPr>
          <w:rFonts w:ascii="Times New Roman" w:hAnsi="Times New Roman" w:cs="Times New Roman"/>
        </w:rPr>
        <w:t>:</w:t>
      </w:r>
    </w:p>
    <w:p w14:paraId="43CB8617" w14:textId="77777777" w:rsidR="008869C3" w:rsidRPr="006D0198" w:rsidRDefault="008869C3" w:rsidP="00BD588E">
      <w:pPr>
        <w:spacing w:after="0"/>
        <w:ind w:firstLine="709"/>
        <w:jc w:val="both"/>
        <w:rPr>
          <w:rFonts w:ascii="Times New Roman" w:hAnsi="Times New Roman" w:cs="Times New Roman"/>
        </w:rPr>
      </w:pPr>
    </w:p>
    <w:p w14:paraId="43CB8618" w14:textId="77777777" w:rsidR="008869C3" w:rsidRPr="006D0198" w:rsidRDefault="008869C3" w:rsidP="00F74A16">
      <w:pPr>
        <w:ind w:left="708"/>
        <w:jc w:val="both"/>
        <w:rPr>
          <w:rFonts w:ascii="Times New Roman" w:hAnsi="Times New Roman" w:cs="Times New Roman"/>
        </w:rPr>
      </w:pPr>
      <w:r w:rsidRPr="006D0198">
        <w:rPr>
          <w:rFonts w:ascii="Times New Roman" w:hAnsi="Times New Roman" w:cs="Times New Roman"/>
          <w:u w:val="single"/>
        </w:rPr>
        <w:t>Technickým předmětem zakázky</w:t>
      </w:r>
      <w:r w:rsidRPr="006D0198">
        <w:rPr>
          <w:rFonts w:ascii="Times New Roman" w:hAnsi="Times New Roman" w:cs="Times New Roman"/>
        </w:rPr>
        <w:t xml:space="preserve"> je rekonstrukce místní komunikace šířky 3,0 – 9,0 m v celkové délce 0,258.07 km. Rekonstrukce komunikace spočívá v nahrazení stávajícího poškozeného povrchu (částečně asfalt a štěrk) asfaltovým betonem (společně se všemi podkladovými vrstvami) ohraničeným silničními obrubami sníženými na úroveň obrusné vrstvy, opravou navazujícího chodníku v místě napojení na silnici III. třídy č. 4086 s vytvořením místa pro přecházení a v místech, kde komunikace nesousedí s podezdívkami </w:t>
      </w:r>
      <w:r w:rsidR="0053120B">
        <w:rPr>
          <w:rFonts w:ascii="Times New Roman" w:hAnsi="Times New Roman" w:cs="Times New Roman"/>
        </w:rPr>
        <w:br/>
      </w:r>
      <w:r w:rsidRPr="006D0198">
        <w:rPr>
          <w:rFonts w:ascii="Times New Roman" w:hAnsi="Times New Roman" w:cs="Times New Roman"/>
        </w:rPr>
        <w:t>a sousedními budovami, její rozšíření na 4,5 m. V souvislosti s rekonstrukcí komunikace dojde k částečné výměně kanalizačního potrubí a vpustí. Zároveň bude zapotřebí zrekonstruovat stávající podezdívku na parcele č. 144/1 a vytvořit novou podezdívku s oplocením na parcele č. 147/3 (vzhledem k rozšíření komunikace na tento pozemek). Předmětem zakázky jsou další práce specifikované v projektové dokumentaci zpracované sp</w:t>
      </w:r>
      <w:r w:rsidR="00C000D0">
        <w:rPr>
          <w:rFonts w:ascii="Times New Roman" w:hAnsi="Times New Roman" w:cs="Times New Roman"/>
        </w:rPr>
        <w:t xml:space="preserve">olečností f-plan, spol. s r.o. zodpovědný projektant - Ing. </w:t>
      </w:r>
      <w:r w:rsidR="00C000D0" w:rsidRPr="009B134D">
        <w:rPr>
          <w:rFonts w:ascii="Times New Roman" w:hAnsi="Times New Roman" w:cs="Times New Roman"/>
        </w:rPr>
        <w:t>Evžen Krutiš - ČKAIT 0006274</w:t>
      </w:r>
      <w:r w:rsidR="00C000D0">
        <w:rPr>
          <w:rFonts w:ascii="Times New Roman" w:hAnsi="Times New Roman" w:cs="Times New Roman"/>
        </w:rPr>
        <w:t xml:space="preserve">, </w:t>
      </w:r>
      <w:r w:rsidRPr="006D0198">
        <w:rPr>
          <w:rFonts w:ascii="Times New Roman" w:hAnsi="Times New Roman" w:cs="Times New Roman"/>
        </w:rPr>
        <w:t xml:space="preserve">sídlem: náměstí Míru 460, </w:t>
      </w:r>
      <w:r w:rsidR="009B3915">
        <w:rPr>
          <w:rFonts w:ascii="Times New Roman" w:hAnsi="Times New Roman" w:cs="Times New Roman"/>
        </w:rPr>
        <w:br/>
      </w:r>
      <w:r w:rsidRPr="006D0198">
        <w:rPr>
          <w:rFonts w:ascii="Times New Roman" w:hAnsi="Times New Roman" w:cs="Times New Roman"/>
        </w:rPr>
        <w:t xml:space="preserve">378 81 Slavonice, IČO: 26089297 v roce 2019 (dále jen „PD“). </w:t>
      </w:r>
    </w:p>
    <w:p w14:paraId="43CB8619" w14:textId="77777777" w:rsidR="00286EDB" w:rsidRPr="006D0198" w:rsidRDefault="00006859" w:rsidP="00D94091">
      <w:pPr>
        <w:spacing w:before="120" w:after="0"/>
        <w:ind w:firstLine="633"/>
        <w:jc w:val="both"/>
        <w:rPr>
          <w:rFonts w:ascii="Times New Roman" w:hAnsi="Times New Roman" w:cs="Times New Roman"/>
        </w:rPr>
      </w:pPr>
      <w:r w:rsidRPr="006D0198">
        <w:rPr>
          <w:rFonts w:ascii="Times New Roman" w:hAnsi="Times New Roman" w:cs="Times New Roman"/>
          <w:u w:val="single"/>
        </w:rPr>
        <w:t xml:space="preserve">Součástí díla jsou dále </w:t>
      </w:r>
      <w:r w:rsidR="00A6516B" w:rsidRPr="006D0198">
        <w:rPr>
          <w:rFonts w:ascii="Times New Roman" w:hAnsi="Times New Roman" w:cs="Times New Roman"/>
          <w:u w:val="single"/>
        </w:rPr>
        <w:t xml:space="preserve">zejména </w:t>
      </w:r>
      <w:r w:rsidRPr="006D0198">
        <w:rPr>
          <w:rFonts w:ascii="Times New Roman" w:hAnsi="Times New Roman" w:cs="Times New Roman"/>
          <w:u w:val="single"/>
        </w:rPr>
        <w:t>tyto činnosti</w:t>
      </w:r>
      <w:r w:rsidR="00D96AF1" w:rsidRPr="006D0198">
        <w:rPr>
          <w:rFonts w:ascii="Times New Roman" w:hAnsi="Times New Roman" w:cs="Times New Roman"/>
          <w:u w:val="single"/>
        </w:rPr>
        <w:t>, které provede zhotovitel</w:t>
      </w:r>
      <w:r w:rsidRPr="006D0198">
        <w:rPr>
          <w:rFonts w:ascii="Times New Roman" w:hAnsi="Times New Roman" w:cs="Times New Roman"/>
          <w:b/>
        </w:rPr>
        <w:t>:</w:t>
      </w:r>
      <w:r w:rsidRPr="006D0198">
        <w:rPr>
          <w:rFonts w:ascii="Times New Roman" w:hAnsi="Times New Roman" w:cs="Times New Roman"/>
        </w:rPr>
        <w:t xml:space="preserve"> </w:t>
      </w:r>
    </w:p>
    <w:p w14:paraId="43CB861A" w14:textId="77777777" w:rsidR="003414C3" w:rsidRDefault="003414C3" w:rsidP="00C000D0">
      <w:pPr>
        <w:numPr>
          <w:ilvl w:val="2"/>
          <w:numId w:val="34"/>
        </w:numPr>
        <w:spacing w:after="0" w:line="240" w:lineRule="auto"/>
        <w:ind w:left="993"/>
        <w:jc w:val="both"/>
        <w:rPr>
          <w:rFonts w:ascii="Times New Roman" w:hAnsi="Times New Roman" w:cs="Times New Roman"/>
        </w:rPr>
      </w:pPr>
      <w:r w:rsidRPr="006D0198">
        <w:rPr>
          <w:rFonts w:ascii="Times New Roman" w:hAnsi="Times New Roman" w:cs="Times New Roman"/>
        </w:rPr>
        <w:t xml:space="preserve">prokazatelné vytýčení inženýrských sítí a prokazatelné zajištění převzetí jejich správci </w:t>
      </w:r>
      <w:r w:rsidR="009B3915">
        <w:rPr>
          <w:rFonts w:ascii="Times New Roman" w:hAnsi="Times New Roman" w:cs="Times New Roman"/>
        </w:rPr>
        <w:br/>
      </w:r>
      <w:r w:rsidRPr="006D0198">
        <w:rPr>
          <w:rFonts w:ascii="Times New Roman" w:hAnsi="Times New Roman" w:cs="Times New Roman"/>
        </w:rPr>
        <w:t xml:space="preserve">při zemních pracích, </w:t>
      </w:r>
    </w:p>
    <w:p w14:paraId="43CB861B" w14:textId="77777777" w:rsidR="00C000D0" w:rsidRDefault="00C000D0" w:rsidP="00C000D0">
      <w:pPr>
        <w:numPr>
          <w:ilvl w:val="2"/>
          <w:numId w:val="34"/>
        </w:numPr>
        <w:spacing w:after="0" w:line="240" w:lineRule="auto"/>
        <w:ind w:left="993"/>
        <w:jc w:val="both"/>
        <w:rPr>
          <w:rFonts w:ascii="Times New Roman" w:hAnsi="Times New Roman" w:cs="Times New Roman"/>
        </w:rPr>
      </w:pPr>
      <w:r>
        <w:rPr>
          <w:rFonts w:ascii="Times New Roman" w:hAnsi="Times New Roman" w:cs="Times New Roman"/>
        </w:rPr>
        <w:t>fotografické a video zdokumentování stavu všech sousedních nemovitých věcí před zahájením stavebních prací a po skončení těchto prací,</w:t>
      </w:r>
    </w:p>
    <w:p w14:paraId="43CB861C" w14:textId="77777777" w:rsidR="00C000D0" w:rsidRPr="00C000D0" w:rsidRDefault="00861588" w:rsidP="00C000D0">
      <w:pPr>
        <w:numPr>
          <w:ilvl w:val="2"/>
          <w:numId w:val="34"/>
        </w:numPr>
        <w:spacing w:after="0" w:line="240" w:lineRule="auto"/>
        <w:ind w:left="993"/>
        <w:jc w:val="both"/>
        <w:rPr>
          <w:rFonts w:ascii="Times New Roman" w:hAnsi="Times New Roman" w:cs="Times New Roman"/>
        </w:rPr>
      </w:pPr>
      <w:r>
        <w:rPr>
          <w:rFonts w:ascii="Times New Roman" w:hAnsi="Times New Roman" w:cs="Times New Roman"/>
        </w:rPr>
        <w:t>minimálně</w:t>
      </w:r>
      <w:r w:rsidR="00C000D0" w:rsidRPr="00C000D0">
        <w:rPr>
          <w:rFonts w:ascii="Times New Roman" w:hAnsi="Times New Roman" w:cs="Times New Roman"/>
        </w:rPr>
        <w:t xml:space="preserve"> 3 dny před zahájením provádění díla prokazatelné seznámení vlastníků sousedních nemovitých věcí s postupem prací a s nezbytnými omezeními,</w:t>
      </w:r>
    </w:p>
    <w:p w14:paraId="43CB861D" w14:textId="77777777" w:rsidR="003414C3" w:rsidRPr="00C000D0" w:rsidRDefault="003414C3" w:rsidP="00C000D0">
      <w:pPr>
        <w:numPr>
          <w:ilvl w:val="2"/>
          <w:numId w:val="34"/>
        </w:numPr>
        <w:spacing w:after="0" w:line="240" w:lineRule="auto"/>
        <w:ind w:left="993"/>
        <w:jc w:val="both"/>
        <w:rPr>
          <w:rFonts w:ascii="Times New Roman" w:hAnsi="Times New Roman" w:cs="Times New Roman"/>
        </w:rPr>
      </w:pPr>
      <w:r w:rsidRPr="00C000D0">
        <w:rPr>
          <w:rFonts w:ascii="Times New Roman" w:hAnsi="Times New Roman" w:cs="Times New Roman"/>
        </w:rPr>
        <w:t>doložení jakosti a certifikace použitých materiálů před jejich použitím objednateli,</w:t>
      </w:r>
    </w:p>
    <w:p w14:paraId="43CB861E" w14:textId="77777777" w:rsidR="003414C3" w:rsidRPr="006D0198" w:rsidRDefault="003414C3" w:rsidP="00D94091">
      <w:pPr>
        <w:numPr>
          <w:ilvl w:val="2"/>
          <w:numId w:val="34"/>
        </w:numPr>
        <w:spacing w:after="0" w:line="240" w:lineRule="auto"/>
        <w:ind w:left="993"/>
        <w:jc w:val="both"/>
        <w:rPr>
          <w:rFonts w:ascii="Times New Roman" w:hAnsi="Times New Roman" w:cs="Times New Roman"/>
        </w:rPr>
      </w:pPr>
      <w:r w:rsidRPr="006D0198">
        <w:rPr>
          <w:rFonts w:ascii="Times New Roman" w:hAnsi="Times New Roman" w:cs="Times New Roman"/>
        </w:rPr>
        <w:t>odvoz a zajištění skládky suti a vybouraných hmot včetně poplatku za uložení a včetně předání dokladů o ekologické likvidaci příp. o uložení na skládku objednateli,</w:t>
      </w:r>
    </w:p>
    <w:p w14:paraId="43CB861F" w14:textId="77777777" w:rsidR="003414C3" w:rsidRPr="006D0198" w:rsidRDefault="003414C3" w:rsidP="00D94091">
      <w:pPr>
        <w:numPr>
          <w:ilvl w:val="2"/>
          <w:numId w:val="34"/>
        </w:numPr>
        <w:spacing w:after="0" w:line="240" w:lineRule="auto"/>
        <w:ind w:left="993"/>
        <w:jc w:val="both"/>
        <w:rPr>
          <w:rFonts w:ascii="Times New Roman" w:hAnsi="Times New Roman" w:cs="Times New Roman"/>
        </w:rPr>
      </w:pPr>
      <w:r w:rsidRPr="006D0198">
        <w:rPr>
          <w:rFonts w:ascii="Times New Roman" w:hAnsi="Times New Roman" w:cs="Times New Roman"/>
        </w:rPr>
        <w:t>zajištění a splnění podmínek a požadavků správců inženýrských sítí a dotčených orgánů státní správy,</w:t>
      </w:r>
    </w:p>
    <w:p w14:paraId="43CB8620" w14:textId="77777777" w:rsidR="003414C3" w:rsidRPr="006D0198" w:rsidRDefault="003414C3" w:rsidP="00D94091">
      <w:pPr>
        <w:numPr>
          <w:ilvl w:val="2"/>
          <w:numId w:val="34"/>
        </w:numPr>
        <w:spacing w:after="0" w:line="240" w:lineRule="auto"/>
        <w:ind w:left="993"/>
        <w:jc w:val="both"/>
        <w:rPr>
          <w:rFonts w:ascii="Times New Roman" w:hAnsi="Times New Roman" w:cs="Times New Roman"/>
        </w:rPr>
      </w:pPr>
      <w:r w:rsidRPr="006D0198">
        <w:rPr>
          <w:rFonts w:ascii="Times New Roman" w:hAnsi="Times New Roman" w:cs="Times New Roman"/>
        </w:rPr>
        <w:t>předání objednateli veškerých dokladů, protokolů zkoušek, atestů a revizí dle platných ČSN, EN potřebných pro řádné užívání díla,</w:t>
      </w:r>
    </w:p>
    <w:p w14:paraId="43CB8621" w14:textId="77777777" w:rsidR="003414C3" w:rsidRDefault="003414C3" w:rsidP="00D94091">
      <w:pPr>
        <w:numPr>
          <w:ilvl w:val="2"/>
          <w:numId w:val="34"/>
        </w:numPr>
        <w:spacing w:after="0" w:line="240" w:lineRule="auto"/>
        <w:ind w:left="993"/>
        <w:jc w:val="both"/>
        <w:rPr>
          <w:rFonts w:ascii="Times New Roman" w:hAnsi="Times New Roman" w:cs="Times New Roman"/>
        </w:rPr>
      </w:pPr>
      <w:r w:rsidRPr="006D0198">
        <w:rPr>
          <w:rFonts w:ascii="Times New Roman" w:hAnsi="Times New Roman" w:cs="Times New Roman"/>
        </w:rPr>
        <w:t>průběžný denní úklid dotčených prostor (podle stavu znečištění),</w:t>
      </w:r>
    </w:p>
    <w:p w14:paraId="43CB8622" w14:textId="77777777" w:rsidR="00941ADC" w:rsidRPr="006D0198" w:rsidRDefault="00941ADC" w:rsidP="00D94091">
      <w:pPr>
        <w:numPr>
          <w:ilvl w:val="2"/>
          <w:numId w:val="34"/>
        </w:numPr>
        <w:spacing w:after="0" w:line="240" w:lineRule="auto"/>
        <w:ind w:left="993"/>
        <w:jc w:val="both"/>
        <w:rPr>
          <w:rFonts w:ascii="Times New Roman" w:hAnsi="Times New Roman" w:cs="Times New Roman"/>
        </w:rPr>
      </w:pPr>
      <w:r>
        <w:rPr>
          <w:rFonts w:ascii="Times New Roman" w:hAnsi="Times New Roman" w:cs="Times New Roman"/>
        </w:rPr>
        <w:t>zajištění zvláštního užívání komunikace (částečné uzavírky ap.) a dočasného dopravního značení,</w:t>
      </w:r>
    </w:p>
    <w:p w14:paraId="43CB8623" w14:textId="77777777" w:rsidR="003414C3" w:rsidRPr="006D0198" w:rsidRDefault="003414C3" w:rsidP="00D94091">
      <w:pPr>
        <w:numPr>
          <w:ilvl w:val="2"/>
          <w:numId w:val="34"/>
        </w:numPr>
        <w:spacing w:after="0" w:line="240" w:lineRule="auto"/>
        <w:ind w:left="993"/>
        <w:jc w:val="both"/>
        <w:rPr>
          <w:rFonts w:ascii="Times New Roman" w:hAnsi="Times New Roman" w:cs="Times New Roman"/>
        </w:rPr>
      </w:pPr>
      <w:r w:rsidRPr="006D0198">
        <w:rPr>
          <w:rFonts w:ascii="Times New Roman" w:hAnsi="Times New Roman" w:cs="Times New Roman"/>
        </w:rPr>
        <w:t>vyčištění dotčených prostor před předáním stavby a uvedení okolních ploch do původního stavu,</w:t>
      </w:r>
    </w:p>
    <w:p w14:paraId="43CB8624" w14:textId="77777777" w:rsidR="003414C3" w:rsidRPr="006D0198" w:rsidRDefault="003414C3" w:rsidP="00D94091">
      <w:pPr>
        <w:numPr>
          <w:ilvl w:val="2"/>
          <w:numId w:val="34"/>
        </w:numPr>
        <w:spacing w:after="0" w:line="240" w:lineRule="auto"/>
        <w:ind w:left="993"/>
        <w:jc w:val="both"/>
        <w:rPr>
          <w:rFonts w:ascii="Times New Roman" w:hAnsi="Times New Roman" w:cs="Times New Roman"/>
        </w:rPr>
      </w:pPr>
      <w:r w:rsidRPr="006D0198">
        <w:rPr>
          <w:rFonts w:ascii="Times New Roman" w:hAnsi="Times New Roman" w:cs="Times New Roman"/>
        </w:rPr>
        <w:t>zřízení, udržování a likvidace zařízení staveniště,</w:t>
      </w:r>
    </w:p>
    <w:p w14:paraId="43CB8625" w14:textId="77777777" w:rsidR="003414C3" w:rsidRPr="006D0198" w:rsidRDefault="003414C3" w:rsidP="00D94091">
      <w:pPr>
        <w:numPr>
          <w:ilvl w:val="2"/>
          <w:numId w:val="34"/>
        </w:numPr>
        <w:spacing w:after="0" w:line="240" w:lineRule="auto"/>
        <w:ind w:left="993"/>
        <w:jc w:val="both"/>
        <w:rPr>
          <w:rFonts w:ascii="Times New Roman" w:hAnsi="Times New Roman" w:cs="Times New Roman"/>
        </w:rPr>
      </w:pPr>
      <w:r w:rsidRPr="006D0198">
        <w:rPr>
          <w:rFonts w:ascii="Times New Roman" w:hAnsi="Times New Roman" w:cs="Times New Roman"/>
        </w:rPr>
        <w:t>zajištění dodržování předpisů v oblasti BOZP při práci na staveništi,</w:t>
      </w:r>
    </w:p>
    <w:p w14:paraId="43CB8626" w14:textId="77777777" w:rsidR="003414C3" w:rsidRPr="006D0198" w:rsidRDefault="003414C3" w:rsidP="00D94091">
      <w:pPr>
        <w:numPr>
          <w:ilvl w:val="2"/>
          <w:numId w:val="34"/>
        </w:numPr>
        <w:spacing w:after="0" w:line="240" w:lineRule="auto"/>
        <w:ind w:left="993"/>
        <w:jc w:val="both"/>
        <w:rPr>
          <w:rFonts w:ascii="Times New Roman" w:hAnsi="Times New Roman" w:cs="Times New Roman"/>
        </w:rPr>
      </w:pPr>
      <w:r w:rsidRPr="006D0198">
        <w:rPr>
          <w:rFonts w:ascii="Times New Roman" w:hAnsi="Times New Roman" w:cs="Times New Roman"/>
        </w:rPr>
        <w:t>geodetické zaměření skutečného provedení stavby,</w:t>
      </w:r>
    </w:p>
    <w:p w14:paraId="43CB8627" w14:textId="77777777" w:rsidR="003414C3" w:rsidRPr="006D0198" w:rsidRDefault="003414C3" w:rsidP="00D94091">
      <w:pPr>
        <w:numPr>
          <w:ilvl w:val="2"/>
          <w:numId w:val="34"/>
        </w:numPr>
        <w:spacing w:after="0" w:line="240" w:lineRule="auto"/>
        <w:ind w:left="993"/>
        <w:jc w:val="both"/>
        <w:rPr>
          <w:rFonts w:ascii="Times New Roman" w:hAnsi="Times New Roman" w:cs="Times New Roman"/>
        </w:rPr>
      </w:pPr>
      <w:r w:rsidRPr="006D0198">
        <w:rPr>
          <w:rFonts w:ascii="Times New Roman" w:hAnsi="Times New Roman" w:cs="Times New Roman"/>
        </w:rPr>
        <w:t>zajištění přístupu k nemovitostem,</w:t>
      </w:r>
    </w:p>
    <w:p w14:paraId="43CB8628" w14:textId="77777777" w:rsidR="003414C3" w:rsidRPr="006D0198" w:rsidRDefault="003414C3" w:rsidP="00D94091">
      <w:pPr>
        <w:numPr>
          <w:ilvl w:val="2"/>
          <w:numId w:val="34"/>
        </w:numPr>
        <w:spacing w:after="0" w:line="240" w:lineRule="auto"/>
        <w:ind w:left="993"/>
        <w:jc w:val="both"/>
        <w:rPr>
          <w:rFonts w:ascii="Times New Roman" w:hAnsi="Times New Roman" w:cs="Times New Roman"/>
        </w:rPr>
      </w:pPr>
      <w:r w:rsidRPr="006D0198">
        <w:rPr>
          <w:rFonts w:ascii="Times New Roman" w:hAnsi="Times New Roman" w:cs="Times New Roman"/>
        </w:rPr>
        <w:lastRenderedPageBreak/>
        <w:t>umožnění příjezdu vozidel IZS k nemovitostem,</w:t>
      </w:r>
    </w:p>
    <w:p w14:paraId="43CB8629" w14:textId="77777777" w:rsidR="003414C3" w:rsidRPr="006D0198" w:rsidRDefault="003414C3" w:rsidP="00D94091">
      <w:pPr>
        <w:numPr>
          <w:ilvl w:val="2"/>
          <w:numId w:val="34"/>
        </w:numPr>
        <w:spacing w:after="0" w:line="240" w:lineRule="auto"/>
        <w:ind w:left="993"/>
        <w:jc w:val="both"/>
        <w:rPr>
          <w:rFonts w:ascii="Times New Roman" w:hAnsi="Times New Roman" w:cs="Times New Roman"/>
        </w:rPr>
      </w:pPr>
      <w:r w:rsidRPr="006D0198">
        <w:rPr>
          <w:rFonts w:ascii="Times New Roman" w:hAnsi="Times New Roman" w:cs="Times New Roman"/>
        </w:rPr>
        <w:t>zajištění svozu komunálního odpadu.</w:t>
      </w:r>
    </w:p>
    <w:p w14:paraId="43CB862A" w14:textId="77777777" w:rsidR="00286EDB" w:rsidRPr="006D0198" w:rsidRDefault="00006859" w:rsidP="004C29C8">
      <w:pPr>
        <w:pStyle w:val="Odstavecseseznamem"/>
        <w:numPr>
          <w:ilvl w:val="1"/>
          <w:numId w:val="16"/>
        </w:numPr>
        <w:spacing w:before="120" w:after="0"/>
        <w:ind w:hanging="792"/>
        <w:jc w:val="both"/>
        <w:rPr>
          <w:rFonts w:ascii="Times New Roman" w:hAnsi="Times New Roman" w:cs="Times New Roman"/>
        </w:rPr>
      </w:pPr>
      <w:r w:rsidRPr="006D0198">
        <w:rPr>
          <w:rFonts w:ascii="Times New Roman" w:hAnsi="Times New Roman" w:cs="Times New Roman"/>
        </w:rPr>
        <w:t xml:space="preserve">Při provádění díla nesmí být bez písemného souhlasu objednatele použity jiné materiály, technologie nebo provedeny změny proti přijaté nabídce zhotovitele. </w:t>
      </w:r>
    </w:p>
    <w:p w14:paraId="43CB862B" w14:textId="77777777" w:rsidR="00286EDB" w:rsidRPr="006D0198" w:rsidRDefault="00006859" w:rsidP="004C29C8">
      <w:pPr>
        <w:pStyle w:val="Odstavecseseznamem"/>
        <w:numPr>
          <w:ilvl w:val="1"/>
          <w:numId w:val="16"/>
        </w:numPr>
        <w:spacing w:before="120" w:after="0"/>
        <w:ind w:hanging="792"/>
        <w:jc w:val="both"/>
        <w:rPr>
          <w:rFonts w:ascii="Times New Roman" w:hAnsi="Times New Roman" w:cs="Times New Roman"/>
        </w:rPr>
      </w:pPr>
      <w:r w:rsidRPr="006D0198">
        <w:rPr>
          <w:rFonts w:ascii="Times New Roman" w:hAnsi="Times New Roman" w:cs="Times New Roman"/>
        </w:rPr>
        <w:t xml:space="preserve">Současně se zhotovitel zavazuje a odpovídá za to, že při provádění díla nepoužije žádný materiál, o kterém je v době jeho užití známo, že je škodlivý. Pokud tak zhotovitel učiní, je povinen na písemné vyzvání objednatele provést okamžitě nápravu a nést veškeré náklady </w:t>
      </w:r>
      <w:r w:rsidR="0053120B">
        <w:rPr>
          <w:rFonts w:ascii="Times New Roman" w:hAnsi="Times New Roman" w:cs="Times New Roman"/>
        </w:rPr>
        <w:br/>
      </w:r>
      <w:r w:rsidRPr="006D0198">
        <w:rPr>
          <w:rFonts w:ascii="Times New Roman" w:hAnsi="Times New Roman" w:cs="Times New Roman"/>
        </w:rPr>
        <w:t xml:space="preserve">s tím spojené. </w:t>
      </w:r>
    </w:p>
    <w:p w14:paraId="43CB862C" w14:textId="77777777" w:rsidR="00286EDB" w:rsidRPr="006D0198" w:rsidRDefault="00006859" w:rsidP="004C29C8">
      <w:pPr>
        <w:pStyle w:val="Odstavecseseznamem"/>
        <w:numPr>
          <w:ilvl w:val="1"/>
          <w:numId w:val="16"/>
        </w:numPr>
        <w:spacing w:before="120" w:after="0"/>
        <w:ind w:hanging="792"/>
        <w:jc w:val="both"/>
        <w:rPr>
          <w:rFonts w:ascii="Times New Roman" w:hAnsi="Times New Roman" w:cs="Times New Roman"/>
        </w:rPr>
      </w:pPr>
      <w:r w:rsidRPr="006D0198">
        <w:rPr>
          <w:rFonts w:ascii="Times New Roman" w:hAnsi="Times New Roman" w:cs="Times New Roman"/>
        </w:rPr>
        <w:t xml:space="preserve">Zhotovitel použije </w:t>
      </w:r>
      <w:r w:rsidR="00DD2DBD" w:rsidRPr="006D0198">
        <w:rPr>
          <w:rFonts w:ascii="Times New Roman" w:hAnsi="Times New Roman" w:cs="Times New Roman"/>
        </w:rPr>
        <w:t>při provádění</w:t>
      </w:r>
      <w:r w:rsidRPr="006D0198">
        <w:rPr>
          <w:rFonts w:ascii="Times New Roman" w:hAnsi="Times New Roman" w:cs="Times New Roman"/>
        </w:rPr>
        <w:t xml:space="preserve"> díla pouze materiály I. jakosti a materiály, které mají požadovanou certifikaci. Zhotovitel je povinen předat objednateli na jeho žádost veškeré doklady, které se vztahují k jakosti a certifikaci použitých materiálů. </w:t>
      </w:r>
    </w:p>
    <w:p w14:paraId="43CB862D" w14:textId="77777777" w:rsidR="003C3A10" w:rsidRPr="006D0198" w:rsidRDefault="00006859" w:rsidP="006D325D">
      <w:pPr>
        <w:pStyle w:val="Odstavecseseznamem"/>
        <w:numPr>
          <w:ilvl w:val="1"/>
          <w:numId w:val="16"/>
        </w:numPr>
        <w:spacing w:before="120" w:after="0"/>
        <w:ind w:left="794" w:hanging="794"/>
        <w:jc w:val="both"/>
        <w:rPr>
          <w:rFonts w:ascii="Times New Roman" w:hAnsi="Times New Roman" w:cs="Times New Roman"/>
        </w:rPr>
      </w:pPr>
      <w:r w:rsidRPr="006D0198">
        <w:rPr>
          <w:rFonts w:ascii="Times New Roman" w:hAnsi="Times New Roman" w:cs="Times New Roman"/>
        </w:rPr>
        <w:t xml:space="preserve">Dílo provedené v rozsahu ujednaném v této smlouvě musí </w:t>
      </w:r>
      <w:r w:rsidR="00DD5625" w:rsidRPr="006D0198">
        <w:rPr>
          <w:rFonts w:ascii="Times New Roman" w:hAnsi="Times New Roman" w:cs="Times New Roman"/>
        </w:rPr>
        <w:t xml:space="preserve">zhotovitel provést řádně a včas </w:t>
      </w:r>
      <w:r w:rsidR="009B3915">
        <w:rPr>
          <w:rFonts w:ascii="Times New Roman" w:hAnsi="Times New Roman" w:cs="Times New Roman"/>
        </w:rPr>
        <w:br/>
      </w:r>
      <w:r w:rsidR="00DD5625" w:rsidRPr="006D0198">
        <w:rPr>
          <w:rFonts w:ascii="Times New Roman" w:hAnsi="Times New Roman" w:cs="Times New Roman"/>
        </w:rPr>
        <w:t>a</w:t>
      </w:r>
      <w:r w:rsidRPr="006D0198">
        <w:rPr>
          <w:rFonts w:ascii="Times New Roman" w:hAnsi="Times New Roman" w:cs="Times New Roman"/>
        </w:rPr>
        <w:t xml:space="preserve"> v souladu s</w:t>
      </w:r>
      <w:r w:rsidR="00DD5625" w:rsidRPr="006D0198">
        <w:rPr>
          <w:rFonts w:ascii="Times New Roman" w:hAnsi="Times New Roman" w:cs="Times New Roman"/>
        </w:rPr>
        <w:t xml:space="preserve"> obecně závaznými </w:t>
      </w:r>
      <w:r w:rsidRPr="006D0198">
        <w:rPr>
          <w:rFonts w:ascii="Times New Roman" w:eastAsia="Times New Roman" w:hAnsi="Times New Roman" w:cs="Times New Roman"/>
          <w:noProof/>
          <w:lang w:eastAsia="cs-CZ"/>
        </w:rPr>
        <w:t>právními předpisy</w:t>
      </w:r>
      <w:r w:rsidR="00DD5625" w:rsidRPr="006D0198">
        <w:rPr>
          <w:rFonts w:ascii="Times New Roman" w:eastAsia="Times New Roman" w:hAnsi="Times New Roman" w:cs="Times New Roman"/>
          <w:noProof/>
          <w:lang w:eastAsia="cs-CZ"/>
        </w:rPr>
        <w:t xml:space="preserve"> a </w:t>
      </w:r>
      <w:r w:rsidR="00DD5625" w:rsidRPr="006D0198">
        <w:rPr>
          <w:rFonts w:ascii="Times New Roman" w:hAnsi="Times New Roman" w:cs="Times New Roman"/>
        </w:rPr>
        <w:t>v souladu s požadavky orgánů veřejné správy a příkazy objednatele</w:t>
      </w:r>
      <w:r w:rsidRPr="006D0198">
        <w:rPr>
          <w:rFonts w:ascii="Times New Roman" w:eastAsia="Times New Roman" w:hAnsi="Times New Roman" w:cs="Times New Roman"/>
          <w:noProof/>
          <w:lang w:eastAsia="cs-CZ"/>
        </w:rPr>
        <w:t>, musí</w:t>
      </w:r>
      <w:r w:rsidRPr="006D0198">
        <w:rPr>
          <w:rFonts w:ascii="Times New Roman" w:hAnsi="Times New Roman" w:cs="Times New Roman"/>
        </w:rPr>
        <w:t xml:space="preserve"> mít základní kvalitativní technické ukazatele dle obecných technických požadavků na výstavbu, ČSN, EN, dle technických listů výrobců </w:t>
      </w:r>
      <w:r w:rsidR="00EF77F0">
        <w:rPr>
          <w:rFonts w:ascii="Times New Roman" w:hAnsi="Times New Roman" w:cs="Times New Roman"/>
        </w:rPr>
        <w:br/>
      </w:r>
      <w:r w:rsidRPr="006D0198">
        <w:rPr>
          <w:rFonts w:ascii="Times New Roman" w:hAnsi="Times New Roman" w:cs="Times New Roman"/>
        </w:rPr>
        <w:t xml:space="preserve">a dle technologických a montážních návodů výrobců. </w:t>
      </w:r>
    </w:p>
    <w:p w14:paraId="43CB862E" w14:textId="77777777" w:rsidR="006D325D" w:rsidRPr="006D0198" w:rsidRDefault="006D325D" w:rsidP="006D325D">
      <w:pPr>
        <w:pStyle w:val="Odstavecseseznamem"/>
        <w:spacing w:before="120" w:after="0"/>
        <w:ind w:left="794"/>
        <w:jc w:val="both"/>
        <w:rPr>
          <w:rFonts w:ascii="Times New Roman" w:hAnsi="Times New Roman" w:cs="Times New Roman"/>
        </w:rPr>
      </w:pPr>
    </w:p>
    <w:p w14:paraId="43CB862F" w14:textId="77777777" w:rsidR="00286EDB" w:rsidRPr="006D0198" w:rsidRDefault="00006859" w:rsidP="00140CB7">
      <w:pPr>
        <w:pStyle w:val="Odstavecseseznamem"/>
        <w:numPr>
          <w:ilvl w:val="0"/>
          <w:numId w:val="2"/>
        </w:numPr>
        <w:spacing w:before="120" w:after="120"/>
        <w:ind w:left="714" w:hanging="714"/>
        <w:rPr>
          <w:rFonts w:ascii="Times New Roman" w:hAnsi="Times New Roman" w:cs="Times New Roman"/>
          <w:b/>
          <w:sz w:val="24"/>
          <w:szCs w:val="24"/>
          <w:u w:val="single"/>
        </w:rPr>
      </w:pPr>
      <w:r w:rsidRPr="006D0198">
        <w:rPr>
          <w:rFonts w:ascii="Times New Roman" w:hAnsi="Times New Roman" w:cs="Times New Roman"/>
          <w:b/>
          <w:sz w:val="24"/>
          <w:szCs w:val="24"/>
          <w:u w:val="single"/>
        </w:rPr>
        <w:t>DOBA PLNĚNÍ, STAVENIŠTĚ</w:t>
      </w:r>
    </w:p>
    <w:p w14:paraId="43CB8630" w14:textId="77777777" w:rsidR="00286EDB" w:rsidRPr="006D0198" w:rsidRDefault="00006859" w:rsidP="00BD588E">
      <w:pPr>
        <w:pStyle w:val="Odstavec"/>
        <w:numPr>
          <w:ilvl w:val="1"/>
          <w:numId w:val="17"/>
        </w:numPr>
        <w:spacing w:line="276" w:lineRule="auto"/>
        <w:ind w:left="794" w:hanging="794"/>
        <w:rPr>
          <w:sz w:val="22"/>
          <w:szCs w:val="22"/>
        </w:rPr>
      </w:pPr>
      <w:r w:rsidRPr="006D0198">
        <w:rPr>
          <w:b/>
          <w:sz w:val="22"/>
          <w:szCs w:val="22"/>
        </w:rPr>
        <w:t>Zhotovitel se zavazuje provést dílo</w:t>
      </w:r>
      <w:r w:rsidR="00B41292" w:rsidRPr="006D0198">
        <w:rPr>
          <w:b/>
          <w:sz w:val="22"/>
          <w:szCs w:val="22"/>
        </w:rPr>
        <w:t xml:space="preserve"> </w:t>
      </w:r>
      <w:r w:rsidR="006D325D" w:rsidRPr="0033551F">
        <w:rPr>
          <w:b/>
          <w:sz w:val="22"/>
          <w:szCs w:val="22"/>
        </w:rPr>
        <w:t xml:space="preserve">nejpozději </w:t>
      </w:r>
      <w:r w:rsidR="00B41292" w:rsidRPr="0033551F">
        <w:rPr>
          <w:b/>
          <w:sz w:val="22"/>
          <w:szCs w:val="22"/>
        </w:rPr>
        <w:t xml:space="preserve">do </w:t>
      </w:r>
      <w:r w:rsidR="009E6A6D">
        <w:rPr>
          <w:b/>
          <w:sz w:val="22"/>
          <w:szCs w:val="22"/>
        </w:rPr>
        <w:t>1</w:t>
      </w:r>
      <w:r w:rsidR="00F2732D" w:rsidRPr="0033551F">
        <w:rPr>
          <w:b/>
          <w:sz w:val="22"/>
          <w:szCs w:val="22"/>
        </w:rPr>
        <w:t xml:space="preserve">. </w:t>
      </w:r>
      <w:r w:rsidR="009E6A6D">
        <w:rPr>
          <w:b/>
          <w:sz w:val="22"/>
          <w:szCs w:val="22"/>
        </w:rPr>
        <w:t>11</w:t>
      </w:r>
      <w:r w:rsidR="006D325D" w:rsidRPr="0033551F">
        <w:rPr>
          <w:b/>
          <w:sz w:val="22"/>
          <w:szCs w:val="22"/>
        </w:rPr>
        <w:t xml:space="preserve">. </w:t>
      </w:r>
      <w:r w:rsidR="00F2732D" w:rsidRPr="0033551F">
        <w:rPr>
          <w:b/>
          <w:sz w:val="22"/>
          <w:szCs w:val="22"/>
        </w:rPr>
        <w:t>2021</w:t>
      </w:r>
      <w:r w:rsidR="00B41292" w:rsidRPr="0033551F">
        <w:rPr>
          <w:b/>
          <w:sz w:val="22"/>
          <w:szCs w:val="22"/>
        </w:rPr>
        <w:t>.</w:t>
      </w:r>
      <w:r w:rsidR="00B41292" w:rsidRPr="006D0198">
        <w:rPr>
          <w:b/>
          <w:sz w:val="22"/>
          <w:szCs w:val="22"/>
        </w:rPr>
        <w:t xml:space="preserve"> </w:t>
      </w:r>
      <w:r w:rsidRPr="006D0198">
        <w:rPr>
          <w:sz w:val="22"/>
          <w:szCs w:val="22"/>
        </w:rPr>
        <w:t xml:space="preserve">Součástí provedení díla je jeho předání a převzetí dle </w:t>
      </w:r>
      <w:r w:rsidR="00F74A16" w:rsidRPr="006D0198">
        <w:rPr>
          <w:sz w:val="22"/>
          <w:szCs w:val="22"/>
        </w:rPr>
        <w:t>bodu</w:t>
      </w:r>
      <w:r w:rsidRPr="006D0198">
        <w:rPr>
          <w:sz w:val="22"/>
          <w:szCs w:val="22"/>
        </w:rPr>
        <w:t xml:space="preserve"> 7 této smlouvy. </w:t>
      </w:r>
    </w:p>
    <w:p w14:paraId="43CB8631" w14:textId="77777777" w:rsidR="00286EDB" w:rsidRPr="006D0198" w:rsidRDefault="00B41292" w:rsidP="00BD588E">
      <w:pPr>
        <w:pStyle w:val="Odstavec"/>
        <w:numPr>
          <w:ilvl w:val="1"/>
          <w:numId w:val="17"/>
        </w:numPr>
        <w:spacing w:line="276" w:lineRule="auto"/>
        <w:ind w:left="794" w:hanging="794"/>
        <w:rPr>
          <w:sz w:val="22"/>
          <w:szCs w:val="22"/>
        </w:rPr>
      </w:pPr>
      <w:r w:rsidRPr="006D0198">
        <w:rPr>
          <w:b/>
          <w:sz w:val="22"/>
          <w:szCs w:val="22"/>
        </w:rPr>
        <w:t xml:space="preserve">Práce budou zahájeny </w:t>
      </w:r>
      <w:r w:rsidR="006D325D" w:rsidRPr="0033551F">
        <w:rPr>
          <w:b/>
          <w:sz w:val="22"/>
          <w:szCs w:val="22"/>
        </w:rPr>
        <w:t xml:space="preserve">nejpozději do </w:t>
      </w:r>
      <w:r w:rsidR="009E6A6D">
        <w:rPr>
          <w:b/>
          <w:sz w:val="22"/>
          <w:szCs w:val="22"/>
        </w:rPr>
        <w:t>3</w:t>
      </w:r>
      <w:r w:rsidRPr="0033551F">
        <w:rPr>
          <w:b/>
          <w:sz w:val="22"/>
          <w:szCs w:val="22"/>
        </w:rPr>
        <w:t>.</w:t>
      </w:r>
      <w:r w:rsidR="009E6A6D">
        <w:rPr>
          <w:b/>
          <w:sz w:val="22"/>
          <w:szCs w:val="22"/>
        </w:rPr>
        <w:t xml:space="preserve"> 5</w:t>
      </w:r>
      <w:r w:rsidRPr="0033551F">
        <w:rPr>
          <w:b/>
          <w:sz w:val="22"/>
          <w:szCs w:val="22"/>
        </w:rPr>
        <w:t>.</w:t>
      </w:r>
      <w:r w:rsidR="00D31818" w:rsidRPr="0033551F">
        <w:rPr>
          <w:b/>
          <w:sz w:val="22"/>
          <w:szCs w:val="22"/>
        </w:rPr>
        <w:t xml:space="preserve"> </w:t>
      </w:r>
      <w:r w:rsidR="006D325D" w:rsidRPr="0033551F">
        <w:rPr>
          <w:b/>
          <w:sz w:val="22"/>
          <w:szCs w:val="22"/>
        </w:rPr>
        <w:t>2021</w:t>
      </w:r>
      <w:r w:rsidRPr="0033551F">
        <w:rPr>
          <w:b/>
          <w:sz w:val="22"/>
          <w:szCs w:val="22"/>
        </w:rPr>
        <w:t>.</w:t>
      </w:r>
      <w:r w:rsidRPr="006D0198">
        <w:rPr>
          <w:sz w:val="22"/>
          <w:szCs w:val="22"/>
        </w:rPr>
        <w:t xml:space="preserve"> </w:t>
      </w:r>
      <w:r w:rsidR="00006859" w:rsidRPr="006D0198">
        <w:rPr>
          <w:sz w:val="22"/>
          <w:szCs w:val="22"/>
        </w:rPr>
        <w:t xml:space="preserve">Objednatel </w:t>
      </w:r>
      <w:r w:rsidR="00006859" w:rsidRPr="006D0198">
        <w:rPr>
          <w:sz w:val="22"/>
          <w:szCs w:val="22"/>
          <w:u w:val="single"/>
        </w:rPr>
        <w:t xml:space="preserve">předá zhotoviteli staveniště </w:t>
      </w:r>
      <w:r w:rsidR="00A6516B" w:rsidRPr="006D0198">
        <w:rPr>
          <w:sz w:val="22"/>
          <w:szCs w:val="22"/>
          <w:u w:val="single"/>
        </w:rPr>
        <w:t xml:space="preserve">nejpozději 3 </w:t>
      </w:r>
      <w:r w:rsidR="00F2732D" w:rsidRPr="006D0198">
        <w:rPr>
          <w:sz w:val="22"/>
          <w:szCs w:val="22"/>
          <w:u w:val="single"/>
        </w:rPr>
        <w:t xml:space="preserve">pracovní </w:t>
      </w:r>
      <w:r w:rsidR="00A6516B" w:rsidRPr="006D0198">
        <w:rPr>
          <w:sz w:val="22"/>
          <w:szCs w:val="22"/>
          <w:u w:val="single"/>
        </w:rPr>
        <w:t>dny</w:t>
      </w:r>
      <w:r w:rsidR="00DD2DBD" w:rsidRPr="006D0198">
        <w:rPr>
          <w:sz w:val="22"/>
          <w:szCs w:val="22"/>
          <w:u w:val="single"/>
        </w:rPr>
        <w:t xml:space="preserve"> </w:t>
      </w:r>
      <w:r w:rsidR="00DD2DBD" w:rsidRPr="006D0198">
        <w:rPr>
          <w:sz w:val="22"/>
          <w:szCs w:val="22"/>
        </w:rPr>
        <w:t>před zahájením prací</w:t>
      </w:r>
      <w:r w:rsidR="00006859" w:rsidRPr="006D0198">
        <w:rPr>
          <w:sz w:val="22"/>
          <w:szCs w:val="22"/>
        </w:rPr>
        <w:t xml:space="preserve">. </w:t>
      </w:r>
    </w:p>
    <w:p w14:paraId="43CB8632" w14:textId="77777777" w:rsidR="00751951" w:rsidRPr="006D0198" w:rsidRDefault="00006859" w:rsidP="00BD588E">
      <w:pPr>
        <w:pStyle w:val="Odstavec"/>
        <w:numPr>
          <w:ilvl w:val="1"/>
          <w:numId w:val="17"/>
        </w:numPr>
        <w:spacing w:line="276" w:lineRule="auto"/>
        <w:ind w:left="794" w:hanging="794"/>
        <w:rPr>
          <w:sz w:val="22"/>
          <w:szCs w:val="22"/>
        </w:rPr>
      </w:pPr>
      <w:r w:rsidRPr="006D0198">
        <w:rPr>
          <w:sz w:val="22"/>
          <w:szCs w:val="22"/>
        </w:rPr>
        <w:t xml:space="preserve">Staveniště zajistí zhotovitel. Zhotovitel zabezpečí na vlastní náklad staveniště a zajistí vjezd na staveniště, jeho provoz, údržbu, pořádek a čistotu po celou dobu provádění díla, v souladu s platnými právními předpisy. Totéž zhotovitel zabezpečí i v případě určení skládek materiálů, povolení vybudování objektů zařízení staveniště apod. Zhotovitel je odpovědný </w:t>
      </w:r>
      <w:r w:rsidR="000A79CE">
        <w:rPr>
          <w:sz w:val="22"/>
          <w:szCs w:val="22"/>
        </w:rPr>
        <w:br/>
      </w:r>
      <w:r w:rsidRPr="006D0198">
        <w:rPr>
          <w:sz w:val="22"/>
          <w:szCs w:val="22"/>
        </w:rPr>
        <w:t xml:space="preserve">za veškeré </w:t>
      </w:r>
      <w:r w:rsidR="00AD7C3F" w:rsidRPr="006D0198">
        <w:rPr>
          <w:sz w:val="22"/>
          <w:szCs w:val="22"/>
        </w:rPr>
        <w:t xml:space="preserve">škody </w:t>
      </w:r>
      <w:r w:rsidRPr="006D0198">
        <w:rPr>
          <w:sz w:val="22"/>
          <w:szCs w:val="22"/>
        </w:rPr>
        <w:t xml:space="preserve">způsobené na staveništi do doby předání a převzetí díla a vyklizení staveniště. </w:t>
      </w:r>
    </w:p>
    <w:p w14:paraId="43CB8633" w14:textId="77777777" w:rsidR="00751951" w:rsidRPr="006D0198" w:rsidRDefault="00006859" w:rsidP="00BD588E">
      <w:pPr>
        <w:pStyle w:val="Odstavec"/>
        <w:numPr>
          <w:ilvl w:val="1"/>
          <w:numId w:val="17"/>
        </w:numPr>
        <w:spacing w:line="276" w:lineRule="auto"/>
        <w:ind w:left="794" w:hanging="794"/>
        <w:rPr>
          <w:sz w:val="22"/>
          <w:szCs w:val="22"/>
        </w:rPr>
      </w:pPr>
      <w:r w:rsidRPr="006D0198">
        <w:rPr>
          <w:sz w:val="22"/>
          <w:szCs w:val="22"/>
        </w:rPr>
        <w:t xml:space="preserve">Staveniště je zhotovitel povinen uvolnit, vyklidit, řádně uklidit a uvést do původního stavu nejpozději s předáním a převzetím díla. Bez splnění této podmínky není dílo provedeno </w:t>
      </w:r>
      <w:r w:rsidR="009B3915">
        <w:rPr>
          <w:sz w:val="22"/>
          <w:szCs w:val="22"/>
        </w:rPr>
        <w:br/>
      </w:r>
      <w:r w:rsidRPr="006D0198">
        <w:rPr>
          <w:sz w:val="22"/>
          <w:szCs w:val="22"/>
        </w:rPr>
        <w:t xml:space="preserve">a objednatel není povinen dílo převzít. </w:t>
      </w:r>
    </w:p>
    <w:p w14:paraId="43CB8634" w14:textId="77777777" w:rsidR="00751951" w:rsidRPr="006D0198" w:rsidRDefault="00006859" w:rsidP="00BD588E">
      <w:pPr>
        <w:pStyle w:val="Odstavec"/>
        <w:numPr>
          <w:ilvl w:val="1"/>
          <w:numId w:val="17"/>
        </w:numPr>
        <w:spacing w:line="276" w:lineRule="auto"/>
        <w:ind w:left="794" w:hanging="794"/>
        <w:rPr>
          <w:sz w:val="22"/>
          <w:szCs w:val="22"/>
        </w:rPr>
      </w:pPr>
      <w:r w:rsidRPr="006D0198">
        <w:rPr>
          <w:sz w:val="22"/>
          <w:szCs w:val="22"/>
        </w:rPr>
        <w:t xml:space="preserve">Zhotovitel odpovídá za bezpečnost a ochranu zdraví všech pracovníků v prostoru staveniště </w:t>
      </w:r>
      <w:r w:rsidR="009B3915">
        <w:rPr>
          <w:sz w:val="22"/>
          <w:szCs w:val="22"/>
        </w:rPr>
        <w:br/>
      </w:r>
      <w:r w:rsidRPr="006D0198">
        <w:rPr>
          <w:sz w:val="22"/>
          <w:szCs w:val="22"/>
        </w:rPr>
        <w:t xml:space="preserve">a zabezpečí jejich vybavení ochrannými pracovními pomůckami. </w:t>
      </w:r>
    </w:p>
    <w:p w14:paraId="43CB8635" w14:textId="77777777" w:rsidR="00751951" w:rsidRPr="006D0198" w:rsidRDefault="00006859" w:rsidP="00BD588E">
      <w:pPr>
        <w:pStyle w:val="Odstavec"/>
        <w:numPr>
          <w:ilvl w:val="1"/>
          <w:numId w:val="17"/>
        </w:numPr>
        <w:spacing w:line="276" w:lineRule="auto"/>
        <w:ind w:left="794" w:hanging="794"/>
        <w:rPr>
          <w:sz w:val="22"/>
          <w:szCs w:val="22"/>
        </w:rPr>
      </w:pPr>
      <w:r w:rsidRPr="006D0198">
        <w:rPr>
          <w:sz w:val="22"/>
          <w:szCs w:val="22"/>
        </w:rPr>
        <w:t xml:space="preserve">Zhotovitel je povinen při provádění díla dodržovat veškeré příslušné normy, bezpečnostní, hygienické a požární předpisy, </w:t>
      </w:r>
      <w:r w:rsidR="00F713C6" w:rsidRPr="006D0198">
        <w:rPr>
          <w:sz w:val="22"/>
          <w:szCs w:val="22"/>
        </w:rPr>
        <w:t xml:space="preserve">předpisy na ochranu životního prostředí a </w:t>
      </w:r>
      <w:r w:rsidRPr="006D0198">
        <w:rPr>
          <w:sz w:val="22"/>
          <w:szCs w:val="22"/>
        </w:rPr>
        <w:t xml:space="preserve">veškeré zákony </w:t>
      </w:r>
      <w:r w:rsidR="009B3915">
        <w:rPr>
          <w:sz w:val="22"/>
          <w:szCs w:val="22"/>
        </w:rPr>
        <w:br/>
      </w:r>
      <w:r w:rsidRPr="006D0198">
        <w:rPr>
          <w:sz w:val="22"/>
          <w:szCs w:val="22"/>
        </w:rPr>
        <w:t xml:space="preserve">a jejich prováděcí předpisy, které se týkají jeho činnosti. Pokud porušením těchto předpisů vznikne jakákoliv </w:t>
      </w:r>
      <w:r w:rsidR="00AD7C3F" w:rsidRPr="006D0198">
        <w:rPr>
          <w:sz w:val="22"/>
          <w:szCs w:val="22"/>
        </w:rPr>
        <w:t>škoda</w:t>
      </w:r>
      <w:r w:rsidRPr="006D0198">
        <w:rPr>
          <w:sz w:val="22"/>
          <w:szCs w:val="22"/>
        </w:rPr>
        <w:t xml:space="preserve">, nese ji a veškeré vzniklé náklady zhotovitel. </w:t>
      </w:r>
    </w:p>
    <w:p w14:paraId="43CB8636" w14:textId="77777777" w:rsidR="00751951" w:rsidRPr="006D0198" w:rsidRDefault="00006859" w:rsidP="00BD588E">
      <w:pPr>
        <w:pStyle w:val="Odstavec"/>
        <w:numPr>
          <w:ilvl w:val="1"/>
          <w:numId w:val="17"/>
        </w:numPr>
        <w:spacing w:line="276" w:lineRule="auto"/>
        <w:ind w:left="794" w:hanging="794"/>
        <w:rPr>
          <w:sz w:val="22"/>
          <w:szCs w:val="22"/>
        </w:rPr>
      </w:pPr>
      <w:r w:rsidRPr="006D0198">
        <w:rPr>
          <w:sz w:val="22"/>
          <w:szCs w:val="22"/>
        </w:rPr>
        <w:t xml:space="preserve">Zhotovitel je povinen neprodleně odstranit veškerá znečištění ploch, ke kterým dojde provozem zhotovitele. Pokud v této souvislosti vznikne jakákoliv </w:t>
      </w:r>
      <w:r w:rsidR="00AD7C3F" w:rsidRPr="006D0198">
        <w:rPr>
          <w:sz w:val="22"/>
          <w:szCs w:val="22"/>
        </w:rPr>
        <w:t>škoda</w:t>
      </w:r>
      <w:r w:rsidRPr="006D0198">
        <w:rPr>
          <w:sz w:val="22"/>
          <w:szCs w:val="22"/>
        </w:rPr>
        <w:t xml:space="preserve">, je zhotovitel povinen ji nahradit. </w:t>
      </w:r>
    </w:p>
    <w:p w14:paraId="43CB8637" w14:textId="77777777" w:rsidR="00751951" w:rsidRPr="006D0198" w:rsidRDefault="00006859" w:rsidP="009860FD">
      <w:pPr>
        <w:pStyle w:val="Odstavec"/>
        <w:numPr>
          <w:ilvl w:val="1"/>
          <w:numId w:val="17"/>
        </w:numPr>
        <w:spacing w:line="276" w:lineRule="auto"/>
        <w:ind w:left="794" w:hanging="794"/>
        <w:rPr>
          <w:sz w:val="22"/>
          <w:szCs w:val="22"/>
        </w:rPr>
      </w:pPr>
      <w:r w:rsidRPr="006D0198">
        <w:rPr>
          <w:sz w:val="22"/>
          <w:szCs w:val="22"/>
        </w:rPr>
        <w:t xml:space="preserve">Objednatel se zavazuje řádně provedené dílo v souladu s touto smlouvou převzít a zaplatit </w:t>
      </w:r>
      <w:r w:rsidR="009B3915">
        <w:rPr>
          <w:sz w:val="22"/>
          <w:szCs w:val="22"/>
        </w:rPr>
        <w:br/>
      </w:r>
      <w:r w:rsidRPr="006D0198">
        <w:rPr>
          <w:sz w:val="22"/>
          <w:szCs w:val="22"/>
        </w:rPr>
        <w:t xml:space="preserve">za něj cenu uvedenou v </w:t>
      </w:r>
      <w:r w:rsidR="00F74A16" w:rsidRPr="006D0198">
        <w:rPr>
          <w:sz w:val="22"/>
          <w:szCs w:val="22"/>
        </w:rPr>
        <w:t>bodu</w:t>
      </w:r>
      <w:r w:rsidRPr="006D0198">
        <w:rPr>
          <w:sz w:val="22"/>
          <w:szCs w:val="22"/>
        </w:rPr>
        <w:t xml:space="preserve"> 4 této smlouvy. </w:t>
      </w:r>
    </w:p>
    <w:p w14:paraId="43CB8638" w14:textId="77777777" w:rsidR="009860FD" w:rsidRPr="006D0198" w:rsidRDefault="009860FD" w:rsidP="009860FD">
      <w:pPr>
        <w:pStyle w:val="Odstavec"/>
        <w:spacing w:line="276" w:lineRule="auto"/>
        <w:ind w:left="794" w:firstLine="0"/>
        <w:rPr>
          <w:sz w:val="22"/>
          <w:szCs w:val="22"/>
        </w:rPr>
      </w:pPr>
    </w:p>
    <w:p w14:paraId="43CB8639" w14:textId="77777777" w:rsidR="00751951" w:rsidRPr="006D0198" w:rsidRDefault="00006859" w:rsidP="00ED2662">
      <w:pPr>
        <w:pStyle w:val="Odstavecseseznamem"/>
        <w:numPr>
          <w:ilvl w:val="0"/>
          <w:numId w:val="2"/>
        </w:numPr>
        <w:spacing w:before="120" w:after="120"/>
        <w:ind w:left="709" w:hanging="709"/>
        <w:contextualSpacing w:val="0"/>
        <w:rPr>
          <w:rFonts w:ascii="Times New Roman" w:hAnsi="Times New Roman" w:cs="Times New Roman"/>
          <w:b/>
          <w:sz w:val="24"/>
          <w:szCs w:val="24"/>
          <w:u w:val="single"/>
        </w:rPr>
      </w:pPr>
      <w:r w:rsidRPr="006D0198">
        <w:rPr>
          <w:rFonts w:ascii="Times New Roman" w:hAnsi="Times New Roman" w:cs="Times New Roman"/>
          <w:b/>
          <w:sz w:val="24"/>
          <w:szCs w:val="24"/>
          <w:u w:val="single"/>
        </w:rPr>
        <w:t xml:space="preserve">CENA </w:t>
      </w:r>
      <w:r w:rsidR="008C3AFF" w:rsidRPr="006D0198">
        <w:rPr>
          <w:rFonts w:ascii="Times New Roman" w:hAnsi="Times New Roman" w:cs="Times New Roman"/>
          <w:b/>
          <w:sz w:val="24"/>
          <w:szCs w:val="24"/>
          <w:u w:val="single"/>
        </w:rPr>
        <w:t xml:space="preserve">DÍLA </w:t>
      </w:r>
    </w:p>
    <w:p w14:paraId="43CB863A" w14:textId="77777777" w:rsidR="00751951" w:rsidRPr="006D0198" w:rsidRDefault="00C25BD6" w:rsidP="00016E60">
      <w:pPr>
        <w:pStyle w:val="Odstavecseseznamem"/>
        <w:numPr>
          <w:ilvl w:val="1"/>
          <w:numId w:val="18"/>
        </w:numPr>
        <w:spacing w:before="120" w:after="0"/>
        <w:ind w:left="709" w:hanging="709"/>
        <w:jc w:val="both"/>
        <w:rPr>
          <w:rFonts w:ascii="Times New Roman" w:hAnsi="Times New Roman" w:cs="Times New Roman"/>
        </w:rPr>
      </w:pPr>
      <w:r w:rsidRPr="006D0198">
        <w:rPr>
          <w:rFonts w:ascii="Times New Roman" w:hAnsi="Times New Roman" w:cs="Times New Roman"/>
        </w:rPr>
        <w:t>C</w:t>
      </w:r>
      <w:r w:rsidR="00006859" w:rsidRPr="006D0198">
        <w:rPr>
          <w:rFonts w:ascii="Times New Roman" w:hAnsi="Times New Roman" w:cs="Times New Roman"/>
        </w:rPr>
        <w:t>ena díla je sjedn</w:t>
      </w:r>
      <w:r w:rsidR="00FC2C1D" w:rsidRPr="006D0198">
        <w:rPr>
          <w:rFonts w:ascii="Times New Roman" w:hAnsi="Times New Roman" w:cs="Times New Roman"/>
        </w:rPr>
        <w:t>á</w:t>
      </w:r>
      <w:r w:rsidR="00006859" w:rsidRPr="006D0198">
        <w:rPr>
          <w:rFonts w:ascii="Times New Roman" w:hAnsi="Times New Roman" w:cs="Times New Roman"/>
        </w:rPr>
        <w:t>n</w:t>
      </w:r>
      <w:r w:rsidR="00FC2C1D" w:rsidRPr="006D0198">
        <w:rPr>
          <w:rFonts w:ascii="Times New Roman" w:hAnsi="Times New Roman" w:cs="Times New Roman"/>
        </w:rPr>
        <w:t>a</w:t>
      </w:r>
      <w:r w:rsidR="00006859" w:rsidRPr="006D0198">
        <w:rPr>
          <w:rFonts w:ascii="Times New Roman" w:hAnsi="Times New Roman" w:cs="Times New Roman"/>
        </w:rPr>
        <w:t xml:space="preserve"> pro rozsah daný zadávací dokumentací veřejné zakázky a </w:t>
      </w:r>
      <w:r w:rsidR="00F74A16" w:rsidRPr="006D0198">
        <w:rPr>
          <w:rFonts w:ascii="Times New Roman" w:hAnsi="Times New Roman" w:cs="Times New Roman"/>
        </w:rPr>
        <w:t>bodem</w:t>
      </w:r>
      <w:r w:rsidR="00006859" w:rsidRPr="006D0198">
        <w:rPr>
          <w:rFonts w:ascii="Times New Roman" w:hAnsi="Times New Roman" w:cs="Times New Roman"/>
        </w:rPr>
        <w:t xml:space="preserve"> 2 této smlouvy jako cena nejvýše přípustná, platná po celou dobu provádění díla s výjimkou případů ujednaných v této smlouvě. Jsou v ní zahrnuty veškeré práce, dodávky, služby, výkony a zisk zhotovitele, které vyplývají z vymezení díla ve smyslu této smlouvy a zadávací dokumentace. </w:t>
      </w:r>
    </w:p>
    <w:p w14:paraId="43CB863B" w14:textId="77777777" w:rsidR="00751951" w:rsidRPr="00690862" w:rsidRDefault="00006859" w:rsidP="004C29C8">
      <w:pPr>
        <w:spacing w:before="240" w:after="240"/>
        <w:ind w:left="703"/>
        <w:jc w:val="both"/>
        <w:rPr>
          <w:rFonts w:ascii="Times New Roman" w:hAnsi="Times New Roman" w:cs="Times New Roman"/>
          <w:b/>
          <w:sz w:val="24"/>
          <w:szCs w:val="28"/>
        </w:rPr>
      </w:pPr>
      <w:r w:rsidRPr="00690862">
        <w:rPr>
          <w:rFonts w:ascii="Times New Roman" w:hAnsi="Times New Roman" w:cs="Times New Roman"/>
          <w:b/>
          <w:sz w:val="24"/>
          <w:szCs w:val="28"/>
        </w:rPr>
        <w:lastRenderedPageBreak/>
        <w:t>Celková cena díla bez DPH</w:t>
      </w:r>
      <w:r w:rsidR="004609C1" w:rsidRPr="00690862">
        <w:rPr>
          <w:rFonts w:ascii="Times New Roman" w:hAnsi="Times New Roman" w:cs="Times New Roman"/>
          <w:b/>
          <w:sz w:val="24"/>
          <w:szCs w:val="28"/>
        </w:rPr>
        <w:t xml:space="preserve"> </w:t>
      </w:r>
      <w:r w:rsidRPr="00690862">
        <w:rPr>
          <w:rFonts w:ascii="Times New Roman" w:hAnsi="Times New Roman" w:cs="Times New Roman"/>
          <w:b/>
          <w:sz w:val="24"/>
          <w:szCs w:val="28"/>
        </w:rPr>
        <w:t>činí</w:t>
      </w:r>
      <w:r w:rsidR="00380F77" w:rsidRPr="00690862">
        <w:rPr>
          <w:rFonts w:ascii="Times New Roman" w:hAnsi="Times New Roman" w:cs="Times New Roman"/>
          <w:b/>
          <w:sz w:val="24"/>
          <w:szCs w:val="28"/>
        </w:rPr>
        <w:tab/>
      </w:r>
      <w:r w:rsidR="00380F77" w:rsidRPr="00690862">
        <w:rPr>
          <w:rFonts w:ascii="Times New Roman" w:hAnsi="Times New Roman" w:cs="Times New Roman"/>
          <w:b/>
          <w:sz w:val="24"/>
          <w:szCs w:val="28"/>
        </w:rPr>
        <w:tab/>
      </w:r>
      <w:r w:rsidR="00690862">
        <w:rPr>
          <w:rFonts w:ascii="Times New Roman" w:hAnsi="Times New Roman" w:cs="Times New Roman"/>
          <w:b/>
          <w:sz w:val="24"/>
          <w:szCs w:val="28"/>
        </w:rPr>
        <w:tab/>
      </w:r>
      <w:r w:rsidR="00751951" w:rsidRPr="00690862">
        <w:rPr>
          <w:rFonts w:ascii="Times New Roman" w:hAnsi="Times New Roman" w:cs="Times New Roman"/>
          <w:b/>
          <w:sz w:val="24"/>
          <w:szCs w:val="28"/>
        </w:rPr>
        <w:tab/>
      </w:r>
      <w:permStart w:id="238161867" w:edGrp="everyone"/>
      <w:r w:rsidR="005B475D" w:rsidRPr="00690862">
        <w:rPr>
          <w:rFonts w:ascii="Times New Roman" w:hAnsi="Times New Roman" w:cs="Times New Roman"/>
          <w:b/>
          <w:sz w:val="24"/>
          <w:szCs w:val="28"/>
        </w:rPr>
        <w:t xml:space="preserve">                          Kč</w:t>
      </w:r>
      <w:permEnd w:id="238161867"/>
    </w:p>
    <w:p w14:paraId="43CB863C" w14:textId="77777777" w:rsidR="006D4B52" w:rsidRPr="00690862" w:rsidRDefault="006D4B52" w:rsidP="00BD588E">
      <w:pPr>
        <w:spacing w:before="60" w:after="120"/>
        <w:ind w:left="703"/>
        <w:jc w:val="both"/>
        <w:rPr>
          <w:rFonts w:ascii="Times New Roman" w:hAnsi="Times New Roman" w:cs="Times New Roman"/>
          <w:szCs w:val="24"/>
        </w:rPr>
      </w:pPr>
      <w:r w:rsidRPr="00690862">
        <w:rPr>
          <w:rFonts w:ascii="Times New Roman" w:hAnsi="Times New Roman" w:cs="Times New Roman"/>
          <w:szCs w:val="24"/>
        </w:rPr>
        <w:t xml:space="preserve">Celková cena díla se člení dle </w:t>
      </w:r>
      <w:r w:rsidR="00690862">
        <w:rPr>
          <w:rFonts w:ascii="Times New Roman" w:hAnsi="Times New Roman" w:cs="Times New Roman"/>
          <w:szCs w:val="24"/>
        </w:rPr>
        <w:t xml:space="preserve">těchto </w:t>
      </w:r>
      <w:r w:rsidRPr="00690862">
        <w:rPr>
          <w:rFonts w:ascii="Times New Roman" w:hAnsi="Times New Roman" w:cs="Times New Roman"/>
          <w:szCs w:val="24"/>
        </w:rPr>
        <w:t>stavebních objektů</w:t>
      </w:r>
      <w:r w:rsidR="00BD1B0E" w:rsidRPr="00690862">
        <w:rPr>
          <w:rFonts w:ascii="Times New Roman" w:hAnsi="Times New Roman" w:cs="Times New Roman"/>
          <w:szCs w:val="24"/>
        </w:rPr>
        <w:t xml:space="preserve"> (SO)</w:t>
      </w:r>
      <w:r w:rsidRPr="00690862">
        <w:rPr>
          <w:rFonts w:ascii="Times New Roman" w:hAnsi="Times New Roman" w:cs="Times New Roman"/>
          <w:szCs w:val="24"/>
        </w:rPr>
        <w:t>:</w:t>
      </w:r>
    </w:p>
    <w:p w14:paraId="43CB863D" w14:textId="77777777" w:rsidR="006D4B52" w:rsidRPr="00690862" w:rsidRDefault="00C947C4" w:rsidP="00BD588E">
      <w:pPr>
        <w:spacing w:after="0"/>
        <w:ind w:left="703"/>
        <w:jc w:val="both"/>
        <w:rPr>
          <w:rFonts w:ascii="Times New Roman" w:hAnsi="Times New Roman" w:cs="Times New Roman"/>
          <w:szCs w:val="24"/>
        </w:rPr>
      </w:pPr>
      <w:r w:rsidRPr="00690862">
        <w:rPr>
          <w:rFonts w:ascii="Times New Roman" w:hAnsi="Times New Roman" w:cs="Times New Roman"/>
          <w:szCs w:val="24"/>
        </w:rPr>
        <w:t>SO</w:t>
      </w:r>
      <w:r w:rsidR="00D94091" w:rsidRPr="00690862">
        <w:rPr>
          <w:rFonts w:ascii="Times New Roman" w:hAnsi="Times New Roman" w:cs="Times New Roman"/>
          <w:szCs w:val="24"/>
        </w:rPr>
        <w:t xml:space="preserve"> </w:t>
      </w:r>
      <w:r w:rsidR="006D4B52" w:rsidRPr="00690862">
        <w:rPr>
          <w:rFonts w:ascii="Times New Roman" w:hAnsi="Times New Roman" w:cs="Times New Roman"/>
          <w:szCs w:val="24"/>
        </w:rPr>
        <w:t xml:space="preserve">01 </w:t>
      </w:r>
      <w:r w:rsidR="003414C3" w:rsidRPr="00690862">
        <w:rPr>
          <w:rFonts w:ascii="Times New Roman" w:hAnsi="Times New Roman" w:cs="Times New Roman"/>
          <w:szCs w:val="24"/>
        </w:rPr>
        <w:t>Místní komunikace – p.č.</w:t>
      </w:r>
      <w:r w:rsidR="00D777CB" w:rsidRPr="00690862">
        <w:rPr>
          <w:rFonts w:ascii="Times New Roman" w:hAnsi="Times New Roman" w:cs="Times New Roman"/>
          <w:szCs w:val="24"/>
        </w:rPr>
        <w:t xml:space="preserve"> </w:t>
      </w:r>
      <w:r w:rsidR="003414C3" w:rsidRPr="00690862">
        <w:rPr>
          <w:rFonts w:ascii="Times New Roman" w:hAnsi="Times New Roman" w:cs="Times New Roman"/>
          <w:szCs w:val="24"/>
        </w:rPr>
        <w:t>3075/24,</w:t>
      </w:r>
      <w:r w:rsidR="00D777CB" w:rsidRPr="00690862">
        <w:rPr>
          <w:rFonts w:ascii="Times New Roman" w:hAnsi="Times New Roman" w:cs="Times New Roman"/>
          <w:szCs w:val="24"/>
        </w:rPr>
        <w:t xml:space="preserve"> </w:t>
      </w:r>
      <w:r w:rsidR="003414C3" w:rsidRPr="00690862">
        <w:rPr>
          <w:rFonts w:ascii="Times New Roman" w:hAnsi="Times New Roman" w:cs="Times New Roman"/>
          <w:szCs w:val="24"/>
        </w:rPr>
        <w:t>4038,</w:t>
      </w:r>
      <w:r w:rsidR="00D777CB" w:rsidRPr="00690862">
        <w:rPr>
          <w:rFonts w:ascii="Times New Roman" w:hAnsi="Times New Roman" w:cs="Times New Roman"/>
          <w:szCs w:val="24"/>
        </w:rPr>
        <w:t xml:space="preserve"> </w:t>
      </w:r>
      <w:r w:rsidR="003414C3" w:rsidRPr="00690862">
        <w:rPr>
          <w:rFonts w:ascii="Times New Roman" w:hAnsi="Times New Roman" w:cs="Times New Roman"/>
          <w:szCs w:val="24"/>
        </w:rPr>
        <w:t>251</w:t>
      </w:r>
      <w:r w:rsidR="00690862">
        <w:rPr>
          <w:rFonts w:ascii="Times New Roman" w:hAnsi="Times New Roman" w:cs="Times New Roman"/>
          <w:szCs w:val="24"/>
        </w:rPr>
        <w:tab/>
      </w:r>
      <w:r w:rsidR="006D4B52" w:rsidRPr="00690862">
        <w:rPr>
          <w:rFonts w:ascii="Times New Roman" w:hAnsi="Times New Roman" w:cs="Times New Roman"/>
          <w:szCs w:val="24"/>
        </w:rPr>
        <w:tab/>
      </w:r>
      <w:permStart w:id="1858027656" w:edGrp="everyone"/>
      <w:r w:rsidR="005B475D" w:rsidRPr="00690862">
        <w:rPr>
          <w:rFonts w:ascii="Times New Roman" w:hAnsi="Times New Roman" w:cs="Times New Roman"/>
          <w:szCs w:val="24"/>
        </w:rPr>
        <w:t xml:space="preserve">             </w:t>
      </w:r>
      <w:r w:rsidR="00F23742">
        <w:rPr>
          <w:rFonts w:ascii="Times New Roman" w:hAnsi="Times New Roman" w:cs="Times New Roman"/>
          <w:szCs w:val="24"/>
        </w:rPr>
        <w:t xml:space="preserve">    </w:t>
      </w:r>
      <w:r w:rsidR="005B475D" w:rsidRPr="00690862">
        <w:rPr>
          <w:rFonts w:ascii="Times New Roman" w:hAnsi="Times New Roman" w:cs="Times New Roman"/>
          <w:szCs w:val="24"/>
        </w:rPr>
        <w:t xml:space="preserve">           Kč </w:t>
      </w:r>
      <w:permEnd w:id="1858027656"/>
    </w:p>
    <w:p w14:paraId="43CB863E" w14:textId="77777777" w:rsidR="006D4B52" w:rsidRPr="00690862" w:rsidRDefault="00C947C4" w:rsidP="00BD588E">
      <w:pPr>
        <w:spacing w:after="0"/>
        <w:ind w:left="703"/>
        <w:jc w:val="both"/>
        <w:rPr>
          <w:rFonts w:ascii="Times New Roman" w:hAnsi="Times New Roman" w:cs="Times New Roman"/>
          <w:szCs w:val="24"/>
        </w:rPr>
      </w:pPr>
      <w:r w:rsidRPr="00690862">
        <w:rPr>
          <w:rFonts w:ascii="Times New Roman" w:hAnsi="Times New Roman" w:cs="Times New Roman"/>
          <w:szCs w:val="24"/>
        </w:rPr>
        <w:t>SO</w:t>
      </w:r>
      <w:r w:rsidR="00D94091" w:rsidRPr="00690862">
        <w:rPr>
          <w:rFonts w:ascii="Times New Roman" w:hAnsi="Times New Roman" w:cs="Times New Roman"/>
          <w:szCs w:val="24"/>
        </w:rPr>
        <w:t xml:space="preserve"> </w:t>
      </w:r>
      <w:r w:rsidR="006D4B52" w:rsidRPr="00690862">
        <w:rPr>
          <w:rFonts w:ascii="Times New Roman" w:hAnsi="Times New Roman" w:cs="Times New Roman"/>
          <w:szCs w:val="24"/>
        </w:rPr>
        <w:t xml:space="preserve">02 </w:t>
      </w:r>
      <w:r w:rsidR="003414C3" w:rsidRPr="00690862">
        <w:rPr>
          <w:rFonts w:ascii="Times New Roman" w:hAnsi="Times New Roman" w:cs="Times New Roman"/>
          <w:szCs w:val="24"/>
        </w:rPr>
        <w:t>Místní komunikace – p.č.</w:t>
      </w:r>
      <w:r w:rsidR="00D777CB" w:rsidRPr="00690862">
        <w:rPr>
          <w:rFonts w:ascii="Times New Roman" w:hAnsi="Times New Roman" w:cs="Times New Roman"/>
          <w:szCs w:val="24"/>
        </w:rPr>
        <w:t xml:space="preserve"> </w:t>
      </w:r>
      <w:r w:rsidR="003414C3" w:rsidRPr="00690862">
        <w:rPr>
          <w:rFonts w:ascii="Times New Roman" w:hAnsi="Times New Roman" w:cs="Times New Roman"/>
          <w:szCs w:val="24"/>
        </w:rPr>
        <w:t>3044/1</w:t>
      </w:r>
      <w:r w:rsidR="006D4B52" w:rsidRPr="00690862">
        <w:rPr>
          <w:rFonts w:ascii="Times New Roman" w:hAnsi="Times New Roman" w:cs="Times New Roman"/>
          <w:szCs w:val="24"/>
        </w:rPr>
        <w:tab/>
      </w:r>
      <w:r w:rsidR="006D4B52" w:rsidRPr="00690862">
        <w:rPr>
          <w:rFonts w:ascii="Times New Roman" w:hAnsi="Times New Roman" w:cs="Times New Roman"/>
          <w:szCs w:val="24"/>
        </w:rPr>
        <w:tab/>
      </w:r>
      <w:r w:rsidR="00690862">
        <w:rPr>
          <w:rFonts w:ascii="Times New Roman" w:hAnsi="Times New Roman" w:cs="Times New Roman"/>
          <w:szCs w:val="24"/>
        </w:rPr>
        <w:tab/>
      </w:r>
      <w:r w:rsidR="006D4B52" w:rsidRPr="00690862">
        <w:rPr>
          <w:rFonts w:ascii="Times New Roman" w:hAnsi="Times New Roman" w:cs="Times New Roman"/>
          <w:szCs w:val="24"/>
        </w:rPr>
        <w:tab/>
      </w:r>
      <w:permStart w:id="928412687" w:edGrp="everyone"/>
      <w:r w:rsidR="005B475D" w:rsidRPr="00690862">
        <w:rPr>
          <w:rFonts w:ascii="Times New Roman" w:hAnsi="Times New Roman" w:cs="Times New Roman"/>
          <w:szCs w:val="24"/>
        </w:rPr>
        <w:t xml:space="preserve">               </w:t>
      </w:r>
      <w:r w:rsidR="00F23742">
        <w:rPr>
          <w:rFonts w:ascii="Times New Roman" w:hAnsi="Times New Roman" w:cs="Times New Roman"/>
          <w:szCs w:val="24"/>
        </w:rPr>
        <w:t xml:space="preserve">    </w:t>
      </w:r>
      <w:r w:rsidR="005B475D" w:rsidRPr="00690862">
        <w:rPr>
          <w:rFonts w:ascii="Times New Roman" w:hAnsi="Times New Roman" w:cs="Times New Roman"/>
          <w:szCs w:val="24"/>
        </w:rPr>
        <w:t xml:space="preserve">         Kč </w:t>
      </w:r>
      <w:permEnd w:id="928412687"/>
    </w:p>
    <w:p w14:paraId="43CB863F" w14:textId="77777777" w:rsidR="006D4B52" w:rsidRPr="00690862" w:rsidRDefault="00C947C4" w:rsidP="00BD588E">
      <w:pPr>
        <w:spacing w:after="0"/>
        <w:ind w:left="703"/>
        <w:jc w:val="both"/>
        <w:rPr>
          <w:rFonts w:ascii="Times New Roman" w:hAnsi="Times New Roman" w:cs="Times New Roman"/>
          <w:szCs w:val="24"/>
        </w:rPr>
      </w:pPr>
      <w:r w:rsidRPr="00690862">
        <w:rPr>
          <w:rFonts w:ascii="Times New Roman" w:hAnsi="Times New Roman" w:cs="Times New Roman"/>
          <w:szCs w:val="24"/>
        </w:rPr>
        <w:t>SO</w:t>
      </w:r>
      <w:r w:rsidR="00D94091" w:rsidRPr="00690862">
        <w:rPr>
          <w:rFonts w:ascii="Times New Roman" w:hAnsi="Times New Roman" w:cs="Times New Roman"/>
          <w:szCs w:val="24"/>
        </w:rPr>
        <w:t xml:space="preserve"> </w:t>
      </w:r>
      <w:r w:rsidR="006D4B52" w:rsidRPr="00690862">
        <w:rPr>
          <w:rFonts w:ascii="Times New Roman" w:hAnsi="Times New Roman" w:cs="Times New Roman"/>
          <w:szCs w:val="24"/>
        </w:rPr>
        <w:t xml:space="preserve">03 </w:t>
      </w:r>
      <w:r w:rsidR="003414C3" w:rsidRPr="00690862">
        <w:rPr>
          <w:rFonts w:ascii="Times New Roman" w:hAnsi="Times New Roman" w:cs="Times New Roman"/>
          <w:szCs w:val="24"/>
        </w:rPr>
        <w:t>Místní komunikace – p.č.</w:t>
      </w:r>
      <w:r w:rsidR="00D777CB" w:rsidRPr="00690862">
        <w:rPr>
          <w:rFonts w:ascii="Times New Roman" w:hAnsi="Times New Roman" w:cs="Times New Roman"/>
          <w:szCs w:val="24"/>
        </w:rPr>
        <w:t xml:space="preserve"> </w:t>
      </w:r>
      <w:r w:rsidR="003414C3" w:rsidRPr="00690862">
        <w:rPr>
          <w:rFonts w:ascii="Times New Roman" w:hAnsi="Times New Roman" w:cs="Times New Roman"/>
          <w:szCs w:val="24"/>
        </w:rPr>
        <w:t>147/3</w:t>
      </w:r>
      <w:r w:rsidR="005B475D" w:rsidRPr="00690862">
        <w:rPr>
          <w:rFonts w:ascii="Times New Roman" w:hAnsi="Times New Roman" w:cs="Times New Roman"/>
          <w:szCs w:val="24"/>
        </w:rPr>
        <w:tab/>
      </w:r>
      <w:r w:rsidR="006D4B52" w:rsidRPr="00690862">
        <w:rPr>
          <w:rFonts w:ascii="Times New Roman" w:hAnsi="Times New Roman" w:cs="Times New Roman"/>
          <w:szCs w:val="24"/>
        </w:rPr>
        <w:tab/>
      </w:r>
      <w:r w:rsidR="00690862">
        <w:rPr>
          <w:rFonts w:ascii="Times New Roman" w:hAnsi="Times New Roman" w:cs="Times New Roman"/>
          <w:szCs w:val="24"/>
        </w:rPr>
        <w:tab/>
      </w:r>
      <w:r w:rsidR="006D4B52" w:rsidRPr="00690862">
        <w:rPr>
          <w:rFonts w:ascii="Times New Roman" w:hAnsi="Times New Roman" w:cs="Times New Roman"/>
          <w:szCs w:val="24"/>
        </w:rPr>
        <w:tab/>
      </w:r>
      <w:permStart w:id="1245518320" w:edGrp="everyone"/>
      <w:r w:rsidR="005B475D" w:rsidRPr="00690862">
        <w:rPr>
          <w:rFonts w:ascii="Times New Roman" w:hAnsi="Times New Roman" w:cs="Times New Roman"/>
          <w:szCs w:val="24"/>
        </w:rPr>
        <w:t xml:space="preserve">               </w:t>
      </w:r>
      <w:r w:rsidR="00F23742">
        <w:rPr>
          <w:rFonts w:ascii="Times New Roman" w:hAnsi="Times New Roman" w:cs="Times New Roman"/>
          <w:szCs w:val="24"/>
        </w:rPr>
        <w:t xml:space="preserve">    </w:t>
      </w:r>
      <w:r w:rsidR="005B475D" w:rsidRPr="00690862">
        <w:rPr>
          <w:rFonts w:ascii="Times New Roman" w:hAnsi="Times New Roman" w:cs="Times New Roman"/>
          <w:szCs w:val="24"/>
        </w:rPr>
        <w:t xml:space="preserve">         Kč </w:t>
      </w:r>
      <w:permEnd w:id="1245518320"/>
    </w:p>
    <w:p w14:paraId="43CB8640" w14:textId="77777777" w:rsidR="006D4B52" w:rsidRPr="00690862" w:rsidRDefault="006D4B52" w:rsidP="00BD588E">
      <w:pPr>
        <w:spacing w:after="0"/>
        <w:ind w:left="703"/>
        <w:jc w:val="both"/>
        <w:rPr>
          <w:rFonts w:ascii="Times New Roman" w:hAnsi="Times New Roman" w:cs="Times New Roman"/>
          <w:szCs w:val="24"/>
        </w:rPr>
      </w:pPr>
      <w:r w:rsidRPr="00690862">
        <w:rPr>
          <w:rFonts w:ascii="Times New Roman" w:hAnsi="Times New Roman" w:cs="Times New Roman"/>
          <w:szCs w:val="24"/>
        </w:rPr>
        <w:t xml:space="preserve">SO 04 </w:t>
      </w:r>
      <w:r w:rsidR="003414C3" w:rsidRPr="00690862">
        <w:rPr>
          <w:rFonts w:ascii="Times New Roman" w:hAnsi="Times New Roman" w:cs="Times New Roman"/>
          <w:szCs w:val="24"/>
        </w:rPr>
        <w:t>Chodník – p.č.</w:t>
      </w:r>
      <w:r w:rsidR="00D777CB" w:rsidRPr="00690862">
        <w:rPr>
          <w:rFonts w:ascii="Times New Roman" w:hAnsi="Times New Roman" w:cs="Times New Roman"/>
          <w:szCs w:val="24"/>
        </w:rPr>
        <w:t xml:space="preserve"> </w:t>
      </w:r>
      <w:r w:rsidR="003414C3" w:rsidRPr="00690862">
        <w:rPr>
          <w:rFonts w:ascii="Times New Roman" w:hAnsi="Times New Roman" w:cs="Times New Roman"/>
          <w:szCs w:val="24"/>
        </w:rPr>
        <w:t>3075/24</w:t>
      </w:r>
      <w:r w:rsidRPr="00690862">
        <w:rPr>
          <w:rFonts w:ascii="Times New Roman" w:hAnsi="Times New Roman" w:cs="Times New Roman"/>
          <w:szCs w:val="24"/>
        </w:rPr>
        <w:tab/>
      </w:r>
      <w:r w:rsidRPr="00690862">
        <w:rPr>
          <w:rFonts w:ascii="Times New Roman" w:hAnsi="Times New Roman" w:cs="Times New Roman"/>
          <w:szCs w:val="24"/>
        </w:rPr>
        <w:tab/>
      </w:r>
      <w:r w:rsidRPr="00690862">
        <w:rPr>
          <w:rFonts w:ascii="Times New Roman" w:hAnsi="Times New Roman" w:cs="Times New Roman"/>
          <w:szCs w:val="24"/>
        </w:rPr>
        <w:tab/>
      </w:r>
      <w:r w:rsidR="00690862">
        <w:rPr>
          <w:rFonts w:ascii="Times New Roman" w:hAnsi="Times New Roman" w:cs="Times New Roman"/>
          <w:szCs w:val="24"/>
        </w:rPr>
        <w:tab/>
      </w:r>
      <w:r w:rsidRPr="00690862">
        <w:rPr>
          <w:rFonts w:ascii="Times New Roman" w:hAnsi="Times New Roman" w:cs="Times New Roman"/>
          <w:szCs w:val="24"/>
        </w:rPr>
        <w:tab/>
      </w:r>
      <w:permStart w:id="1858623162" w:edGrp="everyone"/>
      <w:r w:rsidR="005B475D" w:rsidRPr="00690862">
        <w:rPr>
          <w:rFonts w:ascii="Times New Roman" w:hAnsi="Times New Roman" w:cs="Times New Roman"/>
          <w:szCs w:val="24"/>
        </w:rPr>
        <w:t xml:space="preserve">                </w:t>
      </w:r>
      <w:r w:rsidR="00F23742">
        <w:rPr>
          <w:rFonts w:ascii="Times New Roman" w:hAnsi="Times New Roman" w:cs="Times New Roman"/>
          <w:szCs w:val="24"/>
        </w:rPr>
        <w:t xml:space="preserve">    </w:t>
      </w:r>
      <w:r w:rsidR="005B475D" w:rsidRPr="00690862">
        <w:rPr>
          <w:rFonts w:ascii="Times New Roman" w:hAnsi="Times New Roman" w:cs="Times New Roman"/>
          <w:szCs w:val="24"/>
        </w:rPr>
        <w:t xml:space="preserve">        Kč </w:t>
      </w:r>
      <w:permEnd w:id="1858623162"/>
    </w:p>
    <w:p w14:paraId="43CB8641" w14:textId="77777777" w:rsidR="006D4B52" w:rsidRPr="00690862" w:rsidRDefault="006D4B52" w:rsidP="00BD588E">
      <w:pPr>
        <w:spacing w:after="0"/>
        <w:ind w:left="703"/>
        <w:jc w:val="both"/>
        <w:rPr>
          <w:rFonts w:ascii="Times New Roman" w:hAnsi="Times New Roman" w:cs="Times New Roman"/>
          <w:szCs w:val="24"/>
        </w:rPr>
      </w:pPr>
      <w:r w:rsidRPr="00690862">
        <w:rPr>
          <w:rFonts w:ascii="Times New Roman" w:hAnsi="Times New Roman" w:cs="Times New Roman"/>
          <w:szCs w:val="24"/>
        </w:rPr>
        <w:t xml:space="preserve">SO 05 </w:t>
      </w:r>
      <w:r w:rsidR="003414C3" w:rsidRPr="00690862">
        <w:rPr>
          <w:rFonts w:ascii="Times New Roman" w:hAnsi="Times New Roman" w:cs="Times New Roman"/>
          <w:szCs w:val="24"/>
        </w:rPr>
        <w:t>Chodník – p.č.</w:t>
      </w:r>
      <w:r w:rsidR="00D777CB" w:rsidRPr="00690862">
        <w:rPr>
          <w:rFonts w:ascii="Times New Roman" w:hAnsi="Times New Roman" w:cs="Times New Roman"/>
          <w:szCs w:val="24"/>
        </w:rPr>
        <w:t xml:space="preserve"> </w:t>
      </w:r>
      <w:r w:rsidR="003414C3" w:rsidRPr="00690862">
        <w:rPr>
          <w:rFonts w:ascii="Times New Roman" w:hAnsi="Times New Roman" w:cs="Times New Roman"/>
          <w:szCs w:val="24"/>
        </w:rPr>
        <w:t>3044/1</w:t>
      </w:r>
      <w:r w:rsidRPr="00690862">
        <w:rPr>
          <w:rFonts w:ascii="Times New Roman" w:hAnsi="Times New Roman" w:cs="Times New Roman"/>
          <w:szCs w:val="24"/>
        </w:rPr>
        <w:tab/>
      </w:r>
      <w:r w:rsidRPr="00690862">
        <w:rPr>
          <w:rFonts w:ascii="Times New Roman" w:hAnsi="Times New Roman" w:cs="Times New Roman"/>
          <w:szCs w:val="24"/>
        </w:rPr>
        <w:tab/>
      </w:r>
      <w:r w:rsidRPr="00690862">
        <w:rPr>
          <w:rFonts w:ascii="Times New Roman" w:hAnsi="Times New Roman" w:cs="Times New Roman"/>
          <w:szCs w:val="24"/>
        </w:rPr>
        <w:tab/>
      </w:r>
      <w:r w:rsidRPr="00690862">
        <w:rPr>
          <w:rFonts w:ascii="Times New Roman" w:hAnsi="Times New Roman" w:cs="Times New Roman"/>
          <w:szCs w:val="24"/>
        </w:rPr>
        <w:tab/>
      </w:r>
      <w:r w:rsidR="006D1322" w:rsidRPr="00690862">
        <w:rPr>
          <w:rFonts w:ascii="Times New Roman" w:hAnsi="Times New Roman" w:cs="Times New Roman"/>
          <w:szCs w:val="24"/>
        </w:rPr>
        <w:tab/>
      </w:r>
      <w:permStart w:id="997735218" w:edGrp="everyone"/>
      <w:r w:rsidR="005B475D" w:rsidRPr="00690862">
        <w:rPr>
          <w:rFonts w:ascii="Times New Roman" w:hAnsi="Times New Roman" w:cs="Times New Roman"/>
          <w:szCs w:val="24"/>
        </w:rPr>
        <w:t xml:space="preserve">               </w:t>
      </w:r>
      <w:r w:rsidR="00690862">
        <w:rPr>
          <w:rFonts w:ascii="Times New Roman" w:hAnsi="Times New Roman" w:cs="Times New Roman"/>
          <w:szCs w:val="24"/>
        </w:rPr>
        <w:t xml:space="preserve">    </w:t>
      </w:r>
      <w:r w:rsidR="005B475D" w:rsidRPr="00690862">
        <w:rPr>
          <w:rFonts w:ascii="Times New Roman" w:hAnsi="Times New Roman" w:cs="Times New Roman"/>
          <w:szCs w:val="24"/>
        </w:rPr>
        <w:t xml:space="preserve">  </w:t>
      </w:r>
      <w:r w:rsidR="00F23742">
        <w:rPr>
          <w:rFonts w:ascii="Times New Roman" w:hAnsi="Times New Roman" w:cs="Times New Roman"/>
          <w:szCs w:val="24"/>
        </w:rPr>
        <w:t xml:space="preserve"> </w:t>
      </w:r>
      <w:r w:rsidR="005B475D" w:rsidRPr="00690862">
        <w:rPr>
          <w:rFonts w:ascii="Times New Roman" w:hAnsi="Times New Roman" w:cs="Times New Roman"/>
          <w:szCs w:val="24"/>
        </w:rPr>
        <w:t xml:space="preserve">      Kč </w:t>
      </w:r>
      <w:permEnd w:id="997735218"/>
    </w:p>
    <w:p w14:paraId="43CB8642" w14:textId="77777777" w:rsidR="005B475D" w:rsidRPr="00690862" w:rsidRDefault="00C947C4" w:rsidP="00ED2662">
      <w:pPr>
        <w:spacing w:after="0"/>
        <w:ind w:left="703"/>
        <w:jc w:val="both"/>
        <w:rPr>
          <w:rFonts w:ascii="Times New Roman" w:hAnsi="Times New Roman" w:cs="Times New Roman"/>
          <w:szCs w:val="24"/>
        </w:rPr>
      </w:pPr>
      <w:r w:rsidRPr="00690862">
        <w:rPr>
          <w:rFonts w:ascii="Times New Roman" w:hAnsi="Times New Roman" w:cs="Times New Roman"/>
          <w:szCs w:val="24"/>
        </w:rPr>
        <w:t>SO</w:t>
      </w:r>
      <w:r w:rsidR="00D94091" w:rsidRPr="00690862">
        <w:rPr>
          <w:rFonts w:ascii="Times New Roman" w:hAnsi="Times New Roman" w:cs="Times New Roman"/>
          <w:szCs w:val="24"/>
        </w:rPr>
        <w:t xml:space="preserve"> </w:t>
      </w:r>
      <w:r w:rsidR="006D4B52" w:rsidRPr="00690862">
        <w:rPr>
          <w:rFonts w:ascii="Times New Roman" w:hAnsi="Times New Roman" w:cs="Times New Roman"/>
          <w:szCs w:val="24"/>
        </w:rPr>
        <w:t xml:space="preserve">06 </w:t>
      </w:r>
      <w:r w:rsidR="003414C3" w:rsidRPr="00690862">
        <w:rPr>
          <w:rFonts w:ascii="Times New Roman" w:hAnsi="Times New Roman" w:cs="Times New Roman"/>
          <w:szCs w:val="24"/>
        </w:rPr>
        <w:t>Podezdívky, vpusť – p.č.</w:t>
      </w:r>
      <w:r w:rsidR="00D777CB" w:rsidRPr="00690862">
        <w:rPr>
          <w:rFonts w:ascii="Times New Roman" w:hAnsi="Times New Roman" w:cs="Times New Roman"/>
          <w:szCs w:val="24"/>
        </w:rPr>
        <w:t xml:space="preserve"> </w:t>
      </w:r>
      <w:r w:rsidR="003414C3" w:rsidRPr="00690862">
        <w:rPr>
          <w:rFonts w:ascii="Times New Roman" w:hAnsi="Times New Roman" w:cs="Times New Roman"/>
          <w:szCs w:val="24"/>
        </w:rPr>
        <w:t>144/1, 147/3, st.</w:t>
      </w:r>
      <w:r w:rsidR="00D777CB" w:rsidRPr="00690862">
        <w:rPr>
          <w:rFonts w:ascii="Times New Roman" w:hAnsi="Times New Roman" w:cs="Times New Roman"/>
          <w:szCs w:val="24"/>
        </w:rPr>
        <w:t xml:space="preserve"> </w:t>
      </w:r>
      <w:r w:rsidR="003414C3" w:rsidRPr="00690862">
        <w:rPr>
          <w:rFonts w:ascii="Times New Roman" w:hAnsi="Times New Roman" w:cs="Times New Roman"/>
          <w:szCs w:val="24"/>
        </w:rPr>
        <w:t>87</w:t>
      </w:r>
      <w:r w:rsidR="00690862">
        <w:rPr>
          <w:rFonts w:ascii="Times New Roman" w:hAnsi="Times New Roman" w:cs="Times New Roman"/>
          <w:szCs w:val="24"/>
        </w:rPr>
        <w:tab/>
      </w:r>
      <w:r w:rsidR="006D4B52" w:rsidRPr="00690862">
        <w:rPr>
          <w:rFonts w:ascii="Times New Roman" w:hAnsi="Times New Roman" w:cs="Times New Roman"/>
          <w:szCs w:val="24"/>
        </w:rPr>
        <w:tab/>
      </w:r>
      <w:permStart w:id="1401429872" w:edGrp="everyone"/>
      <w:r w:rsidR="0053120B" w:rsidRPr="00690862">
        <w:rPr>
          <w:rFonts w:ascii="Times New Roman" w:hAnsi="Times New Roman" w:cs="Times New Roman"/>
          <w:szCs w:val="24"/>
        </w:rPr>
        <w:t xml:space="preserve">              </w:t>
      </w:r>
      <w:r w:rsidR="00690862">
        <w:rPr>
          <w:rFonts w:ascii="Times New Roman" w:hAnsi="Times New Roman" w:cs="Times New Roman"/>
          <w:szCs w:val="24"/>
        </w:rPr>
        <w:t xml:space="preserve">     </w:t>
      </w:r>
      <w:r w:rsidR="0053120B" w:rsidRPr="00690862">
        <w:rPr>
          <w:rFonts w:ascii="Times New Roman" w:hAnsi="Times New Roman" w:cs="Times New Roman"/>
          <w:szCs w:val="24"/>
        </w:rPr>
        <w:t xml:space="preserve">        Kč</w:t>
      </w:r>
    </w:p>
    <w:permEnd w:id="1401429872"/>
    <w:p w14:paraId="43CB8643" w14:textId="77777777" w:rsidR="003414C3" w:rsidRPr="00690862" w:rsidRDefault="00C947C4" w:rsidP="00ED2662">
      <w:pPr>
        <w:spacing w:after="0"/>
        <w:ind w:left="703"/>
        <w:jc w:val="both"/>
        <w:rPr>
          <w:rFonts w:ascii="Times New Roman" w:hAnsi="Times New Roman" w:cs="Times New Roman"/>
          <w:szCs w:val="24"/>
        </w:rPr>
      </w:pPr>
      <w:r w:rsidRPr="00690862">
        <w:rPr>
          <w:rFonts w:ascii="Times New Roman" w:hAnsi="Times New Roman" w:cs="Times New Roman"/>
          <w:szCs w:val="24"/>
        </w:rPr>
        <w:t>SO</w:t>
      </w:r>
      <w:r w:rsidR="00D94091" w:rsidRPr="00690862">
        <w:rPr>
          <w:rFonts w:ascii="Times New Roman" w:hAnsi="Times New Roman" w:cs="Times New Roman"/>
          <w:szCs w:val="24"/>
        </w:rPr>
        <w:t xml:space="preserve"> </w:t>
      </w:r>
      <w:r w:rsidR="003414C3" w:rsidRPr="00690862">
        <w:rPr>
          <w:rFonts w:ascii="Times New Roman" w:hAnsi="Times New Roman" w:cs="Times New Roman"/>
          <w:szCs w:val="24"/>
        </w:rPr>
        <w:t xml:space="preserve">07 Vjezdy a ZP </w:t>
      </w:r>
      <w:r w:rsidRPr="00690862">
        <w:rPr>
          <w:rFonts w:ascii="Times New Roman" w:hAnsi="Times New Roman" w:cs="Times New Roman"/>
          <w:szCs w:val="24"/>
        </w:rPr>
        <w:t xml:space="preserve">- </w:t>
      </w:r>
      <w:r w:rsidR="003414C3" w:rsidRPr="00690862">
        <w:rPr>
          <w:rFonts w:ascii="Times New Roman" w:hAnsi="Times New Roman" w:cs="Times New Roman"/>
          <w:szCs w:val="24"/>
        </w:rPr>
        <w:t>p.č. 3075/24</w:t>
      </w:r>
      <w:r w:rsidR="005B475D" w:rsidRPr="00690862">
        <w:rPr>
          <w:rFonts w:ascii="Times New Roman" w:hAnsi="Times New Roman" w:cs="Times New Roman"/>
          <w:szCs w:val="24"/>
        </w:rPr>
        <w:tab/>
      </w:r>
      <w:r w:rsidR="005B475D" w:rsidRPr="00690862">
        <w:rPr>
          <w:rFonts w:ascii="Times New Roman" w:hAnsi="Times New Roman" w:cs="Times New Roman"/>
          <w:szCs w:val="24"/>
        </w:rPr>
        <w:tab/>
      </w:r>
      <w:r w:rsidR="005B475D" w:rsidRPr="00690862">
        <w:rPr>
          <w:rFonts w:ascii="Times New Roman" w:hAnsi="Times New Roman" w:cs="Times New Roman"/>
          <w:szCs w:val="24"/>
        </w:rPr>
        <w:tab/>
      </w:r>
      <w:r w:rsidR="005B475D" w:rsidRPr="00690862">
        <w:rPr>
          <w:rFonts w:ascii="Times New Roman" w:hAnsi="Times New Roman" w:cs="Times New Roman"/>
          <w:szCs w:val="24"/>
        </w:rPr>
        <w:tab/>
      </w:r>
      <w:permStart w:id="1539393759" w:edGrp="everyone"/>
      <w:r w:rsidR="005B475D" w:rsidRPr="00690862">
        <w:rPr>
          <w:rFonts w:ascii="Times New Roman" w:hAnsi="Times New Roman" w:cs="Times New Roman"/>
          <w:szCs w:val="24"/>
        </w:rPr>
        <w:tab/>
      </w:r>
      <w:r w:rsidR="005B475D" w:rsidRPr="00690862">
        <w:rPr>
          <w:rFonts w:ascii="Times New Roman" w:hAnsi="Times New Roman" w:cs="Times New Roman"/>
          <w:szCs w:val="24"/>
        </w:rPr>
        <w:tab/>
      </w:r>
      <w:r w:rsidRPr="00690862">
        <w:rPr>
          <w:rFonts w:ascii="Times New Roman" w:hAnsi="Times New Roman" w:cs="Times New Roman"/>
          <w:szCs w:val="24"/>
        </w:rPr>
        <w:t xml:space="preserve"> </w:t>
      </w:r>
      <w:r w:rsidR="005B475D" w:rsidRPr="00690862">
        <w:rPr>
          <w:rFonts w:ascii="Times New Roman" w:hAnsi="Times New Roman" w:cs="Times New Roman"/>
          <w:szCs w:val="24"/>
        </w:rPr>
        <w:t>Kč</w:t>
      </w:r>
    </w:p>
    <w:permEnd w:id="1539393759"/>
    <w:p w14:paraId="43CB8644" w14:textId="77777777" w:rsidR="003414C3" w:rsidRPr="00690862" w:rsidRDefault="00C947C4" w:rsidP="00ED2662">
      <w:pPr>
        <w:spacing w:after="0"/>
        <w:ind w:left="703"/>
        <w:jc w:val="both"/>
        <w:rPr>
          <w:rFonts w:ascii="Times New Roman" w:hAnsi="Times New Roman" w:cs="Times New Roman"/>
          <w:szCs w:val="24"/>
        </w:rPr>
      </w:pPr>
      <w:r w:rsidRPr="00690862">
        <w:rPr>
          <w:rFonts w:ascii="Times New Roman" w:hAnsi="Times New Roman" w:cs="Times New Roman"/>
          <w:szCs w:val="24"/>
        </w:rPr>
        <w:t>SO</w:t>
      </w:r>
      <w:r w:rsidR="00D94091" w:rsidRPr="00690862">
        <w:rPr>
          <w:rFonts w:ascii="Times New Roman" w:hAnsi="Times New Roman" w:cs="Times New Roman"/>
          <w:szCs w:val="24"/>
        </w:rPr>
        <w:t xml:space="preserve"> </w:t>
      </w:r>
      <w:r w:rsidR="003414C3" w:rsidRPr="00690862">
        <w:rPr>
          <w:rFonts w:ascii="Times New Roman" w:hAnsi="Times New Roman" w:cs="Times New Roman"/>
          <w:szCs w:val="24"/>
        </w:rPr>
        <w:t xml:space="preserve">08 Vjezd </w:t>
      </w:r>
      <w:r w:rsidR="00A569FB" w:rsidRPr="00690862">
        <w:rPr>
          <w:rFonts w:ascii="Times New Roman" w:hAnsi="Times New Roman" w:cs="Times New Roman"/>
          <w:szCs w:val="24"/>
        </w:rPr>
        <w:t>–</w:t>
      </w:r>
      <w:r w:rsidRPr="00690862">
        <w:rPr>
          <w:rFonts w:ascii="Times New Roman" w:hAnsi="Times New Roman" w:cs="Times New Roman"/>
          <w:szCs w:val="24"/>
        </w:rPr>
        <w:t xml:space="preserve"> </w:t>
      </w:r>
      <w:r w:rsidR="003414C3" w:rsidRPr="00690862">
        <w:rPr>
          <w:rFonts w:ascii="Times New Roman" w:hAnsi="Times New Roman" w:cs="Times New Roman"/>
          <w:szCs w:val="24"/>
        </w:rPr>
        <w:t>p.č. st.</w:t>
      </w:r>
      <w:r w:rsidR="00D777CB" w:rsidRPr="00690862">
        <w:rPr>
          <w:rFonts w:ascii="Times New Roman" w:hAnsi="Times New Roman" w:cs="Times New Roman"/>
          <w:szCs w:val="24"/>
        </w:rPr>
        <w:t xml:space="preserve"> </w:t>
      </w:r>
      <w:r w:rsidR="003414C3" w:rsidRPr="00690862">
        <w:rPr>
          <w:rFonts w:ascii="Times New Roman" w:hAnsi="Times New Roman" w:cs="Times New Roman"/>
          <w:szCs w:val="24"/>
        </w:rPr>
        <w:t>87</w:t>
      </w:r>
      <w:r w:rsidR="005B475D" w:rsidRPr="00690862">
        <w:rPr>
          <w:rFonts w:ascii="Times New Roman" w:hAnsi="Times New Roman" w:cs="Times New Roman"/>
          <w:szCs w:val="24"/>
        </w:rPr>
        <w:tab/>
      </w:r>
      <w:r w:rsidR="005B475D" w:rsidRPr="00690862">
        <w:rPr>
          <w:rFonts w:ascii="Times New Roman" w:hAnsi="Times New Roman" w:cs="Times New Roman"/>
          <w:szCs w:val="24"/>
        </w:rPr>
        <w:tab/>
      </w:r>
      <w:r w:rsidR="005B475D" w:rsidRPr="00690862">
        <w:rPr>
          <w:rFonts w:ascii="Times New Roman" w:hAnsi="Times New Roman" w:cs="Times New Roman"/>
          <w:szCs w:val="24"/>
        </w:rPr>
        <w:tab/>
      </w:r>
      <w:r w:rsidR="005B475D" w:rsidRPr="00690862">
        <w:rPr>
          <w:rFonts w:ascii="Times New Roman" w:hAnsi="Times New Roman" w:cs="Times New Roman"/>
          <w:szCs w:val="24"/>
        </w:rPr>
        <w:tab/>
      </w:r>
      <w:r w:rsidR="005B475D" w:rsidRPr="00690862">
        <w:rPr>
          <w:rFonts w:ascii="Times New Roman" w:hAnsi="Times New Roman" w:cs="Times New Roman"/>
          <w:szCs w:val="24"/>
        </w:rPr>
        <w:tab/>
      </w:r>
      <w:permStart w:id="1172780730" w:edGrp="everyone"/>
      <w:r w:rsidR="005B475D" w:rsidRPr="00690862">
        <w:rPr>
          <w:rFonts w:ascii="Times New Roman" w:hAnsi="Times New Roman" w:cs="Times New Roman"/>
          <w:szCs w:val="24"/>
        </w:rPr>
        <w:tab/>
      </w:r>
      <w:r w:rsidRPr="00690862">
        <w:rPr>
          <w:rFonts w:ascii="Times New Roman" w:hAnsi="Times New Roman" w:cs="Times New Roman"/>
          <w:szCs w:val="24"/>
        </w:rPr>
        <w:t xml:space="preserve"> </w:t>
      </w:r>
      <w:r w:rsidR="005B475D" w:rsidRPr="00690862">
        <w:rPr>
          <w:rFonts w:ascii="Times New Roman" w:hAnsi="Times New Roman" w:cs="Times New Roman"/>
          <w:szCs w:val="24"/>
        </w:rPr>
        <w:tab/>
      </w:r>
      <w:r w:rsidRPr="00690862">
        <w:rPr>
          <w:rFonts w:ascii="Times New Roman" w:hAnsi="Times New Roman" w:cs="Times New Roman"/>
          <w:szCs w:val="24"/>
        </w:rPr>
        <w:t xml:space="preserve"> </w:t>
      </w:r>
      <w:r w:rsidR="005B475D" w:rsidRPr="00690862">
        <w:rPr>
          <w:rFonts w:ascii="Times New Roman" w:hAnsi="Times New Roman" w:cs="Times New Roman"/>
          <w:szCs w:val="24"/>
        </w:rPr>
        <w:t>Kč</w:t>
      </w:r>
    </w:p>
    <w:permEnd w:id="1172780730"/>
    <w:p w14:paraId="43CB8645" w14:textId="77777777" w:rsidR="00380F77" w:rsidRPr="00690862" w:rsidRDefault="00C947C4" w:rsidP="00ED2662">
      <w:pPr>
        <w:spacing w:after="0"/>
        <w:ind w:left="703"/>
        <w:jc w:val="both"/>
        <w:rPr>
          <w:rFonts w:ascii="Times New Roman" w:hAnsi="Times New Roman" w:cs="Times New Roman"/>
          <w:szCs w:val="24"/>
        </w:rPr>
      </w:pPr>
      <w:r w:rsidRPr="00690862">
        <w:rPr>
          <w:rFonts w:ascii="Times New Roman" w:hAnsi="Times New Roman" w:cs="Times New Roman"/>
          <w:szCs w:val="24"/>
        </w:rPr>
        <w:t>SO</w:t>
      </w:r>
      <w:r w:rsidR="00D94091" w:rsidRPr="00690862">
        <w:rPr>
          <w:rFonts w:ascii="Times New Roman" w:hAnsi="Times New Roman" w:cs="Times New Roman"/>
          <w:szCs w:val="24"/>
        </w:rPr>
        <w:t xml:space="preserve"> </w:t>
      </w:r>
      <w:r w:rsidR="003414C3" w:rsidRPr="00690862">
        <w:rPr>
          <w:rFonts w:ascii="Times New Roman" w:hAnsi="Times New Roman" w:cs="Times New Roman"/>
          <w:szCs w:val="24"/>
        </w:rPr>
        <w:t xml:space="preserve">09 </w:t>
      </w:r>
      <w:r w:rsidR="00380F77" w:rsidRPr="00690862">
        <w:rPr>
          <w:rFonts w:ascii="Times New Roman" w:hAnsi="Times New Roman" w:cs="Times New Roman"/>
          <w:szCs w:val="24"/>
        </w:rPr>
        <w:t>Oprava místní komunikace – p.č. 3075/24</w:t>
      </w:r>
      <w:r w:rsidR="00380F77" w:rsidRPr="00690862">
        <w:rPr>
          <w:rFonts w:ascii="Times New Roman" w:hAnsi="Times New Roman" w:cs="Times New Roman"/>
          <w:szCs w:val="24"/>
        </w:rPr>
        <w:tab/>
      </w:r>
      <w:r w:rsidR="006D1322" w:rsidRPr="00690862">
        <w:rPr>
          <w:rFonts w:ascii="Times New Roman" w:hAnsi="Times New Roman" w:cs="Times New Roman"/>
          <w:szCs w:val="24"/>
        </w:rPr>
        <w:tab/>
      </w:r>
      <w:permStart w:id="686324728" w:edGrp="everyone"/>
      <w:r w:rsidR="00380F77" w:rsidRPr="00690862">
        <w:rPr>
          <w:rFonts w:ascii="Times New Roman" w:hAnsi="Times New Roman" w:cs="Times New Roman"/>
          <w:szCs w:val="24"/>
        </w:rPr>
        <w:tab/>
        <w:t xml:space="preserve"> </w:t>
      </w:r>
      <w:r w:rsidR="00380F77" w:rsidRPr="00690862">
        <w:rPr>
          <w:rFonts w:ascii="Times New Roman" w:hAnsi="Times New Roman" w:cs="Times New Roman"/>
          <w:szCs w:val="24"/>
        </w:rPr>
        <w:tab/>
        <w:t xml:space="preserve"> Kč</w:t>
      </w:r>
    </w:p>
    <w:permEnd w:id="686324728"/>
    <w:p w14:paraId="43CB8646" w14:textId="77777777" w:rsidR="0053120B" w:rsidRPr="00690862" w:rsidRDefault="0053120B" w:rsidP="0053120B">
      <w:pPr>
        <w:spacing w:after="0"/>
        <w:ind w:left="703"/>
        <w:jc w:val="both"/>
        <w:rPr>
          <w:rFonts w:ascii="Times New Roman" w:hAnsi="Times New Roman" w:cs="Times New Roman"/>
          <w:szCs w:val="24"/>
        </w:rPr>
      </w:pPr>
      <w:r w:rsidRPr="00690862">
        <w:rPr>
          <w:rFonts w:ascii="Times New Roman" w:hAnsi="Times New Roman" w:cs="Times New Roman"/>
          <w:szCs w:val="24"/>
        </w:rPr>
        <w:t>SO 10</w:t>
      </w:r>
      <w:r w:rsidR="00690862" w:rsidRPr="00690862">
        <w:rPr>
          <w:rFonts w:ascii="Times New Roman" w:hAnsi="Times New Roman" w:cs="Times New Roman"/>
          <w:szCs w:val="24"/>
        </w:rPr>
        <w:t xml:space="preserve"> </w:t>
      </w:r>
      <w:r w:rsidRPr="00690862">
        <w:rPr>
          <w:rFonts w:ascii="Times New Roman" w:hAnsi="Times New Roman" w:cs="Times New Roman"/>
          <w:szCs w:val="24"/>
        </w:rPr>
        <w:t>Oprava kanalizace</w:t>
      </w:r>
      <w:r w:rsidRPr="00690862">
        <w:rPr>
          <w:rFonts w:ascii="Times New Roman" w:hAnsi="Times New Roman" w:cs="Times New Roman"/>
          <w:szCs w:val="24"/>
        </w:rPr>
        <w:tab/>
      </w:r>
      <w:r w:rsidRPr="00690862">
        <w:rPr>
          <w:rFonts w:ascii="Times New Roman" w:hAnsi="Times New Roman" w:cs="Times New Roman"/>
          <w:szCs w:val="24"/>
        </w:rPr>
        <w:tab/>
      </w:r>
      <w:r w:rsidRPr="00690862">
        <w:rPr>
          <w:rFonts w:ascii="Times New Roman" w:hAnsi="Times New Roman" w:cs="Times New Roman"/>
          <w:szCs w:val="24"/>
        </w:rPr>
        <w:tab/>
      </w:r>
      <w:r w:rsidRPr="00690862">
        <w:rPr>
          <w:rFonts w:ascii="Times New Roman" w:hAnsi="Times New Roman" w:cs="Times New Roman"/>
          <w:szCs w:val="24"/>
        </w:rPr>
        <w:tab/>
      </w:r>
      <w:r w:rsidRPr="00690862">
        <w:rPr>
          <w:rFonts w:ascii="Times New Roman" w:hAnsi="Times New Roman" w:cs="Times New Roman"/>
          <w:szCs w:val="24"/>
        </w:rPr>
        <w:tab/>
      </w:r>
      <w:permStart w:id="1796671707" w:edGrp="everyone"/>
      <w:r w:rsidRPr="00690862">
        <w:rPr>
          <w:rFonts w:ascii="Times New Roman" w:hAnsi="Times New Roman" w:cs="Times New Roman"/>
          <w:szCs w:val="24"/>
        </w:rPr>
        <w:tab/>
        <w:t xml:space="preserve"> </w:t>
      </w:r>
      <w:r w:rsidRPr="00690862">
        <w:rPr>
          <w:rFonts w:ascii="Times New Roman" w:hAnsi="Times New Roman" w:cs="Times New Roman"/>
          <w:szCs w:val="24"/>
        </w:rPr>
        <w:tab/>
        <w:t xml:space="preserve"> Kč</w:t>
      </w:r>
    </w:p>
    <w:permEnd w:id="1796671707"/>
    <w:p w14:paraId="43CB8647" w14:textId="77777777" w:rsidR="003414C3" w:rsidRPr="00690862" w:rsidRDefault="00690862" w:rsidP="00ED2662">
      <w:pPr>
        <w:spacing w:after="0"/>
        <w:ind w:left="703"/>
        <w:jc w:val="both"/>
        <w:rPr>
          <w:rFonts w:ascii="Times New Roman" w:hAnsi="Times New Roman" w:cs="Times New Roman"/>
          <w:szCs w:val="24"/>
        </w:rPr>
      </w:pPr>
      <w:r w:rsidRPr="00690862">
        <w:rPr>
          <w:rFonts w:ascii="Times New Roman" w:hAnsi="Times New Roman" w:cs="Times New Roman"/>
          <w:szCs w:val="24"/>
        </w:rPr>
        <w:t xml:space="preserve">VON </w:t>
      </w:r>
      <w:r w:rsidR="003414C3" w:rsidRPr="00690862">
        <w:rPr>
          <w:rFonts w:ascii="Times New Roman" w:hAnsi="Times New Roman" w:cs="Times New Roman"/>
          <w:szCs w:val="24"/>
        </w:rPr>
        <w:t>Vedlejší a ostatní náklady</w:t>
      </w:r>
      <w:r w:rsidR="00380F77" w:rsidRPr="00690862">
        <w:rPr>
          <w:rFonts w:ascii="Times New Roman" w:hAnsi="Times New Roman" w:cs="Times New Roman"/>
          <w:szCs w:val="24"/>
        </w:rPr>
        <w:tab/>
      </w:r>
      <w:r w:rsidR="005B475D" w:rsidRPr="00690862">
        <w:rPr>
          <w:rFonts w:ascii="Times New Roman" w:hAnsi="Times New Roman" w:cs="Times New Roman"/>
          <w:szCs w:val="24"/>
        </w:rPr>
        <w:tab/>
      </w:r>
      <w:r w:rsidR="005B475D" w:rsidRPr="00690862">
        <w:rPr>
          <w:rFonts w:ascii="Times New Roman" w:hAnsi="Times New Roman" w:cs="Times New Roman"/>
          <w:szCs w:val="24"/>
        </w:rPr>
        <w:tab/>
      </w:r>
      <w:r>
        <w:rPr>
          <w:rFonts w:ascii="Times New Roman" w:hAnsi="Times New Roman" w:cs="Times New Roman"/>
          <w:szCs w:val="24"/>
        </w:rPr>
        <w:tab/>
      </w:r>
      <w:r w:rsidR="005B475D" w:rsidRPr="00690862">
        <w:rPr>
          <w:rFonts w:ascii="Times New Roman" w:hAnsi="Times New Roman" w:cs="Times New Roman"/>
          <w:szCs w:val="24"/>
        </w:rPr>
        <w:tab/>
      </w:r>
      <w:permStart w:id="1267930872" w:edGrp="everyone"/>
      <w:r w:rsidR="005B475D" w:rsidRPr="00690862">
        <w:rPr>
          <w:rFonts w:ascii="Times New Roman" w:hAnsi="Times New Roman" w:cs="Times New Roman"/>
          <w:szCs w:val="24"/>
        </w:rPr>
        <w:tab/>
      </w:r>
      <w:r w:rsidR="00C947C4" w:rsidRPr="00690862">
        <w:rPr>
          <w:rFonts w:ascii="Times New Roman" w:hAnsi="Times New Roman" w:cs="Times New Roman"/>
          <w:szCs w:val="24"/>
        </w:rPr>
        <w:t xml:space="preserve">  </w:t>
      </w:r>
      <w:r w:rsidR="005B475D" w:rsidRPr="00690862">
        <w:rPr>
          <w:rFonts w:ascii="Times New Roman" w:hAnsi="Times New Roman" w:cs="Times New Roman"/>
          <w:szCs w:val="24"/>
        </w:rPr>
        <w:tab/>
      </w:r>
      <w:r w:rsidR="00C947C4" w:rsidRPr="00690862">
        <w:rPr>
          <w:rFonts w:ascii="Times New Roman" w:hAnsi="Times New Roman" w:cs="Times New Roman"/>
          <w:szCs w:val="24"/>
        </w:rPr>
        <w:t xml:space="preserve"> </w:t>
      </w:r>
      <w:r w:rsidR="005B475D" w:rsidRPr="00690862">
        <w:rPr>
          <w:rFonts w:ascii="Times New Roman" w:hAnsi="Times New Roman" w:cs="Times New Roman"/>
          <w:szCs w:val="24"/>
        </w:rPr>
        <w:t>Kč</w:t>
      </w:r>
    </w:p>
    <w:permEnd w:id="1267930872"/>
    <w:p w14:paraId="43CB8648" w14:textId="77777777" w:rsidR="003414C3" w:rsidRPr="006D0198" w:rsidRDefault="003414C3" w:rsidP="009860FD">
      <w:pPr>
        <w:spacing w:after="0"/>
        <w:jc w:val="both"/>
        <w:rPr>
          <w:rFonts w:ascii="Times New Roman" w:hAnsi="Times New Roman" w:cs="Times New Roman"/>
          <w:b/>
          <w:sz w:val="24"/>
          <w:szCs w:val="24"/>
        </w:rPr>
      </w:pPr>
    </w:p>
    <w:p w14:paraId="43CB8649" w14:textId="77777777" w:rsidR="00D23A29" w:rsidRPr="006D0198" w:rsidRDefault="00155426" w:rsidP="00016E60">
      <w:pPr>
        <w:pStyle w:val="Odstavecseseznamem"/>
        <w:numPr>
          <w:ilvl w:val="1"/>
          <w:numId w:val="18"/>
        </w:numPr>
        <w:spacing w:before="120" w:after="0"/>
        <w:ind w:left="709" w:hanging="709"/>
        <w:jc w:val="both"/>
        <w:rPr>
          <w:rFonts w:ascii="Times New Roman" w:hAnsi="Times New Roman" w:cs="Times New Roman"/>
        </w:rPr>
      </w:pPr>
      <w:r w:rsidRPr="006D0198">
        <w:rPr>
          <w:rFonts w:ascii="Times New Roman" w:hAnsi="Times New Roman" w:cs="Times New Roman"/>
          <w:u w:val="single"/>
        </w:rPr>
        <w:t>Změna sjednané ceny je možná pouze</w:t>
      </w:r>
      <w:r w:rsidRPr="006D0198">
        <w:rPr>
          <w:rFonts w:ascii="Times New Roman" w:hAnsi="Times New Roman" w:cs="Times New Roman"/>
        </w:rPr>
        <w:t>:</w:t>
      </w:r>
    </w:p>
    <w:p w14:paraId="43CB864A" w14:textId="77777777" w:rsidR="00155426" w:rsidRPr="006D0198" w:rsidRDefault="00155426" w:rsidP="00155426">
      <w:pPr>
        <w:pStyle w:val="Odstavecseseznamem"/>
        <w:numPr>
          <w:ilvl w:val="0"/>
          <w:numId w:val="7"/>
        </w:numPr>
        <w:spacing w:before="120" w:after="0"/>
        <w:ind w:left="1276" w:hanging="567"/>
        <w:jc w:val="both"/>
        <w:rPr>
          <w:rFonts w:ascii="Times New Roman" w:hAnsi="Times New Roman" w:cs="Times New Roman"/>
        </w:rPr>
      </w:pPr>
      <w:r w:rsidRPr="006D0198">
        <w:rPr>
          <w:rFonts w:ascii="Times New Roman" w:hAnsi="Times New Roman" w:cs="Times New Roman"/>
        </w:rPr>
        <w:t xml:space="preserve">pokud objednatel bude požadovat i provedení jiných prací nebo dodávek, než těch, které byly předmětem zadávací dokumentace nebo pokud objednatel vyloučí (nebude požadovat provedení) některé práce nebo dodávky z díla; </w:t>
      </w:r>
    </w:p>
    <w:p w14:paraId="43CB864B" w14:textId="77777777" w:rsidR="00155426" w:rsidRPr="006D0198" w:rsidRDefault="00155426" w:rsidP="00155426">
      <w:pPr>
        <w:pStyle w:val="Odstavecseseznamem"/>
        <w:numPr>
          <w:ilvl w:val="0"/>
          <w:numId w:val="7"/>
        </w:numPr>
        <w:spacing w:before="120" w:after="0"/>
        <w:ind w:left="1276" w:hanging="567"/>
        <w:jc w:val="both"/>
        <w:rPr>
          <w:rFonts w:ascii="Times New Roman" w:hAnsi="Times New Roman" w:cs="Times New Roman"/>
        </w:rPr>
      </w:pPr>
      <w:r w:rsidRPr="006D0198">
        <w:rPr>
          <w:rFonts w:ascii="Times New Roman" w:hAnsi="Times New Roman" w:cs="Times New Roman"/>
        </w:rPr>
        <w:t xml:space="preserve">pokud objednatel bude požadovat jinou kvalitu nebo druh dodávek, než tu, která byla určena zadávací dokumentací; </w:t>
      </w:r>
    </w:p>
    <w:p w14:paraId="43CB864C" w14:textId="77777777" w:rsidR="00380F77" w:rsidRPr="006D0198" w:rsidRDefault="00155426" w:rsidP="00380F77">
      <w:pPr>
        <w:pStyle w:val="Odstavecseseznamem"/>
        <w:numPr>
          <w:ilvl w:val="0"/>
          <w:numId w:val="7"/>
        </w:numPr>
        <w:spacing w:before="120" w:after="0"/>
        <w:ind w:left="1276" w:hanging="567"/>
        <w:jc w:val="both"/>
        <w:rPr>
          <w:rFonts w:ascii="Times New Roman" w:hAnsi="Times New Roman" w:cs="Times New Roman"/>
        </w:rPr>
      </w:pPr>
      <w:r w:rsidRPr="006D0198">
        <w:rPr>
          <w:rFonts w:ascii="Times New Roman" w:hAnsi="Times New Roman" w:cs="Times New Roman"/>
        </w:rPr>
        <w:t>pokud se při provádění díla vyskytnou skutečnosti, které nebyly v době sjednání smlouvy známy, a zhotovitel je nezavinil ani nemohl jejich výskyt předvídat a tyto skutečnosti mají prok</w:t>
      </w:r>
      <w:r w:rsidR="00380F77" w:rsidRPr="006D0198">
        <w:rPr>
          <w:rFonts w:ascii="Times New Roman" w:hAnsi="Times New Roman" w:cs="Times New Roman"/>
        </w:rPr>
        <w:t>azatelný vliv na sjednanou cenu;</w:t>
      </w:r>
      <w:r w:rsidRPr="006D0198">
        <w:rPr>
          <w:rFonts w:ascii="Times New Roman" w:hAnsi="Times New Roman" w:cs="Times New Roman"/>
        </w:rPr>
        <w:t xml:space="preserve"> </w:t>
      </w:r>
    </w:p>
    <w:p w14:paraId="43CB864D" w14:textId="77777777" w:rsidR="00155426" w:rsidRDefault="00380F77" w:rsidP="009860FD">
      <w:pPr>
        <w:pStyle w:val="Odstavecseseznamem"/>
        <w:numPr>
          <w:ilvl w:val="0"/>
          <w:numId w:val="7"/>
        </w:numPr>
        <w:spacing w:before="120" w:after="0"/>
        <w:ind w:left="1276" w:hanging="567"/>
        <w:jc w:val="both"/>
        <w:rPr>
          <w:rFonts w:ascii="Times New Roman" w:hAnsi="Times New Roman" w:cs="Times New Roman"/>
        </w:rPr>
      </w:pPr>
      <w:r w:rsidRPr="006D0198">
        <w:rPr>
          <w:rFonts w:ascii="Times New Roman" w:hAnsi="Times New Roman" w:cs="Times New Roman"/>
        </w:rPr>
        <w:t>v závislosti na změně počtu měrných jednotek předmětu plnění, a to v přímé úměře k takové změně předmětu, tj. v případě nárůstu počtu měrných jednotek se celková cena navýší o součin ceny za měrnou jednotku a nárůstu počtu měrných jednotek a v případě úbytku počtu měrných jednotek se celková cena sníží o součin ceny za měrnou jednotku a úbytek počtu měrných jednotek.</w:t>
      </w:r>
    </w:p>
    <w:p w14:paraId="43CB864E" w14:textId="0F5B3114" w:rsidR="00C31FAF" w:rsidRPr="00C31FAF" w:rsidRDefault="00C31FAF" w:rsidP="00C31FAF">
      <w:pPr>
        <w:pStyle w:val="Odstavecseseznamem"/>
        <w:numPr>
          <w:ilvl w:val="0"/>
          <w:numId w:val="7"/>
        </w:numPr>
        <w:spacing w:before="120" w:after="0"/>
        <w:ind w:left="1276" w:hanging="567"/>
        <w:jc w:val="both"/>
        <w:rPr>
          <w:rFonts w:ascii="Times New Roman" w:hAnsi="Times New Roman" w:cs="Times New Roman"/>
        </w:rPr>
      </w:pPr>
      <w:r w:rsidRPr="00C31FAF">
        <w:rPr>
          <w:rFonts w:ascii="Times New Roman" w:hAnsi="Times New Roman" w:cs="Times New Roman"/>
        </w:rPr>
        <w:t xml:space="preserve">Úprava ceny plnění je možná rovněž v souvislosti se změnou daňových předpisů upravujících výši DPH, přičemž v takovém případě bude k dosud nesplacené části ceny plnění připočtena DPH ve výši stanovené právními předpisy platnými a účinnými </w:t>
      </w:r>
      <w:r w:rsidR="00F3142C">
        <w:rPr>
          <w:rFonts w:ascii="Times New Roman" w:hAnsi="Times New Roman" w:cs="Times New Roman"/>
        </w:rPr>
        <w:t xml:space="preserve">         </w:t>
      </w:r>
      <w:r w:rsidRPr="00C31FAF">
        <w:rPr>
          <w:rFonts w:ascii="Times New Roman" w:hAnsi="Times New Roman" w:cs="Times New Roman"/>
        </w:rPr>
        <w:t>v době její úhrady.</w:t>
      </w:r>
    </w:p>
    <w:p w14:paraId="43CB864F" w14:textId="77777777" w:rsidR="008072CD" w:rsidRPr="006D0198" w:rsidRDefault="00006859" w:rsidP="00BD588E">
      <w:pPr>
        <w:pStyle w:val="Odstavecseseznamem"/>
        <w:numPr>
          <w:ilvl w:val="1"/>
          <w:numId w:val="18"/>
        </w:numPr>
        <w:spacing w:before="120" w:after="0"/>
        <w:ind w:left="709" w:hanging="709"/>
        <w:jc w:val="both"/>
        <w:rPr>
          <w:rFonts w:ascii="Times New Roman" w:hAnsi="Times New Roman" w:cs="Times New Roman"/>
        </w:rPr>
      </w:pPr>
      <w:r w:rsidRPr="006D0198">
        <w:rPr>
          <w:rFonts w:ascii="Times New Roman" w:hAnsi="Times New Roman" w:cs="Times New Roman"/>
          <w:u w:val="single"/>
        </w:rPr>
        <w:t>Způsob ujednání změny ceny díla</w:t>
      </w:r>
      <w:r w:rsidRPr="006D0198">
        <w:rPr>
          <w:rFonts w:ascii="Times New Roman" w:hAnsi="Times New Roman" w:cs="Times New Roman"/>
        </w:rPr>
        <w:t xml:space="preserve">: </w:t>
      </w:r>
    </w:p>
    <w:p w14:paraId="43CB8650" w14:textId="77777777" w:rsidR="00751951" w:rsidRPr="006D0198" w:rsidRDefault="00006859" w:rsidP="006D1322">
      <w:pPr>
        <w:spacing w:after="0"/>
        <w:ind w:left="703"/>
        <w:jc w:val="both"/>
        <w:rPr>
          <w:rFonts w:ascii="Times New Roman" w:hAnsi="Times New Roman" w:cs="Times New Roman"/>
        </w:rPr>
      </w:pPr>
      <w:r w:rsidRPr="006D0198">
        <w:rPr>
          <w:rFonts w:ascii="Times New Roman" w:hAnsi="Times New Roman" w:cs="Times New Roman"/>
        </w:rPr>
        <w:t xml:space="preserve">Nastane-li některá z podmínek dle předchozího </w:t>
      </w:r>
      <w:r w:rsidR="00155426" w:rsidRPr="006D0198">
        <w:rPr>
          <w:rFonts w:ascii="Times New Roman" w:hAnsi="Times New Roman" w:cs="Times New Roman"/>
        </w:rPr>
        <w:t>odstavce</w:t>
      </w:r>
      <w:r w:rsidRPr="006D0198">
        <w:rPr>
          <w:rFonts w:ascii="Times New Roman" w:hAnsi="Times New Roman" w:cs="Times New Roman"/>
        </w:rPr>
        <w:t xml:space="preserve">, za kterých je možná změna ujednané ceny (dále také </w:t>
      </w:r>
      <w:r w:rsidRPr="00BD1B0E">
        <w:rPr>
          <w:rFonts w:ascii="Times New Roman" w:hAnsi="Times New Roman" w:cs="Times New Roman"/>
          <w:b/>
        </w:rPr>
        <w:t>vícepráce</w:t>
      </w:r>
      <w:r w:rsidRPr="006D0198">
        <w:rPr>
          <w:rFonts w:ascii="Times New Roman" w:hAnsi="Times New Roman" w:cs="Times New Roman"/>
        </w:rPr>
        <w:t xml:space="preserve"> nebo </w:t>
      </w:r>
      <w:r w:rsidRPr="00BD1B0E">
        <w:rPr>
          <w:rFonts w:ascii="Times New Roman" w:hAnsi="Times New Roman" w:cs="Times New Roman"/>
          <w:b/>
        </w:rPr>
        <w:t>méněpráce</w:t>
      </w:r>
      <w:r w:rsidRPr="006D0198">
        <w:rPr>
          <w:rFonts w:ascii="Times New Roman" w:hAnsi="Times New Roman" w:cs="Times New Roman"/>
        </w:rPr>
        <w:t>), budou předběžně smluvními stranami odsouhlaseny a budou zapsány do stavebního deníku</w:t>
      </w:r>
      <w:r w:rsidR="008D0698" w:rsidRPr="006D0198">
        <w:rPr>
          <w:rFonts w:ascii="Times New Roman" w:hAnsi="Times New Roman" w:cs="Times New Roman"/>
        </w:rPr>
        <w:t xml:space="preserve">; </w:t>
      </w:r>
      <w:r w:rsidRPr="006D0198">
        <w:rPr>
          <w:rFonts w:ascii="Times New Roman" w:hAnsi="Times New Roman" w:cs="Times New Roman"/>
        </w:rPr>
        <w:t xml:space="preserve">zhotovitel je povinen provést jejich přesný soupis včetně ocenění (Změnový list s pořadovým číslem změny). Změnový list </w:t>
      </w:r>
      <w:r w:rsidR="009B3915">
        <w:rPr>
          <w:rFonts w:ascii="Times New Roman" w:hAnsi="Times New Roman" w:cs="Times New Roman"/>
        </w:rPr>
        <w:br/>
      </w:r>
      <w:r w:rsidRPr="006D0198">
        <w:rPr>
          <w:rFonts w:ascii="Times New Roman" w:hAnsi="Times New Roman" w:cs="Times New Roman"/>
        </w:rPr>
        <w:t xml:space="preserve">pak předloží objednateli k odsouhlasení. Teprve po </w:t>
      </w:r>
      <w:r w:rsidR="008072CD" w:rsidRPr="006D0198">
        <w:rPr>
          <w:rFonts w:ascii="Times New Roman" w:hAnsi="Times New Roman" w:cs="Times New Roman"/>
        </w:rPr>
        <w:t xml:space="preserve">jeho </w:t>
      </w:r>
      <w:r w:rsidRPr="006D0198">
        <w:rPr>
          <w:rFonts w:ascii="Times New Roman" w:hAnsi="Times New Roman" w:cs="Times New Roman"/>
        </w:rPr>
        <w:t xml:space="preserve">odsouhlasení </w:t>
      </w:r>
      <w:r w:rsidR="00392653" w:rsidRPr="006D0198">
        <w:rPr>
          <w:rFonts w:ascii="Times New Roman" w:hAnsi="Times New Roman" w:cs="Times New Roman"/>
        </w:rPr>
        <w:t>objednatelem</w:t>
      </w:r>
      <w:r w:rsidR="00310A5A" w:rsidRPr="006D0198">
        <w:rPr>
          <w:rFonts w:ascii="Times New Roman" w:hAnsi="Times New Roman" w:cs="Times New Roman"/>
        </w:rPr>
        <w:t xml:space="preserve"> </w:t>
      </w:r>
      <w:r w:rsidR="009B3915">
        <w:rPr>
          <w:rFonts w:ascii="Times New Roman" w:hAnsi="Times New Roman" w:cs="Times New Roman"/>
        </w:rPr>
        <w:br/>
      </w:r>
      <w:r w:rsidR="00310A5A" w:rsidRPr="006D0198">
        <w:rPr>
          <w:rFonts w:ascii="Times New Roman" w:hAnsi="Times New Roman" w:cs="Times New Roman"/>
        </w:rPr>
        <w:t>a technickým dozorem investora</w:t>
      </w:r>
      <w:r w:rsidR="00392653" w:rsidRPr="006D0198">
        <w:rPr>
          <w:rFonts w:ascii="Times New Roman" w:hAnsi="Times New Roman" w:cs="Times New Roman"/>
        </w:rPr>
        <w:t xml:space="preserve"> </w:t>
      </w:r>
      <w:r w:rsidRPr="006D0198">
        <w:rPr>
          <w:rFonts w:ascii="Times New Roman" w:hAnsi="Times New Roman" w:cs="Times New Roman"/>
        </w:rPr>
        <w:t xml:space="preserve">může zhotovitel tyto změny provést a má právo na jejich úhradu. Pokud zhotovitel provede některé z těchto prací bez písemného souhlasu objednatele, má objednatel právo odmítnout jejich úhradu. Obě strany následně změnu ujednané ceny písemně dohodnou formou Dodatku k této smlouvě, pokud tato cena bude vyšší než celková cena za dílo uvedená v </w:t>
      </w:r>
      <w:r w:rsidR="00F74A16" w:rsidRPr="006D0198">
        <w:rPr>
          <w:rFonts w:ascii="Times New Roman" w:hAnsi="Times New Roman" w:cs="Times New Roman"/>
        </w:rPr>
        <w:t>bodu 4</w:t>
      </w:r>
      <w:r w:rsidRPr="006D0198">
        <w:rPr>
          <w:rFonts w:ascii="Times New Roman" w:hAnsi="Times New Roman" w:cs="Times New Roman"/>
        </w:rPr>
        <w:t xml:space="preserve"> této smlouvy, v opačném případě postačí písemné odsouhlasení změnového listu objednatelem. </w:t>
      </w:r>
    </w:p>
    <w:p w14:paraId="43CB8651" w14:textId="77777777" w:rsidR="00751951" w:rsidRPr="006D0198" w:rsidRDefault="00006859" w:rsidP="00BD588E">
      <w:pPr>
        <w:pStyle w:val="Odstavecseseznamem"/>
        <w:numPr>
          <w:ilvl w:val="1"/>
          <w:numId w:val="18"/>
        </w:numPr>
        <w:spacing w:after="0"/>
        <w:ind w:left="709" w:hanging="709"/>
        <w:contextualSpacing w:val="0"/>
        <w:jc w:val="both"/>
        <w:rPr>
          <w:rFonts w:ascii="Times New Roman" w:hAnsi="Times New Roman" w:cs="Times New Roman"/>
          <w:b/>
        </w:rPr>
      </w:pPr>
      <w:r w:rsidRPr="006D0198">
        <w:rPr>
          <w:rFonts w:ascii="Times New Roman" w:hAnsi="Times New Roman" w:cs="Times New Roman"/>
          <w:u w:val="single"/>
        </w:rPr>
        <w:t>Postup ocenění změn díla</w:t>
      </w:r>
      <w:r w:rsidRPr="006D0198">
        <w:rPr>
          <w:rFonts w:ascii="Times New Roman" w:hAnsi="Times New Roman" w:cs="Times New Roman"/>
        </w:rPr>
        <w:t>:</w:t>
      </w:r>
      <w:r w:rsidRPr="006D0198">
        <w:rPr>
          <w:rFonts w:ascii="Times New Roman" w:hAnsi="Times New Roman" w:cs="Times New Roman"/>
          <w:b/>
        </w:rPr>
        <w:t xml:space="preserve"> </w:t>
      </w:r>
    </w:p>
    <w:p w14:paraId="43CB8652" w14:textId="1FE647AC" w:rsidR="00751951" w:rsidRPr="006D0198" w:rsidRDefault="00006859" w:rsidP="004C29C8">
      <w:pPr>
        <w:spacing w:after="0"/>
        <w:ind w:left="703"/>
        <w:jc w:val="both"/>
        <w:rPr>
          <w:rFonts w:ascii="Times New Roman" w:hAnsi="Times New Roman" w:cs="Times New Roman"/>
        </w:rPr>
      </w:pPr>
      <w:r w:rsidRPr="006D0198">
        <w:rPr>
          <w:rFonts w:ascii="Times New Roman" w:hAnsi="Times New Roman" w:cs="Times New Roman"/>
          <w:b/>
          <w:u w:val="single"/>
        </w:rPr>
        <w:t>Vícepráce</w:t>
      </w:r>
      <w:r w:rsidRPr="006D0198">
        <w:rPr>
          <w:rFonts w:ascii="Times New Roman" w:hAnsi="Times New Roman" w:cs="Times New Roman"/>
          <w:b/>
        </w:rPr>
        <w:t xml:space="preserve"> </w:t>
      </w:r>
      <w:r w:rsidRPr="006D0198">
        <w:rPr>
          <w:rFonts w:ascii="Times New Roman" w:hAnsi="Times New Roman" w:cs="Times New Roman"/>
        </w:rPr>
        <w:t xml:space="preserve">– zhotovitel provede kontrolovatelný soupis dodatečných stavebních prací </w:t>
      </w:r>
      <w:r w:rsidR="009B3915">
        <w:rPr>
          <w:rFonts w:ascii="Times New Roman" w:hAnsi="Times New Roman" w:cs="Times New Roman"/>
        </w:rPr>
        <w:br/>
      </w:r>
      <w:r w:rsidRPr="006D0198">
        <w:rPr>
          <w:rFonts w:ascii="Times New Roman" w:hAnsi="Times New Roman" w:cs="Times New Roman"/>
        </w:rPr>
        <w:t xml:space="preserve">a dodávek s podrobným výpočtem doloženým případným popisem a zákresem do projektové dokumentace skutečného provedení. Dále zhotovitel provede ocenění jednotlivých položek </w:t>
      </w:r>
      <w:r w:rsidRPr="006D0198">
        <w:rPr>
          <w:rFonts w:ascii="Times New Roman" w:hAnsi="Times New Roman" w:cs="Times New Roman"/>
        </w:rPr>
        <w:lastRenderedPageBreak/>
        <w:t xml:space="preserve">soupisu stavebních prací a dodávek s použitím stejných jednotkových cen jako v rozpočtu </w:t>
      </w:r>
      <w:r w:rsidR="00F2304D">
        <w:rPr>
          <w:rFonts w:ascii="Times New Roman" w:hAnsi="Times New Roman" w:cs="Times New Roman"/>
        </w:rPr>
        <w:t xml:space="preserve">  </w:t>
      </w:r>
      <w:r w:rsidRPr="006D0198">
        <w:rPr>
          <w:rFonts w:ascii="Times New Roman" w:hAnsi="Times New Roman" w:cs="Times New Roman"/>
        </w:rPr>
        <w:t>pro dílo. Pokud v nich práce a dodávky tvořící vícepráce nebudou obsaženy, tak zhotovitel doplní jednotkové ceny podle Katalogů popisů a směrných cen stavebních a montážních prací vydaných ÚRS Praha, platných v době provádění víceprací. Na ceny, které nejsou v</w:t>
      </w:r>
      <w:r w:rsidR="00392653" w:rsidRPr="006D0198">
        <w:rPr>
          <w:rFonts w:ascii="Times New Roman" w:hAnsi="Times New Roman" w:cs="Times New Roman"/>
        </w:rPr>
        <w:t> </w:t>
      </w:r>
      <w:r w:rsidRPr="006D0198">
        <w:rPr>
          <w:rFonts w:ascii="Times New Roman" w:hAnsi="Times New Roman" w:cs="Times New Roman"/>
        </w:rPr>
        <w:t xml:space="preserve">Katalozích popisů a směrných cen uvedeny, zhotovitel vytvoří rozborovou položku, kterou předloží k odsouhlasení objednateli. </w:t>
      </w:r>
    </w:p>
    <w:p w14:paraId="43CB8653" w14:textId="77777777" w:rsidR="00751951" w:rsidRPr="006D0198" w:rsidRDefault="00006859" w:rsidP="00BD588E">
      <w:pPr>
        <w:spacing w:after="0"/>
        <w:ind w:left="705"/>
        <w:jc w:val="both"/>
        <w:rPr>
          <w:rFonts w:ascii="Times New Roman" w:hAnsi="Times New Roman" w:cs="Times New Roman"/>
        </w:rPr>
      </w:pPr>
      <w:r w:rsidRPr="006D0198">
        <w:rPr>
          <w:rFonts w:ascii="Times New Roman" w:hAnsi="Times New Roman" w:cs="Times New Roman"/>
          <w:b/>
          <w:u w:val="single"/>
        </w:rPr>
        <w:t>Méněpráce</w:t>
      </w:r>
      <w:r w:rsidRPr="006D0198">
        <w:rPr>
          <w:rFonts w:ascii="Times New Roman" w:hAnsi="Times New Roman" w:cs="Times New Roman"/>
        </w:rPr>
        <w:t xml:space="preserve"> - zhotovitel uvede skutečné množství měrných jednotek neprovedených prací s</w:t>
      </w:r>
      <w:r w:rsidR="00392653" w:rsidRPr="006D0198">
        <w:rPr>
          <w:rFonts w:ascii="Times New Roman" w:hAnsi="Times New Roman" w:cs="Times New Roman"/>
        </w:rPr>
        <w:t> </w:t>
      </w:r>
      <w:r w:rsidRPr="006D0198">
        <w:rPr>
          <w:rFonts w:ascii="Times New Roman" w:hAnsi="Times New Roman" w:cs="Times New Roman"/>
        </w:rPr>
        <w:t>použitím stejných jednotkových cen vč. specifikací, přesunů hmot (sutí) a přirážek jako v</w:t>
      </w:r>
      <w:r w:rsidR="00392653" w:rsidRPr="006D0198">
        <w:rPr>
          <w:rFonts w:ascii="Times New Roman" w:hAnsi="Times New Roman" w:cs="Times New Roman"/>
        </w:rPr>
        <w:t> </w:t>
      </w:r>
      <w:r w:rsidRPr="006D0198">
        <w:rPr>
          <w:rFonts w:ascii="Times New Roman" w:hAnsi="Times New Roman" w:cs="Times New Roman"/>
        </w:rPr>
        <w:t xml:space="preserve">rozpočtu pro dílo a stanoví tak skutečný rozsah a cenu neprovedených prací. </w:t>
      </w:r>
    </w:p>
    <w:p w14:paraId="43CB8654" w14:textId="77777777" w:rsidR="00751951" w:rsidRPr="006D0198" w:rsidRDefault="00006859" w:rsidP="00BD588E">
      <w:pPr>
        <w:pStyle w:val="Odstavecseseznamem"/>
        <w:numPr>
          <w:ilvl w:val="1"/>
          <w:numId w:val="18"/>
        </w:numPr>
        <w:spacing w:after="0"/>
        <w:ind w:left="709" w:hanging="709"/>
        <w:jc w:val="both"/>
        <w:rPr>
          <w:rFonts w:ascii="Times New Roman" w:hAnsi="Times New Roman" w:cs="Times New Roman"/>
        </w:rPr>
      </w:pPr>
      <w:r w:rsidRPr="006D0198">
        <w:rPr>
          <w:rFonts w:ascii="Times New Roman" w:hAnsi="Times New Roman" w:cs="Times New Roman"/>
        </w:rPr>
        <w:t>Vícepráce nebo méněpráce budou vyúčtovány průběžně ve fakturách</w:t>
      </w:r>
      <w:r w:rsidR="008D0698" w:rsidRPr="006D0198">
        <w:rPr>
          <w:rFonts w:ascii="Times New Roman" w:hAnsi="Times New Roman" w:cs="Times New Roman"/>
        </w:rPr>
        <w:t xml:space="preserve">, jejichž přílohou </w:t>
      </w:r>
      <w:r w:rsidR="00392653" w:rsidRPr="006D0198">
        <w:rPr>
          <w:rFonts w:ascii="Times New Roman" w:hAnsi="Times New Roman" w:cs="Times New Roman"/>
        </w:rPr>
        <w:t>musí být</w:t>
      </w:r>
      <w:r w:rsidRPr="006D0198">
        <w:rPr>
          <w:rFonts w:ascii="Times New Roman" w:hAnsi="Times New Roman" w:cs="Times New Roman"/>
        </w:rPr>
        <w:t xml:space="preserve"> </w:t>
      </w:r>
      <w:r w:rsidR="008D0698" w:rsidRPr="006D0198">
        <w:rPr>
          <w:rFonts w:ascii="Times New Roman" w:hAnsi="Times New Roman" w:cs="Times New Roman"/>
        </w:rPr>
        <w:t xml:space="preserve">objednatelem </w:t>
      </w:r>
      <w:r w:rsidRPr="006D0198">
        <w:rPr>
          <w:rFonts w:ascii="Times New Roman" w:hAnsi="Times New Roman" w:cs="Times New Roman"/>
        </w:rPr>
        <w:t xml:space="preserve">řádně </w:t>
      </w:r>
      <w:r w:rsidR="008D0698" w:rsidRPr="006D0198">
        <w:rPr>
          <w:rFonts w:ascii="Times New Roman" w:hAnsi="Times New Roman" w:cs="Times New Roman"/>
        </w:rPr>
        <w:t>odsouhlasené Změnové listy.</w:t>
      </w:r>
      <w:r w:rsidRPr="006D0198">
        <w:rPr>
          <w:rFonts w:ascii="Times New Roman" w:hAnsi="Times New Roman" w:cs="Times New Roman"/>
        </w:rPr>
        <w:t xml:space="preserve"> </w:t>
      </w:r>
      <w:r w:rsidR="008D0698" w:rsidRPr="006D0198">
        <w:rPr>
          <w:rFonts w:ascii="Times New Roman" w:hAnsi="Times New Roman" w:cs="Times New Roman"/>
        </w:rPr>
        <w:t>V</w:t>
      </w:r>
      <w:r w:rsidRPr="006D0198">
        <w:rPr>
          <w:rFonts w:ascii="Times New Roman" w:hAnsi="Times New Roman" w:cs="Times New Roman"/>
        </w:rPr>
        <w:t xml:space="preserve"> případě navýšení celkové ceny díla </w:t>
      </w:r>
      <w:r w:rsidR="00392653" w:rsidRPr="006D0198">
        <w:rPr>
          <w:rFonts w:ascii="Times New Roman" w:hAnsi="Times New Roman" w:cs="Times New Roman"/>
        </w:rPr>
        <w:t xml:space="preserve">je zhotovitel oprávněn fakturovat </w:t>
      </w:r>
      <w:r w:rsidRPr="006D0198">
        <w:rPr>
          <w:rFonts w:ascii="Times New Roman" w:hAnsi="Times New Roman" w:cs="Times New Roman"/>
        </w:rPr>
        <w:t xml:space="preserve">až po uzavření dodatku ke smlouvě. </w:t>
      </w:r>
    </w:p>
    <w:p w14:paraId="43CB8655" w14:textId="77777777" w:rsidR="00751951" w:rsidRPr="006D0198" w:rsidRDefault="00006859" w:rsidP="00D94091">
      <w:pPr>
        <w:pStyle w:val="Odstavecseseznamem"/>
        <w:numPr>
          <w:ilvl w:val="1"/>
          <w:numId w:val="18"/>
        </w:numPr>
        <w:spacing w:after="0"/>
        <w:ind w:left="709" w:hanging="709"/>
        <w:jc w:val="both"/>
        <w:rPr>
          <w:rFonts w:ascii="Times New Roman" w:hAnsi="Times New Roman" w:cs="Times New Roman"/>
        </w:rPr>
      </w:pPr>
      <w:r w:rsidRPr="006D0198">
        <w:rPr>
          <w:rFonts w:ascii="Times New Roman" w:hAnsi="Times New Roman" w:cs="Times New Roman"/>
        </w:rPr>
        <w:t>Za vícepráce pro účely této smlouvy nejsou považovány práce, jejichž provedení je zahrnuto v</w:t>
      </w:r>
      <w:r w:rsidR="00392653" w:rsidRPr="006D0198">
        <w:rPr>
          <w:rFonts w:ascii="Times New Roman" w:hAnsi="Times New Roman" w:cs="Times New Roman"/>
        </w:rPr>
        <w:t> </w:t>
      </w:r>
      <w:r w:rsidRPr="006D0198">
        <w:rPr>
          <w:rFonts w:ascii="Times New Roman" w:hAnsi="Times New Roman" w:cs="Times New Roman"/>
        </w:rPr>
        <w:t xml:space="preserve">zadávací dokumentaci (projektová dokumentace se soupisem prací, zadávací podmínky) </w:t>
      </w:r>
      <w:r w:rsidR="009B3915">
        <w:rPr>
          <w:rFonts w:ascii="Times New Roman" w:hAnsi="Times New Roman" w:cs="Times New Roman"/>
        </w:rPr>
        <w:br/>
      </w:r>
      <w:r w:rsidRPr="006D0198">
        <w:rPr>
          <w:rFonts w:ascii="Times New Roman" w:hAnsi="Times New Roman" w:cs="Times New Roman"/>
        </w:rPr>
        <w:t xml:space="preserve">a které nejsou z důvodů na straně zhotovitele zakalkulovány v ceně díla. </w:t>
      </w:r>
    </w:p>
    <w:p w14:paraId="43CB8656" w14:textId="77777777" w:rsidR="009860FD" w:rsidRPr="006D0198" w:rsidRDefault="009860FD" w:rsidP="009860FD">
      <w:pPr>
        <w:pStyle w:val="Odstavecseseznamem"/>
        <w:spacing w:after="0"/>
        <w:ind w:left="709"/>
        <w:jc w:val="both"/>
        <w:rPr>
          <w:rFonts w:ascii="Times New Roman" w:hAnsi="Times New Roman" w:cs="Times New Roman"/>
        </w:rPr>
      </w:pPr>
    </w:p>
    <w:p w14:paraId="43CB8657" w14:textId="77777777" w:rsidR="00751951" w:rsidRPr="006D0198" w:rsidRDefault="00006859" w:rsidP="00016E60">
      <w:pPr>
        <w:pStyle w:val="Odstavecseseznamem"/>
        <w:numPr>
          <w:ilvl w:val="0"/>
          <w:numId w:val="2"/>
        </w:numPr>
        <w:spacing w:before="120" w:after="120"/>
        <w:ind w:left="641" w:hanging="641"/>
        <w:contextualSpacing w:val="0"/>
        <w:rPr>
          <w:rFonts w:ascii="Times New Roman" w:hAnsi="Times New Roman" w:cs="Times New Roman"/>
          <w:b/>
          <w:sz w:val="24"/>
          <w:szCs w:val="24"/>
          <w:u w:val="single"/>
        </w:rPr>
      </w:pPr>
      <w:r w:rsidRPr="006D0198">
        <w:rPr>
          <w:rFonts w:ascii="Times New Roman" w:hAnsi="Times New Roman" w:cs="Times New Roman"/>
          <w:b/>
          <w:sz w:val="24"/>
          <w:szCs w:val="24"/>
          <w:u w:val="single"/>
        </w:rPr>
        <w:t xml:space="preserve">FINANCOVÁNÍ </w:t>
      </w:r>
    </w:p>
    <w:p w14:paraId="43CB8658" w14:textId="77777777" w:rsidR="008C3AFF" w:rsidRPr="006D0198" w:rsidRDefault="00006859" w:rsidP="00BD588E">
      <w:pPr>
        <w:pStyle w:val="Odstavecseseznamem"/>
        <w:numPr>
          <w:ilvl w:val="1"/>
          <w:numId w:val="19"/>
        </w:numPr>
        <w:spacing w:after="0"/>
        <w:ind w:left="705" w:hanging="709"/>
        <w:jc w:val="both"/>
        <w:rPr>
          <w:rFonts w:ascii="Times New Roman" w:hAnsi="Times New Roman" w:cs="Times New Roman"/>
        </w:rPr>
      </w:pPr>
      <w:r w:rsidRPr="006D0198">
        <w:rPr>
          <w:rFonts w:ascii="Times New Roman" w:hAnsi="Times New Roman" w:cs="Times New Roman"/>
        </w:rPr>
        <w:t xml:space="preserve">Cena </w:t>
      </w:r>
      <w:r w:rsidR="008C3AFF" w:rsidRPr="006D0198">
        <w:rPr>
          <w:rFonts w:ascii="Times New Roman" w:hAnsi="Times New Roman" w:cs="Times New Roman"/>
        </w:rPr>
        <w:t>díla</w:t>
      </w:r>
      <w:r w:rsidRPr="006D0198">
        <w:rPr>
          <w:rFonts w:ascii="Times New Roman" w:hAnsi="Times New Roman" w:cs="Times New Roman"/>
        </w:rPr>
        <w:t>, jehož provedení je předmětem této smlouvy, je mezi smluvními stranami ve výši bez daně z přidané hodnoty sjednána v</w:t>
      </w:r>
      <w:r w:rsidR="00C169B9">
        <w:rPr>
          <w:rFonts w:ascii="Times New Roman" w:hAnsi="Times New Roman" w:cs="Times New Roman"/>
        </w:rPr>
        <w:t> odst.</w:t>
      </w:r>
      <w:r w:rsidR="008A5801" w:rsidRPr="006D0198">
        <w:rPr>
          <w:rFonts w:ascii="Times New Roman" w:hAnsi="Times New Roman" w:cs="Times New Roman"/>
        </w:rPr>
        <w:t xml:space="preserve"> </w:t>
      </w:r>
      <w:r w:rsidRPr="006D0198">
        <w:rPr>
          <w:rFonts w:ascii="Times New Roman" w:hAnsi="Times New Roman" w:cs="Times New Roman"/>
        </w:rPr>
        <w:t>4.</w:t>
      </w:r>
      <w:r w:rsidR="004C29C8" w:rsidRPr="006D0198">
        <w:rPr>
          <w:rFonts w:ascii="Times New Roman" w:hAnsi="Times New Roman" w:cs="Times New Roman"/>
        </w:rPr>
        <w:t>1.</w:t>
      </w:r>
      <w:r w:rsidRPr="006D0198">
        <w:rPr>
          <w:rFonts w:ascii="Times New Roman" w:hAnsi="Times New Roman" w:cs="Times New Roman"/>
        </w:rPr>
        <w:t xml:space="preserve"> této smlouvy. </w:t>
      </w:r>
      <w:r w:rsidR="008C3AFF" w:rsidRPr="006D0198">
        <w:rPr>
          <w:rFonts w:ascii="Times New Roman" w:hAnsi="Times New Roman" w:cs="Times New Roman"/>
        </w:rPr>
        <w:t>Cena za provedení díla, kterou je objednatel povinen zaplatit zhotoviteli, je ze strany objednatele splatná formou bezhotovostního převodu na bankovní účet zhotovitele na základě faktur – daňov</w:t>
      </w:r>
      <w:r w:rsidR="004C29C8" w:rsidRPr="006D0198">
        <w:rPr>
          <w:rFonts w:ascii="Times New Roman" w:hAnsi="Times New Roman" w:cs="Times New Roman"/>
        </w:rPr>
        <w:t>ýc</w:t>
      </w:r>
      <w:r w:rsidR="008C3AFF" w:rsidRPr="006D0198">
        <w:rPr>
          <w:rFonts w:ascii="Times New Roman" w:hAnsi="Times New Roman" w:cs="Times New Roman"/>
        </w:rPr>
        <w:t>h doklad</w:t>
      </w:r>
      <w:r w:rsidR="004C29C8" w:rsidRPr="006D0198">
        <w:rPr>
          <w:rFonts w:ascii="Times New Roman" w:hAnsi="Times New Roman" w:cs="Times New Roman"/>
        </w:rPr>
        <w:t>ů</w:t>
      </w:r>
      <w:r w:rsidR="008C3AFF" w:rsidRPr="006D0198">
        <w:rPr>
          <w:rFonts w:ascii="Times New Roman" w:hAnsi="Times New Roman" w:cs="Times New Roman"/>
        </w:rPr>
        <w:t xml:space="preserve"> – vystaven</w:t>
      </w:r>
      <w:r w:rsidR="004C29C8" w:rsidRPr="006D0198">
        <w:rPr>
          <w:rFonts w:ascii="Times New Roman" w:hAnsi="Times New Roman" w:cs="Times New Roman"/>
        </w:rPr>
        <w:t>ých</w:t>
      </w:r>
      <w:r w:rsidR="008C3AFF" w:rsidRPr="006D0198">
        <w:rPr>
          <w:rFonts w:ascii="Times New Roman" w:hAnsi="Times New Roman" w:cs="Times New Roman"/>
        </w:rPr>
        <w:t xml:space="preserve"> zhotovitelem pro objednatele</w:t>
      </w:r>
      <w:r w:rsidR="004C29C8" w:rsidRPr="006D0198">
        <w:rPr>
          <w:rFonts w:ascii="Times New Roman" w:hAnsi="Times New Roman" w:cs="Times New Roman"/>
        </w:rPr>
        <w:t>.</w:t>
      </w:r>
      <w:r w:rsidR="008C3AFF" w:rsidRPr="006D0198">
        <w:rPr>
          <w:rFonts w:ascii="Times New Roman" w:hAnsi="Times New Roman" w:cs="Times New Roman"/>
        </w:rPr>
        <w:t xml:space="preserve"> </w:t>
      </w:r>
    </w:p>
    <w:p w14:paraId="43CB8659" w14:textId="60F73364" w:rsidR="00F014D8" w:rsidRPr="006D0198" w:rsidRDefault="00006859" w:rsidP="00BD588E">
      <w:pPr>
        <w:pStyle w:val="Odstavecseseznamem"/>
        <w:numPr>
          <w:ilvl w:val="1"/>
          <w:numId w:val="19"/>
        </w:numPr>
        <w:spacing w:after="0"/>
        <w:ind w:left="705" w:hanging="709"/>
        <w:jc w:val="both"/>
        <w:rPr>
          <w:rFonts w:ascii="Times New Roman" w:hAnsi="Times New Roman" w:cs="Times New Roman"/>
        </w:rPr>
      </w:pPr>
      <w:r w:rsidRPr="00F840D5">
        <w:rPr>
          <w:rFonts w:ascii="Times New Roman" w:hAnsi="Times New Roman" w:cs="Times New Roman"/>
          <w:b/>
        </w:rPr>
        <w:t>Splatnost faktur</w:t>
      </w:r>
      <w:r w:rsidRPr="006D0198">
        <w:rPr>
          <w:rFonts w:ascii="Times New Roman" w:hAnsi="Times New Roman" w:cs="Times New Roman"/>
        </w:rPr>
        <w:t xml:space="preserve"> je mezi smluvními stranami </w:t>
      </w:r>
      <w:r w:rsidRPr="006D0198">
        <w:rPr>
          <w:rFonts w:ascii="Times New Roman" w:hAnsi="Times New Roman" w:cs="Times New Roman"/>
          <w:b/>
        </w:rPr>
        <w:t>sjednána na 30 dní</w:t>
      </w:r>
      <w:r w:rsidRPr="006D0198">
        <w:rPr>
          <w:rFonts w:ascii="Times New Roman" w:hAnsi="Times New Roman" w:cs="Times New Roman"/>
        </w:rPr>
        <w:t xml:space="preserve"> </w:t>
      </w:r>
      <w:r w:rsidRPr="000F3402">
        <w:rPr>
          <w:rFonts w:ascii="Times New Roman" w:hAnsi="Times New Roman" w:cs="Times New Roman"/>
          <w:b/>
        </w:rPr>
        <w:t>ode dne doručení dané faktury objednateli</w:t>
      </w:r>
      <w:r w:rsidRPr="006D0198">
        <w:rPr>
          <w:rFonts w:ascii="Times New Roman" w:hAnsi="Times New Roman" w:cs="Times New Roman"/>
        </w:rPr>
        <w:t xml:space="preserve">. Povinnost objednatele zaplatit je považována za splněnou dnem odepsání příslušné </w:t>
      </w:r>
      <w:r w:rsidR="00EB671F" w:rsidRPr="006D0198">
        <w:rPr>
          <w:rFonts w:ascii="Times New Roman" w:hAnsi="Times New Roman" w:cs="Times New Roman"/>
        </w:rPr>
        <w:t xml:space="preserve">peněžní </w:t>
      </w:r>
      <w:r w:rsidRPr="006D0198">
        <w:rPr>
          <w:rFonts w:ascii="Times New Roman" w:hAnsi="Times New Roman" w:cs="Times New Roman"/>
        </w:rPr>
        <w:t xml:space="preserve">částky z účtu objednatele. Údaje uvedené na </w:t>
      </w:r>
      <w:r w:rsidR="0060255E" w:rsidRPr="006D0198">
        <w:rPr>
          <w:rFonts w:ascii="Times New Roman" w:hAnsi="Times New Roman" w:cs="Times New Roman"/>
        </w:rPr>
        <w:t xml:space="preserve">faktuře </w:t>
      </w:r>
      <w:r w:rsidRPr="006D0198">
        <w:rPr>
          <w:rFonts w:ascii="Times New Roman" w:hAnsi="Times New Roman" w:cs="Times New Roman"/>
        </w:rPr>
        <w:t xml:space="preserve">budou odpovídat rozsahu skutečně provedených prací odsouhlasených </w:t>
      </w:r>
      <w:r w:rsidR="00225EEB" w:rsidRPr="006D0198">
        <w:rPr>
          <w:rFonts w:ascii="Times New Roman" w:hAnsi="Times New Roman" w:cs="Times New Roman"/>
        </w:rPr>
        <w:t xml:space="preserve">technickým dozorem </w:t>
      </w:r>
      <w:r w:rsidR="00114066" w:rsidRPr="006D0198">
        <w:rPr>
          <w:rFonts w:ascii="Times New Roman" w:hAnsi="Times New Roman" w:cs="Times New Roman"/>
        </w:rPr>
        <w:t xml:space="preserve">investora </w:t>
      </w:r>
      <w:r w:rsidR="00225EEB" w:rsidRPr="006D0198">
        <w:rPr>
          <w:rFonts w:ascii="Times New Roman" w:hAnsi="Times New Roman" w:cs="Times New Roman"/>
        </w:rPr>
        <w:t xml:space="preserve">a </w:t>
      </w:r>
      <w:r w:rsidR="00114066" w:rsidRPr="006D0198">
        <w:rPr>
          <w:rFonts w:ascii="Times New Roman" w:hAnsi="Times New Roman" w:cs="Times New Roman"/>
        </w:rPr>
        <w:t xml:space="preserve">osobou oprávněnou jednat za objednatele </w:t>
      </w:r>
      <w:r w:rsidR="00225EEB" w:rsidRPr="006D0198">
        <w:rPr>
          <w:rFonts w:ascii="Times New Roman" w:hAnsi="Times New Roman" w:cs="Times New Roman"/>
        </w:rPr>
        <w:t>ve věcech provádění stavby</w:t>
      </w:r>
      <w:r w:rsidRPr="006D0198">
        <w:rPr>
          <w:rFonts w:ascii="Times New Roman" w:hAnsi="Times New Roman" w:cs="Times New Roman"/>
        </w:rPr>
        <w:t>. Zhotovitel není oprávněn</w:t>
      </w:r>
      <w:r w:rsidR="00106DF9">
        <w:rPr>
          <w:rFonts w:ascii="Times New Roman" w:hAnsi="Times New Roman" w:cs="Times New Roman"/>
        </w:rPr>
        <w:t xml:space="preserve"> </w:t>
      </w:r>
      <w:r w:rsidRPr="006D0198">
        <w:rPr>
          <w:rFonts w:ascii="Times New Roman" w:hAnsi="Times New Roman" w:cs="Times New Roman"/>
        </w:rPr>
        <w:t>do rozsahu skutečně provedených prací, tak</w:t>
      </w:r>
      <w:r w:rsidR="00C9757C" w:rsidRPr="006D0198">
        <w:rPr>
          <w:rFonts w:ascii="Times New Roman" w:hAnsi="Times New Roman" w:cs="Times New Roman"/>
        </w:rPr>
        <w:t>,</w:t>
      </w:r>
      <w:r w:rsidRPr="006D0198">
        <w:rPr>
          <w:rFonts w:ascii="Times New Roman" w:hAnsi="Times New Roman" w:cs="Times New Roman"/>
        </w:rPr>
        <w:t xml:space="preserve"> jak budou tyto fakturovány objednateli, zahrnout žádné práce neodsou</w:t>
      </w:r>
      <w:r w:rsidR="00F014D8" w:rsidRPr="006D0198">
        <w:rPr>
          <w:rFonts w:ascii="Times New Roman" w:hAnsi="Times New Roman" w:cs="Times New Roman"/>
        </w:rPr>
        <w:t>hlasené dle předcházející věty.</w:t>
      </w:r>
    </w:p>
    <w:p w14:paraId="43CB865A" w14:textId="77777777" w:rsidR="00F014D8" w:rsidRPr="006D0198" w:rsidRDefault="00274FED" w:rsidP="00BD588E">
      <w:pPr>
        <w:pStyle w:val="Odstavecseseznamem"/>
        <w:numPr>
          <w:ilvl w:val="1"/>
          <w:numId w:val="19"/>
        </w:numPr>
        <w:spacing w:after="0"/>
        <w:ind w:left="709" w:hanging="709"/>
        <w:jc w:val="both"/>
        <w:rPr>
          <w:rFonts w:ascii="Times New Roman" w:hAnsi="Times New Roman" w:cs="Times New Roman"/>
        </w:rPr>
      </w:pPr>
      <w:r w:rsidRPr="006D0198">
        <w:rPr>
          <w:rFonts w:ascii="Times New Roman" w:hAnsi="Times New Roman" w:cs="Times New Roman"/>
        </w:rPr>
        <w:t>Faktur</w:t>
      </w:r>
      <w:r w:rsidR="0060255E" w:rsidRPr="006D0198">
        <w:rPr>
          <w:rFonts w:ascii="Times New Roman" w:hAnsi="Times New Roman" w:cs="Times New Roman"/>
        </w:rPr>
        <w:t>a</w:t>
      </w:r>
      <w:r w:rsidRPr="006D0198">
        <w:rPr>
          <w:rFonts w:ascii="Times New Roman" w:hAnsi="Times New Roman" w:cs="Times New Roman"/>
        </w:rPr>
        <w:t xml:space="preserve"> musí kromě náležitostí vyžadovaných právními předpisy obsahovat název stavby </w:t>
      </w:r>
      <w:r w:rsidR="009B3915">
        <w:rPr>
          <w:rFonts w:ascii="Times New Roman" w:hAnsi="Times New Roman" w:cs="Times New Roman"/>
        </w:rPr>
        <w:br/>
      </w:r>
      <w:r w:rsidRPr="006D0198">
        <w:rPr>
          <w:rFonts w:ascii="Times New Roman" w:hAnsi="Times New Roman" w:cs="Times New Roman"/>
        </w:rPr>
        <w:t xml:space="preserve">a číslo smlouvy objednatele uvedené v záhlaví této smlouvy. Jestliže faktura nebude mít náležitosti vyžadované právními předpisy nebo náležitosti ujednané v této smlouvě, je objednatel oprávněn fakturu vrátit zhotoviteli k opravě. Vrácením faktury zhotoviteli </w:t>
      </w:r>
      <w:r w:rsidR="009B3915">
        <w:rPr>
          <w:rFonts w:ascii="Times New Roman" w:hAnsi="Times New Roman" w:cs="Times New Roman"/>
        </w:rPr>
        <w:br/>
      </w:r>
      <w:r w:rsidRPr="006D0198">
        <w:rPr>
          <w:rFonts w:ascii="Times New Roman" w:hAnsi="Times New Roman" w:cs="Times New Roman"/>
        </w:rPr>
        <w:t>se přeruší lhůta splatnosti. Nová lhůta splatnosti běží až doručením řádně opravené faktury objednateli</w:t>
      </w:r>
      <w:r w:rsidR="00006859" w:rsidRPr="006D0198">
        <w:rPr>
          <w:rFonts w:ascii="Times New Roman" w:hAnsi="Times New Roman" w:cs="Times New Roman"/>
        </w:rPr>
        <w:t>.</w:t>
      </w:r>
    </w:p>
    <w:p w14:paraId="43CB865B" w14:textId="77777777" w:rsidR="00405BE5" w:rsidRPr="006D0198" w:rsidRDefault="006C769A" w:rsidP="00405BE5">
      <w:pPr>
        <w:pStyle w:val="Odstavecseseznamem"/>
        <w:numPr>
          <w:ilvl w:val="1"/>
          <w:numId w:val="19"/>
        </w:numPr>
        <w:spacing w:after="0"/>
        <w:ind w:left="709" w:hanging="709"/>
        <w:jc w:val="both"/>
        <w:rPr>
          <w:rFonts w:ascii="Times New Roman" w:hAnsi="Times New Roman" w:cs="Times New Roman"/>
        </w:rPr>
      </w:pPr>
      <w:r w:rsidRPr="006D0198">
        <w:rPr>
          <w:rFonts w:ascii="Times New Roman" w:hAnsi="Times New Roman" w:cs="Times New Roman"/>
        </w:rPr>
        <w:t xml:space="preserve">Zhotovitel je povinen </w:t>
      </w:r>
      <w:r w:rsidRPr="00D6117D">
        <w:rPr>
          <w:rFonts w:ascii="Times New Roman" w:hAnsi="Times New Roman" w:cs="Times New Roman"/>
          <w:b/>
        </w:rPr>
        <w:t>vždy do patnácti dnů od posledního dne daného běžného měsíce vyhotovit pro objednatele faktury</w:t>
      </w:r>
      <w:r w:rsidRPr="006D0198">
        <w:rPr>
          <w:rFonts w:ascii="Times New Roman" w:hAnsi="Times New Roman" w:cs="Times New Roman"/>
        </w:rPr>
        <w:t xml:space="preserve"> – daňové doklady, </w:t>
      </w:r>
      <w:r w:rsidRPr="001557C4">
        <w:rPr>
          <w:rFonts w:ascii="Times New Roman" w:hAnsi="Times New Roman" w:cs="Times New Roman"/>
          <w:b/>
        </w:rPr>
        <w:t>a to zvlášť za každé z dílčích plnění</w:t>
      </w:r>
      <w:r w:rsidRPr="009A5D9C">
        <w:rPr>
          <w:rFonts w:ascii="Times New Roman" w:hAnsi="Times New Roman" w:cs="Times New Roman"/>
        </w:rPr>
        <w:t>,</w:t>
      </w:r>
      <w:r w:rsidRPr="006D0198">
        <w:rPr>
          <w:rFonts w:ascii="Times New Roman" w:hAnsi="Times New Roman" w:cs="Times New Roman"/>
        </w:rPr>
        <w:t xml:space="preserve"> přičemž přílohou každé faktury musí být samostatné soupisy prací za jednotlivé objekty </w:t>
      </w:r>
      <w:r w:rsidR="009B3915">
        <w:rPr>
          <w:rFonts w:ascii="Times New Roman" w:hAnsi="Times New Roman" w:cs="Times New Roman"/>
        </w:rPr>
        <w:br/>
      </w:r>
      <w:r w:rsidRPr="009A5D9C">
        <w:rPr>
          <w:rFonts w:ascii="Times New Roman" w:hAnsi="Times New Roman" w:cs="Times New Roman"/>
        </w:rPr>
        <w:t>a tabulka celkové rekapitulace s fakturovanými objekty. Tyto doklady budou deklarovat ceny jednotlivých dílčích plnění,</w:t>
      </w:r>
      <w:r w:rsidRPr="006D0198">
        <w:rPr>
          <w:rFonts w:ascii="Times New Roman" w:hAnsi="Times New Roman" w:cs="Times New Roman"/>
        </w:rPr>
        <w:t xml:space="preserve"> tedy v souhrnu budou představovat cenu stavebních prací, dodávek nebo služeb provedených zhotovitelem dle této smlouvy vždy v průběhu daného běžného měsíce.</w:t>
      </w:r>
    </w:p>
    <w:p w14:paraId="43CB865C" w14:textId="77777777" w:rsidR="006C769A" w:rsidRPr="006D0198" w:rsidRDefault="006C769A" w:rsidP="00405BE5">
      <w:pPr>
        <w:pStyle w:val="Odstavecseseznamem"/>
        <w:numPr>
          <w:ilvl w:val="1"/>
          <w:numId w:val="19"/>
        </w:numPr>
        <w:spacing w:after="0"/>
        <w:ind w:left="709" w:hanging="709"/>
        <w:jc w:val="both"/>
        <w:rPr>
          <w:rFonts w:ascii="Times New Roman" w:hAnsi="Times New Roman" w:cs="Times New Roman"/>
        </w:rPr>
      </w:pPr>
      <w:r w:rsidRPr="006D0198">
        <w:rPr>
          <w:rFonts w:ascii="Times New Roman" w:hAnsi="Times New Roman" w:cs="Times New Roman"/>
        </w:rPr>
        <w:t xml:space="preserve">Smluvní strany shodně deklarují, že </w:t>
      </w:r>
      <w:r w:rsidRPr="009A5D9C">
        <w:rPr>
          <w:rFonts w:ascii="Times New Roman" w:hAnsi="Times New Roman" w:cs="Times New Roman"/>
          <w:b/>
        </w:rPr>
        <w:t>objednatel jako plátce daně z přidané hodnoty</w:t>
      </w:r>
      <w:r w:rsidRPr="006D0198">
        <w:rPr>
          <w:rFonts w:ascii="Times New Roman" w:hAnsi="Times New Roman" w:cs="Times New Roman"/>
        </w:rPr>
        <w:t xml:space="preserve"> bude </w:t>
      </w:r>
      <w:r w:rsidR="009B3915">
        <w:rPr>
          <w:rFonts w:ascii="Times New Roman" w:hAnsi="Times New Roman" w:cs="Times New Roman"/>
        </w:rPr>
        <w:br/>
      </w:r>
      <w:r w:rsidRPr="006D0198">
        <w:rPr>
          <w:rFonts w:ascii="Times New Roman" w:hAnsi="Times New Roman" w:cs="Times New Roman"/>
        </w:rPr>
        <w:t xml:space="preserve">z titulu plnění této smlouvy od zhotovitele přijímat zdanitelná plnění spočívající v poskytnutí </w:t>
      </w:r>
      <w:r w:rsidRPr="009A5D9C">
        <w:rPr>
          <w:rFonts w:ascii="Times New Roman" w:hAnsi="Times New Roman" w:cs="Times New Roman"/>
        </w:rPr>
        <w:t xml:space="preserve">stavebních prací odpovídajících číselnému kódu klasifikace produkce CZ-CPA 41 až 43, </w:t>
      </w:r>
      <w:r w:rsidR="009B3915" w:rsidRPr="009A5D9C">
        <w:rPr>
          <w:rFonts w:ascii="Times New Roman" w:hAnsi="Times New Roman" w:cs="Times New Roman"/>
        </w:rPr>
        <w:br/>
      </w:r>
      <w:r w:rsidRPr="009A5D9C">
        <w:rPr>
          <w:rFonts w:ascii="Times New Roman" w:hAnsi="Times New Roman" w:cs="Times New Roman"/>
        </w:rPr>
        <w:t xml:space="preserve">a proto je daň z přidané hodnoty povinen přiznat a zaplatit správci daně objednatel </w:t>
      </w:r>
      <w:r w:rsidRPr="009A5D9C">
        <w:rPr>
          <w:rFonts w:ascii="Times New Roman" w:hAnsi="Times New Roman" w:cs="Times New Roman"/>
          <w:b/>
        </w:rPr>
        <w:t>v režimu přenesení daňové povinnosti</w:t>
      </w:r>
      <w:r w:rsidRPr="009A5D9C">
        <w:rPr>
          <w:rFonts w:ascii="Times New Roman" w:hAnsi="Times New Roman" w:cs="Times New Roman"/>
        </w:rPr>
        <w:t>.</w:t>
      </w:r>
      <w:r w:rsidRPr="006D0198">
        <w:rPr>
          <w:rFonts w:ascii="Times New Roman" w:hAnsi="Times New Roman" w:cs="Times New Roman"/>
        </w:rPr>
        <w:t xml:space="preserve"> V souvislosti s uplatňováním daně z přidané hodnoty se mezi smluvními stranami touto smlouvou sjednává, že celkové plnění, na které je uzavřena tato </w:t>
      </w:r>
      <w:r w:rsidRPr="006D0198">
        <w:rPr>
          <w:rFonts w:ascii="Times New Roman" w:hAnsi="Times New Roman" w:cs="Times New Roman"/>
        </w:rPr>
        <w:lastRenderedPageBreak/>
        <w:t xml:space="preserve">smlouva, </w:t>
      </w:r>
      <w:r w:rsidRPr="00D6117D">
        <w:rPr>
          <w:rFonts w:ascii="Times New Roman" w:hAnsi="Times New Roman" w:cs="Times New Roman"/>
        </w:rPr>
        <w:t>je</w:t>
      </w:r>
      <w:r w:rsidRPr="00D6117D">
        <w:rPr>
          <w:rFonts w:ascii="Times New Roman" w:hAnsi="Times New Roman" w:cs="Times New Roman"/>
          <w:b/>
        </w:rPr>
        <w:t xml:space="preserve"> souhrnem dílčích plnění</w:t>
      </w:r>
      <w:r w:rsidRPr="006D0198">
        <w:rPr>
          <w:rFonts w:ascii="Times New Roman" w:hAnsi="Times New Roman" w:cs="Times New Roman"/>
        </w:rPr>
        <w:t>, kterými se rozumí plnění, která se podle této smlouvy uskutečňují v níže sjednaných rozsazích a v níže sjednaných lhůtách takto:</w:t>
      </w:r>
    </w:p>
    <w:p w14:paraId="43CB865D" w14:textId="77777777" w:rsidR="00D37B86" w:rsidRPr="006D0198" w:rsidRDefault="00D37B86" w:rsidP="00D37B86">
      <w:pPr>
        <w:pStyle w:val="Odstavecseseznamem"/>
        <w:numPr>
          <w:ilvl w:val="0"/>
          <w:numId w:val="21"/>
        </w:numPr>
        <w:spacing w:after="120" w:line="240" w:lineRule="auto"/>
        <w:contextualSpacing w:val="0"/>
        <w:jc w:val="both"/>
        <w:rPr>
          <w:rFonts w:ascii="Times New Roman" w:hAnsi="Times New Roman" w:cs="Times New Roman"/>
          <w:vanish/>
          <w:highlight w:val="yellow"/>
        </w:rPr>
      </w:pPr>
    </w:p>
    <w:p w14:paraId="43CB865E" w14:textId="77777777" w:rsidR="00D37B86" w:rsidRPr="006D0198" w:rsidRDefault="00D37B86" w:rsidP="00D37B86">
      <w:pPr>
        <w:pStyle w:val="Odstavecseseznamem"/>
        <w:numPr>
          <w:ilvl w:val="0"/>
          <w:numId w:val="21"/>
        </w:numPr>
        <w:spacing w:after="120" w:line="240" w:lineRule="auto"/>
        <w:contextualSpacing w:val="0"/>
        <w:jc w:val="both"/>
        <w:rPr>
          <w:rFonts w:ascii="Times New Roman" w:hAnsi="Times New Roman" w:cs="Times New Roman"/>
          <w:vanish/>
          <w:highlight w:val="yellow"/>
        </w:rPr>
      </w:pPr>
    </w:p>
    <w:p w14:paraId="43CB865F" w14:textId="77777777" w:rsidR="00D37B86" w:rsidRPr="006D0198" w:rsidRDefault="00D37B86" w:rsidP="00D37B86">
      <w:pPr>
        <w:pStyle w:val="Odstavecseseznamem"/>
        <w:numPr>
          <w:ilvl w:val="0"/>
          <w:numId w:val="21"/>
        </w:numPr>
        <w:spacing w:after="120" w:line="240" w:lineRule="auto"/>
        <w:contextualSpacing w:val="0"/>
        <w:jc w:val="both"/>
        <w:rPr>
          <w:rFonts w:ascii="Times New Roman" w:hAnsi="Times New Roman" w:cs="Times New Roman"/>
          <w:vanish/>
          <w:highlight w:val="yellow"/>
        </w:rPr>
      </w:pPr>
    </w:p>
    <w:p w14:paraId="43CB8660" w14:textId="77777777" w:rsidR="00D37B86" w:rsidRPr="006D0198" w:rsidRDefault="00D37B86" w:rsidP="00D37B86">
      <w:pPr>
        <w:pStyle w:val="Odstavecseseznamem"/>
        <w:numPr>
          <w:ilvl w:val="0"/>
          <w:numId w:val="21"/>
        </w:numPr>
        <w:spacing w:after="120" w:line="240" w:lineRule="auto"/>
        <w:contextualSpacing w:val="0"/>
        <w:jc w:val="both"/>
        <w:rPr>
          <w:rFonts w:ascii="Times New Roman" w:hAnsi="Times New Roman" w:cs="Times New Roman"/>
          <w:vanish/>
          <w:highlight w:val="yellow"/>
        </w:rPr>
      </w:pPr>
    </w:p>
    <w:p w14:paraId="43CB8661" w14:textId="77777777" w:rsidR="00D37B86" w:rsidRPr="006D0198" w:rsidRDefault="00D37B86" w:rsidP="00D37B86">
      <w:pPr>
        <w:pStyle w:val="Odstavecseseznamem"/>
        <w:numPr>
          <w:ilvl w:val="0"/>
          <w:numId w:val="21"/>
        </w:numPr>
        <w:spacing w:after="120" w:line="240" w:lineRule="auto"/>
        <w:contextualSpacing w:val="0"/>
        <w:jc w:val="both"/>
        <w:rPr>
          <w:rFonts w:ascii="Times New Roman" w:hAnsi="Times New Roman" w:cs="Times New Roman"/>
          <w:vanish/>
          <w:highlight w:val="yellow"/>
        </w:rPr>
      </w:pPr>
    </w:p>
    <w:p w14:paraId="43CB8662" w14:textId="77777777" w:rsidR="00D37B86" w:rsidRPr="006D0198" w:rsidRDefault="00D37B86" w:rsidP="00D37B86">
      <w:pPr>
        <w:pStyle w:val="Odstavecseseznamem"/>
        <w:numPr>
          <w:ilvl w:val="1"/>
          <w:numId w:val="21"/>
        </w:numPr>
        <w:spacing w:after="120" w:line="240" w:lineRule="auto"/>
        <w:contextualSpacing w:val="0"/>
        <w:jc w:val="both"/>
        <w:rPr>
          <w:rFonts w:ascii="Times New Roman" w:hAnsi="Times New Roman" w:cs="Times New Roman"/>
          <w:vanish/>
          <w:highlight w:val="yellow"/>
        </w:rPr>
      </w:pPr>
    </w:p>
    <w:p w14:paraId="43CB8663" w14:textId="77777777" w:rsidR="00D37B86" w:rsidRPr="006D0198" w:rsidRDefault="00D37B86" w:rsidP="00D37B86">
      <w:pPr>
        <w:pStyle w:val="Odstavecseseznamem"/>
        <w:numPr>
          <w:ilvl w:val="1"/>
          <w:numId w:val="21"/>
        </w:numPr>
        <w:spacing w:after="120" w:line="240" w:lineRule="auto"/>
        <w:contextualSpacing w:val="0"/>
        <w:jc w:val="both"/>
        <w:rPr>
          <w:rFonts w:ascii="Times New Roman" w:hAnsi="Times New Roman" w:cs="Times New Roman"/>
          <w:vanish/>
          <w:highlight w:val="yellow"/>
        </w:rPr>
      </w:pPr>
    </w:p>
    <w:p w14:paraId="43CB8664" w14:textId="77777777" w:rsidR="00D37B86" w:rsidRPr="006D0198" w:rsidRDefault="00D37B86" w:rsidP="00D37B86">
      <w:pPr>
        <w:pStyle w:val="Odstavecseseznamem"/>
        <w:numPr>
          <w:ilvl w:val="1"/>
          <w:numId w:val="21"/>
        </w:numPr>
        <w:spacing w:after="120" w:line="240" w:lineRule="auto"/>
        <w:contextualSpacing w:val="0"/>
        <w:jc w:val="both"/>
        <w:rPr>
          <w:rFonts w:ascii="Times New Roman" w:hAnsi="Times New Roman" w:cs="Times New Roman"/>
          <w:vanish/>
          <w:highlight w:val="yellow"/>
        </w:rPr>
      </w:pPr>
    </w:p>
    <w:p w14:paraId="43CB8665" w14:textId="77777777" w:rsidR="00D37B86" w:rsidRPr="006D0198" w:rsidRDefault="00D37B86" w:rsidP="00D37B86">
      <w:pPr>
        <w:pStyle w:val="Odstavecseseznamem"/>
        <w:numPr>
          <w:ilvl w:val="1"/>
          <w:numId w:val="21"/>
        </w:numPr>
        <w:spacing w:after="120" w:line="240" w:lineRule="auto"/>
        <w:contextualSpacing w:val="0"/>
        <w:jc w:val="both"/>
        <w:rPr>
          <w:rFonts w:ascii="Times New Roman" w:hAnsi="Times New Roman" w:cs="Times New Roman"/>
          <w:vanish/>
          <w:highlight w:val="yellow"/>
        </w:rPr>
      </w:pPr>
    </w:p>
    <w:p w14:paraId="43CB8666" w14:textId="77777777" w:rsidR="00D37B86" w:rsidRPr="006D0198" w:rsidRDefault="00D37B86" w:rsidP="00D37B86">
      <w:pPr>
        <w:pStyle w:val="Odstavecseseznamem"/>
        <w:numPr>
          <w:ilvl w:val="1"/>
          <w:numId w:val="21"/>
        </w:numPr>
        <w:spacing w:after="120" w:line="240" w:lineRule="auto"/>
        <w:contextualSpacing w:val="0"/>
        <w:jc w:val="both"/>
        <w:rPr>
          <w:rFonts w:ascii="Times New Roman" w:hAnsi="Times New Roman" w:cs="Times New Roman"/>
          <w:vanish/>
          <w:highlight w:val="yellow"/>
        </w:rPr>
      </w:pPr>
    </w:p>
    <w:p w14:paraId="43CB8667" w14:textId="77777777" w:rsidR="006C769A" w:rsidRPr="006D0198" w:rsidRDefault="006C769A" w:rsidP="00D37B86">
      <w:pPr>
        <w:pStyle w:val="Odstavecseseznamem"/>
        <w:numPr>
          <w:ilvl w:val="2"/>
          <w:numId w:val="19"/>
        </w:numPr>
        <w:spacing w:after="0"/>
        <w:jc w:val="both"/>
        <w:rPr>
          <w:rFonts w:ascii="Times New Roman" w:hAnsi="Times New Roman" w:cs="Times New Roman"/>
        </w:rPr>
      </w:pPr>
      <w:r w:rsidRPr="006D0198">
        <w:rPr>
          <w:rFonts w:ascii="Times New Roman" w:hAnsi="Times New Roman" w:cs="Times New Roman"/>
        </w:rPr>
        <w:t xml:space="preserve">Za dílčí plnění jsou považovány stavební práce provedené zhotovitelem vždy v průběhu běžného měsíce souhrnně na položkách specifikovaných v odst. </w:t>
      </w:r>
      <w:r w:rsidR="006866E1" w:rsidRPr="006D0198">
        <w:rPr>
          <w:rFonts w:ascii="Times New Roman" w:hAnsi="Times New Roman" w:cs="Times New Roman"/>
        </w:rPr>
        <w:t>4</w:t>
      </w:r>
      <w:r w:rsidRPr="006D0198">
        <w:rPr>
          <w:rFonts w:ascii="Times New Roman" w:hAnsi="Times New Roman" w:cs="Times New Roman"/>
        </w:rPr>
        <w:t xml:space="preserve">.1. této smlouvy takto: </w:t>
      </w:r>
      <w:r w:rsidRPr="003C32CE">
        <w:rPr>
          <w:rFonts w:ascii="Times New Roman" w:hAnsi="Times New Roman" w:cs="Times New Roman"/>
        </w:rPr>
        <w:t>SO 0</w:t>
      </w:r>
      <w:r w:rsidR="006866E1" w:rsidRPr="003C32CE">
        <w:rPr>
          <w:rFonts w:ascii="Times New Roman" w:hAnsi="Times New Roman" w:cs="Times New Roman"/>
        </w:rPr>
        <w:t>1</w:t>
      </w:r>
      <w:r w:rsidR="00D94091" w:rsidRPr="003C32CE">
        <w:rPr>
          <w:rFonts w:ascii="Times New Roman" w:hAnsi="Times New Roman" w:cs="Times New Roman"/>
        </w:rPr>
        <w:t>, SO 02, SO 03 -</w:t>
      </w:r>
      <w:r w:rsidR="006866E1" w:rsidRPr="003C32CE">
        <w:rPr>
          <w:rFonts w:ascii="Times New Roman" w:hAnsi="Times New Roman" w:cs="Times New Roman"/>
        </w:rPr>
        <w:t xml:space="preserve"> </w:t>
      </w:r>
      <w:r w:rsidR="00D94091" w:rsidRPr="003C32CE">
        <w:rPr>
          <w:rFonts w:ascii="Times New Roman" w:hAnsi="Times New Roman" w:cs="Times New Roman"/>
        </w:rPr>
        <w:t>M</w:t>
      </w:r>
      <w:r w:rsidR="006866E1" w:rsidRPr="003C32CE">
        <w:rPr>
          <w:rFonts w:ascii="Times New Roman" w:hAnsi="Times New Roman" w:cs="Times New Roman"/>
        </w:rPr>
        <w:t>ístní komunikace,</w:t>
      </w:r>
      <w:r w:rsidR="006245C8" w:rsidRPr="003C32CE">
        <w:rPr>
          <w:rFonts w:ascii="Times New Roman" w:hAnsi="Times New Roman" w:cs="Times New Roman"/>
        </w:rPr>
        <w:t xml:space="preserve"> </w:t>
      </w:r>
      <w:r w:rsidR="00D94091" w:rsidRPr="003C32CE">
        <w:rPr>
          <w:rFonts w:ascii="Times New Roman" w:hAnsi="Times New Roman" w:cs="Times New Roman"/>
        </w:rPr>
        <w:t>SO 04, SO 05 – Chodník</w:t>
      </w:r>
      <w:r w:rsidR="006245C8" w:rsidRPr="003C32CE">
        <w:rPr>
          <w:rFonts w:ascii="Times New Roman" w:hAnsi="Times New Roman" w:cs="Times New Roman"/>
        </w:rPr>
        <w:t>,</w:t>
      </w:r>
      <w:r w:rsidR="006866E1" w:rsidRPr="003C32CE">
        <w:rPr>
          <w:rFonts w:ascii="Times New Roman" w:hAnsi="Times New Roman" w:cs="Times New Roman"/>
        </w:rPr>
        <w:t xml:space="preserve"> </w:t>
      </w:r>
      <w:r w:rsidR="00D94091" w:rsidRPr="003C32CE">
        <w:rPr>
          <w:rFonts w:ascii="Times New Roman" w:hAnsi="Times New Roman" w:cs="Times New Roman"/>
        </w:rPr>
        <w:t xml:space="preserve">SO </w:t>
      </w:r>
      <w:r w:rsidR="006245C8" w:rsidRPr="003C32CE">
        <w:rPr>
          <w:rFonts w:ascii="Times New Roman" w:hAnsi="Times New Roman" w:cs="Times New Roman"/>
        </w:rPr>
        <w:t>06</w:t>
      </w:r>
      <w:r w:rsidRPr="003C32CE">
        <w:rPr>
          <w:rFonts w:ascii="Times New Roman" w:hAnsi="Times New Roman" w:cs="Times New Roman"/>
        </w:rPr>
        <w:t xml:space="preserve"> </w:t>
      </w:r>
      <w:r w:rsidR="00D94091" w:rsidRPr="003C32CE">
        <w:rPr>
          <w:rFonts w:ascii="Times New Roman" w:hAnsi="Times New Roman" w:cs="Times New Roman"/>
        </w:rPr>
        <w:t>– Podezdívky, vpusť, SO 07 – Vjezdy a ZP, SO 08 – Vjezd, SO</w:t>
      </w:r>
      <w:r w:rsidR="003C32CE" w:rsidRPr="003C32CE">
        <w:rPr>
          <w:rFonts w:ascii="Times New Roman" w:hAnsi="Times New Roman" w:cs="Times New Roman"/>
        </w:rPr>
        <w:t xml:space="preserve"> 09 – Oprava místní komunikace</w:t>
      </w:r>
      <w:r w:rsidR="0075280B" w:rsidRPr="003C32CE">
        <w:rPr>
          <w:rFonts w:ascii="Times New Roman" w:hAnsi="Times New Roman" w:cs="Times New Roman"/>
        </w:rPr>
        <w:t xml:space="preserve">, </w:t>
      </w:r>
      <w:r w:rsidR="00D94091" w:rsidRPr="003C32CE">
        <w:rPr>
          <w:rFonts w:ascii="Times New Roman" w:hAnsi="Times New Roman" w:cs="Times New Roman"/>
        </w:rPr>
        <w:t>VON – Vedlejší a ostatní náklady.</w:t>
      </w:r>
      <w:r w:rsidRPr="006D0198">
        <w:rPr>
          <w:rFonts w:ascii="Times New Roman" w:hAnsi="Times New Roman" w:cs="Times New Roman"/>
        </w:rPr>
        <w:t xml:space="preserve"> </w:t>
      </w:r>
    </w:p>
    <w:p w14:paraId="43CB8668" w14:textId="77777777" w:rsidR="00D94091" w:rsidRPr="003C32CE" w:rsidRDefault="006C769A" w:rsidP="00D94091">
      <w:pPr>
        <w:pStyle w:val="Odstavecseseznamem"/>
        <w:numPr>
          <w:ilvl w:val="2"/>
          <w:numId w:val="19"/>
        </w:numPr>
        <w:spacing w:after="0"/>
        <w:jc w:val="both"/>
        <w:rPr>
          <w:rFonts w:ascii="Times New Roman" w:hAnsi="Times New Roman" w:cs="Times New Roman"/>
        </w:rPr>
      </w:pPr>
      <w:r w:rsidRPr="003C32CE">
        <w:rPr>
          <w:rFonts w:ascii="Times New Roman" w:hAnsi="Times New Roman" w:cs="Times New Roman"/>
        </w:rPr>
        <w:t xml:space="preserve">Za dílčí plnění jsou považovány stavební práce provedené zhotovitelem vždy v průběhu běžného měsíce na položce specifikované v odst. </w:t>
      </w:r>
      <w:r w:rsidR="006245C8" w:rsidRPr="003C32CE">
        <w:rPr>
          <w:rFonts w:ascii="Times New Roman" w:hAnsi="Times New Roman" w:cs="Times New Roman"/>
        </w:rPr>
        <w:t>4</w:t>
      </w:r>
      <w:r w:rsidRPr="003C32CE">
        <w:rPr>
          <w:rFonts w:ascii="Times New Roman" w:hAnsi="Times New Roman" w:cs="Times New Roman"/>
        </w:rPr>
        <w:t xml:space="preserve">.1. této smlouvy takto: </w:t>
      </w:r>
      <w:r w:rsidR="003C32CE" w:rsidRPr="003C32CE">
        <w:rPr>
          <w:rFonts w:ascii="Times New Roman" w:hAnsi="Times New Roman" w:cs="Times New Roman"/>
        </w:rPr>
        <w:t>SO 10 – Oprava kanalizace</w:t>
      </w:r>
      <w:r w:rsidR="00D94091" w:rsidRPr="003C32CE">
        <w:rPr>
          <w:rFonts w:ascii="Times New Roman" w:hAnsi="Times New Roman" w:cs="Times New Roman"/>
        </w:rPr>
        <w:t>.</w:t>
      </w:r>
    </w:p>
    <w:p w14:paraId="43CB8669" w14:textId="77777777" w:rsidR="006C769A" w:rsidRPr="006D0198" w:rsidRDefault="006C769A" w:rsidP="00BD588E">
      <w:pPr>
        <w:pStyle w:val="Odstavecseseznamem"/>
        <w:numPr>
          <w:ilvl w:val="1"/>
          <w:numId w:val="19"/>
        </w:numPr>
        <w:spacing w:after="0"/>
        <w:ind w:left="709" w:hanging="709"/>
        <w:jc w:val="both"/>
        <w:rPr>
          <w:rFonts w:ascii="Times New Roman" w:hAnsi="Times New Roman" w:cs="Times New Roman"/>
        </w:rPr>
      </w:pPr>
      <w:r w:rsidRPr="006D0198">
        <w:rPr>
          <w:rFonts w:ascii="Times New Roman" w:hAnsi="Times New Roman" w:cs="Times New Roman"/>
        </w:rPr>
        <w:t xml:space="preserve">Mezi smluvními stranami se pro potřeby tohoto </w:t>
      </w:r>
      <w:r w:rsidR="00F74A16" w:rsidRPr="006D0198">
        <w:rPr>
          <w:rFonts w:ascii="Times New Roman" w:hAnsi="Times New Roman" w:cs="Times New Roman"/>
        </w:rPr>
        <w:t>bodu</w:t>
      </w:r>
      <w:r w:rsidRPr="006D0198">
        <w:rPr>
          <w:rFonts w:ascii="Times New Roman" w:hAnsi="Times New Roman" w:cs="Times New Roman"/>
        </w:rPr>
        <w:t xml:space="preserve"> smlouvy sjednává, že za </w:t>
      </w:r>
      <w:r w:rsidRPr="00FE7F62">
        <w:rPr>
          <w:rFonts w:ascii="Times New Roman" w:hAnsi="Times New Roman" w:cs="Times New Roman"/>
          <w:b/>
        </w:rPr>
        <w:t>běžný měsíc</w:t>
      </w:r>
      <w:r w:rsidRPr="006D0198">
        <w:rPr>
          <w:rFonts w:ascii="Times New Roman" w:hAnsi="Times New Roman" w:cs="Times New Roman"/>
        </w:rPr>
        <w:t xml:space="preserve"> je považováno časové období, které </w:t>
      </w:r>
      <w:r w:rsidRPr="00FE7F62">
        <w:rPr>
          <w:rFonts w:ascii="Times New Roman" w:hAnsi="Times New Roman" w:cs="Times New Roman"/>
          <w:b/>
        </w:rPr>
        <w:t xml:space="preserve">začíná vždy šestým dnem daného kalendářního měsíce </w:t>
      </w:r>
      <w:r w:rsidR="009B3915" w:rsidRPr="00FE7F62">
        <w:rPr>
          <w:rFonts w:ascii="Times New Roman" w:hAnsi="Times New Roman" w:cs="Times New Roman"/>
          <w:b/>
        </w:rPr>
        <w:br/>
      </w:r>
      <w:r w:rsidRPr="00FE7F62">
        <w:rPr>
          <w:rFonts w:ascii="Times New Roman" w:hAnsi="Times New Roman" w:cs="Times New Roman"/>
          <w:b/>
        </w:rPr>
        <w:t>a končí vždy pátým dnem kalendářního měsíce následujícího po daném kalendářním měsíci</w:t>
      </w:r>
      <w:r w:rsidRPr="006D0198">
        <w:rPr>
          <w:rFonts w:ascii="Times New Roman" w:hAnsi="Times New Roman" w:cs="Times New Roman"/>
        </w:rPr>
        <w:t>.</w:t>
      </w:r>
    </w:p>
    <w:p w14:paraId="43CB866A" w14:textId="77777777" w:rsidR="00310A5A" w:rsidRPr="001557C4" w:rsidRDefault="006C769A" w:rsidP="00D37B86">
      <w:pPr>
        <w:pStyle w:val="Odstavecseseznamem"/>
        <w:numPr>
          <w:ilvl w:val="1"/>
          <w:numId w:val="19"/>
        </w:numPr>
        <w:spacing w:after="0"/>
        <w:ind w:left="709" w:hanging="709"/>
        <w:jc w:val="both"/>
        <w:rPr>
          <w:rFonts w:ascii="Times New Roman" w:hAnsi="Times New Roman" w:cs="Times New Roman"/>
        </w:rPr>
      </w:pPr>
      <w:r w:rsidRPr="001557C4">
        <w:rPr>
          <w:rFonts w:ascii="Times New Roman" w:hAnsi="Times New Roman" w:cs="Times New Roman"/>
        </w:rPr>
        <w:t xml:space="preserve">Každé dílčí plnění uskutečněné podle tohoto </w:t>
      </w:r>
      <w:r w:rsidR="00F74A16" w:rsidRPr="001557C4">
        <w:rPr>
          <w:rFonts w:ascii="Times New Roman" w:hAnsi="Times New Roman" w:cs="Times New Roman"/>
        </w:rPr>
        <w:t>bodu</w:t>
      </w:r>
      <w:r w:rsidRPr="001557C4">
        <w:rPr>
          <w:rFonts w:ascii="Times New Roman" w:hAnsi="Times New Roman" w:cs="Times New Roman"/>
        </w:rPr>
        <w:t xml:space="preserve"> smlouvy je ve vztahu k dani z přidané hodnoty považováno za zdanitelné plnění uskutečněné vždy posledního dne daného běžného měsíce.</w:t>
      </w:r>
      <w:r w:rsidR="00C77794" w:rsidRPr="001557C4">
        <w:rPr>
          <w:rFonts w:ascii="Times New Roman" w:hAnsi="Times New Roman" w:cs="Times New Roman"/>
        </w:rPr>
        <w:t xml:space="preserve"> </w:t>
      </w:r>
      <w:r w:rsidR="00310A5A" w:rsidRPr="001557C4">
        <w:rPr>
          <w:rFonts w:ascii="Times New Roman" w:hAnsi="Times New Roman" w:cs="Times New Roman"/>
        </w:rPr>
        <w:t xml:space="preserve">Cena díla bude objednatelem zhotoviteli zaplacena až do částky odpovídající </w:t>
      </w:r>
      <w:r w:rsidR="0053120B" w:rsidRPr="001557C4">
        <w:rPr>
          <w:rFonts w:ascii="Times New Roman" w:hAnsi="Times New Roman" w:cs="Times New Roman"/>
        </w:rPr>
        <w:t>100</w:t>
      </w:r>
      <w:r w:rsidR="00A569FB" w:rsidRPr="001557C4">
        <w:rPr>
          <w:rFonts w:ascii="Times New Roman" w:hAnsi="Times New Roman" w:cs="Times New Roman"/>
        </w:rPr>
        <w:t xml:space="preserve"> %</w:t>
      </w:r>
      <w:r w:rsidR="00310A5A" w:rsidRPr="001557C4">
        <w:rPr>
          <w:rFonts w:ascii="Times New Roman" w:hAnsi="Times New Roman" w:cs="Times New Roman"/>
        </w:rPr>
        <w:t xml:space="preserve"> ceny. </w:t>
      </w:r>
      <w:r w:rsidR="0053120B" w:rsidRPr="003449C8">
        <w:rPr>
          <w:rFonts w:ascii="Times New Roman" w:hAnsi="Times New Roman" w:cs="Times New Roman"/>
          <w:b/>
        </w:rPr>
        <w:t>Objednatel</w:t>
      </w:r>
      <w:r w:rsidR="0053120B" w:rsidRPr="001557C4">
        <w:rPr>
          <w:rFonts w:ascii="Times New Roman" w:hAnsi="Times New Roman" w:cs="Times New Roman"/>
        </w:rPr>
        <w:t xml:space="preserve"> </w:t>
      </w:r>
      <w:r w:rsidR="0053120B" w:rsidRPr="001557C4">
        <w:rPr>
          <w:rFonts w:ascii="Times New Roman" w:hAnsi="Times New Roman" w:cs="Times New Roman"/>
          <w:b/>
        </w:rPr>
        <w:t>nebude</w:t>
      </w:r>
      <w:r w:rsidR="0053120B" w:rsidRPr="001557C4">
        <w:rPr>
          <w:rFonts w:ascii="Times New Roman" w:hAnsi="Times New Roman" w:cs="Times New Roman"/>
        </w:rPr>
        <w:t xml:space="preserve"> </w:t>
      </w:r>
      <w:r w:rsidR="0053120B" w:rsidRPr="001557C4">
        <w:rPr>
          <w:rFonts w:ascii="Times New Roman" w:hAnsi="Times New Roman" w:cs="Times New Roman"/>
          <w:b/>
        </w:rPr>
        <w:t>vyžadovat použití</w:t>
      </w:r>
      <w:r w:rsidR="0053120B" w:rsidRPr="001557C4">
        <w:rPr>
          <w:rFonts w:ascii="Times New Roman" w:hAnsi="Times New Roman" w:cs="Times New Roman"/>
        </w:rPr>
        <w:t xml:space="preserve"> </w:t>
      </w:r>
      <w:r w:rsidR="0053120B" w:rsidRPr="001557C4">
        <w:rPr>
          <w:rFonts w:ascii="Times New Roman" w:hAnsi="Times New Roman" w:cs="Times New Roman"/>
          <w:b/>
        </w:rPr>
        <w:t>pozastávky</w:t>
      </w:r>
      <w:r w:rsidR="0053120B" w:rsidRPr="001557C4">
        <w:rPr>
          <w:rFonts w:ascii="Times New Roman" w:hAnsi="Times New Roman" w:cs="Times New Roman"/>
        </w:rPr>
        <w:t xml:space="preserve">. </w:t>
      </w:r>
    </w:p>
    <w:p w14:paraId="43CB866B" w14:textId="77777777" w:rsidR="00A218BE" w:rsidRDefault="009D6EE4" w:rsidP="005B7DF1">
      <w:pPr>
        <w:pStyle w:val="Odstavecseseznamem"/>
        <w:numPr>
          <w:ilvl w:val="1"/>
          <w:numId w:val="19"/>
        </w:numPr>
        <w:spacing w:after="0"/>
        <w:ind w:left="709" w:hanging="709"/>
        <w:jc w:val="both"/>
        <w:rPr>
          <w:rFonts w:ascii="Times New Roman" w:hAnsi="Times New Roman" w:cs="Times New Roman"/>
        </w:rPr>
      </w:pPr>
      <w:r w:rsidRPr="006D0198">
        <w:rPr>
          <w:rFonts w:ascii="Times New Roman" w:hAnsi="Times New Roman" w:cs="Times New Roman"/>
        </w:rPr>
        <w:t>Strany si ujednaly, že v případě, že objednateli vznikne z ujednání dle této smlouvy nárok na smluvní pokutu, náhradu škody nebo jinou majetkovou sankci vůči zhotoviteli, je objednatel oprávněn započíst tuto částku proti  pohledávce zhotovitele na úhradu ceny díla z</w:t>
      </w:r>
      <w:r w:rsidR="00796A15" w:rsidRPr="006D0198">
        <w:rPr>
          <w:rFonts w:ascii="Times New Roman" w:hAnsi="Times New Roman" w:cs="Times New Roman"/>
        </w:rPr>
        <w:t> </w:t>
      </w:r>
      <w:r w:rsidRPr="006D0198">
        <w:rPr>
          <w:rFonts w:ascii="Times New Roman" w:hAnsi="Times New Roman" w:cs="Times New Roman"/>
        </w:rPr>
        <w:t>kterékoliv faktury, resp. z více faktur (na podkladě objednatelem vystaveného vyúčtování smluvní pokuty, náhrady škody nebo jiné majetkové sankce).</w:t>
      </w:r>
      <w:r w:rsidR="00006859" w:rsidRPr="006D0198">
        <w:rPr>
          <w:rFonts w:ascii="Times New Roman" w:hAnsi="Times New Roman" w:cs="Times New Roman"/>
        </w:rPr>
        <w:t xml:space="preserve"> </w:t>
      </w:r>
    </w:p>
    <w:p w14:paraId="43CB866C" w14:textId="77777777" w:rsidR="009860FD" w:rsidRDefault="00772039" w:rsidP="00772039">
      <w:pPr>
        <w:pStyle w:val="Odstavecseseznamem"/>
        <w:numPr>
          <w:ilvl w:val="1"/>
          <w:numId w:val="19"/>
        </w:numPr>
        <w:spacing w:after="0"/>
        <w:ind w:left="709" w:hanging="709"/>
        <w:jc w:val="both"/>
        <w:rPr>
          <w:rFonts w:ascii="Times New Roman" w:hAnsi="Times New Roman" w:cs="Times New Roman"/>
        </w:rPr>
      </w:pPr>
      <w:r w:rsidRPr="00772039">
        <w:rPr>
          <w:rFonts w:ascii="Times New Roman" w:hAnsi="Times New Roman" w:cs="Times New Roman"/>
        </w:rPr>
        <w:t>Mezi smluvními stranami se sjednává, že v případě nedostatku finančních prostředků na straně objednatele je objednatel oprávněn přikázat zhotoviteli dočasné zastavení všech činností souvisejících s prováděním díla. Zhotovitel má v tomto případě právo na náhradu prokázaných nákladů z tohoto zastavení vzniklých.</w:t>
      </w:r>
    </w:p>
    <w:p w14:paraId="43CB866D" w14:textId="77777777" w:rsidR="00370EFF" w:rsidRPr="00772039" w:rsidRDefault="00370EFF" w:rsidP="00370EFF">
      <w:pPr>
        <w:pStyle w:val="Odstavecseseznamem"/>
        <w:spacing w:after="0"/>
        <w:ind w:left="709"/>
        <w:jc w:val="both"/>
        <w:rPr>
          <w:rFonts w:ascii="Times New Roman" w:hAnsi="Times New Roman" w:cs="Times New Roman"/>
        </w:rPr>
      </w:pPr>
    </w:p>
    <w:p w14:paraId="43CB866E" w14:textId="77777777" w:rsidR="005B7DF1" w:rsidRPr="006D0198" w:rsidRDefault="00006859" w:rsidP="005B7DF1">
      <w:pPr>
        <w:pStyle w:val="Odstavecseseznamem"/>
        <w:numPr>
          <w:ilvl w:val="0"/>
          <w:numId w:val="2"/>
        </w:numPr>
        <w:spacing w:before="120" w:after="120"/>
        <w:ind w:left="709" w:hanging="709"/>
        <w:contextualSpacing w:val="0"/>
        <w:rPr>
          <w:rFonts w:ascii="Times New Roman" w:hAnsi="Times New Roman" w:cs="Times New Roman"/>
        </w:rPr>
      </w:pPr>
      <w:r w:rsidRPr="006D0198">
        <w:rPr>
          <w:rFonts w:ascii="Times New Roman" w:hAnsi="Times New Roman" w:cs="Times New Roman"/>
          <w:b/>
          <w:sz w:val="24"/>
          <w:szCs w:val="24"/>
          <w:u w:val="single"/>
        </w:rPr>
        <w:t xml:space="preserve">PROVÁDĚNÍ DÍLA </w:t>
      </w:r>
    </w:p>
    <w:p w14:paraId="43CB866F" w14:textId="77777777" w:rsidR="00A218BE" w:rsidRPr="006D0198" w:rsidRDefault="00D61DB4" w:rsidP="005B7DF1">
      <w:pPr>
        <w:pStyle w:val="Odstavecseseznamem"/>
        <w:numPr>
          <w:ilvl w:val="1"/>
          <w:numId w:val="2"/>
        </w:numPr>
        <w:spacing w:before="120" w:after="120"/>
        <w:ind w:hanging="792"/>
        <w:contextualSpacing w:val="0"/>
        <w:jc w:val="both"/>
        <w:rPr>
          <w:rFonts w:ascii="Times New Roman" w:hAnsi="Times New Roman" w:cs="Times New Roman"/>
        </w:rPr>
      </w:pPr>
      <w:r w:rsidRPr="006D0198">
        <w:rPr>
          <w:rFonts w:ascii="Times New Roman" w:hAnsi="Times New Roman" w:cs="Times New Roman"/>
        </w:rPr>
        <w:t>Z</w:t>
      </w:r>
      <w:r w:rsidR="00006859" w:rsidRPr="006D0198">
        <w:rPr>
          <w:rFonts w:ascii="Times New Roman" w:hAnsi="Times New Roman" w:cs="Times New Roman"/>
        </w:rPr>
        <w:t xml:space="preserve">hotovitel provede dílo samostatně a s odbornou péčí. Zhotovitel se však zavazuje </w:t>
      </w:r>
      <w:r w:rsidR="00D802A0" w:rsidRPr="006D0198">
        <w:rPr>
          <w:rFonts w:ascii="Times New Roman" w:hAnsi="Times New Roman" w:cs="Times New Roman"/>
        </w:rPr>
        <w:t xml:space="preserve">řídit veškerými </w:t>
      </w:r>
      <w:r w:rsidR="00006859" w:rsidRPr="006D0198">
        <w:rPr>
          <w:rFonts w:ascii="Times New Roman" w:hAnsi="Times New Roman" w:cs="Times New Roman"/>
        </w:rPr>
        <w:t>příkazy objednatele týkající</w:t>
      </w:r>
      <w:r w:rsidR="00D802A0" w:rsidRPr="006D0198">
        <w:rPr>
          <w:rFonts w:ascii="Times New Roman" w:hAnsi="Times New Roman" w:cs="Times New Roman"/>
        </w:rPr>
        <w:t>mi</w:t>
      </w:r>
      <w:r w:rsidR="00006859" w:rsidRPr="006D0198">
        <w:rPr>
          <w:rFonts w:ascii="Times New Roman" w:hAnsi="Times New Roman" w:cs="Times New Roman"/>
        </w:rPr>
        <w:t xml:space="preserve"> se provádění díla nebo upozorňující</w:t>
      </w:r>
      <w:r w:rsidR="00C12F90" w:rsidRPr="006D0198">
        <w:rPr>
          <w:rFonts w:ascii="Times New Roman" w:hAnsi="Times New Roman" w:cs="Times New Roman"/>
        </w:rPr>
        <w:t>mi</w:t>
      </w:r>
      <w:r w:rsidR="00006859" w:rsidRPr="006D0198">
        <w:rPr>
          <w:rFonts w:ascii="Times New Roman" w:hAnsi="Times New Roman" w:cs="Times New Roman"/>
        </w:rPr>
        <w:t xml:space="preserve"> na možné porušování smluvních povinností zhotovitele. </w:t>
      </w:r>
    </w:p>
    <w:p w14:paraId="43CB8670" w14:textId="77777777" w:rsidR="00A218BE" w:rsidRPr="006D0198" w:rsidRDefault="00006859" w:rsidP="005B7DF1">
      <w:pPr>
        <w:pStyle w:val="Odstavecseseznamem"/>
        <w:numPr>
          <w:ilvl w:val="1"/>
          <w:numId w:val="2"/>
        </w:numPr>
        <w:spacing w:before="120" w:after="120"/>
        <w:ind w:hanging="792"/>
        <w:contextualSpacing w:val="0"/>
        <w:jc w:val="both"/>
        <w:rPr>
          <w:rFonts w:ascii="Times New Roman" w:hAnsi="Times New Roman" w:cs="Times New Roman"/>
        </w:rPr>
      </w:pPr>
      <w:r w:rsidRPr="006D0198">
        <w:rPr>
          <w:rFonts w:ascii="Times New Roman" w:hAnsi="Times New Roman" w:cs="Times New Roman"/>
        </w:rPr>
        <w:t xml:space="preserve">Objednatel má právo kontrolovat provádění díla. K projednání podstatných skutečností týkajících se plnění této smlouvy, ke kontrole celkového postupu stavby a stavebních prací, dále také k projednání pro </w:t>
      </w:r>
      <w:r w:rsidR="00C12F90" w:rsidRPr="006D0198">
        <w:rPr>
          <w:rFonts w:ascii="Times New Roman" w:hAnsi="Times New Roman" w:cs="Times New Roman"/>
        </w:rPr>
        <w:t>provedení díla</w:t>
      </w:r>
      <w:r w:rsidRPr="006D0198">
        <w:rPr>
          <w:rFonts w:ascii="Times New Roman" w:hAnsi="Times New Roman" w:cs="Times New Roman"/>
        </w:rPr>
        <w:t xml:space="preserve"> potřebné spolupráce mezi zhotovitelem </w:t>
      </w:r>
      <w:r w:rsidR="009B3915">
        <w:rPr>
          <w:rFonts w:ascii="Times New Roman" w:hAnsi="Times New Roman" w:cs="Times New Roman"/>
        </w:rPr>
        <w:br/>
      </w:r>
      <w:r w:rsidRPr="006D0198">
        <w:rPr>
          <w:rFonts w:ascii="Times New Roman" w:hAnsi="Times New Roman" w:cs="Times New Roman"/>
        </w:rPr>
        <w:t xml:space="preserve">a objednatelem se uskuteční pravidelné kontrolní dny. Kontrolní dny se uskuteční </w:t>
      </w:r>
      <w:r w:rsidR="00FC4B77">
        <w:rPr>
          <w:rFonts w:ascii="Times New Roman" w:hAnsi="Times New Roman" w:cs="Times New Roman"/>
        </w:rPr>
        <w:br/>
      </w:r>
      <w:r w:rsidRPr="006D0198">
        <w:rPr>
          <w:rFonts w:ascii="Times New Roman" w:hAnsi="Times New Roman" w:cs="Times New Roman"/>
        </w:rPr>
        <w:t xml:space="preserve">v termínech dohodnutých mezi objednatelem a zhotovitelem, zpravidla </w:t>
      </w:r>
      <w:r w:rsidR="000139C6" w:rsidRPr="006D0198">
        <w:rPr>
          <w:rFonts w:ascii="Times New Roman" w:hAnsi="Times New Roman" w:cs="Times New Roman"/>
        </w:rPr>
        <w:t xml:space="preserve">1x za dva </w:t>
      </w:r>
      <w:r w:rsidRPr="006D0198">
        <w:rPr>
          <w:rFonts w:ascii="Times New Roman" w:hAnsi="Times New Roman" w:cs="Times New Roman"/>
        </w:rPr>
        <w:t>týdn</w:t>
      </w:r>
      <w:r w:rsidR="000139C6" w:rsidRPr="006D0198">
        <w:rPr>
          <w:rFonts w:ascii="Times New Roman" w:hAnsi="Times New Roman" w:cs="Times New Roman"/>
        </w:rPr>
        <w:t>y</w:t>
      </w:r>
      <w:r w:rsidRPr="006D0198">
        <w:rPr>
          <w:rFonts w:ascii="Times New Roman" w:hAnsi="Times New Roman" w:cs="Times New Roman"/>
        </w:rPr>
        <w:t xml:space="preserve">. </w:t>
      </w:r>
    </w:p>
    <w:p w14:paraId="43CB8671" w14:textId="77777777" w:rsidR="00A218BE" w:rsidRPr="006D0198" w:rsidRDefault="00006859" w:rsidP="005B7DF1">
      <w:pPr>
        <w:pStyle w:val="Odstavecseseznamem"/>
        <w:numPr>
          <w:ilvl w:val="1"/>
          <w:numId w:val="2"/>
        </w:numPr>
        <w:spacing w:before="120" w:after="120"/>
        <w:ind w:hanging="792"/>
        <w:contextualSpacing w:val="0"/>
        <w:jc w:val="both"/>
        <w:rPr>
          <w:rFonts w:ascii="Times New Roman" w:hAnsi="Times New Roman" w:cs="Times New Roman"/>
        </w:rPr>
      </w:pPr>
      <w:r w:rsidRPr="006D0198">
        <w:rPr>
          <w:rFonts w:ascii="Times New Roman" w:hAnsi="Times New Roman" w:cs="Times New Roman"/>
        </w:rPr>
        <w:t xml:space="preserve">Zhotovitel je povinen upozornit objednatele bez zbytečného odkladu na nevhodnou povahu věcí převzatých od objednatele nebo příkazů daných mu objednatelem k provedení díla, jestliže zhotovitel mohl tuto nevhodnost zjistit při vynaložení odborné péče. Zhotovitel je povinen upozornit objednatele na vady projektové dokumentace předané objednatelem, které zjistil před zahájením prací a v jejich průběhu. </w:t>
      </w:r>
    </w:p>
    <w:p w14:paraId="43CB8672" w14:textId="77777777" w:rsidR="00A218BE" w:rsidRPr="006D0198" w:rsidRDefault="00006859" w:rsidP="005B7DF1">
      <w:pPr>
        <w:pStyle w:val="Odstavecseseznamem"/>
        <w:numPr>
          <w:ilvl w:val="1"/>
          <w:numId w:val="2"/>
        </w:numPr>
        <w:spacing w:before="120" w:after="120"/>
        <w:ind w:hanging="792"/>
        <w:contextualSpacing w:val="0"/>
        <w:jc w:val="both"/>
        <w:rPr>
          <w:rFonts w:ascii="Times New Roman" w:hAnsi="Times New Roman" w:cs="Times New Roman"/>
        </w:rPr>
      </w:pPr>
      <w:r w:rsidRPr="006D0198">
        <w:rPr>
          <w:rFonts w:ascii="Times New Roman" w:hAnsi="Times New Roman" w:cs="Times New Roman"/>
        </w:rPr>
        <w:t xml:space="preserve">Zhotovitel je povinen oznámit objednateli bez zbytečného odkladu, zjistí-li při provádění díla nepředvídatelné skutečnosti a skryté překážky týkající se místa, kde má být dílo provedeno, které mohou mít vliv na další průběh provádění díla nebo znemožňují provedení díla dohodnutým způsobem, popřípadě jiné nejasnosti. Zhotovitel nesmí provádět změny </w:t>
      </w:r>
      <w:r w:rsidR="009B3915">
        <w:rPr>
          <w:rFonts w:ascii="Times New Roman" w:hAnsi="Times New Roman" w:cs="Times New Roman"/>
        </w:rPr>
        <w:br/>
      </w:r>
      <w:r w:rsidRPr="006D0198">
        <w:rPr>
          <w:rFonts w:ascii="Times New Roman" w:hAnsi="Times New Roman" w:cs="Times New Roman"/>
        </w:rPr>
        <w:t xml:space="preserve">v technologických pracích a v dodávkách, jakož i použitých </w:t>
      </w:r>
      <w:r w:rsidR="003D4EFD" w:rsidRPr="006D0198">
        <w:rPr>
          <w:rFonts w:ascii="Times New Roman" w:hAnsi="Times New Roman" w:cs="Times New Roman"/>
        </w:rPr>
        <w:t>materiálů</w:t>
      </w:r>
      <w:r w:rsidRPr="006D0198">
        <w:rPr>
          <w:rFonts w:ascii="Times New Roman" w:hAnsi="Times New Roman" w:cs="Times New Roman"/>
        </w:rPr>
        <w:t xml:space="preserve">, jinak odpovídá </w:t>
      </w:r>
      <w:r w:rsidR="009B3915">
        <w:rPr>
          <w:rFonts w:ascii="Times New Roman" w:hAnsi="Times New Roman" w:cs="Times New Roman"/>
        </w:rPr>
        <w:br/>
      </w:r>
      <w:r w:rsidRPr="006D0198">
        <w:rPr>
          <w:rFonts w:ascii="Times New Roman" w:hAnsi="Times New Roman" w:cs="Times New Roman"/>
        </w:rPr>
        <w:lastRenderedPageBreak/>
        <w:t xml:space="preserve">za škodu, která v souvislosti s takovou změnou vznikne a ponese náklady spojené s uvedením do původního stavu, bude-li na tom objednatel trvat. </w:t>
      </w:r>
    </w:p>
    <w:p w14:paraId="43CB8673" w14:textId="77777777" w:rsidR="00A218BE" w:rsidRPr="006D0198" w:rsidRDefault="00D61DB4" w:rsidP="005B7DF1">
      <w:pPr>
        <w:pStyle w:val="Odstavecseseznamem"/>
        <w:numPr>
          <w:ilvl w:val="1"/>
          <w:numId w:val="2"/>
        </w:numPr>
        <w:spacing w:before="120" w:after="120"/>
        <w:ind w:hanging="792"/>
        <w:contextualSpacing w:val="0"/>
        <w:jc w:val="both"/>
        <w:rPr>
          <w:rFonts w:ascii="Times New Roman" w:hAnsi="Times New Roman" w:cs="Times New Roman"/>
        </w:rPr>
      </w:pPr>
      <w:r w:rsidRPr="006D0198">
        <w:rPr>
          <w:rFonts w:ascii="Times New Roman" w:hAnsi="Times New Roman" w:cs="Times New Roman"/>
        </w:rPr>
        <w:t>Z</w:t>
      </w:r>
      <w:r w:rsidR="00006859" w:rsidRPr="006D0198">
        <w:rPr>
          <w:rFonts w:ascii="Times New Roman" w:hAnsi="Times New Roman" w:cs="Times New Roman"/>
        </w:rPr>
        <w:t>hotovitel doloží na vyzvání objednatele, nejpozději však při předání a převzetí díla</w:t>
      </w:r>
      <w:r w:rsidR="00C568DF" w:rsidRPr="006D0198">
        <w:rPr>
          <w:rFonts w:ascii="Times New Roman" w:hAnsi="Times New Roman" w:cs="Times New Roman"/>
        </w:rPr>
        <w:t>,</w:t>
      </w:r>
      <w:r w:rsidR="00006859" w:rsidRPr="006D0198">
        <w:rPr>
          <w:rFonts w:ascii="Times New Roman" w:hAnsi="Times New Roman" w:cs="Times New Roman"/>
        </w:rPr>
        <w:t xml:space="preserve"> soubor certifikátů rozhodujících materiálů užitých k provedení díla. </w:t>
      </w:r>
    </w:p>
    <w:p w14:paraId="43CB8674" w14:textId="77777777" w:rsidR="00A218BE" w:rsidRPr="006D0198" w:rsidRDefault="00006859" w:rsidP="005B7DF1">
      <w:pPr>
        <w:pStyle w:val="Odstavecseseznamem"/>
        <w:numPr>
          <w:ilvl w:val="1"/>
          <w:numId w:val="2"/>
        </w:numPr>
        <w:spacing w:before="120" w:after="120"/>
        <w:ind w:hanging="792"/>
        <w:contextualSpacing w:val="0"/>
        <w:jc w:val="both"/>
        <w:rPr>
          <w:rFonts w:ascii="Times New Roman" w:hAnsi="Times New Roman" w:cs="Times New Roman"/>
        </w:rPr>
      </w:pPr>
      <w:r w:rsidRPr="006D0198">
        <w:rPr>
          <w:rFonts w:ascii="Times New Roman" w:hAnsi="Times New Roman" w:cs="Times New Roman"/>
        </w:rPr>
        <w:t>Na vyžádání objednatele</w:t>
      </w:r>
      <w:r w:rsidR="003D4EFD" w:rsidRPr="006D0198">
        <w:rPr>
          <w:rFonts w:ascii="Times New Roman" w:hAnsi="Times New Roman" w:cs="Times New Roman"/>
        </w:rPr>
        <w:t xml:space="preserve"> </w:t>
      </w:r>
      <w:r w:rsidRPr="006D0198">
        <w:rPr>
          <w:rFonts w:ascii="Times New Roman" w:hAnsi="Times New Roman" w:cs="Times New Roman"/>
        </w:rPr>
        <w:t xml:space="preserve">je zhotovitel povinen předložit kdykoliv v průběhu provádění díla příslušné certifikáty pro jednotlivé materiály a výrobky, taktéž technické listy jednotlivých materiálů a výrobků a technologické postupy stanovené výrobcem. </w:t>
      </w:r>
    </w:p>
    <w:p w14:paraId="43CB8675" w14:textId="77777777" w:rsidR="00A218BE" w:rsidRPr="006D0198" w:rsidRDefault="00006859" w:rsidP="005B7DF1">
      <w:pPr>
        <w:pStyle w:val="Odstavecseseznamem"/>
        <w:numPr>
          <w:ilvl w:val="1"/>
          <w:numId w:val="2"/>
        </w:numPr>
        <w:spacing w:before="120" w:after="120"/>
        <w:ind w:hanging="792"/>
        <w:contextualSpacing w:val="0"/>
        <w:jc w:val="both"/>
        <w:rPr>
          <w:rFonts w:ascii="Times New Roman" w:hAnsi="Times New Roman" w:cs="Times New Roman"/>
        </w:rPr>
      </w:pPr>
      <w:r w:rsidRPr="006D0198">
        <w:rPr>
          <w:rFonts w:ascii="Times New Roman" w:hAnsi="Times New Roman" w:cs="Times New Roman"/>
        </w:rPr>
        <w:t xml:space="preserve">V případě, že na vyžádání objednatele, nebo dotčeného orgánu státní správy tyto doklady zhotovitel nepředloží, má dotčený orgán státní správy nebo osoba oprávněná jednat </w:t>
      </w:r>
      <w:r w:rsidR="009B3915">
        <w:rPr>
          <w:rFonts w:ascii="Times New Roman" w:hAnsi="Times New Roman" w:cs="Times New Roman"/>
        </w:rPr>
        <w:br/>
      </w:r>
      <w:r w:rsidR="00C568DF" w:rsidRPr="006D0198">
        <w:rPr>
          <w:rFonts w:ascii="Times New Roman" w:hAnsi="Times New Roman" w:cs="Times New Roman"/>
        </w:rPr>
        <w:t xml:space="preserve">za objednatele </w:t>
      </w:r>
      <w:r w:rsidRPr="006D0198">
        <w:rPr>
          <w:rFonts w:ascii="Times New Roman" w:hAnsi="Times New Roman" w:cs="Times New Roman"/>
        </w:rPr>
        <w:t>ve věc</w:t>
      </w:r>
      <w:r w:rsidR="00F33F27" w:rsidRPr="006D0198">
        <w:rPr>
          <w:rFonts w:ascii="Times New Roman" w:hAnsi="Times New Roman" w:cs="Times New Roman"/>
        </w:rPr>
        <w:t>ech</w:t>
      </w:r>
      <w:r w:rsidRPr="006D0198">
        <w:rPr>
          <w:rFonts w:ascii="Times New Roman" w:hAnsi="Times New Roman" w:cs="Times New Roman"/>
        </w:rPr>
        <w:t xml:space="preserve"> provádění stavby (dle této smlouvy) právo práce na díle pozastavit až do doby předložení dokladů, bez toho, že by zhotoviteli vznikl nárok na prodloužení termínu </w:t>
      </w:r>
      <w:r w:rsidR="00F33F27" w:rsidRPr="006D0198">
        <w:rPr>
          <w:rFonts w:ascii="Times New Roman" w:hAnsi="Times New Roman" w:cs="Times New Roman"/>
        </w:rPr>
        <w:t xml:space="preserve">provedení </w:t>
      </w:r>
      <w:r w:rsidRPr="006D0198">
        <w:rPr>
          <w:rFonts w:ascii="Times New Roman" w:hAnsi="Times New Roman" w:cs="Times New Roman"/>
        </w:rPr>
        <w:t xml:space="preserve">díla nebo na úhradu nákladů spojených s pozastavením prací. </w:t>
      </w:r>
    </w:p>
    <w:p w14:paraId="43CB8676" w14:textId="77777777" w:rsidR="00A218BE" w:rsidRPr="006D0198" w:rsidRDefault="00006859" w:rsidP="005B7DF1">
      <w:pPr>
        <w:pStyle w:val="Odstavecseseznamem"/>
        <w:numPr>
          <w:ilvl w:val="1"/>
          <w:numId w:val="2"/>
        </w:numPr>
        <w:spacing w:before="120" w:after="120"/>
        <w:ind w:hanging="792"/>
        <w:contextualSpacing w:val="0"/>
        <w:jc w:val="both"/>
        <w:rPr>
          <w:rFonts w:ascii="Times New Roman" w:hAnsi="Times New Roman" w:cs="Times New Roman"/>
        </w:rPr>
      </w:pPr>
      <w:r w:rsidRPr="006D0198">
        <w:rPr>
          <w:rFonts w:ascii="Times New Roman" w:hAnsi="Times New Roman" w:cs="Times New Roman"/>
        </w:rPr>
        <w:t>Podle zákona č. 185/2001 Sb., o odpadech, ve znění pozdějších předpisů, jsou stanoveny základní povinnosti fyzických a právnických osob při nakládání s odpady. S</w:t>
      </w:r>
      <w:r w:rsidR="0020023C" w:rsidRPr="006D0198">
        <w:rPr>
          <w:rFonts w:ascii="Times New Roman" w:hAnsi="Times New Roman" w:cs="Times New Roman"/>
        </w:rPr>
        <w:t> </w:t>
      </w:r>
      <w:r w:rsidRPr="006D0198">
        <w:rPr>
          <w:rFonts w:ascii="Times New Roman" w:hAnsi="Times New Roman" w:cs="Times New Roman"/>
        </w:rPr>
        <w:t xml:space="preserve">odpady lze nakládat pouze způsobem stanoveným </w:t>
      </w:r>
      <w:r w:rsidR="00A218BE" w:rsidRPr="006D0198">
        <w:rPr>
          <w:rFonts w:ascii="Times New Roman" w:hAnsi="Times New Roman" w:cs="Times New Roman"/>
        </w:rPr>
        <w:t>zákonem a prováděcími předpisy.</w:t>
      </w:r>
    </w:p>
    <w:p w14:paraId="43CB8677" w14:textId="77777777" w:rsidR="00A218BE" w:rsidRPr="006D0198" w:rsidRDefault="00006859" w:rsidP="005B7DF1">
      <w:pPr>
        <w:pStyle w:val="Odstavecseseznamem"/>
        <w:numPr>
          <w:ilvl w:val="1"/>
          <w:numId w:val="2"/>
        </w:numPr>
        <w:spacing w:before="120" w:after="120"/>
        <w:ind w:hanging="792"/>
        <w:contextualSpacing w:val="0"/>
        <w:jc w:val="both"/>
        <w:rPr>
          <w:rFonts w:ascii="Times New Roman" w:hAnsi="Times New Roman" w:cs="Times New Roman"/>
        </w:rPr>
      </w:pPr>
      <w:r w:rsidRPr="006D0198">
        <w:rPr>
          <w:rFonts w:ascii="Times New Roman" w:hAnsi="Times New Roman" w:cs="Times New Roman"/>
        </w:rPr>
        <w:t xml:space="preserve">Zhotovitel je při předání díla povinen předložit objednateli doklady prokazující způsob, jakým naložil s jednotlivými druhy stavebního odpadu </w:t>
      </w:r>
      <w:r w:rsidR="00C568DF" w:rsidRPr="006D0198">
        <w:rPr>
          <w:rFonts w:ascii="Times New Roman" w:hAnsi="Times New Roman" w:cs="Times New Roman"/>
        </w:rPr>
        <w:t>na stavbě</w:t>
      </w:r>
      <w:r w:rsidRPr="006D0198">
        <w:rPr>
          <w:rFonts w:ascii="Times New Roman" w:hAnsi="Times New Roman" w:cs="Times New Roman"/>
        </w:rPr>
        <w:t xml:space="preserve">. </w:t>
      </w:r>
    </w:p>
    <w:p w14:paraId="43CB8678" w14:textId="49CCA098" w:rsidR="00A218BE" w:rsidRPr="006D0198" w:rsidRDefault="00006859" w:rsidP="005B7DF1">
      <w:pPr>
        <w:pStyle w:val="Odstavecseseznamem"/>
        <w:numPr>
          <w:ilvl w:val="1"/>
          <w:numId w:val="2"/>
        </w:numPr>
        <w:spacing w:before="120" w:after="120"/>
        <w:ind w:hanging="792"/>
        <w:contextualSpacing w:val="0"/>
        <w:jc w:val="both"/>
        <w:rPr>
          <w:rFonts w:ascii="Times New Roman" w:hAnsi="Times New Roman" w:cs="Times New Roman"/>
        </w:rPr>
      </w:pPr>
      <w:r w:rsidRPr="006D0198">
        <w:rPr>
          <w:rFonts w:ascii="Times New Roman" w:hAnsi="Times New Roman" w:cs="Times New Roman"/>
        </w:rPr>
        <w:t xml:space="preserve">Zhotovitel vede ode dne převzetí staveniště o pracích, které jsou předmětem díla, stavební deník. </w:t>
      </w:r>
      <w:r w:rsidRPr="006D0198">
        <w:rPr>
          <w:rFonts w:ascii="Times New Roman" w:hAnsi="Times New Roman" w:cs="Times New Roman"/>
          <w:b/>
        </w:rPr>
        <w:t>Stavební deník musí být uložen u stavbyvedoucího na stavbě</w:t>
      </w:r>
      <w:r w:rsidRPr="006D0198">
        <w:rPr>
          <w:rFonts w:ascii="Times New Roman" w:hAnsi="Times New Roman" w:cs="Times New Roman"/>
        </w:rPr>
        <w:t xml:space="preserve"> a musí být přístupný pro oprávněné osoby objednatele. Do deníku se zapisují všechny skutečnosti rozhodné </w:t>
      </w:r>
      <w:r w:rsidR="00001192">
        <w:rPr>
          <w:rFonts w:ascii="Times New Roman" w:hAnsi="Times New Roman" w:cs="Times New Roman"/>
        </w:rPr>
        <w:t xml:space="preserve">      </w:t>
      </w:r>
      <w:r w:rsidRPr="006D0198">
        <w:rPr>
          <w:rFonts w:ascii="Times New Roman" w:hAnsi="Times New Roman" w:cs="Times New Roman"/>
        </w:rPr>
        <w:t>pro plnění smlouvy a vedení stavby a také záznamy o námitkách uplatněných třetími osobami v</w:t>
      </w:r>
      <w:r w:rsidR="00276A45" w:rsidRPr="006D0198">
        <w:rPr>
          <w:rFonts w:ascii="Times New Roman" w:hAnsi="Times New Roman" w:cs="Times New Roman"/>
        </w:rPr>
        <w:t> </w:t>
      </w:r>
      <w:r w:rsidRPr="006D0198">
        <w:rPr>
          <w:rFonts w:ascii="Times New Roman" w:hAnsi="Times New Roman" w:cs="Times New Roman"/>
        </w:rPr>
        <w:t>souvislosti s prováděním stavby (zejména údaje o časovém postupu prací, jejich druhu, objemu a jakosti jakož i další náležitosti ve smyslu ustanovení § 6 vyhlášky č. 499/2006 Sb</w:t>
      </w:r>
      <w:r w:rsidR="009B3915">
        <w:rPr>
          <w:rFonts w:ascii="Times New Roman" w:hAnsi="Times New Roman" w:cs="Times New Roman"/>
        </w:rPr>
        <w:t>.</w:t>
      </w:r>
      <w:r w:rsidRPr="006D0198">
        <w:rPr>
          <w:rFonts w:ascii="Times New Roman" w:hAnsi="Times New Roman" w:cs="Times New Roman"/>
        </w:rPr>
        <w:t xml:space="preserve">, </w:t>
      </w:r>
      <w:r w:rsidR="009B3915">
        <w:rPr>
          <w:rFonts w:ascii="Times New Roman" w:hAnsi="Times New Roman" w:cs="Times New Roman"/>
        </w:rPr>
        <w:br/>
      </w:r>
      <w:r w:rsidRPr="006D0198">
        <w:rPr>
          <w:rFonts w:ascii="Times New Roman" w:hAnsi="Times New Roman" w:cs="Times New Roman"/>
        </w:rPr>
        <w:t xml:space="preserve">o dokumentaci staveb). </w:t>
      </w:r>
    </w:p>
    <w:p w14:paraId="43CB8679" w14:textId="77777777" w:rsidR="00A218BE" w:rsidRPr="006D0198" w:rsidRDefault="00006859" w:rsidP="005B7DF1">
      <w:pPr>
        <w:pStyle w:val="Odstavecseseznamem"/>
        <w:numPr>
          <w:ilvl w:val="1"/>
          <w:numId w:val="2"/>
        </w:numPr>
        <w:spacing w:before="120" w:after="120"/>
        <w:ind w:hanging="792"/>
        <w:contextualSpacing w:val="0"/>
        <w:jc w:val="both"/>
        <w:rPr>
          <w:rFonts w:ascii="Times New Roman" w:hAnsi="Times New Roman" w:cs="Times New Roman"/>
        </w:rPr>
      </w:pPr>
      <w:r w:rsidRPr="006D0198">
        <w:rPr>
          <w:rFonts w:ascii="Times New Roman" w:hAnsi="Times New Roman" w:cs="Times New Roman"/>
        </w:rPr>
        <w:t xml:space="preserve">Objednatel a dotčené orgány státní správy jsou oprávněni sledovat záznamy provedené </w:t>
      </w:r>
      <w:r w:rsidR="009B3915">
        <w:rPr>
          <w:rFonts w:ascii="Times New Roman" w:hAnsi="Times New Roman" w:cs="Times New Roman"/>
        </w:rPr>
        <w:br/>
      </w:r>
      <w:r w:rsidRPr="006D0198">
        <w:rPr>
          <w:rFonts w:ascii="Times New Roman" w:hAnsi="Times New Roman" w:cs="Times New Roman"/>
        </w:rPr>
        <w:t xml:space="preserve">ve stavebním deníku a k zápisům připojovat svá stanoviska. Za objednatele jsou oprávněni </w:t>
      </w:r>
      <w:r w:rsidR="009B3915">
        <w:rPr>
          <w:rFonts w:ascii="Times New Roman" w:hAnsi="Times New Roman" w:cs="Times New Roman"/>
        </w:rPr>
        <w:br/>
      </w:r>
      <w:r w:rsidRPr="006D0198">
        <w:rPr>
          <w:rFonts w:ascii="Times New Roman" w:hAnsi="Times New Roman" w:cs="Times New Roman"/>
        </w:rPr>
        <w:t xml:space="preserve">do deníku provádět zápisy osoby oprávněné jednat ve </w:t>
      </w:r>
      <w:r w:rsidR="0020023C" w:rsidRPr="006D0198">
        <w:rPr>
          <w:rFonts w:ascii="Times New Roman" w:hAnsi="Times New Roman" w:cs="Times New Roman"/>
        </w:rPr>
        <w:t xml:space="preserve">věcech </w:t>
      </w:r>
      <w:r w:rsidRPr="006D0198">
        <w:rPr>
          <w:rFonts w:ascii="Times New Roman" w:hAnsi="Times New Roman" w:cs="Times New Roman"/>
        </w:rPr>
        <w:t>provádění stavby</w:t>
      </w:r>
      <w:r w:rsidR="00FF3869" w:rsidRPr="006D0198">
        <w:rPr>
          <w:rFonts w:ascii="Times New Roman" w:hAnsi="Times New Roman" w:cs="Times New Roman"/>
        </w:rPr>
        <w:t xml:space="preserve"> a technický dozor investora</w:t>
      </w:r>
      <w:r w:rsidRPr="006D0198">
        <w:rPr>
          <w:rFonts w:ascii="Times New Roman" w:hAnsi="Times New Roman" w:cs="Times New Roman"/>
        </w:rPr>
        <w:t xml:space="preserve">. </w:t>
      </w:r>
    </w:p>
    <w:p w14:paraId="43CB867A" w14:textId="77777777" w:rsidR="00A218BE" w:rsidRPr="006D0198" w:rsidRDefault="00006859" w:rsidP="005B7DF1">
      <w:pPr>
        <w:pStyle w:val="Odstavecseseznamem"/>
        <w:numPr>
          <w:ilvl w:val="1"/>
          <w:numId w:val="2"/>
        </w:numPr>
        <w:spacing w:before="120" w:after="120"/>
        <w:ind w:hanging="792"/>
        <w:contextualSpacing w:val="0"/>
        <w:jc w:val="both"/>
        <w:rPr>
          <w:rFonts w:ascii="Times New Roman" w:hAnsi="Times New Roman" w:cs="Times New Roman"/>
        </w:rPr>
      </w:pPr>
      <w:r w:rsidRPr="006D0198">
        <w:rPr>
          <w:rFonts w:ascii="Times New Roman" w:hAnsi="Times New Roman" w:cs="Times New Roman"/>
        </w:rPr>
        <w:t xml:space="preserve">K požadavkům objednatele zapsaným do stavebního deníku se zhotovitel vyjádří </w:t>
      </w:r>
      <w:r w:rsidR="009B3915">
        <w:rPr>
          <w:rFonts w:ascii="Times New Roman" w:hAnsi="Times New Roman" w:cs="Times New Roman"/>
        </w:rPr>
        <w:br/>
      </w:r>
      <w:r w:rsidRPr="006D0198">
        <w:rPr>
          <w:rFonts w:ascii="Times New Roman" w:hAnsi="Times New Roman" w:cs="Times New Roman"/>
        </w:rPr>
        <w:t>do 3 prac</w:t>
      </w:r>
      <w:r w:rsidR="0020023C" w:rsidRPr="006D0198">
        <w:rPr>
          <w:rFonts w:ascii="Times New Roman" w:hAnsi="Times New Roman" w:cs="Times New Roman"/>
        </w:rPr>
        <w:t>ovních</w:t>
      </w:r>
      <w:r w:rsidRPr="006D0198">
        <w:rPr>
          <w:rFonts w:ascii="Times New Roman" w:hAnsi="Times New Roman" w:cs="Times New Roman"/>
        </w:rPr>
        <w:t xml:space="preserve"> </w:t>
      </w:r>
      <w:r w:rsidR="00A218BE" w:rsidRPr="006D0198">
        <w:rPr>
          <w:rFonts w:ascii="Times New Roman" w:hAnsi="Times New Roman" w:cs="Times New Roman"/>
        </w:rPr>
        <w:t>d</w:t>
      </w:r>
      <w:r w:rsidRPr="006D0198">
        <w:rPr>
          <w:rFonts w:ascii="Times New Roman" w:hAnsi="Times New Roman" w:cs="Times New Roman"/>
        </w:rPr>
        <w:t>nů</w:t>
      </w:r>
      <w:r w:rsidR="00A218BE" w:rsidRPr="006D0198">
        <w:rPr>
          <w:rFonts w:ascii="Times New Roman" w:hAnsi="Times New Roman" w:cs="Times New Roman"/>
        </w:rPr>
        <w:t xml:space="preserve"> </w:t>
      </w:r>
      <w:r w:rsidRPr="006D0198">
        <w:rPr>
          <w:rFonts w:ascii="Times New Roman" w:hAnsi="Times New Roman" w:cs="Times New Roman"/>
        </w:rPr>
        <w:t>nebo nejpozději do objednatelem stanoveného prodlouženého termínu. Toto ustanovení platí i v opačném vztahu</w:t>
      </w:r>
      <w:r w:rsidR="00B56C72" w:rsidRPr="006D0198">
        <w:rPr>
          <w:rFonts w:ascii="Times New Roman" w:hAnsi="Times New Roman" w:cs="Times New Roman"/>
        </w:rPr>
        <w:t>, t</w:t>
      </w:r>
      <w:r w:rsidRPr="006D0198">
        <w:rPr>
          <w:rFonts w:ascii="Times New Roman" w:hAnsi="Times New Roman" w:cs="Times New Roman"/>
        </w:rPr>
        <w:t xml:space="preserve">j. zhotovitel - objednatel. </w:t>
      </w:r>
    </w:p>
    <w:p w14:paraId="43CB867B" w14:textId="77777777" w:rsidR="00A218BE" w:rsidRPr="006D0198" w:rsidRDefault="00006859" w:rsidP="005B7DF1">
      <w:pPr>
        <w:pStyle w:val="Odstavecseseznamem"/>
        <w:numPr>
          <w:ilvl w:val="1"/>
          <w:numId w:val="2"/>
        </w:numPr>
        <w:spacing w:before="120" w:after="120"/>
        <w:ind w:hanging="792"/>
        <w:contextualSpacing w:val="0"/>
        <w:jc w:val="both"/>
        <w:rPr>
          <w:rFonts w:ascii="Times New Roman" w:hAnsi="Times New Roman" w:cs="Times New Roman"/>
        </w:rPr>
      </w:pPr>
      <w:r w:rsidRPr="006D0198">
        <w:rPr>
          <w:rFonts w:ascii="Times New Roman" w:hAnsi="Times New Roman" w:cs="Times New Roman"/>
        </w:rPr>
        <w:t xml:space="preserve">Denní záznamy podepisuje stavbyvedoucí nebo jeho zástupce ve lhůtách podle přílohy č. </w:t>
      </w:r>
      <w:r w:rsidR="000139C6" w:rsidRPr="006D0198">
        <w:rPr>
          <w:rFonts w:ascii="Times New Roman" w:hAnsi="Times New Roman" w:cs="Times New Roman"/>
        </w:rPr>
        <w:t>16</w:t>
      </w:r>
      <w:r w:rsidRPr="006D0198">
        <w:rPr>
          <w:rFonts w:ascii="Times New Roman" w:hAnsi="Times New Roman" w:cs="Times New Roman"/>
        </w:rPr>
        <w:t xml:space="preserve"> k</w:t>
      </w:r>
      <w:r w:rsidR="00276A45" w:rsidRPr="006D0198">
        <w:rPr>
          <w:rFonts w:ascii="Times New Roman" w:hAnsi="Times New Roman" w:cs="Times New Roman"/>
        </w:rPr>
        <w:t> </w:t>
      </w:r>
      <w:r w:rsidRPr="006D0198">
        <w:rPr>
          <w:rFonts w:ascii="Times New Roman" w:hAnsi="Times New Roman" w:cs="Times New Roman"/>
        </w:rPr>
        <w:t>vyhlášce č. 499/2006 Sb</w:t>
      </w:r>
      <w:r w:rsidR="00276A45" w:rsidRPr="006D0198">
        <w:rPr>
          <w:rFonts w:ascii="Times New Roman" w:hAnsi="Times New Roman" w:cs="Times New Roman"/>
        </w:rPr>
        <w:t>.</w:t>
      </w:r>
      <w:r w:rsidRPr="006D0198">
        <w:rPr>
          <w:rFonts w:ascii="Times New Roman" w:hAnsi="Times New Roman" w:cs="Times New Roman"/>
        </w:rPr>
        <w:t xml:space="preserve">, o dokumentaci staveb. V den následující po provedení zápisu je povinen zhotovitel předložit na vyžádání osob za objednatele oprávněných jednat ve </w:t>
      </w:r>
      <w:r w:rsidR="0020023C" w:rsidRPr="006D0198">
        <w:rPr>
          <w:rFonts w:ascii="Times New Roman" w:hAnsi="Times New Roman" w:cs="Times New Roman"/>
        </w:rPr>
        <w:t xml:space="preserve">věcech </w:t>
      </w:r>
      <w:r w:rsidRPr="006D0198">
        <w:rPr>
          <w:rFonts w:ascii="Times New Roman" w:hAnsi="Times New Roman" w:cs="Times New Roman"/>
        </w:rPr>
        <w:t xml:space="preserve">provádění stavby denní záznamy a odevzdat jim první průpis stavebního deníku. </w:t>
      </w:r>
    </w:p>
    <w:p w14:paraId="43CB867C" w14:textId="00BDA506" w:rsidR="00A218BE" w:rsidRPr="006D0198" w:rsidRDefault="00006859" w:rsidP="005B7DF1">
      <w:pPr>
        <w:pStyle w:val="Odstavecseseznamem"/>
        <w:numPr>
          <w:ilvl w:val="1"/>
          <w:numId w:val="2"/>
        </w:numPr>
        <w:spacing w:before="120" w:after="120"/>
        <w:ind w:hanging="792"/>
        <w:contextualSpacing w:val="0"/>
        <w:jc w:val="both"/>
        <w:rPr>
          <w:rFonts w:ascii="Times New Roman" w:hAnsi="Times New Roman" w:cs="Times New Roman"/>
        </w:rPr>
      </w:pPr>
      <w:r w:rsidRPr="006D0198">
        <w:rPr>
          <w:rFonts w:ascii="Times New Roman" w:hAnsi="Times New Roman" w:cs="Times New Roman"/>
        </w:rPr>
        <w:t xml:space="preserve">Osoby oprávněné jednat za objednatele ve věcech provádění stavby </w:t>
      </w:r>
      <w:r w:rsidR="004A431E" w:rsidRPr="006D0198">
        <w:rPr>
          <w:rFonts w:ascii="Times New Roman" w:hAnsi="Times New Roman" w:cs="Times New Roman"/>
        </w:rPr>
        <w:t xml:space="preserve">a technický dozor investora </w:t>
      </w:r>
      <w:r w:rsidRPr="006D0198">
        <w:rPr>
          <w:rFonts w:ascii="Times New Roman" w:hAnsi="Times New Roman" w:cs="Times New Roman"/>
        </w:rPr>
        <w:t xml:space="preserve">sledují, zda je stavba prováděna v souladu se zadávací dokumentací, touto smlouvou, obsahem nabídky, podle platných technických norem, technologických listů výrobců a v souladu s právními předpisy. Pokud zjistí, že tomu tak není, jsou oprávněni </w:t>
      </w:r>
      <w:r w:rsidR="0069488F">
        <w:rPr>
          <w:rFonts w:ascii="Times New Roman" w:hAnsi="Times New Roman" w:cs="Times New Roman"/>
        </w:rPr>
        <w:t xml:space="preserve">       </w:t>
      </w:r>
      <w:r w:rsidRPr="006D0198">
        <w:rPr>
          <w:rFonts w:ascii="Times New Roman" w:hAnsi="Times New Roman" w:cs="Times New Roman"/>
        </w:rPr>
        <w:t xml:space="preserve">na to zhotovitele upozornit a žádat bezodkladnou nápravu nebo práce přerušit bez toho, </w:t>
      </w:r>
      <w:r w:rsidR="00FC4B77">
        <w:rPr>
          <w:rFonts w:ascii="Times New Roman" w:hAnsi="Times New Roman" w:cs="Times New Roman"/>
        </w:rPr>
        <w:br/>
      </w:r>
      <w:r w:rsidRPr="006D0198">
        <w:rPr>
          <w:rFonts w:ascii="Times New Roman" w:hAnsi="Times New Roman" w:cs="Times New Roman"/>
        </w:rPr>
        <w:t xml:space="preserve">že by zhotoviteli vznikl nárok na náhradu nákladů s přerušením spojených nebo </w:t>
      </w:r>
      <w:r w:rsidR="0069488F">
        <w:rPr>
          <w:rFonts w:ascii="Times New Roman" w:hAnsi="Times New Roman" w:cs="Times New Roman"/>
        </w:rPr>
        <w:t xml:space="preserve">                   </w:t>
      </w:r>
      <w:r w:rsidRPr="006D0198">
        <w:rPr>
          <w:rFonts w:ascii="Times New Roman" w:hAnsi="Times New Roman" w:cs="Times New Roman"/>
        </w:rPr>
        <w:t xml:space="preserve">na prodloužení termínu </w:t>
      </w:r>
      <w:r w:rsidR="00920981" w:rsidRPr="006D0198">
        <w:rPr>
          <w:rFonts w:ascii="Times New Roman" w:hAnsi="Times New Roman" w:cs="Times New Roman"/>
        </w:rPr>
        <w:t xml:space="preserve">k provedení </w:t>
      </w:r>
      <w:r w:rsidRPr="006D0198">
        <w:rPr>
          <w:rFonts w:ascii="Times New Roman" w:hAnsi="Times New Roman" w:cs="Times New Roman"/>
        </w:rPr>
        <w:t xml:space="preserve">díla. Tím není dotčeno právo na náhradu škody, která </w:t>
      </w:r>
      <w:r w:rsidR="00FC4B77">
        <w:rPr>
          <w:rFonts w:ascii="Times New Roman" w:hAnsi="Times New Roman" w:cs="Times New Roman"/>
        </w:rPr>
        <w:br/>
      </w:r>
      <w:r w:rsidRPr="006D0198">
        <w:rPr>
          <w:rFonts w:ascii="Times New Roman" w:hAnsi="Times New Roman" w:cs="Times New Roman"/>
        </w:rPr>
        <w:t xml:space="preserve">v důsledku tohoto objednateli vznikla. </w:t>
      </w:r>
    </w:p>
    <w:p w14:paraId="43CB867D" w14:textId="77777777" w:rsidR="00A218BE" w:rsidRPr="006D0198" w:rsidRDefault="00920981" w:rsidP="005B7DF1">
      <w:pPr>
        <w:pStyle w:val="Odstavecseseznamem"/>
        <w:numPr>
          <w:ilvl w:val="1"/>
          <w:numId w:val="2"/>
        </w:numPr>
        <w:spacing w:before="120" w:after="120"/>
        <w:ind w:hanging="792"/>
        <w:contextualSpacing w:val="0"/>
        <w:jc w:val="both"/>
        <w:rPr>
          <w:rFonts w:ascii="Times New Roman" w:hAnsi="Times New Roman" w:cs="Times New Roman"/>
        </w:rPr>
      </w:pPr>
      <w:r w:rsidRPr="006D0198">
        <w:rPr>
          <w:rFonts w:ascii="Times New Roman" w:hAnsi="Times New Roman" w:cs="Times New Roman"/>
        </w:rPr>
        <w:t>Osoby oprávněné jednat za objednatele</w:t>
      </w:r>
      <w:r w:rsidR="00FB36E6" w:rsidRPr="006D0198">
        <w:rPr>
          <w:rFonts w:ascii="Times New Roman" w:hAnsi="Times New Roman" w:cs="Times New Roman"/>
        </w:rPr>
        <w:t xml:space="preserve"> </w:t>
      </w:r>
      <w:r w:rsidRPr="006D0198">
        <w:rPr>
          <w:rFonts w:ascii="Times New Roman" w:hAnsi="Times New Roman" w:cs="Times New Roman"/>
        </w:rPr>
        <w:t>ve věcech provádění stavby</w:t>
      </w:r>
      <w:r w:rsidR="00FB36E6" w:rsidRPr="006D0198">
        <w:rPr>
          <w:rFonts w:ascii="Times New Roman" w:hAnsi="Times New Roman" w:cs="Times New Roman"/>
        </w:rPr>
        <w:t xml:space="preserve"> a technický dozor investora</w:t>
      </w:r>
      <w:r w:rsidRPr="006D0198" w:rsidDel="00920981">
        <w:rPr>
          <w:rFonts w:ascii="Times New Roman" w:hAnsi="Times New Roman" w:cs="Times New Roman"/>
        </w:rPr>
        <w:t xml:space="preserve"> </w:t>
      </w:r>
      <w:r w:rsidR="00006859" w:rsidRPr="006D0198">
        <w:rPr>
          <w:rFonts w:ascii="Times New Roman" w:hAnsi="Times New Roman" w:cs="Times New Roman"/>
        </w:rPr>
        <w:t xml:space="preserve">jsou dále </w:t>
      </w:r>
      <w:r w:rsidRPr="006D0198">
        <w:rPr>
          <w:rFonts w:ascii="Times New Roman" w:hAnsi="Times New Roman" w:cs="Times New Roman"/>
        </w:rPr>
        <w:t xml:space="preserve">oprávněny </w:t>
      </w:r>
      <w:r w:rsidR="00006859" w:rsidRPr="006D0198">
        <w:rPr>
          <w:rFonts w:ascii="Times New Roman" w:hAnsi="Times New Roman" w:cs="Times New Roman"/>
        </w:rPr>
        <w:t xml:space="preserve">kontrolovat zakrývané konstrukce, přejímat dokončené práce </w:t>
      </w:r>
      <w:r w:rsidR="009B3915">
        <w:rPr>
          <w:rFonts w:ascii="Times New Roman" w:hAnsi="Times New Roman" w:cs="Times New Roman"/>
        </w:rPr>
        <w:br/>
      </w:r>
      <w:r w:rsidR="00006859" w:rsidRPr="006D0198">
        <w:rPr>
          <w:rFonts w:ascii="Times New Roman" w:hAnsi="Times New Roman" w:cs="Times New Roman"/>
        </w:rPr>
        <w:lastRenderedPageBreak/>
        <w:t xml:space="preserve">a uzavřít dohodu o opatřeních a termínech odstranění zjištěných vad, upozorňovat zápisem </w:t>
      </w:r>
      <w:r w:rsidR="009B3915">
        <w:rPr>
          <w:rFonts w:ascii="Times New Roman" w:hAnsi="Times New Roman" w:cs="Times New Roman"/>
        </w:rPr>
        <w:br/>
      </w:r>
      <w:r w:rsidR="00006859" w:rsidRPr="006D0198">
        <w:rPr>
          <w:rFonts w:ascii="Times New Roman" w:hAnsi="Times New Roman" w:cs="Times New Roman"/>
        </w:rPr>
        <w:t xml:space="preserve">do stavebního deníku na zjištěné nedostatky a kontrolovat termín a způsob jejich odstranění. </w:t>
      </w:r>
      <w:r w:rsidR="00E91BCA">
        <w:rPr>
          <w:rFonts w:ascii="Times New Roman" w:hAnsi="Times New Roman" w:cs="Times New Roman"/>
        </w:rPr>
        <w:t>Nerespektování požadavků těchto osob ze strany zhotovitele opravňuje objednatele k zastavení stavby až do doby zjednání nápravy.</w:t>
      </w:r>
    </w:p>
    <w:p w14:paraId="43CB867E" w14:textId="77777777" w:rsidR="00A218BE" w:rsidRPr="006D0198" w:rsidRDefault="00006859" w:rsidP="005B7DF1">
      <w:pPr>
        <w:pStyle w:val="Odstavecseseznamem"/>
        <w:numPr>
          <w:ilvl w:val="1"/>
          <w:numId w:val="2"/>
        </w:numPr>
        <w:spacing w:before="120" w:after="120"/>
        <w:ind w:hanging="792"/>
        <w:contextualSpacing w:val="0"/>
        <w:jc w:val="both"/>
        <w:rPr>
          <w:rFonts w:ascii="Times New Roman" w:hAnsi="Times New Roman" w:cs="Times New Roman"/>
        </w:rPr>
      </w:pPr>
      <w:r w:rsidRPr="006D0198">
        <w:rPr>
          <w:rFonts w:ascii="Times New Roman" w:hAnsi="Times New Roman" w:cs="Times New Roman"/>
        </w:rPr>
        <w:t xml:space="preserve">Zhotovitel je povinen zabezpečit účast pověřených pracovníků při kontrole prováděných prací, kterou provádí </w:t>
      </w:r>
      <w:r w:rsidR="004E01C2" w:rsidRPr="006D0198">
        <w:rPr>
          <w:rFonts w:ascii="Times New Roman" w:hAnsi="Times New Roman" w:cs="Times New Roman"/>
        </w:rPr>
        <w:t xml:space="preserve">osoby oprávněné jednat za </w:t>
      </w:r>
      <w:r w:rsidRPr="006D0198">
        <w:rPr>
          <w:rFonts w:ascii="Times New Roman" w:hAnsi="Times New Roman" w:cs="Times New Roman"/>
        </w:rPr>
        <w:t>objednatele</w:t>
      </w:r>
      <w:r w:rsidR="004E01C2" w:rsidRPr="006D0198">
        <w:rPr>
          <w:rFonts w:ascii="Times New Roman" w:hAnsi="Times New Roman" w:cs="Times New Roman"/>
        </w:rPr>
        <w:t xml:space="preserve"> ve věcech provádění stavby</w:t>
      </w:r>
      <w:r w:rsidRPr="006D0198">
        <w:rPr>
          <w:rFonts w:ascii="Times New Roman" w:hAnsi="Times New Roman" w:cs="Times New Roman"/>
        </w:rPr>
        <w:t xml:space="preserve">, </w:t>
      </w:r>
      <w:r w:rsidR="009B3915">
        <w:rPr>
          <w:rFonts w:ascii="Times New Roman" w:hAnsi="Times New Roman" w:cs="Times New Roman"/>
        </w:rPr>
        <w:br/>
      </w:r>
      <w:r w:rsidRPr="006D0198">
        <w:rPr>
          <w:rFonts w:ascii="Times New Roman" w:hAnsi="Times New Roman" w:cs="Times New Roman"/>
        </w:rPr>
        <w:t xml:space="preserve">a činit neprodleně opatření k odstranění zjištěných vad. </w:t>
      </w:r>
    </w:p>
    <w:p w14:paraId="43CB867F" w14:textId="77777777" w:rsidR="00A218BE" w:rsidRPr="006D0198" w:rsidRDefault="00006859" w:rsidP="005B7DF1">
      <w:pPr>
        <w:pStyle w:val="Odstavecseseznamem"/>
        <w:numPr>
          <w:ilvl w:val="1"/>
          <w:numId w:val="2"/>
        </w:numPr>
        <w:spacing w:before="120" w:after="120"/>
        <w:ind w:hanging="792"/>
        <w:contextualSpacing w:val="0"/>
        <w:jc w:val="both"/>
        <w:rPr>
          <w:rFonts w:ascii="Times New Roman" w:hAnsi="Times New Roman" w:cs="Times New Roman"/>
        </w:rPr>
      </w:pPr>
      <w:r w:rsidRPr="006D0198">
        <w:rPr>
          <w:rFonts w:ascii="Times New Roman" w:hAnsi="Times New Roman" w:cs="Times New Roman"/>
        </w:rPr>
        <w:t xml:space="preserve">Výkon kontroly nebo dozoru </w:t>
      </w:r>
      <w:r w:rsidR="00F840D5">
        <w:rPr>
          <w:rFonts w:ascii="Times New Roman" w:hAnsi="Times New Roman" w:cs="Times New Roman"/>
        </w:rPr>
        <w:t>investora</w:t>
      </w:r>
      <w:r w:rsidRPr="006D0198">
        <w:rPr>
          <w:rFonts w:ascii="Times New Roman" w:hAnsi="Times New Roman" w:cs="Times New Roman"/>
        </w:rPr>
        <w:t xml:space="preserve"> nad stavbou podle této smlouvy nezbavuje zhotovitele odpovědnosti za řádné a včasné plnění smlouvy ani odpovědnosti za záruky. </w:t>
      </w:r>
    </w:p>
    <w:p w14:paraId="43CB8680" w14:textId="77777777" w:rsidR="00A218BE" w:rsidRPr="00FF13E6" w:rsidRDefault="00006859" w:rsidP="00FF13E6">
      <w:pPr>
        <w:pStyle w:val="Odstavecseseznamem"/>
        <w:numPr>
          <w:ilvl w:val="1"/>
          <w:numId w:val="2"/>
        </w:numPr>
        <w:spacing w:before="120" w:after="120"/>
        <w:ind w:hanging="792"/>
        <w:contextualSpacing w:val="0"/>
        <w:jc w:val="both"/>
        <w:rPr>
          <w:rFonts w:ascii="Times New Roman" w:hAnsi="Times New Roman" w:cs="Times New Roman"/>
        </w:rPr>
      </w:pPr>
      <w:r w:rsidRPr="00DA486E">
        <w:rPr>
          <w:rFonts w:ascii="Times New Roman" w:hAnsi="Times New Roman" w:cs="Times New Roman"/>
          <w:b/>
        </w:rPr>
        <w:t>Zhotovitel je povinen průběžně zvát objednatele ke kontrole všech prací, které mají být zakryty nebo se stanou nepřístupnými, alespoň tři pracovní dny před zakrytím</w:t>
      </w:r>
      <w:r w:rsidRPr="006D0198">
        <w:rPr>
          <w:rFonts w:ascii="Times New Roman" w:hAnsi="Times New Roman" w:cs="Times New Roman"/>
        </w:rPr>
        <w:t xml:space="preserve">. Pozvání na kontrolu musí být učiněno </w:t>
      </w:r>
      <w:r w:rsidR="002B783A">
        <w:rPr>
          <w:rFonts w:ascii="Times New Roman" w:hAnsi="Times New Roman" w:cs="Times New Roman"/>
        </w:rPr>
        <w:t xml:space="preserve">emailem na adresu </w:t>
      </w:r>
      <w:r w:rsidR="002B783A" w:rsidRPr="002B783A">
        <w:rPr>
          <w:rFonts w:ascii="Times New Roman" w:hAnsi="Times New Roman" w:cs="Times New Roman"/>
          <w:u w:val="single"/>
        </w:rPr>
        <w:t>starosta</w:t>
      </w:r>
      <w:r w:rsidR="002B783A">
        <w:rPr>
          <w:rFonts w:ascii="Times New Roman" w:hAnsi="Times New Roman" w:cs="Times New Roman"/>
          <w:u w:val="single"/>
        </w:rPr>
        <w:t>@starehobz</w:t>
      </w:r>
      <w:r w:rsidR="002B783A" w:rsidRPr="002B783A">
        <w:rPr>
          <w:rFonts w:ascii="Times New Roman" w:hAnsi="Times New Roman" w:cs="Times New Roman"/>
          <w:u w:val="single"/>
        </w:rPr>
        <w:t>i.cz</w:t>
      </w:r>
      <w:r w:rsidRPr="006D0198">
        <w:rPr>
          <w:rFonts w:ascii="Times New Roman" w:hAnsi="Times New Roman" w:cs="Times New Roman"/>
        </w:rPr>
        <w:t xml:space="preserve"> a současn</w:t>
      </w:r>
      <w:r w:rsidR="002B783A">
        <w:rPr>
          <w:rFonts w:ascii="Times New Roman" w:hAnsi="Times New Roman" w:cs="Times New Roman"/>
        </w:rPr>
        <w:t>ě zápisem do stavebního deníku.</w:t>
      </w:r>
      <w:r w:rsidR="00FF13E6">
        <w:rPr>
          <w:rFonts w:ascii="Times New Roman" w:hAnsi="Times New Roman" w:cs="Times New Roman"/>
        </w:rPr>
        <w:t xml:space="preserve"> </w:t>
      </w:r>
      <w:r w:rsidRPr="00FF13E6">
        <w:rPr>
          <w:rFonts w:ascii="Times New Roman" w:hAnsi="Times New Roman" w:cs="Times New Roman"/>
        </w:rPr>
        <w:t xml:space="preserve">Jestliže se objednatel nedostaví a neprovede kontrolu těchto prací, bude zhotovitel pokračovat v pracích. Jestliže objednatel bude dodatečně požadovat odkrytí těchto prací, je zhotovitel povinen toto odkrytí provést na náklady objednatele. V případě, </w:t>
      </w:r>
      <w:r w:rsidR="00173FB4">
        <w:rPr>
          <w:rFonts w:ascii="Times New Roman" w:hAnsi="Times New Roman" w:cs="Times New Roman"/>
        </w:rPr>
        <w:br/>
      </w:r>
      <w:r w:rsidRPr="00FF13E6">
        <w:rPr>
          <w:rFonts w:ascii="Times New Roman" w:hAnsi="Times New Roman" w:cs="Times New Roman"/>
        </w:rPr>
        <w:t xml:space="preserve">že se při dodatečné kontrole zjistí, že práce nebyly řádně provedeny, hradí jejich odkrytí zhotovitel. Účast objednatele na řízení o zakrytí prací nezbavuje zhotovitele odpovědnosti </w:t>
      </w:r>
      <w:r w:rsidR="00173FB4">
        <w:rPr>
          <w:rFonts w:ascii="Times New Roman" w:hAnsi="Times New Roman" w:cs="Times New Roman"/>
        </w:rPr>
        <w:br/>
      </w:r>
      <w:r w:rsidRPr="00FF13E6">
        <w:rPr>
          <w:rFonts w:ascii="Times New Roman" w:hAnsi="Times New Roman" w:cs="Times New Roman"/>
        </w:rPr>
        <w:t xml:space="preserve">za řádné provedení díla, ani odpovědnosti </w:t>
      </w:r>
      <w:r w:rsidR="007F52E8" w:rsidRPr="00FF13E6">
        <w:rPr>
          <w:rFonts w:ascii="Times New Roman" w:hAnsi="Times New Roman" w:cs="Times New Roman"/>
        </w:rPr>
        <w:t xml:space="preserve">ze </w:t>
      </w:r>
      <w:r w:rsidRPr="00FF13E6">
        <w:rPr>
          <w:rFonts w:ascii="Times New Roman" w:hAnsi="Times New Roman" w:cs="Times New Roman"/>
        </w:rPr>
        <w:t xml:space="preserve">záruky. </w:t>
      </w:r>
    </w:p>
    <w:p w14:paraId="43CB8681" w14:textId="77777777" w:rsidR="00A218BE" w:rsidRPr="006D0198" w:rsidRDefault="00006859" w:rsidP="005B7DF1">
      <w:pPr>
        <w:pStyle w:val="Odstavecseseznamem"/>
        <w:numPr>
          <w:ilvl w:val="1"/>
          <w:numId w:val="2"/>
        </w:numPr>
        <w:spacing w:before="120" w:after="120"/>
        <w:ind w:hanging="792"/>
        <w:contextualSpacing w:val="0"/>
        <w:jc w:val="both"/>
        <w:rPr>
          <w:rFonts w:ascii="Times New Roman" w:hAnsi="Times New Roman" w:cs="Times New Roman"/>
        </w:rPr>
      </w:pPr>
      <w:r w:rsidRPr="006D0198">
        <w:rPr>
          <w:rFonts w:ascii="Times New Roman" w:hAnsi="Times New Roman" w:cs="Times New Roman"/>
        </w:rPr>
        <w:t xml:space="preserve">Pokud zhotovitel způsobí </w:t>
      </w:r>
      <w:r w:rsidR="007F52E8" w:rsidRPr="006D0198">
        <w:rPr>
          <w:rFonts w:ascii="Times New Roman" w:hAnsi="Times New Roman" w:cs="Times New Roman"/>
        </w:rPr>
        <w:t xml:space="preserve">škodu </w:t>
      </w:r>
      <w:r w:rsidRPr="006D0198">
        <w:rPr>
          <w:rFonts w:ascii="Times New Roman" w:hAnsi="Times New Roman" w:cs="Times New Roman"/>
        </w:rPr>
        <w:t xml:space="preserve">objednateli nebo třetím osobám, je povinen bez zbytečného odkladu tuto </w:t>
      </w:r>
      <w:r w:rsidR="008114F5" w:rsidRPr="006D0198">
        <w:rPr>
          <w:rFonts w:ascii="Times New Roman" w:hAnsi="Times New Roman" w:cs="Times New Roman"/>
        </w:rPr>
        <w:t xml:space="preserve">škodu </w:t>
      </w:r>
      <w:r w:rsidRPr="006D0198">
        <w:rPr>
          <w:rFonts w:ascii="Times New Roman" w:hAnsi="Times New Roman" w:cs="Times New Roman"/>
        </w:rPr>
        <w:t xml:space="preserve">napravit uvedením do původního stavu a není-li to možné, nahradit </w:t>
      </w:r>
      <w:r w:rsidR="009B3915">
        <w:rPr>
          <w:rFonts w:ascii="Times New Roman" w:hAnsi="Times New Roman" w:cs="Times New Roman"/>
        </w:rPr>
        <w:br/>
      </w:r>
      <w:r w:rsidRPr="006D0198">
        <w:rPr>
          <w:rFonts w:ascii="Times New Roman" w:hAnsi="Times New Roman" w:cs="Times New Roman"/>
        </w:rPr>
        <w:t xml:space="preserve">v penězích. Veškeré náklady s tím spojené nese zhotovitel. </w:t>
      </w:r>
    </w:p>
    <w:p w14:paraId="43CB8682" w14:textId="77777777" w:rsidR="00A218BE" w:rsidRPr="006D0198" w:rsidRDefault="00006859" w:rsidP="005B7DF1">
      <w:pPr>
        <w:pStyle w:val="Odstavecseseznamem"/>
        <w:numPr>
          <w:ilvl w:val="1"/>
          <w:numId w:val="2"/>
        </w:numPr>
        <w:spacing w:before="120" w:after="120"/>
        <w:ind w:hanging="792"/>
        <w:contextualSpacing w:val="0"/>
        <w:jc w:val="both"/>
        <w:rPr>
          <w:rFonts w:ascii="Times New Roman" w:hAnsi="Times New Roman" w:cs="Times New Roman"/>
        </w:rPr>
      </w:pPr>
      <w:r w:rsidRPr="006D0198">
        <w:rPr>
          <w:rFonts w:ascii="Times New Roman" w:hAnsi="Times New Roman" w:cs="Times New Roman"/>
        </w:rPr>
        <w:t xml:space="preserve">Zhotovitel odpovídá i za </w:t>
      </w:r>
      <w:r w:rsidR="007F52E8" w:rsidRPr="006D0198">
        <w:rPr>
          <w:rFonts w:ascii="Times New Roman" w:hAnsi="Times New Roman" w:cs="Times New Roman"/>
        </w:rPr>
        <w:t xml:space="preserve">škodu </w:t>
      </w:r>
      <w:r w:rsidRPr="006D0198">
        <w:rPr>
          <w:rFonts w:ascii="Times New Roman" w:hAnsi="Times New Roman" w:cs="Times New Roman"/>
        </w:rPr>
        <w:t xml:space="preserve">způsobenou činností těch, kteří pro něj dílo provádějí. Zhotovitel rovněž odpovídá za </w:t>
      </w:r>
      <w:r w:rsidR="007F52E8" w:rsidRPr="006D0198">
        <w:rPr>
          <w:rFonts w:ascii="Times New Roman" w:hAnsi="Times New Roman" w:cs="Times New Roman"/>
        </w:rPr>
        <w:t xml:space="preserve">škodu </w:t>
      </w:r>
      <w:r w:rsidRPr="006D0198">
        <w:rPr>
          <w:rFonts w:ascii="Times New Roman" w:hAnsi="Times New Roman" w:cs="Times New Roman"/>
        </w:rPr>
        <w:t xml:space="preserve">způsobenou okolnostmi, které mají původ v povaze strojů, přístrojů nebo jiných věcí, které zhotovitel použil nebo hodlal použít při provádění díla. </w:t>
      </w:r>
    </w:p>
    <w:p w14:paraId="43CB8683" w14:textId="77777777" w:rsidR="00A218BE" w:rsidRPr="006D0198" w:rsidRDefault="00006859" w:rsidP="005B7DF1">
      <w:pPr>
        <w:pStyle w:val="Odstavecseseznamem"/>
        <w:numPr>
          <w:ilvl w:val="1"/>
          <w:numId w:val="2"/>
        </w:numPr>
        <w:spacing w:before="120" w:after="120"/>
        <w:ind w:hanging="792"/>
        <w:contextualSpacing w:val="0"/>
        <w:jc w:val="both"/>
        <w:rPr>
          <w:rFonts w:ascii="Times New Roman" w:hAnsi="Times New Roman" w:cs="Times New Roman"/>
        </w:rPr>
      </w:pPr>
      <w:r w:rsidRPr="006D0198">
        <w:rPr>
          <w:rFonts w:ascii="Times New Roman" w:hAnsi="Times New Roman" w:cs="Times New Roman"/>
        </w:rPr>
        <w:t xml:space="preserve">Zhotovitel je povinen být pojištěn proti škodám způsobeným jeho činností, včetně škod způsobených pracovníky zhotovitele. Stejné podmínky je zhotovitel povinen zajistit u svých </w:t>
      </w:r>
      <w:r w:rsidR="007F52E8" w:rsidRPr="006D0198">
        <w:rPr>
          <w:rFonts w:ascii="Times New Roman" w:hAnsi="Times New Roman" w:cs="Times New Roman"/>
        </w:rPr>
        <w:t>poddodavatelů</w:t>
      </w:r>
      <w:r w:rsidRPr="006D0198">
        <w:rPr>
          <w:rFonts w:ascii="Times New Roman" w:hAnsi="Times New Roman" w:cs="Times New Roman"/>
        </w:rPr>
        <w:t xml:space="preserve">. Doklady o pojištění je povinen na požádání předložit objednateli. </w:t>
      </w:r>
    </w:p>
    <w:p w14:paraId="43CB8684" w14:textId="77777777" w:rsidR="004C2A5D" w:rsidRPr="00370EFF" w:rsidRDefault="00006859" w:rsidP="00370EFF">
      <w:pPr>
        <w:pStyle w:val="Odstavecseseznamem"/>
        <w:numPr>
          <w:ilvl w:val="1"/>
          <w:numId w:val="2"/>
        </w:numPr>
        <w:spacing w:before="120" w:after="120"/>
        <w:ind w:hanging="792"/>
        <w:contextualSpacing w:val="0"/>
        <w:jc w:val="both"/>
        <w:rPr>
          <w:rFonts w:ascii="Times New Roman" w:hAnsi="Times New Roman" w:cs="Times New Roman"/>
        </w:rPr>
      </w:pPr>
      <w:r w:rsidRPr="006D0198">
        <w:rPr>
          <w:rFonts w:ascii="Times New Roman" w:hAnsi="Times New Roman" w:cs="Times New Roman"/>
        </w:rPr>
        <w:t xml:space="preserve">Zhotovitel je povinen </w:t>
      </w:r>
      <w:r w:rsidR="003C5867" w:rsidRPr="006D0198">
        <w:rPr>
          <w:rFonts w:ascii="Times New Roman" w:hAnsi="Times New Roman" w:cs="Times New Roman"/>
        </w:rPr>
        <w:t>eliminovat hlučnost a prašnost na staveništi po celou dobu výstavby vhodnými technologickými postupy a volbou strojního zařízení. Zhotovitel je povinen stavební práce a doprovodnou činnost související se stavbou provádět v souladu s nařízením vlády č. 272/2011 Sb., o ochraně zdraví před nepříznivými účinky hluku a vibrací tak, aby byly dodrženy hladiny hluku předepsané tímto nařízením</w:t>
      </w:r>
      <w:r w:rsidRPr="006D0198">
        <w:rPr>
          <w:rFonts w:ascii="Times New Roman" w:hAnsi="Times New Roman" w:cs="Times New Roman"/>
        </w:rPr>
        <w:t xml:space="preserve">. </w:t>
      </w:r>
    </w:p>
    <w:p w14:paraId="43CB8685" w14:textId="77777777" w:rsidR="00A218BE" w:rsidRPr="006D0198" w:rsidRDefault="00006859" w:rsidP="00140CB7">
      <w:pPr>
        <w:pStyle w:val="Odstavecseseznamem"/>
        <w:numPr>
          <w:ilvl w:val="0"/>
          <w:numId w:val="2"/>
        </w:numPr>
        <w:spacing w:before="120" w:after="120"/>
        <w:ind w:left="641" w:hanging="641"/>
        <w:contextualSpacing w:val="0"/>
        <w:rPr>
          <w:rFonts w:ascii="Times New Roman" w:hAnsi="Times New Roman" w:cs="Times New Roman"/>
          <w:b/>
          <w:sz w:val="24"/>
          <w:szCs w:val="24"/>
          <w:u w:val="single"/>
        </w:rPr>
      </w:pPr>
      <w:r w:rsidRPr="006D0198">
        <w:rPr>
          <w:rFonts w:ascii="Times New Roman" w:hAnsi="Times New Roman" w:cs="Times New Roman"/>
          <w:b/>
          <w:sz w:val="24"/>
          <w:szCs w:val="24"/>
          <w:u w:val="single"/>
        </w:rPr>
        <w:t xml:space="preserve">PŘEVZETÍ DÍLA </w:t>
      </w:r>
    </w:p>
    <w:p w14:paraId="43CB8686" w14:textId="77777777" w:rsidR="00A218BE" w:rsidRPr="006D0198" w:rsidRDefault="00006859" w:rsidP="00BD588E">
      <w:pPr>
        <w:pStyle w:val="Odstavecseseznamem"/>
        <w:numPr>
          <w:ilvl w:val="1"/>
          <w:numId w:val="22"/>
        </w:numPr>
        <w:spacing w:before="120" w:after="0"/>
        <w:ind w:left="705" w:hanging="705"/>
        <w:jc w:val="both"/>
        <w:rPr>
          <w:rFonts w:ascii="Times New Roman" w:hAnsi="Times New Roman" w:cs="Times New Roman"/>
        </w:rPr>
      </w:pPr>
      <w:r w:rsidRPr="006D0198">
        <w:rPr>
          <w:rFonts w:ascii="Times New Roman" w:hAnsi="Times New Roman" w:cs="Times New Roman"/>
        </w:rPr>
        <w:t>Zhotovitel předá dílo objednateli po jeho provedení. Zhotovitel je povinen vyzvat elektronicky e</w:t>
      </w:r>
      <w:r w:rsidR="0060255E" w:rsidRPr="006D0198">
        <w:rPr>
          <w:rFonts w:ascii="Times New Roman" w:hAnsi="Times New Roman" w:cs="Times New Roman"/>
        </w:rPr>
        <w:t>-</w:t>
      </w:r>
      <w:r w:rsidRPr="006D0198">
        <w:rPr>
          <w:rFonts w:ascii="Times New Roman" w:hAnsi="Times New Roman" w:cs="Times New Roman"/>
        </w:rPr>
        <w:t>mailovou zprávou na e-</w:t>
      </w:r>
      <w:r w:rsidR="00AF2D36" w:rsidRPr="006D0198">
        <w:rPr>
          <w:rFonts w:ascii="Times New Roman" w:hAnsi="Times New Roman" w:cs="Times New Roman"/>
        </w:rPr>
        <w:t>mailovou adresu</w:t>
      </w:r>
      <w:r w:rsidR="00A218BE" w:rsidRPr="006D0198">
        <w:rPr>
          <w:rFonts w:ascii="Times New Roman" w:hAnsi="Times New Roman" w:cs="Times New Roman"/>
        </w:rPr>
        <w:t xml:space="preserve"> </w:t>
      </w:r>
      <w:r w:rsidR="00AF2D36" w:rsidRPr="00487D02">
        <w:rPr>
          <w:rFonts w:ascii="Times New Roman" w:hAnsi="Times New Roman" w:cs="Times New Roman"/>
          <w:u w:val="single"/>
        </w:rPr>
        <w:t>starosta@starehobzi.cz</w:t>
      </w:r>
      <w:r w:rsidRPr="006D0198">
        <w:rPr>
          <w:rFonts w:ascii="Times New Roman" w:hAnsi="Times New Roman" w:cs="Times New Roman"/>
        </w:rPr>
        <w:t xml:space="preserve"> </w:t>
      </w:r>
      <w:r w:rsidRPr="006D0198">
        <w:rPr>
          <w:rFonts w:ascii="Times New Roman" w:hAnsi="Times New Roman" w:cs="Times New Roman"/>
          <w:b/>
        </w:rPr>
        <w:t>nejméně 3</w:t>
      </w:r>
      <w:r w:rsidR="00A218BE" w:rsidRPr="006D0198">
        <w:rPr>
          <w:rFonts w:ascii="Times New Roman" w:hAnsi="Times New Roman" w:cs="Times New Roman"/>
          <w:b/>
        </w:rPr>
        <w:t> </w:t>
      </w:r>
      <w:r w:rsidRPr="006D0198">
        <w:rPr>
          <w:rFonts w:ascii="Times New Roman" w:hAnsi="Times New Roman" w:cs="Times New Roman"/>
          <w:b/>
        </w:rPr>
        <w:t>pracovní dny</w:t>
      </w:r>
      <w:r w:rsidRPr="006D0198">
        <w:rPr>
          <w:rFonts w:ascii="Times New Roman" w:hAnsi="Times New Roman" w:cs="Times New Roman"/>
        </w:rPr>
        <w:t xml:space="preserve"> </w:t>
      </w:r>
      <w:r w:rsidRPr="006D0198">
        <w:rPr>
          <w:rFonts w:ascii="Times New Roman" w:hAnsi="Times New Roman" w:cs="Times New Roman"/>
          <w:b/>
        </w:rPr>
        <w:t>předem</w:t>
      </w:r>
      <w:r w:rsidRPr="006D0198">
        <w:rPr>
          <w:rFonts w:ascii="Times New Roman" w:hAnsi="Times New Roman" w:cs="Times New Roman"/>
        </w:rPr>
        <w:t xml:space="preserve"> objednatele k převzetí kompletně provedeného díla. </w:t>
      </w:r>
    </w:p>
    <w:p w14:paraId="43CB8687" w14:textId="77777777" w:rsidR="00A218BE" w:rsidRPr="006D0198" w:rsidRDefault="00006859" w:rsidP="00BD588E">
      <w:pPr>
        <w:pStyle w:val="Odstavecseseznamem"/>
        <w:numPr>
          <w:ilvl w:val="1"/>
          <w:numId w:val="22"/>
        </w:numPr>
        <w:spacing w:before="120" w:after="0"/>
        <w:ind w:left="705" w:hanging="705"/>
        <w:jc w:val="both"/>
        <w:rPr>
          <w:rFonts w:ascii="Times New Roman" w:hAnsi="Times New Roman" w:cs="Times New Roman"/>
        </w:rPr>
      </w:pPr>
      <w:r w:rsidRPr="006D0198">
        <w:rPr>
          <w:rFonts w:ascii="Times New Roman" w:hAnsi="Times New Roman" w:cs="Times New Roman"/>
        </w:rPr>
        <w:t xml:space="preserve">Objednatel převezme dílo, bude-li provedení objemu a jakost díla v souladu s touto smlouvou, v souladu s platnými právními a technickými normami, v souladu s technickou a montážní dokumentací výrobců a předá-li mu zhotovitel veškerou dokumentaci s doklady podle této smlouvy. </w:t>
      </w:r>
    </w:p>
    <w:p w14:paraId="43CB8688" w14:textId="77777777" w:rsidR="00A218BE" w:rsidRPr="006D0198" w:rsidRDefault="00006859" w:rsidP="00BD588E">
      <w:pPr>
        <w:pStyle w:val="Odstavecseseznamem"/>
        <w:numPr>
          <w:ilvl w:val="1"/>
          <w:numId w:val="22"/>
        </w:numPr>
        <w:spacing w:before="120" w:after="0"/>
        <w:ind w:left="705" w:hanging="705"/>
        <w:jc w:val="both"/>
        <w:rPr>
          <w:rFonts w:ascii="Times New Roman" w:hAnsi="Times New Roman" w:cs="Times New Roman"/>
        </w:rPr>
      </w:pPr>
      <w:r w:rsidRPr="006D0198">
        <w:rPr>
          <w:rFonts w:ascii="Times New Roman" w:hAnsi="Times New Roman" w:cs="Times New Roman"/>
        </w:rPr>
        <w:t xml:space="preserve">Řádné provedení díla bude dále prokázáno úspěšným provedením všech předepsaných zkoušek, nutných k řádnému užívání celého díla. K účasti na nich je zhotovitel povinen objednatele, resp. technický dozor, včas pozvat, jinak nemusí být výsledky těchto zkoušek objednatelem uznány a zhotovitel na své náklady zajistí nové zkoušky za přítomnosti objednatele, resp. jeho technického dozoru. </w:t>
      </w:r>
    </w:p>
    <w:p w14:paraId="43CB8689" w14:textId="77777777" w:rsidR="00A218BE" w:rsidRPr="006D0198" w:rsidRDefault="00006859" w:rsidP="00BD588E">
      <w:pPr>
        <w:pStyle w:val="Odstavecseseznamem"/>
        <w:numPr>
          <w:ilvl w:val="1"/>
          <w:numId w:val="22"/>
        </w:numPr>
        <w:spacing w:before="120" w:after="0"/>
        <w:ind w:left="705" w:hanging="705"/>
        <w:jc w:val="both"/>
        <w:rPr>
          <w:rFonts w:ascii="Times New Roman" w:hAnsi="Times New Roman" w:cs="Times New Roman"/>
        </w:rPr>
      </w:pPr>
      <w:r w:rsidRPr="006D0198">
        <w:rPr>
          <w:rFonts w:ascii="Times New Roman" w:hAnsi="Times New Roman" w:cs="Times New Roman"/>
        </w:rPr>
        <w:lastRenderedPageBreak/>
        <w:t xml:space="preserve">Zhotovitel je povinen zajistit a objednateli </w:t>
      </w:r>
      <w:r w:rsidR="00750340" w:rsidRPr="006D0198">
        <w:rPr>
          <w:rFonts w:ascii="Times New Roman" w:hAnsi="Times New Roman" w:cs="Times New Roman"/>
        </w:rPr>
        <w:t>při předání</w:t>
      </w:r>
      <w:r w:rsidRPr="006D0198">
        <w:rPr>
          <w:rFonts w:ascii="Times New Roman" w:hAnsi="Times New Roman" w:cs="Times New Roman"/>
        </w:rPr>
        <w:t xml:space="preserve"> díla předložit</w:t>
      </w:r>
      <w:r w:rsidR="00A218BE" w:rsidRPr="006D0198">
        <w:rPr>
          <w:rFonts w:ascii="Times New Roman" w:hAnsi="Times New Roman" w:cs="Times New Roman"/>
        </w:rPr>
        <w:t xml:space="preserve"> </w:t>
      </w:r>
      <w:r w:rsidRPr="006D0198">
        <w:rPr>
          <w:rFonts w:ascii="Times New Roman" w:hAnsi="Times New Roman" w:cs="Times New Roman"/>
        </w:rPr>
        <w:t>veškeré atesty, ce</w:t>
      </w:r>
      <w:r w:rsidR="00900F93" w:rsidRPr="006D0198">
        <w:rPr>
          <w:rFonts w:ascii="Times New Roman" w:hAnsi="Times New Roman" w:cs="Times New Roman"/>
        </w:rPr>
        <w:t>r</w:t>
      </w:r>
      <w:r w:rsidRPr="006D0198">
        <w:rPr>
          <w:rFonts w:ascii="Times New Roman" w:hAnsi="Times New Roman" w:cs="Times New Roman"/>
        </w:rPr>
        <w:t>tifikáty, revize, zprávy a protokoly o zkouškách stanovené</w:t>
      </w:r>
      <w:r w:rsidR="00A218BE" w:rsidRPr="006D0198">
        <w:rPr>
          <w:rFonts w:ascii="Times New Roman" w:hAnsi="Times New Roman" w:cs="Times New Roman"/>
        </w:rPr>
        <w:t xml:space="preserve"> </w:t>
      </w:r>
      <w:r w:rsidRPr="006D0198">
        <w:rPr>
          <w:rFonts w:ascii="Times New Roman" w:hAnsi="Times New Roman" w:cs="Times New Roman"/>
        </w:rPr>
        <w:t xml:space="preserve">právními předpisy, prohlášení o shodě. Dále </w:t>
      </w:r>
      <w:r w:rsidR="00750340" w:rsidRPr="006D0198">
        <w:rPr>
          <w:rFonts w:ascii="Times New Roman" w:hAnsi="Times New Roman" w:cs="Times New Roman"/>
        </w:rPr>
        <w:t xml:space="preserve">zhotovitel </w:t>
      </w:r>
      <w:r w:rsidRPr="006D0198">
        <w:rPr>
          <w:rFonts w:ascii="Times New Roman" w:hAnsi="Times New Roman" w:cs="Times New Roman"/>
        </w:rPr>
        <w:t xml:space="preserve">předá </w:t>
      </w:r>
      <w:r w:rsidR="00750340" w:rsidRPr="006D0198">
        <w:rPr>
          <w:rFonts w:ascii="Times New Roman" w:hAnsi="Times New Roman" w:cs="Times New Roman"/>
        </w:rPr>
        <w:t xml:space="preserve">objednateli </w:t>
      </w:r>
      <w:r w:rsidRPr="006D0198">
        <w:rPr>
          <w:rFonts w:ascii="Times New Roman" w:hAnsi="Times New Roman" w:cs="Times New Roman"/>
          <w:b/>
        </w:rPr>
        <w:t>kompletní vyhotovení projektové dokumentace skutečného stavu</w:t>
      </w:r>
      <w:r w:rsidRPr="006D0198">
        <w:rPr>
          <w:rFonts w:ascii="Times New Roman" w:hAnsi="Times New Roman" w:cs="Times New Roman"/>
        </w:rPr>
        <w:t xml:space="preserve"> </w:t>
      </w:r>
      <w:r w:rsidRPr="007D08B3">
        <w:rPr>
          <w:rFonts w:ascii="Times New Roman" w:hAnsi="Times New Roman" w:cs="Times New Roman"/>
          <w:b/>
        </w:rPr>
        <w:t>díla</w:t>
      </w:r>
      <w:r w:rsidRPr="006D0198">
        <w:rPr>
          <w:rFonts w:ascii="Times New Roman" w:hAnsi="Times New Roman" w:cs="Times New Roman"/>
        </w:rPr>
        <w:t xml:space="preserve"> se zakreslením všech odchylek nebo změn díla, geodetické zaměření</w:t>
      </w:r>
      <w:r w:rsidR="002C7907" w:rsidRPr="006D0198">
        <w:rPr>
          <w:rFonts w:ascii="Times New Roman" w:hAnsi="Times New Roman" w:cs="Times New Roman"/>
        </w:rPr>
        <w:t xml:space="preserve"> skutečného</w:t>
      </w:r>
      <w:r w:rsidRPr="006D0198">
        <w:rPr>
          <w:rFonts w:ascii="Times New Roman" w:hAnsi="Times New Roman" w:cs="Times New Roman"/>
        </w:rPr>
        <w:t xml:space="preserve"> provedení stavby</w:t>
      </w:r>
      <w:r w:rsidR="00BD1027" w:rsidRPr="006D0198">
        <w:rPr>
          <w:rFonts w:ascii="Times New Roman" w:hAnsi="Times New Roman" w:cs="Times New Roman"/>
        </w:rPr>
        <w:t xml:space="preserve"> na podkladu katastrální mapy – samostatně za každý objekt</w:t>
      </w:r>
      <w:r w:rsidR="002C7907" w:rsidRPr="006D0198">
        <w:rPr>
          <w:rFonts w:ascii="Times New Roman" w:hAnsi="Times New Roman" w:cs="Times New Roman"/>
        </w:rPr>
        <w:t xml:space="preserve"> (</w:t>
      </w:r>
      <w:r w:rsidR="00BD1027" w:rsidRPr="00485B6C">
        <w:rPr>
          <w:rFonts w:ascii="Times New Roman" w:hAnsi="Times New Roman" w:cs="Times New Roman"/>
          <w:b/>
        </w:rPr>
        <w:t>3x tištěná verze</w:t>
      </w:r>
      <w:r w:rsidR="00BD1027" w:rsidRPr="006D0198">
        <w:rPr>
          <w:rFonts w:ascii="Times New Roman" w:hAnsi="Times New Roman" w:cs="Times New Roman"/>
        </w:rPr>
        <w:t xml:space="preserve">, </w:t>
      </w:r>
      <w:r w:rsidR="00485B6C" w:rsidRPr="00485B6C">
        <w:rPr>
          <w:rFonts w:ascii="Times New Roman" w:hAnsi="Times New Roman" w:cs="Times New Roman"/>
          <w:b/>
        </w:rPr>
        <w:t>1x</w:t>
      </w:r>
      <w:r w:rsidR="00BD1027" w:rsidRPr="00485B6C">
        <w:rPr>
          <w:rFonts w:ascii="Times New Roman" w:hAnsi="Times New Roman" w:cs="Times New Roman"/>
          <w:b/>
        </w:rPr>
        <w:t xml:space="preserve"> elektronická verze</w:t>
      </w:r>
      <w:r w:rsidR="00485B6C" w:rsidRPr="00485B6C">
        <w:rPr>
          <w:rFonts w:ascii="Times New Roman" w:hAnsi="Times New Roman" w:cs="Times New Roman"/>
          <w:b/>
        </w:rPr>
        <w:t xml:space="preserve"> na CD</w:t>
      </w:r>
      <w:r w:rsidR="002C7907" w:rsidRPr="006D0198">
        <w:rPr>
          <w:rFonts w:ascii="Times New Roman" w:hAnsi="Times New Roman" w:cs="Times New Roman"/>
        </w:rPr>
        <w:t>)</w:t>
      </w:r>
      <w:r w:rsidRPr="006D0198">
        <w:rPr>
          <w:rFonts w:ascii="Times New Roman" w:hAnsi="Times New Roman" w:cs="Times New Roman"/>
        </w:rPr>
        <w:t xml:space="preserve"> a další doklady nezbytné pro vydání kolaudačního souhlasu a k řádnému užívání díla. Případné nepředání této dokumentace a dokladů může být považováno za vadu díla bránící převzetí díla.</w:t>
      </w:r>
    </w:p>
    <w:p w14:paraId="43CB868A" w14:textId="77777777" w:rsidR="00A218BE" w:rsidRPr="006D0198" w:rsidRDefault="00006859" w:rsidP="00BD588E">
      <w:pPr>
        <w:pStyle w:val="Odstavecseseznamem"/>
        <w:numPr>
          <w:ilvl w:val="1"/>
          <w:numId w:val="22"/>
        </w:numPr>
        <w:spacing w:before="120" w:after="0"/>
        <w:ind w:left="705" w:hanging="705"/>
        <w:jc w:val="both"/>
        <w:rPr>
          <w:rFonts w:ascii="Times New Roman" w:hAnsi="Times New Roman" w:cs="Times New Roman"/>
        </w:rPr>
      </w:pPr>
      <w:r w:rsidRPr="006D0198">
        <w:rPr>
          <w:rFonts w:ascii="Times New Roman" w:hAnsi="Times New Roman" w:cs="Times New Roman"/>
        </w:rPr>
        <w:t xml:space="preserve">Objednatel může převzít dílo i v případě, že při převzetí bude mít dílo ojedinělé drobné vady, které dle objednatele samy o sobě ani ve spojení s jinými nebrání řádnému užívání díla funkčně nebo esteticky, ani jeho užívání podstatným způsobem neomezují, poskytne-li zhotovitel objednateli dostatečné záruky, že vady odstraní v termínu společně dohodnutém. </w:t>
      </w:r>
    </w:p>
    <w:p w14:paraId="43CB868B" w14:textId="77777777" w:rsidR="00900F93" w:rsidRPr="006D0198" w:rsidRDefault="00006859" w:rsidP="00BD588E">
      <w:pPr>
        <w:pStyle w:val="Odstavecseseznamem"/>
        <w:numPr>
          <w:ilvl w:val="1"/>
          <w:numId w:val="22"/>
        </w:numPr>
        <w:spacing w:before="120" w:after="0"/>
        <w:ind w:left="705" w:hanging="705"/>
        <w:jc w:val="both"/>
        <w:rPr>
          <w:rFonts w:ascii="Times New Roman" w:hAnsi="Times New Roman" w:cs="Times New Roman"/>
        </w:rPr>
      </w:pPr>
      <w:r w:rsidRPr="006D0198">
        <w:rPr>
          <w:rFonts w:ascii="Times New Roman" w:hAnsi="Times New Roman" w:cs="Times New Roman"/>
        </w:rPr>
        <w:t xml:space="preserve">O průběhu a výsledku předání díla sepíší obě smluvní strany zápis, ve kterém určí lhůty </w:t>
      </w:r>
      <w:r w:rsidR="009B3915">
        <w:rPr>
          <w:rFonts w:ascii="Times New Roman" w:hAnsi="Times New Roman" w:cs="Times New Roman"/>
        </w:rPr>
        <w:br/>
      </w:r>
      <w:r w:rsidRPr="006D0198">
        <w:rPr>
          <w:rFonts w:ascii="Times New Roman" w:hAnsi="Times New Roman" w:cs="Times New Roman"/>
        </w:rPr>
        <w:t xml:space="preserve">k odstranění vad. Lhůta pro odstranění vad nesmí byt delší jak 5 </w:t>
      </w:r>
      <w:r w:rsidR="00BA0971" w:rsidRPr="006D0198">
        <w:rPr>
          <w:rFonts w:ascii="Times New Roman" w:hAnsi="Times New Roman" w:cs="Times New Roman"/>
        </w:rPr>
        <w:t>kalendářních</w:t>
      </w:r>
      <w:r w:rsidR="000A4266" w:rsidRPr="006D0198">
        <w:rPr>
          <w:rFonts w:ascii="Times New Roman" w:hAnsi="Times New Roman" w:cs="Times New Roman"/>
        </w:rPr>
        <w:t xml:space="preserve"> </w:t>
      </w:r>
      <w:r w:rsidRPr="006D0198">
        <w:rPr>
          <w:rFonts w:ascii="Times New Roman" w:hAnsi="Times New Roman" w:cs="Times New Roman"/>
        </w:rPr>
        <w:t xml:space="preserve">dnů, nedohodnou-li se smluvní strany jinak. </w:t>
      </w:r>
    </w:p>
    <w:p w14:paraId="43CB868C" w14:textId="77777777" w:rsidR="00900F93" w:rsidRPr="006D0198" w:rsidRDefault="00006859" w:rsidP="00BD588E">
      <w:pPr>
        <w:pStyle w:val="Odstavecseseznamem"/>
        <w:numPr>
          <w:ilvl w:val="1"/>
          <w:numId w:val="22"/>
        </w:numPr>
        <w:spacing w:before="120" w:after="0"/>
        <w:ind w:left="705" w:hanging="705"/>
        <w:jc w:val="both"/>
        <w:rPr>
          <w:rFonts w:ascii="Times New Roman" w:hAnsi="Times New Roman" w:cs="Times New Roman"/>
        </w:rPr>
      </w:pPr>
      <w:r w:rsidRPr="006D0198">
        <w:rPr>
          <w:rFonts w:ascii="Times New Roman" w:hAnsi="Times New Roman" w:cs="Times New Roman"/>
        </w:rPr>
        <w:t xml:space="preserve">Zhotovitel nese nebezpečí škody na díle do doby jeho provedení </w:t>
      </w:r>
      <w:r w:rsidR="0060255E" w:rsidRPr="006D0198">
        <w:rPr>
          <w:rFonts w:ascii="Times New Roman" w:hAnsi="Times New Roman" w:cs="Times New Roman"/>
        </w:rPr>
        <w:t>bez vad</w:t>
      </w:r>
      <w:r w:rsidRPr="006D0198">
        <w:rPr>
          <w:rFonts w:ascii="Times New Roman" w:hAnsi="Times New Roman" w:cs="Times New Roman"/>
        </w:rPr>
        <w:t xml:space="preserve">. </w:t>
      </w:r>
    </w:p>
    <w:p w14:paraId="43CB868D" w14:textId="77777777" w:rsidR="000F4DAB" w:rsidRPr="006D0198" w:rsidRDefault="00006859" w:rsidP="009860FD">
      <w:pPr>
        <w:pStyle w:val="Odstavecseseznamem"/>
        <w:numPr>
          <w:ilvl w:val="1"/>
          <w:numId w:val="22"/>
        </w:numPr>
        <w:spacing w:before="120" w:after="0"/>
        <w:ind w:left="705" w:hanging="705"/>
        <w:jc w:val="both"/>
        <w:rPr>
          <w:rFonts w:ascii="Times New Roman" w:hAnsi="Times New Roman" w:cs="Times New Roman"/>
        </w:rPr>
      </w:pPr>
      <w:r w:rsidRPr="006D0198">
        <w:rPr>
          <w:rFonts w:ascii="Times New Roman" w:hAnsi="Times New Roman" w:cs="Times New Roman"/>
        </w:rPr>
        <w:t xml:space="preserve">Zhotovitel se zavazuje odstranit vady díla, a to ve lhůtě určené v zápisu ze závěrečné kontrolní prohlídky provedené stavebním úřadem, a splnit podmínky stanovené pro získání příslušného povolení k užívání díla podle stavebního práva. O odstranění těchto vad bude sepsán mezi oběma smluvními stranami zápis. </w:t>
      </w:r>
    </w:p>
    <w:p w14:paraId="43CB868E" w14:textId="77777777" w:rsidR="009860FD" w:rsidRPr="006D0198" w:rsidRDefault="009860FD" w:rsidP="009860FD">
      <w:pPr>
        <w:pStyle w:val="Odstavecseseznamem"/>
        <w:spacing w:before="120" w:after="0"/>
        <w:ind w:left="705"/>
        <w:jc w:val="both"/>
        <w:rPr>
          <w:rFonts w:ascii="Times New Roman" w:hAnsi="Times New Roman" w:cs="Times New Roman"/>
        </w:rPr>
      </w:pPr>
    </w:p>
    <w:p w14:paraId="43CB868F" w14:textId="77777777" w:rsidR="00900F93" w:rsidRPr="006D0198" w:rsidRDefault="00006859" w:rsidP="00BE7F06">
      <w:pPr>
        <w:pStyle w:val="Odstavecseseznamem"/>
        <w:numPr>
          <w:ilvl w:val="0"/>
          <w:numId w:val="2"/>
        </w:numPr>
        <w:spacing w:before="120" w:after="120"/>
        <w:ind w:left="641" w:hanging="641"/>
        <w:contextualSpacing w:val="0"/>
        <w:rPr>
          <w:rFonts w:ascii="Times New Roman" w:hAnsi="Times New Roman" w:cs="Times New Roman"/>
          <w:b/>
          <w:sz w:val="24"/>
          <w:szCs w:val="24"/>
          <w:u w:val="single"/>
        </w:rPr>
      </w:pPr>
      <w:r w:rsidRPr="006D0198">
        <w:rPr>
          <w:rFonts w:ascii="Times New Roman" w:hAnsi="Times New Roman" w:cs="Times New Roman"/>
          <w:b/>
          <w:sz w:val="24"/>
          <w:szCs w:val="24"/>
          <w:u w:val="single"/>
        </w:rPr>
        <w:t xml:space="preserve">ZÁRUKY </w:t>
      </w:r>
    </w:p>
    <w:p w14:paraId="43CB8690" w14:textId="77777777" w:rsidR="00900F93" w:rsidRPr="006D0198" w:rsidRDefault="00006859" w:rsidP="00BD588E">
      <w:pPr>
        <w:pStyle w:val="Odstavecseseznamem"/>
        <w:numPr>
          <w:ilvl w:val="1"/>
          <w:numId w:val="23"/>
        </w:numPr>
        <w:spacing w:before="120" w:after="0"/>
        <w:ind w:left="567" w:hanging="567"/>
        <w:jc w:val="both"/>
        <w:rPr>
          <w:rFonts w:ascii="Times New Roman" w:hAnsi="Times New Roman" w:cs="Times New Roman"/>
        </w:rPr>
      </w:pPr>
      <w:r w:rsidRPr="006D0198">
        <w:rPr>
          <w:rFonts w:ascii="Times New Roman" w:hAnsi="Times New Roman" w:cs="Times New Roman"/>
        </w:rPr>
        <w:t xml:space="preserve">Zhotovitel odpovídá za to, že dílo bude provedeno podle této smlouvy a že po dobu záruční doby bude mít vlastnosti dohodnuté v této smlouvě. </w:t>
      </w:r>
    </w:p>
    <w:p w14:paraId="43CB8691" w14:textId="77777777" w:rsidR="0060255E" w:rsidRPr="006D0198" w:rsidRDefault="00006859" w:rsidP="00BD588E">
      <w:pPr>
        <w:pStyle w:val="Odstavecseseznamem"/>
        <w:numPr>
          <w:ilvl w:val="1"/>
          <w:numId w:val="23"/>
        </w:numPr>
        <w:spacing w:before="120" w:after="0"/>
        <w:ind w:left="567" w:hanging="567"/>
        <w:jc w:val="both"/>
        <w:rPr>
          <w:rFonts w:ascii="Times New Roman" w:hAnsi="Times New Roman" w:cs="Times New Roman"/>
        </w:rPr>
      </w:pPr>
      <w:r w:rsidRPr="006D0198">
        <w:rPr>
          <w:rFonts w:ascii="Times New Roman" w:hAnsi="Times New Roman" w:cs="Times New Roman"/>
        </w:rPr>
        <w:t xml:space="preserve">Zhotovitel poskytuje na dílo </w:t>
      </w:r>
      <w:r w:rsidRPr="00006BD4">
        <w:rPr>
          <w:rFonts w:ascii="Times New Roman" w:hAnsi="Times New Roman" w:cs="Times New Roman"/>
          <w:b/>
        </w:rPr>
        <w:t xml:space="preserve">záruku </w:t>
      </w:r>
      <w:r w:rsidR="00006BD4" w:rsidRPr="00006BD4">
        <w:rPr>
          <w:rFonts w:ascii="Times New Roman" w:hAnsi="Times New Roman" w:cs="Times New Roman"/>
          <w:b/>
        </w:rPr>
        <w:t>za jakost</w:t>
      </w:r>
      <w:r w:rsidR="00006BD4">
        <w:rPr>
          <w:rFonts w:ascii="Times New Roman" w:hAnsi="Times New Roman" w:cs="Times New Roman"/>
        </w:rPr>
        <w:t xml:space="preserve"> </w:t>
      </w:r>
      <w:r w:rsidRPr="00006BD4">
        <w:rPr>
          <w:rFonts w:ascii="Times New Roman" w:hAnsi="Times New Roman" w:cs="Times New Roman"/>
          <w:b/>
        </w:rPr>
        <w:t>v trvání</w:t>
      </w:r>
      <w:r w:rsidRPr="006D0198">
        <w:rPr>
          <w:rFonts w:ascii="Times New Roman" w:hAnsi="Times New Roman" w:cs="Times New Roman"/>
        </w:rPr>
        <w:t xml:space="preserve"> </w:t>
      </w:r>
      <w:r w:rsidRPr="006D0198">
        <w:rPr>
          <w:rFonts w:ascii="Times New Roman" w:hAnsi="Times New Roman" w:cs="Times New Roman"/>
          <w:b/>
          <w:u w:val="single"/>
        </w:rPr>
        <w:t>60 měsíců</w:t>
      </w:r>
      <w:r w:rsidRPr="006D0198">
        <w:rPr>
          <w:rFonts w:ascii="Times New Roman" w:hAnsi="Times New Roman" w:cs="Times New Roman"/>
        </w:rPr>
        <w:t xml:space="preserve">. </w:t>
      </w:r>
    </w:p>
    <w:p w14:paraId="43CB8692" w14:textId="77777777" w:rsidR="00900F93" w:rsidRPr="006D0198" w:rsidRDefault="00006859" w:rsidP="00BD588E">
      <w:pPr>
        <w:spacing w:after="0"/>
        <w:ind w:left="567"/>
        <w:jc w:val="both"/>
        <w:rPr>
          <w:rFonts w:ascii="Times New Roman" w:hAnsi="Times New Roman" w:cs="Times New Roman"/>
        </w:rPr>
      </w:pPr>
      <w:r w:rsidRPr="006D0198">
        <w:rPr>
          <w:rFonts w:ascii="Times New Roman" w:hAnsi="Times New Roman" w:cs="Times New Roman"/>
        </w:rPr>
        <w:t xml:space="preserve">Smluvní strany se dohodly pro případ vad díla, že po dobu záruční doby má objednatel právo požadovat a zhotovitel povinnost bezplatně odstranit vady díla. Záruční doba počíná běžet dnem předání a převzetí provedeného díla. Záruční doba na reklamované části díla se prodlužuje </w:t>
      </w:r>
      <w:r w:rsidR="009B3915">
        <w:rPr>
          <w:rFonts w:ascii="Times New Roman" w:hAnsi="Times New Roman" w:cs="Times New Roman"/>
        </w:rPr>
        <w:br/>
      </w:r>
      <w:r w:rsidRPr="006D0198">
        <w:rPr>
          <w:rFonts w:ascii="Times New Roman" w:hAnsi="Times New Roman" w:cs="Times New Roman"/>
        </w:rPr>
        <w:t xml:space="preserve">o dobu počínající datem uplatnění reklamace a končící dnem odstranění vady. Na opravy provedené v rámci reklamace v posledních šesti měsících záruční doby zhotovitel poskytuje záruku v délce 24 měsíců. Záruční doba začíná běžet ode dne převzetí dokončené opravy reklamované vady. </w:t>
      </w:r>
    </w:p>
    <w:p w14:paraId="43CB8693" w14:textId="77777777" w:rsidR="00900F93" w:rsidRPr="006D0198" w:rsidRDefault="00006859" w:rsidP="00BD588E">
      <w:pPr>
        <w:pStyle w:val="Odstavecseseznamem"/>
        <w:numPr>
          <w:ilvl w:val="1"/>
          <w:numId w:val="23"/>
        </w:numPr>
        <w:spacing w:after="0"/>
        <w:ind w:left="567" w:hanging="567"/>
        <w:jc w:val="both"/>
        <w:rPr>
          <w:rFonts w:ascii="Times New Roman" w:hAnsi="Times New Roman" w:cs="Times New Roman"/>
        </w:rPr>
      </w:pPr>
      <w:r w:rsidRPr="006D0198">
        <w:rPr>
          <w:rFonts w:ascii="Times New Roman" w:hAnsi="Times New Roman" w:cs="Times New Roman"/>
        </w:rPr>
        <w:t xml:space="preserve">Reklamace vad je uplatněna včas, pokud ji objednatel uplatní písemně u zhotovitele nejpozději do 30 </w:t>
      </w:r>
      <w:r w:rsidR="00BA0971" w:rsidRPr="006D0198">
        <w:rPr>
          <w:rFonts w:ascii="Times New Roman" w:hAnsi="Times New Roman" w:cs="Times New Roman"/>
        </w:rPr>
        <w:t xml:space="preserve">kalendářních </w:t>
      </w:r>
      <w:r w:rsidRPr="006D0198">
        <w:rPr>
          <w:rFonts w:ascii="Times New Roman" w:hAnsi="Times New Roman" w:cs="Times New Roman"/>
        </w:rPr>
        <w:t xml:space="preserve">dnů po uplynutí záruční doby a </w:t>
      </w:r>
      <w:r w:rsidR="000A4266" w:rsidRPr="006D0198">
        <w:rPr>
          <w:rFonts w:ascii="Times New Roman" w:hAnsi="Times New Roman" w:cs="Times New Roman"/>
        </w:rPr>
        <w:t xml:space="preserve">pokud </w:t>
      </w:r>
      <w:r w:rsidRPr="006D0198">
        <w:rPr>
          <w:rFonts w:ascii="Times New Roman" w:hAnsi="Times New Roman" w:cs="Times New Roman"/>
        </w:rPr>
        <w:t xml:space="preserve">prokáže, že k výskytu vady došlo ještě v průběhu záruční doby. </w:t>
      </w:r>
    </w:p>
    <w:p w14:paraId="43CB8694" w14:textId="77777777" w:rsidR="00900F93" w:rsidRPr="006D0198" w:rsidRDefault="00006859" w:rsidP="00BD588E">
      <w:pPr>
        <w:pStyle w:val="Odstavecseseznamem"/>
        <w:numPr>
          <w:ilvl w:val="1"/>
          <w:numId w:val="23"/>
        </w:numPr>
        <w:spacing w:before="120" w:after="0"/>
        <w:ind w:left="567" w:hanging="567"/>
        <w:jc w:val="both"/>
        <w:rPr>
          <w:rFonts w:ascii="Times New Roman" w:hAnsi="Times New Roman" w:cs="Times New Roman"/>
        </w:rPr>
      </w:pPr>
      <w:r w:rsidRPr="006D0198">
        <w:rPr>
          <w:rFonts w:ascii="Times New Roman" w:hAnsi="Times New Roman" w:cs="Times New Roman"/>
        </w:rPr>
        <w:t xml:space="preserve">Reklamace vad vzniklých v záruční době uplatní objednatel datovou zprávou do datové schránky zhotovitele nebo dopisem na adresu zhotovitele uvedenou v záhlaví této smlouvy. Zhotovitel se zavazuje nastoupit k odstranění reklamované vady neprodleně a vadu odstranit </w:t>
      </w:r>
      <w:r w:rsidRPr="00377AEE">
        <w:rPr>
          <w:rFonts w:ascii="Times New Roman" w:hAnsi="Times New Roman" w:cs="Times New Roman"/>
          <w:b/>
        </w:rPr>
        <w:t xml:space="preserve">nejpozději do </w:t>
      </w:r>
      <w:r w:rsidR="00BA0971" w:rsidRPr="00377AEE">
        <w:rPr>
          <w:rFonts w:ascii="Times New Roman" w:hAnsi="Times New Roman" w:cs="Times New Roman"/>
          <w:b/>
        </w:rPr>
        <w:t xml:space="preserve">kalendářních </w:t>
      </w:r>
      <w:r w:rsidRPr="00377AEE">
        <w:rPr>
          <w:rFonts w:ascii="Times New Roman" w:hAnsi="Times New Roman" w:cs="Times New Roman"/>
          <w:b/>
        </w:rPr>
        <w:t>5 dnů</w:t>
      </w:r>
      <w:r w:rsidRPr="006D0198">
        <w:rPr>
          <w:rFonts w:ascii="Times New Roman" w:hAnsi="Times New Roman" w:cs="Times New Roman"/>
        </w:rPr>
        <w:t xml:space="preserve"> (v případě havarijního stavu nejpozději do 24 hodin) </w:t>
      </w:r>
      <w:r w:rsidR="009B3915">
        <w:rPr>
          <w:rFonts w:ascii="Times New Roman" w:hAnsi="Times New Roman" w:cs="Times New Roman"/>
        </w:rPr>
        <w:br/>
      </w:r>
      <w:r w:rsidRPr="006D0198">
        <w:rPr>
          <w:rFonts w:ascii="Times New Roman" w:hAnsi="Times New Roman" w:cs="Times New Roman"/>
        </w:rPr>
        <w:t xml:space="preserve">od uplatnění reklamace objednatelem, nedohodnou-li se zástupci smluvních stran jinak, </w:t>
      </w:r>
      <w:r w:rsidR="009B3915">
        <w:rPr>
          <w:rFonts w:ascii="Times New Roman" w:hAnsi="Times New Roman" w:cs="Times New Roman"/>
        </w:rPr>
        <w:br/>
      </w:r>
      <w:r w:rsidRPr="006D0198">
        <w:rPr>
          <w:rFonts w:ascii="Times New Roman" w:hAnsi="Times New Roman" w:cs="Times New Roman"/>
        </w:rPr>
        <w:t xml:space="preserve">a to i v případě, že reklamaci neuznává. </w:t>
      </w:r>
    </w:p>
    <w:p w14:paraId="43CB8695" w14:textId="77777777" w:rsidR="00900F93" w:rsidRPr="006D0198" w:rsidRDefault="00006859" w:rsidP="00BD588E">
      <w:pPr>
        <w:spacing w:after="0"/>
        <w:ind w:left="567"/>
        <w:jc w:val="both"/>
        <w:rPr>
          <w:rFonts w:ascii="Times New Roman" w:hAnsi="Times New Roman" w:cs="Times New Roman"/>
        </w:rPr>
      </w:pPr>
      <w:r w:rsidRPr="006D0198">
        <w:rPr>
          <w:rFonts w:ascii="Times New Roman" w:hAnsi="Times New Roman" w:cs="Times New Roman"/>
        </w:rPr>
        <w:t xml:space="preserve">Náklady na odstranění reklamované vady nese zhotovitel i ve sporných případech </w:t>
      </w:r>
      <w:r w:rsidR="009B3915">
        <w:rPr>
          <w:rFonts w:ascii="Times New Roman" w:hAnsi="Times New Roman" w:cs="Times New Roman"/>
        </w:rPr>
        <w:br/>
      </w:r>
      <w:r w:rsidRPr="006D0198">
        <w:rPr>
          <w:rFonts w:ascii="Times New Roman" w:hAnsi="Times New Roman" w:cs="Times New Roman"/>
        </w:rPr>
        <w:t xml:space="preserve">až do rozhodnutí soudu. </w:t>
      </w:r>
    </w:p>
    <w:p w14:paraId="43CB8696" w14:textId="77777777" w:rsidR="00900F93" w:rsidRPr="006D0198" w:rsidRDefault="00006859" w:rsidP="00BD588E">
      <w:pPr>
        <w:pStyle w:val="Odstavecseseznamem"/>
        <w:numPr>
          <w:ilvl w:val="1"/>
          <w:numId w:val="23"/>
        </w:numPr>
        <w:spacing w:after="0"/>
        <w:ind w:left="567" w:hanging="567"/>
        <w:jc w:val="both"/>
        <w:rPr>
          <w:rFonts w:ascii="Times New Roman" w:hAnsi="Times New Roman" w:cs="Times New Roman"/>
        </w:rPr>
      </w:pPr>
      <w:r w:rsidRPr="006D0198">
        <w:rPr>
          <w:rFonts w:ascii="Times New Roman" w:hAnsi="Times New Roman" w:cs="Times New Roman"/>
        </w:rPr>
        <w:t xml:space="preserve">Jestliže zhotovitel neodstraní vady v termínech </w:t>
      </w:r>
      <w:r w:rsidR="00C169B9" w:rsidRPr="006D0198">
        <w:rPr>
          <w:rFonts w:ascii="Times New Roman" w:hAnsi="Times New Roman" w:cs="Times New Roman"/>
        </w:rPr>
        <w:t xml:space="preserve">dle </w:t>
      </w:r>
      <w:r w:rsidR="00C169B9">
        <w:rPr>
          <w:rFonts w:ascii="Times New Roman" w:hAnsi="Times New Roman" w:cs="Times New Roman"/>
        </w:rPr>
        <w:t>odst.</w:t>
      </w:r>
      <w:r w:rsidR="00B632E3" w:rsidRPr="006D0198">
        <w:rPr>
          <w:rFonts w:ascii="Times New Roman" w:hAnsi="Times New Roman" w:cs="Times New Roman"/>
        </w:rPr>
        <w:t xml:space="preserve"> </w:t>
      </w:r>
      <w:r w:rsidRPr="006D0198">
        <w:rPr>
          <w:rFonts w:ascii="Times New Roman" w:hAnsi="Times New Roman" w:cs="Times New Roman"/>
        </w:rPr>
        <w:t xml:space="preserve">8.4, je objednatel oprávněn, kromě uplatnění smluvní pokuty, podle vlastního uvážení tyto práce provést sám, pověřit jejich provedením třetí osobu, nebo jejím prostřednictvím zakoupit, vyměnit vadnou či neúplně funkční část díla. Takto vzniklé náklady se zhotovitel zavazuje </w:t>
      </w:r>
      <w:r w:rsidRPr="00377AEE">
        <w:rPr>
          <w:rFonts w:ascii="Times New Roman" w:hAnsi="Times New Roman" w:cs="Times New Roman"/>
          <w:b/>
        </w:rPr>
        <w:t xml:space="preserve">zaplatit objednateli </w:t>
      </w:r>
      <w:r w:rsidR="009B3915" w:rsidRPr="00377AEE">
        <w:rPr>
          <w:rFonts w:ascii="Times New Roman" w:hAnsi="Times New Roman" w:cs="Times New Roman"/>
          <w:b/>
        </w:rPr>
        <w:br/>
      </w:r>
      <w:r w:rsidRPr="00377AEE">
        <w:rPr>
          <w:rFonts w:ascii="Times New Roman" w:hAnsi="Times New Roman" w:cs="Times New Roman"/>
          <w:b/>
        </w:rPr>
        <w:t xml:space="preserve">do 14 </w:t>
      </w:r>
      <w:r w:rsidR="00BA0971" w:rsidRPr="00377AEE">
        <w:rPr>
          <w:rFonts w:ascii="Times New Roman" w:hAnsi="Times New Roman" w:cs="Times New Roman"/>
          <w:b/>
        </w:rPr>
        <w:t xml:space="preserve">kalendářních </w:t>
      </w:r>
      <w:r w:rsidRPr="00377AEE">
        <w:rPr>
          <w:rFonts w:ascii="Times New Roman" w:hAnsi="Times New Roman" w:cs="Times New Roman"/>
          <w:b/>
        </w:rPr>
        <w:t>dnů od doručení faktury</w:t>
      </w:r>
      <w:r w:rsidRPr="006D0198">
        <w:rPr>
          <w:rFonts w:ascii="Times New Roman" w:hAnsi="Times New Roman" w:cs="Times New Roman"/>
        </w:rPr>
        <w:t xml:space="preserve">. Takto odstraněné vady budou považovány </w:t>
      </w:r>
      <w:r w:rsidR="009B3915">
        <w:rPr>
          <w:rFonts w:ascii="Times New Roman" w:hAnsi="Times New Roman" w:cs="Times New Roman"/>
        </w:rPr>
        <w:br/>
      </w:r>
      <w:r w:rsidRPr="006D0198">
        <w:rPr>
          <w:rFonts w:ascii="Times New Roman" w:hAnsi="Times New Roman" w:cs="Times New Roman"/>
        </w:rPr>
        <w:lastRenderedPageBreak/>
        <w:t xml:space="preserve">za odstraněné zhotovitelem a zhotovitel ponese dál záruku za celé dílo v plném rozsahu dle této smlouvy, včetně vad odstraněných třetí osobou. </w:t>
      </w:r>
    </w:p>
    <w:p w14:paraId="43CB8697" w14:textId="77777777" w:rsidR="00900F93" w:rsidRPr="006D0198" w:rsidRDefault="00006859" w:rsidP="00BD588E">
      <w:pPr>
        <w:pStyle w:val="Odstavecseseznamem"/>
        <w:numPr>
          <w:ilvl w:val="1"/>
          <w:numId w:val="23"/>
        </w:numPr>
        <w:spacing w:before="120" w:after="0"/>
        <w:ind w:left="567" w:hanging="567"/>
        <w:jc w:val="both"/>
        <w:rPr>
          <w:rFonts w:ascii="Times New Roman" w:hAnsi="Times New Roman" w:cs="Times New Roman"/>
        </w:rPr>
      </w:pPr>
      <w:r w:rsidRPr="006D0198">
        <w:rPr>
          <w:rFonts w:ascii="Times New Roman" w:hAnsi="Times New Roman" w:cs="Times New Roman"/>
        </w:rPr>
        <w:t xml:space="preserve">V případě nesplnění povinnosti podle </w:t>
      </w:r>
      <w:r w:rsidR="00C169B9">
        <w:rPr>
          <w:rFonts w:ascii="Times New Roman" w:hAnsi="Times New Roman" w:cs="Times New Roman"/>
        </w:rPr>
        <w:t>odst.</w:t>
      </w:r>
      <w:r w:rsidRPr="006D0198">
        <w:rPr>
          <w:rFonts w:ascii="Times New Roman" w:hAnsi="Times New Roman" w:cs="Times New Roman"/>
        </w:rPr>
        <w:t xml:space="preserve"> 8.1. až 8.5. tohoto </w:t>
      </w:r>
      <w:r w:rsidR="000A79CE">
        <w:rPr>
          <w:rFonts w:ascii="Times New Roman" w:hAnsi="Times New Roman" w:cs="Times New Roman"/>
        </w:rPr>
        <w:t>bodu</w:t>
      </w:r>
      <w:r w:rsidRPr="006D0198">
        <w:rPr>
          <w:rFonts w:ascii="Times New Roman" w:hAnsi="Times New Roman" w:cs="Times New Roman"/>
        </w:rPr>
        <w:t xml:space="preserve"> nese zhotovitel odpovědnost za </w:t>
      </w:r>
      <w:r w:rsidR="00B632E3" w:rsidRPr="006D0198">
        <w:rPr>
          <w:rFonts w:ascii="Times New Roman" w:hAnsi="Times New Roman" w:cs="Times New Roman"/>
        </w:rPr>
        <w:t>škodu</w:t>
      </w:r>
      <w:r w:rsidRPr="006D0198">
        <w:rPr>
          <w:rFonts w:ascii="Times New Roman" w:hAnsi="Times New Roman" w:cs="Times New Roman"/>
        </w:rPr>
        <w:t xml:space="preserve">, která tím objednateli vznikne nebo kterou budou na objednateli v této souvislosti uplatňovat třetí osoby. Veškeré takto vzniklé náklady uhradí objednateli zhotovitel. </w:t>
      </w:r>
    </w:p>
    <w:p w14:paraId="43CB8698" w14:textId="77777777" w:rsidR="00900F93" w:rsidRPr="006D0198" w:rsidRDefault="00006859" w:rsidP="00BE7F06">
      <w:pPr>
        <w:pStyle w:val="Odstavecseseznamem"/>
        <w:numPr>
          <w:ilvl w:val="0"/>
          <w:numId w:val="2"/>
        </w:numPr>
        <w:spacing w:before="120" w:after="120"/>
        <w:ind w:left="641" w:hanging="641"/>
        <w:contextualSpacing w:val="0"/>
        <w:rPr>
          <w:rFonts w:ascii="Times New Roman" w:hAnsi="Times New Roman" w:cs="Times New Roman"/>
          <w:b/>
          <w:sz w:val="24"/>
          <w:szCs w:val="24"/>
          <w:u w:val="single"/>
        </w:rPr>
      </w:pPr>
      <w:r w:rsidRPr="006D0198">
        <w:rPr>
          <w:rFonts w:ascii="Times New Roman" w:hAnsi="Times New Roman" w:cs="Times New Roman"/>
          <w:b/>
          <w:sz w:val="24"/>
          <w:szCs w:val="24"/>
          <w:u w:val="single"/>
        </w:rPr>
        <w:t xml:space="preserve">SMLUVNÍ POKUTY </w:t>
      </w:r>
    </w:p>
    <w:p w14:paraId="43CB8699" w14:textId="77777777" w:rsidR="00900F93" w:rsidRPr="006D0198" w:rsidRDefault="00006859" w:rsidP="00BD588E">
      <w:pPr>
        <w:pStyle w:val="Odstavecseseznamem"/>
        <w:numPr>
          <w:ilvl w:val="1"/>
          <w:numId w:val="24"/>
        </w:numPr>
        <w:spacing w:before="120" w:after="0"/>
        <w:ind w:left="567" w:hanging="567"/>
        <w:jc w:val="both"/>
        <w:rPr>
          <w:rFonts w:ascii="Times New Roman" w:hAnsi="Times New Roman" w:cs="Times New Roman"/>
        </w:rPr>
      </w:pPr>
      <w:r w:rsidRPr="006D0198">
        <w:rPr>
          <w:rFonts w:ascii="Times New Roman" w:hAnsi="Times New Roman" w:cs="Times New Roman"/>
        </w:rPr>
        <w:t>Jestliže zhotovitel nesplní závazek provést dílo v době ujednané v</w:t>
      </w:r>
      <w:r w:rsidR="00C169B9">
        <w:rPr>
          <w:rFonts w:ascii="Times New Roman" w:hAnsi="Times New Roman" w:cs="Times New Roman"/>
        </w:rPr>
        <w:t> odst.</w:t>
      </w:r>
      <w:r w:rsidRPr="006D0198">
        <w:rPr>
          <w:rFonts w:ascii="Times New Roman" w:hAnsi="Times New Roman" w:cs="Times New Roman"/>
        </w:rPr>
        <w:t xml:space="preserve"> </w:t>
      </w:r>
      <w:proofErr w:type="gramStart"/>
      <w:r w:rsidRPr="006D0198">
        <w:rPr>
          <w:rFonts w:ascii="Times New Roman" w:hAnsi="Times New Roman" w:cs="Times New Roman"/>
        </w:rPr>
        <w:t>3.1.</w:t>
      </w:r>
      <w:r w:rsidR="00C169B9">
        <w:rPr>
          <w:rFonts w:ascii="Times New Roman" w:hAnsi="Times New Roman" w:cs="Times New Roman"/>
        </w:rPr>
        <w:t xml:space="preserve"> a 3.2</w:t>
      </w:r>
      <w:proofErr w:type="gramEnd"/>
      <w:r w:rsidRPr="006D0198">
        <w:rPr>
          <w:rFonts w:ascii="Times New Roman" w:hAnsi="Times New Roman" w:cs="Times New Roman"/>
        </w:rPr>
        <w:t xml:space="preserve"> této smlouvy, </w:t>
      </w:r>
      <w:r w:rsidR="009B3915">
        <w:rPr>
          <w:rFonts w:ascii="Times New Roman" w:hAnsi="Times New Roman" w:cs="Times New Roman"/>
        </w:rPr>
        <w:br/>
      </w:r>
      <w:r w:rsidRPr="006D0198">
        <w:rPr>
          <w:rFonts w:ascii="Times New Roman" w:hAnsi="Times New Roman" w:cs="Times New Roman"/>
        </w:rPr>
        <w:t xml:space="preserve">je zhotovitel povinen zaplatit objednateli smluvní pokutu ve výši </w:t>
      </w:r>
      <w:r w:rsidR="003C5867" w:rsidRPr="006D0198">
        <w:rPr>
          <w:rFonts w:ascii="Times New Roman" w:hAnsi="Times New Roman" w:cs="Times New Roman"/>
          <w:b/>
        </w:rPr>
        <w:t>0,2 % z  ujednané celkové ceny díla</w:t>
      </w:r>
      <w:r w:rsidR="00ED2662" w:rsidRPr="006D0198">
        <w:rPr>
          <w:rFonts w:ascii="Times New Roman" w:hAnsi="Times New Roman" w:cs="Times New Roman"/>
          <w:b/>
        </w:rPr>
        <w:t xml:space="preserve"> </w:t>
      </w:r>
      <w:r w:rsidR="00AF2D36" w:rsidRPr="006D0198">
        <w:rPr>
          <w:rFonts w:ascii="Times New Roman" w:hAnsi="Times New Roman" w:cs="Times New Roman"/>
          <w:b/>
        </w:rPr>
        <w:t>v Kč</w:t>
      </w:r>
      <w:r w:rsidR="003C5867" w:rsidRPr="006D0198">
        <w:rPr>
          <w:rFonts w:ascii="Times New Roman" w:hAnsi="Times New Roman" w:cs="Times New Roman"/>
          <w:b/>
        </w:rPr>
        <w:t xml:space="preserve"> bez DPH (zaokrouhlené na celé tisíce dolů) </w:t>
      </w:r>
      <w:r w:rsidRPr="006D0198">
        <w:rPr>
          <w:rFonts w:ascii="Times New Roman" w:hAnsi="Times New Roman" w:cs="Times New Roman"/>
        </w:rPr>
        <w:t xml:space="preserve">za každý započatý den prodlení. Zaplacením smluvní pokuty zůstává právo objednatele na náhradu škody přesahující smluvní pokutu vzniklé z porušení povinnosti, ke kterému se smluvní pokuta vztahuje, nedotčeno. </w:t>
      </w:r>
    </w:p>
    <w:p w14:paraId="43CB869A" w14:textId="77777777" w:rsidR="00900F93" w:rsidRDefault="00006859" w:rsidP="00BD588E">
      <w:pPr>
        <w:pStyle w:val="Odstavecseseznamem"/>
        <w:numPr>
          <w:ilvl w:val="1"/>
          <w:numId w:val="24"/>
        </w:numPr>
        <w:spacing w:before="120" w:after="0"/>
        <w:ind w:left="567" w:hanging="567"/>
        <w:jc w:val="both"/>
        <w:rPr>
          <w:rFonts w:ascii="Times New Roman" w:hAnsi="Times New Roman" w:cs="Times New Roman"/>
        </w:rPr>
      </w:pPr>
      <w:r w:rsidRPr="006D0198">
        <w:rPr>
          <w:rFonts w:ascii="Times New Roman" w:hAnsi="Times New Roman" w:cs="Times New Roman"/>
        </w:rPr>
        <w:t xml:space="preserve">Pokud zhotovitel nesplní smlouvou ujednaný případně jinak dohodnutý termín odstranění vad </w:t>
      </w:r>
      <w:r w:rsidR="009B3915">
        <w:rPr>
          <w:rFonts w:ascii="Times New Roman" w:hAnsi="Times New Roman" w:cs="Times New Roman"/>
        </w:rPr>
        <w:br/>
      </w:r>
      <w:r w:rsidRPr="006D0198">
        <w:rPr>
          <w:rFonts w:ascii="Times New Roman" w:hAnsi="Times New Roman" w:cs="Times New Roman"/>
        </w:rPr>
        <w:t xml:space="preserve">v záruční době, je povinen uhradit objednateli smluvní pokutu ve výši </w:t>
      </w:r>
      <w:r w:rsidR="003C5867" w:rsidRPr="006D0198">
        <w:rPr>
          <w:rFonts w:ascii="Times New Roman" w:hAnsi="Times New Roman" w:cs="Times New Roman"/>
          <w:b/>
        </w:rPr>
        <w:t>5.</w:t>
      </w:r>
      <w:r w:rsidR="003C3A10" w:rsidRPr="006D0198">
        <w:rPr>
          <w:rFonts w:ascii="Times New Roman" w:hAnsi="Times New Roman" w:cs="Times New Roman"/>
          <w:b/>
        </w:rPr>
        <w:t>000</w:t>
      </w:r>
      <w:r w:rsidRPr="006D0198">
        <w:rPr>
          <w:rFonts w:ascii="Times New Roman" w:hAnsi="Times New Roman" w:cs="Times New Roman"/>
          <w:b/>
        </w:rPr>
        <w:t xml:space="preserve"> Kč</w:t>
      </w:r>
      <w:r w:rsidRPr="006D0198">
        <w:rPr>
          <w:rFonts w:ascii="Times New Roman" w:hAnsi="Times New Roman" w:cs="Times New Roman"/>
        </w:rPr>
        <w:t xml:space="preserve"> za každý započatý den, o který nesplní výše ujednaný nebo jinak dohodnutý termín odstranění vad. Smluvní pokuta se vztahuje samostatně na každou jednotlivou vadu s tím, že zaplacením smluvní pokuty zůstává právo na náhradu škody přesahující smluvní pokutu vzniklé z porušení povinnosti, ke kterému se smluvní pokuta vztahuje, nedotčeno. </w:t>
      </w:r>
    </w:p>
    <w:p w14:paraId="43CB869B" w14:textId="77777777" w:rsidR="00C63AA2" w:rsidRPr="00C63AA2" w:rsidRDefault="00C63AA2" w:rsidP="00C63AA2">
      <w:pPr>
        <w:pStyle w:val="Odstavecseseznamem"/>
        <w:numPr>
          <w:ilvl w:val="1"/>
          <w:numId w:val="24"/>
        </w:numPr>
        <w:spacing w:before="120" w:after="0"/>
        <w:ind w:left="567" w:hanging="567"/>
        <w:jc w:val="both"/>
        <w:rPr>
          <w:rFonts w:ascii="Times New Roman" w:hAnsi="Times New Roman" w:cs="Times New Roman"/>
        </w:rPr>
      </w:pPr>
      <w:r w:rsidRPr="00C63AA2">
        <w:rPr>
          <w:rFonts w:ascii="Times New Roman" w:hAnsi="Times New Roman" w:cs="Times New Roman"/>
        </w:rPr>
        <w:t xml:space="preserve">Obě strany se vzájemnou dohodou mohou sankcí vzdát, i když na ně vznikne smluvní nárok. Dále obě smluvní strany prohlašují, že považují výši smluvních pokut dle této smlouvy </w:t>
      </w:r>
      <w:r w:rsidR="00FC4B77">
        <w:rPr>
          <w:rFonts w:ascii="Times New Roman" w:hAnsi="Times New Roman" w:cs="Times New Roman"/>
        </w:rPr>
        <w:br/>
      </w:r>
      <w:r w:rsidRPr="00C63AA2">
        <w:rPr>
          <w:rFonts w:ascii="Times New Roman" w:hAnsi="Times New Roman" w:cs="Times New Roman"/>
        </w:rPr>
        <w:t>za přiměřenou významu a hodnotě díla dle této smlouvy.</w:t>
      </w:r>
    </w:p>
    <w:p w14:paraId="43CB869C" w14:textId="77777777" w:rsidR="004C2A5D" w:rsidRPr="006D0198" w:rsidRDefault="004C2A5D" w:rsidP="00BD588E">
      <w:pPr>
        <w:spacing w:after="0"/>
        <w:ind w:left="703" w:hanging="703"/>
        <w:jc w:val="both"/>
        <w:rPr>
          <w:rFonts w:ascii="Times New Roman" w:hAnsi="Times New Roman" w:cs="Times New Roman"/>
          <w:sz w:val="24"/>
          <w:szCs w:val="24"/>
        </w:rPr>
      </w:pPr>
    </w:p>
    <w:p w14:paraId="43CB869D" w14:textId="77777777" w:rsidR="00900F93" w:rsidRPr="006D0198" w:rsidRDefault="00006859" w:rsidP="00D4280B">
      <w:pPr>
        <w:pStyle w:val="Odstavecseseznamem"/>
        <w:numPr>
          <w:ilvl w:val="0"/>
          <w:numId w:val="2"/>
        </w:numPr>
        <w:spacing w:before="120" w:after="120"/>
        <w:ind w:left="567" w:hanging="567"/>
        <w:contextualSpacing w:val="0"/>
        <w:rPr>
          <w:rFonts w:ascii="Times New Roman" w:hAnsi="Times New Roman" w:cs="Times New Roman"/>
          <w:b/>
          <w:sz w:val="24"/>
          <w:szCs w:val="24"/>
          <w:u w:val="single"/>
        </w:rPr>
      </w:pPr>
      <w:r w:rsidRPr="006D0198">
        <w:rPr>
          <w:rFonts w:ascii="Times New Roman" w:hAnsi="Times New Roman" w:cs="Times New Roman"/>
          <w:b/>
          <w:sz w:val="24"/>
          <w:szCs w:val="24"/>
          <w:u w:val="single"/>
        </w:rPr>
        <w:t xml:space="preserve">ODSTOUPENÍ OD SMLOUVY </w:t>
      </w:r>
    </w:p>
    <w:p w14:paraId="43CB869E" w14:textId="77777777" w:rsidR="00900F93" w:rsidRPr="006D0198" w:rsidRDefault="00006859" w:rsidP="00BD588E">
      <w:pPr>
        <w:pStyle w:val="Odstavecseseznamem"/>
        <w:numPr>
          <w:ilvl w:val="1"/>
          <w:numId w:val="11"/>
        </w:numPr>
        <w:spacing w:before="120" w:after="0"/>
        <w:ind w:left="567" w:hanging="567"/>
        <w:jc w:val="both"/>
        <w:rPr>
          <w:rFonts w:ascii="Times New Roman" w:hAnsi="Times New Roman" w:cs="Times New Roman"/>
        </w:rPr>
      </w:pPr>
      <w:r w:rsidRPr="006D0198">
        <w:rPr>
          <w:rFonts w:ascii="Times New Roman" w:hAnsi="Times New Roman" w:cs="Times New Roman"/>
        </w:rPr>
        <w:t xml:space="preserve">Na odstoupení od smlouvy se použijí ustanovení občanského zákoníku. </w:t>
      </w:r>
    </w:p>
    <w:p w14:paraId="43CB869F" w14:textId="77777777" w:rsidR="00922440" w:rsidRPr="006D0198" w:rsidRDefault="00006859" w:rsidP="00BD588E">
      <w:pPr>
        <w:pStyle w:val="Odstavecseseznamem"/>
        <w:numPr>
          <w:ilvl w:val="1"/>
          <w:numId w:val="11"/>
        </w:numPr>
        <w:spacing w:before="120" w:after="0"/>
        <w:ind w:left="567" w:hanging="567"/>
        <w:jc w:val="both"/>
        <w:rPr>
          <w:rFonts w:ascii="Times New Roman" w:hAnsi="Times New Roman" w:cs="Times New Roman"/>
        </w:rPr>
      </w:pPr>
      <w:r w:rsidRPr="006D0198">
        <w:rPr>
          <w:rFonts w:ascii="Times New Roman" w:hAnsi="Times New Roman" w:cs="Times New Roman"/>
        </w:rPr>
        <w:t xml:space="preserve">Objednatel je oprávněn odstoupit od smlouvy pokud: </w:t>
      </w:r>
    </w:p>
    <w:p w14:paraId="43CB86A0" w14:textId="77777777" w:rsidR="00922440" w:rsidRPr="008F1360" w:rsidRDefault="00006859" w:rsidP="008F1360">
      <w:pPr>
        <w:numPr>
          <w:ilvl w:val="2"/>
          <w:numId w:val="34"/>
        </w:numPr>
        <w:spacing w:after="0" w:line="240" w:lineRule="auto"/>
        <w:ind w:left="993"/>
        <w:jc w:val="both"/>
        <w:rPr>
          <w:rFonts w:ascii="Times New Roman" w:hAnsi="Times New Roman" w:cs="Times New Roman"/>
        </w:rPr>
      </w:pPr>
      <w:r w:rsidRPr="008F1360">
        <w:rPr>
          <w:rFonts w:ascii="Times New Roman" w:hAnsi="Times New Roman" w:cs="Times New Roman"/>
        </w:rPr>
        <w:t xml:space="preserve">bylo vůči zhotoviteli zahájeno insolvenční řízení, včetně případů, kdy byl na majetek zhotovitele vyhlášen konkurs, povoleno oddlužení nebo reorganizace nebo byl insolvenční návrh zamítnut pro nedostatek majetku nebo zhotovitel vstoupil do likvidace, </w:t>
      </w:r>
    </w:p>
    <w:p w14:paraId="43CB86A1" w14:textId="77777777" w:rsidR="00922440" w:rsidRPr="008F1360" w:rsidRDefault="00006859" w:rsidP="008F1360">
      <w:pPr>
        <w:numPr>
          <w:ilvl w:val="2"/>
          <w:numId w:val="34"/>
        </w:numPr>
        <w:spacing w:after="0" w:line="240" w:lineRule="auto"/>
        <w:ind w:left="993"/>
        <w:jc w:val="both"/>
        <w:rPr>
          <w:rFonts w:ascii="Times New Roman" w:hAnsi="Times New Roman" w:cs="Times New Roman"/>
        </w:rPr>
      </w:pPr>
      <w:r w:rsidRPr="008F1360">
        <w:rPr>
          <w:rFonts w:ascii="Times New Roman" w:hAnsi="Times New Roman" w:cs="Times New Roman"/>
        </w:rPr>
        <w:t xml:space="preserve">před zahájením prací </w:t>
      </w:r>
      <w:r w:rsidR="00380E2A">
        <w:rPr>
          <w:rFonts w:ascii="Times New Roman" w:hAnsi="Times New Roman" w:cs="Times New Roman"/>
        </w:rPr>
        <w:t xml:space="preserve">(předáním staveniště) </w:t>
      </w:r>
      <w:r w:rsidRPr="008F1360">
        <w:rPr>
          <w:rFonts w:ascii="Times New Roman" w:hAnsi="Times New Roman" w:cs="Times New Roman"/>
        </w:rPr>
        <w:t xml:space="preserve">v případě nezajištění finančních prostředků potřebných k provádění díla, </w:t>
      </w:r>
    </w:p>
    <w:p w14:paraId="43CB86A2" w14:textId="77777777" w:rsidR="00922440" w:rsidRPr="008F1360" w:rsidRDefault="00006859" w:rsidP="008F1360">
      <w:pPr>
        <w:numPr>
          <w:ilvl w:val="2"/>
          <w:numId w:val="34"/>
        </w:numPr>
        <w:spacing w:after="0" w:line="240" w:lineRule="auto"/>
        <w:ind w:left="993"/>
        <w:jc w:val="both"/>
        <w:rPr>
          <w:rFonts w:ascii="Times New Roman" w:hAnsi="Times New Roman" w:cs="Times New Roman"/>
        </w:rPr>
      </w:pPr>
      <w:r w:rsidRPr="008F1360">
        <w:rPr>
          <w:rFonts w:ascii="Times New Roman" w:hAnsi="Times New Roman" w:cs="Times New Roman"/>
        </w:rPr>
        <w:t xml:space="preserve">pokud zhotovitel postoupí závazky z této smlouvy nebo tuto smlouvu jinému zhotoviteli, </w:t>
      </w:r>
    </w:p>
    <w:p w14:paraId="43CB86A3" w14:textId="77777777" w:rsidR="00005FBF" w:rsidRDefault="00006859" w:rsidP="00005FBF">
      <w:pPr>
        <w:numPr>
          <w:ilvl w:val="2"/>
          <w:numId w:val="34"/>
        </w:numPr>
        <w:spacing w:after="0" w:line="240" w:lineRule="auto"/>
        <w:ind w:left="993"/>
        <w:jc w:val="both"/>
        <w:rPr>
          <w:rFonts w:ascii="Times New Roman" w:hAnsi="Times New Roman" w:cs="Times New Roman"/>
        </w:rPr>
      </w:pPr>
      <w:r w:rsidRPr="008F1360">
        <w:rPr>
          <w:rFonts w:ascii="Times New Roman" w:hAnsi="Times New Roman" w:cs="Times New Roman"/>
        </w:rPr>
        <w:t xml:space="preserve">jestliže zhotovitel bude v prodlení s provedením díla delším než </w:t>
      </w:r>
      <w:r w:rsidR="00377AEE" w:rsidRPr="008F1360">
        <w:rPr>
          <w:rFonts w:ascii="Times New Roman" w:hAnsi="Times New Roman" w:cs="Times New Roman"/>
        </w:rPr>
        <w:t>3</w:t>
      </w:r>
      <w:r w:rsidR="00F474C9" w:rsidRPr="008F1360">
        <w:rPr>
          <w:rFonts w:ascii="Times New Roman" w:hAnsi="Times New Roman" w:cs="Times New Roman"/>
        </w:rPr>
        <w:t xml:space="preserve">0 </w:t>
      </w:r>
      <w:r w:rsidR="008F1360" w:rsidRPr="008F1360">
        <w:rPr>
          <w:rFonts w:ascii="Times New Roman" w:hAnsi="Times New Roman" w:cs="Times New Roman"/>
        </w:rPr>
        <w:t>kalendářních dnů,</w:t>
      </w:r>
    </w:p>
    <w:p w14:paraId="43CB86A4" w14:textId="77777777" w:rsidR="00005FBF" w:rsidRPr="00005FBF" w:rsidRDefault="00005FBF" w:rsidP="00005FBF">
      <w:pPr>
        <w:numPr>
          <w:ilvl w:val="2"/>
          <w:numId w:val="34"/>
        </w:numPr>
        <w:spacing w:after="0" w:line="240" w:lineRule="auto"/>
        <w:ind w:left="993"/>
        <w:jc w:val="both"/>
        <w:rPr>
          <w:rFonts w:ascii="Times New Roman" w:hAnsi="Times New Roman" w:cs="Times New Roman"/>
        </w:rPr>
      </w:pPr>
      <w:r w:rsidRPr="00005FBF">
        <w:rPr>
          <w:rFonts w:ascii="Times New Roman" w:hAnsi="Times New Roman" w:cs="Times New Roman"/>
        </w:rPr>
        <w:t xml:space="preserve">pokud zhotovitel změní poddodavatele bez písemného souhlasu objednatele, </w:t>
      </w:r>
    </w:p>
    <w:p w14:paraId="43CB86A5" w14:textId="77777777" w:rsidR="00005FBF" w:rsidRDefault="00812BA2" w:rsidP="00005FBF">
      <w:pPr>
        <w:numPr>
          <w:ilvl w:val="2"/>
          <w:numId w:val="34"/>
        </w:numPr>
        <w:spacing w:after="0" w:line="240" w:lineRule="auto"/>
        <w:ind w:left="993"/>
        <w:jc w:val="both"/>
        <w:rPr>
          <w:rFonts w:ascii="Times New Roman" w:hAnsi="Times New Roman" w:cs="Times New Roman"/>
        </w:rPr>
      </w:pPr>
      <w:r>
        <w:rPr>
          <w:rFonts w:ascii="Times New Roman" w:hAnsi="Times New Roman" w:cs="Times New Roman"/>
        </w:rPr>
        <w:t>v</w:t>
      </w:r>
      <w:r w:rsidR="008F1360" w:rsidRPr="008F1360">
        <w:rPr>
          <w:rFonts w:ascii="Times New Roman" w:hAnsi="Times New Roman" w:cs="Times New Roman"/>
        </w:rPr>
        <w:t> případě, že po uzavření smlouvy objednatel zjistí, že smlouva neměla být uzavřena, neboť zhotovitel před zadáním veřejné zakázky předložil údaje a/nebo dokumenty, které neodpovídaly skutečnosti a měly nebo moh</w:t>
      </w:r>
      <w:r w:rsidR="00005FBF">
        <w:rPr>
          <w:rFonts w:ascii="Times New Roman" w:hAnsi="Times New Roman" w:cs="Times New Roman"/>
        </w:rPr>
        <w:t>ly mít vliv na výběr dodavatele,</w:t>
      </w:r>
    </w:p>
    <w:p w14:paraId="43CB86A6" w14:textId="77777777" w:rsidR="00005FBF" w:rsidRPr="00005FBF" w:rsidRDefault="00005FBF" w:rsidP="00005FBF">
      <w:pPr>
        <w:numPr>
          <w:ilvl w:val="2"/>
          <w:numId w:val="34"/>
        </w:numPr>
        <w:spacing w:after="0" w:line="240" w:lineRule="auto"/>
        <w:ind w:left="993"/>
        <w:jc w:val="both"/>
        <w:rPr>
          <w:rFonts w:ascii="Times New Roman" w:hAnsi="Times New Roman" w:cs="Times New Roman"/>
        </w:rPr>
      </w:pPr>
      <w:r w:rsidRPr="00005FBF">
        <w:rPr>
          <w:rFonts w:ascii="Times New Roman" w:hAnsi="Times New Roman" w:cs="Times New Roman"/>
        </w:rPr>
        <w:t xml:space="preserve">v případě, že mu </w:t>
      </w:r>
      <w:r w:rsidRPr="00DB25D0">
        <w:rPr>
          <w:rFonts w:ascii="Times New Roman" w:hAnsi="Times New Roman" w:cs="Times New Roman"/>
          <w:b/>
        </w:rPr>
        <w:t>nebude</w:t>
      </w:r>
      <w:r w:rsidRPr="00005FBF">
        <w:rPr>
          <w:rFonts w:ascii="Times New Roman" w:hAnsi="Times New Roman" w:cs="Times New Roman"/>
        </w:rPr>
        <w:t xml:space="preserve"> </w:t>
      </w:r>
      <w:r w:rsidRPr="00381D30">
        <w:rPr>
          <w:rFonts w:ascii="Times New Roman" w:hAnsi="Times New Roman" w:cs="Times New Roman"/>
          <w:b/>
        </w:rPr>
        <w:t>zcela nebo částečně</w:t>
      </w:r>
      <w:r w:rsidRPr="00005FBF">
        <w:rPr>
          <w:rFonts w:ascii="Times New Roman" w:hAnsi="Times New Roman" w:cs="Times New Roman"/>
        </w:rPr>
        <w:t xml:space="preserve"> </w:t>
      </w:r>
      <w:r w:rsidRPr="00DB25D0">
        <w:rPr>
          <w:rFonts w:ascii="Times New Roman" w:hAnsi="Times New Roman" w:cs="Times New Roman"/>
          <w:b/>
        </w:rPr>
        <w:t>udělena</w:t>
      </w:r>
      <w:r w:rsidRPr="00005FBF">
        <w:rPr>
          <w:rFonts w:ascii="Times New Roman" w:hAnsi="Times New Roman" w:cs="Times New Roman"/>
        </w:rPr>
        <w:t xml:space="preserve"> </w:t>
      </w:r>
      <w:r w:rsidRPr="00005FBF">
        <w:rPr>
          <w:rFonts w:ascii="Times New Roman" w:hAnsi="Times New Roman" w:cs="Times New Roman"/>
          <w:b/>
        </w:rPr>
        <w:t>dotace</w:t>
      </w:r>
      <w:r w:rsidRPr="00005FBF">
        <w:rPr>
          <w:rFonts w:ascii="Times New Roman" w:hAnsi="Times New Roman" w:cs="Times New Roman"/>
        </w:rPr>
        <w:t xml:space="preserve"> na provedení díla, nebo </w:t>
      </w:r>
      <w:r w:rsidR="00BE2DE0">
        <w:rPr>
          <w:rFonts w:ascii="Times New Roman" w:hAnsi="Times New Roman" w:cs="Times New Roman"/>
        </w:rPr>
        <w:br/>
      </w:r>
      <w:r w:rsidRPr="00005FBF">
        <w:rPr>
          <w:rFonts w:ascii="Times New Roman" w:hAnsi="Times New Roman" w:cs="Times New Roman"/>
        </w:rPr>
        <w:t>mu bude dotace odejmuta.</w:t>
      </w:r>
    </w:p>
    <w:p w14:paraId="43CB86A7" w14:textId="77777777" w:rsidR="00900F93" w:rsidRPr="006D0198" w:rsidRDefault="00006859" w:rsidP="00BD588E">
      <w:pPr>
        <w:pStyle w:val="Odstavecseseznamem"/>
        <w:numPr>
          <w:ilvl w:val="1"/>
          <w:numId w:val="11"/>
        </w:numPr>
        <w:spacing w:after="0"/>
        <w:ind w:left="567" w:hanging="567"/>
        <w:jc w:val="both"/>
        <w:rPr>
          <w:rFonts w:ascii="Times New Roman" w:hAnsi="Times New Roman" w:cs="Times New Roman"/>
        </w:rPr>
      </w:pPr>
      <w:r w:rsidRPr="006D0198">
        <w:rPr>
          <w:rFonts w:ascii="Times New Roman" w:hAnsi="Times New Roman" w:cs="Times New Roman"/>
        </w:rPr>
        <w:t xml:space="preserve">Zhotovitel může odstoupit od smlouvy, pokud je objednatel v prodlení s placením </w:t>
      </w:r>
      <w:r w:rsidR="00F474C9" w:rsidRPr="006D0198">
        <w:rPr>
          <w:rFonts w:ascii="Times New Roman" w:hAnsi="Times New Roman" w:cs="Times New Roman"/>
        </w:rPr>
        <w:t xml:space="preserve">ceny díla </w:t>
      </w:r>
      <w:r w:rsidRPr="006D0198">
        <w:rPr>
          <w:rFonts w:ascii="Times New Roman" w:hAnsi="Times New Roman" w:cs="Times New Roman"/>
        </w:rPr>
        <w:t xml:space="preserve">podle této smlouvy delším než 30 </w:t>
      </w:r>
      <w:r w:rsidR="00884B8C" w:rsidRPr="006D0198">
        <w:rPr>
          <w:rFonts w:ascii="Times New Roman" w:hAnsi="Times New Roman" w:cs="Times New Roman"/>
        </w:rPr>
        <w:t>kalendářních dnů</w:t>
      </w:r>
      <w:r w:rsidRPr="006D0198">
        <w:rPr>
          <w:rFonts w:ascii="Times New Roman" w:hAnsi="Times New Roman" w:cs="Times New Roman"/>
        </w:rPr>
        <w:t xml:space="preserve">. Odstoupit může </w:t>
      </w:r>
      <w:r w:rsidR="00056DD4">
        <w:rPr>
          <w:rFonts w:ascii="Times New Roman" w:hAnsi="Times New Roman" w:cs="Times New Roman"/>
        </w:rPr>
        <w:t xml:space="preserve">však </w:t>
      </w:r>
      <w:r w:rsidRPr="006D0198">
        <w:rPr>
          <w:rFonts w:ascii="Times New Roman" w:hAnsi="Times New Roman" w:cs="Times New Roman"/>
        </w:rPr>
        <w:t xml:space="preserve">teprve poté, </w:t>
      </w:r>
      <w:r w:rsidR="00BE2DE0">
        <w:rPr>
          <w:rFonts w:ascii="Times New Roman" w:hAnsi="Times New Roman" w:cs="Times New Roman"/>
        </w:rPr>
        <w:br/>
      </w:r>
      <w:r w:rsidRPr="006D0198">
        <w:rPr>
          <w:rFonts w:ascii="Times New Roman" w:hAnsi="Times New Roman" w:cs="Times New Roman"/>
        </w:rPr>
        <w:t xml:space="preserve">co na prodlení objednatele předem písemně upozornil a poskytl mu přiměřenou lhůtu k nápravě. </w:t>
      </w:r>
    </w:p>
    <w:p w14:paraId="43CB86A8" w14:textId="77777777" w:rsidR="00900F93" w:rsidRPr="006D0198" w:rsidRDefault="00006859" w:rsidP="00BD588E">
      <w:pPr>
        <w:pStyle w:val="Odstavecseseznamem"/>
        <w:numPr>
          <w:ilvl w:val="1"/>
          <w:numId w:val="11"/>
        </w:numPr>
        <w:spacing w:before="120" w:after="0"/>
        <w:ind w:left="567" w:hanging="567"/>
        <w:jc w:val="both"/>
        <w:rPr>
          <w:rFonts w:ascii="Times New Roman" w:hAnsi="Times New Roman" w:cs="Times New Roman"/>
        </w:rPr>
      </w:pPr>
      <w:r w:rsidRPr="006D0198">
        <w:rPr>
          <w:rFonts w:ascii="Times New Roman" w:hAnsi="Times New Roman" w:cs="Times New Roman"/>
        </w:rPr>
        <w:t xml:space="preserve">Odstoupení od smlouvy musí být učiněno písemně, doručeno druhé straně, přičemž účinky odstoupení nastávají dnem doručení písemného oznámení. </w:t>
      </w:r>
    </w:p>
    <w:p w14:paraId="43CB86A9" w14:textId="77777777" w:rsidR="00900F93" w:rsidRPr="006D0198" w:rsidRDefault="00006859" w:rsidP="00BD588E">
      <w:pPr>
        <w:pStyle w:val="Odstavecseseznamem"/>
        <w:numPr>
          <w:ilvl w:val="1"/>
          <w:numId w:val="11"/>
        </w:numPr>
        <w:spacing w:before="120" w:after="0"/>
        <w:ind w:left="567" w:hanging="567"/>
        <w:jc w:val="both"/>
        <w:rPr>
          <w:rFonts w:ascii="Times New Roman" w:hAnsi="Times New Roman" w:cs="Times New Roman"/>
        </w:rPr>
      </w:pPr>
      <w:r w:rsidRPr="006D0198">
        <w:rPr>
          <w:rFonts w:ascii="Times New Roman" w:hAnsi="Times New Roman" w:cs="Times New Roman"/>
        </w:rPr>
        <w:t xml:space="preserve">Odstoupením od smlouvy zanikají všechna práva a povinnosti stran ze smlouvy. Odstoupení </w:t>
      </w:r>
      <w:r w:rsidR="009B3915">
        <w:rPr>
          <w:rFonts w:ascii="Times New Roman" w:hAnsi="Times New Roman" w:cs="Times New Roman"/>
        </w:rPr>
        <w:br/>
      </w:r>
      <w:r w:rsidRPr="006D0198">
        <w:rPr>
          <w:rFonts w:ascii="Times New Roman" w:hAnsi="Times New Roman" w:cs="Times New Roman"/>
        </w:rPr>
        <w:t xml:space="preserve">od smlouvy se nedotýká práva na zaplacení smluvní pokuty nebo úroku z prodlení, pokud již dospěl, práva na náhradu škody vzniklé z porušení smluvní povinnosti ani ujednání, </w:t>
      </w:r>
      <w:r w:rsidR="008527AE" w:rsidRPr="006D0198">
        <w:rPr>
          <w:rFonts w:ascii="Times New Roman" w:hAnsi="Times New Roman" w:cs="Times New Roman"/>
        </w:rPr>
        <w:t xml:space="preserve">která mají </w:t>
      </w:r>
      <w:r w:rsidRPr="006D0198">
        <w:rPr>
          <w:rFonts w:ascii="Times New Roman" w:hAnsi="Times New Roman" w:cs="Times New Roman"/>
        </w:rPr>
        <w:t xml:space="preserve">vzhledem ke své povaze zavazovat strany i po odstoupení od smlouvy, zejména ujednání </w:t>
      </w:r>
      <w:r w:rsidR="009B3915">
        <w:rPr>
          <w:rFonts w:ascii="Times New Roman" w:hAnsi="Times New Roman" w:cs="Times New Roman"/>
        </w:rPr>
        <w:br/>
      </w:r>
      <w:r w:rsidRPr="006D0198">
        <w:rPr>
          <w:rFonts w:ascii="Times New Roman" w:hAnsi="Times New Roman" w:cs="Times New Roman"/>
        </w:rPr>
        <w:t xml:space="preserve">o způsobu řešení sporů. Byl-li dluh zajištěn, nedotýká se odstoupení od smlouvy ani zajištění. </w:t>
      </w:r>
    </w:p>
    <w:p w14:paraId="43CB86AA" w14:textId="77777777" w:rsidR="00463754" w:rsidRPr="00463754" w:rsidRDefault="00006859" w:rsidP="00463754">
      <w:pPr>
        <w:pStyle w:val="Odstavecseseznamem"/>
        <w:numPr>
          <w:ilvl w:val="1"/>
          <w:numId w:val="11"/>
        </w:numPr>
        <w:spacing w:before="120" w:after="0"/>
        <w:ind w:left="567" w:hanging="567"/>
        <w:jc w:val="both"/>
        <w:rPr>
          <w:rFonts w:ascii="Times New Roman" w:hAnsi="Times New Roman" w:cs="Times New Roman"/>
        </w:rPr>
      </w:pPr>
      <w:r w:rsidRPr="006D0198">
        <w:rPr>
          <w:rFonts w:ascii="Times New Roman" w:hAnsi="Times New Roman" w:cs="Times New Roman"/>
        </w:rPr>
        <w:t xml:space="preserve">Pokud některá ze stran odstoupila od smlouvy, je zhotovitel povinen umožnit do 10 pracovních dnů pokračovat v provádění díla jinému zhotoviteli, zejména vyklizením staveniště, předáním </w:t>
      </w:r>
      <w:r w:rsidRPr="006D0198">
        <w:rPr>
          <w:rFonts w:ascii="Times New Roman" w:hAnsi="Times New Roman" w:cs="Times New Roman"/>
        </w:rPr>
        <w:lastRenderedPageBreak/>
        <w:t xml:space="preserve">rozestavěného díla a provedením nezbytně nutných činností pro plynulé pokračování </w:t>
      </w:r>
      <w:r w:rsidR="009B3915">
        <w:rPr>
          <w:rFonts w:ascii="Times New Roman" w:hAnsi="Times New Roman" w:cs="Times New Roman"/>
        </w:rPr>
        <w:br/>
      </w:r>
      <w:r w:rsidRPr="006D0198">
        <w:rPr>
          <w:rFonts w:ascii="Times New Roman" w:hAnsi="Times New Roman" w:cs="Times New Roman"/>
        </w:rPr>
        <w:t xml:space="preserve">v provádění díla. V případě, že zhotovitel nesplní tuto povinnost, je povinen uhradit objednateli veškeré náklady a škodu, které mu v souvislosti s porušením této povinnosti vznikly. </w:t>
      </w:r>
    </w:p>
    <w:p w14:paraId="43CB86AB" w14:textId="77777777" w:rsidR="00463754" w:rsidRPr="00463754" w:rsidRDefault="00463754" w:rsidP="00463754">
      <w:pPr>
        <w:pStyle w:val="Odstavecseseznamem"/>
        <w:numPr>
          <w:ilvl w:val="1"/>
          <w:numId w:val="11"/>
        </w:numPr>
        <w:spacing w:before="120" w:after="0"/>
        <w:ind w:left="567" w:hanging="567"/>
        <w:jc w:val="both"/>
        <w:rPr>
          <w:rFonts w:ascii="Times New Roman" w:hAnsi="Times New Roman" w:cs="Times New Roman"/>
        </w:rPr>
      </w:pPr>
      <w:r w:rsidRPr="00463754">
        <w:rPr>
          <w:rFonts w:ascii="Times New Roman" w:hAnsi="Times New Roman" w:cs="Times New Roman"/>
        </w:rPr>
        <w:t xml:space="preserve">V případě zastavení stavby či zániku smlouvy způsobeného odstoupením od smlouvy zaplatí objednatel zhotoviteli pouze práce provedené v souladu s touto smlouvou na základě inventarizace stavby (skutečně zabudovaného materiálu). V tomto případě </w:t>
      </w:r>
      <w:r w:rsidR="00C169B9">
        <w:rPr>
          <w:rFonts w:ascii="Times New Roman" w:hAnsi="Times New Roman" w:cs="Times New Roman"/>
        </w:rPr>
        <w:t xml:space="preserve">se </w:t>
      </w:r>
      <w:r w:rsidRPr="00463754">
        <w:rPr>
          <w:rFonts w:ascii="Times New Roman" w:hAnsi="Times New Roman" w:cs="Times New Roman"/>
        </w:rPr>
        <w:t>zhotovitel zavazuje poskytnout záruku za jakost v rozsahu ujednaném v</w:t>
      </w:r>
      <w:r w:rsidR="00C169B9">
        <w:rPr>
          <w:rFonts w:ascii="Times New Roman" w:hAnsi="Times New Roman" w:cs="Times New Roman"/>
        </w:rPr>
        <w:t> odst.</w:t>
      </w:r>
      <w:r w:rsidRPr="00463754">
        <w:rPr>
          <w:rFonts w:ascii="Times New Roman" w:hAnsi="Times New Roman" w:cs="Times New Roman"/>
        </w:rPr>
        <w:t xml:space="preserve"> </w:t>
      </w:r>
      <w:r>
        <w:rPr>
          <w:rFonts w:ascii="Times New Roman" w:hAnsi="Times New Roman" w:cs="Times New Roman"/>
        </w:rPr>
        <w:t>8.2</w:t>
      </w:r>
      <w:r w:rsidRPr="00463754">
        <w:rPr>
          <w:rFonts w:ascii="Times New Roman" w:hAnsi="Times New Roman" w:cs="Times New Roman"/>
        </w:rPr>
        <w:t xml:space="preserve"> této smlouvy na takto zaplacené práce, včetně zabudovaného materiálu.</w:t>
      </w:r>
    </w:p>
    <w:p w14:paraId="43CB86AC" w14:textId="6ECF6329" w:rsidR="00900F93" w:rsidRPr="006D0198" w:rsidRDefault="00006859" w:rsidP="00BD588E">
      <w:pPr>
        <w:pStyle w:val="Odstavecseseznamem"/>
        <w:numPr>
          <w:ilvl w:val="1"/>
          <w:numId w:val="11"/>
        </w:numPr>
        <w:spacing w:before="120" w:after="0"/>
        <w:ind w:left="567" w:hanging="567"/>
        <w:jc w:val="both"/>
        <w:rPr>
          <w:rFonts w:ascii="Times New Roman" w:hAnsi="Times New Roman" w:cs="Times New Roman"/>
        </w:rPr>
      </w:pPr>
      <w:r w:rsidRPr="006D0198">
        <w:rPr>
          <w:rFonts w:ascii="Times New Roman" w:hAnsi="Times New Roman" w:cs="Times New Roman"/>
        </w:rPr>
        <w:t xml:space="preserve">Pro náhradu škody platí ustanovení občanského zákoníku s tím, že smluvní strany se </w:t>
      </w:r>
      <w:r w:rsidR="00893D75" w:rsidRPr="006D0198">
        <w:rPr>
          <w:rFonts w:ascii="Times New Roman" w:hAnsi="Times New Roman" w:cs="Times New Roman"/>
        </w:rPr>
        <w:t>dohodly</w:t>
      </w:r>
      <w:r w:rsidR="000A2AC4">
        <w:rPr>
          <w:rFonts w:ascii="Times New Roman" w:hAnsi="Times New Roman" w:cs="Times New Roman"/>
        </w:rPr>
        <w:t xml:space="preserve"> </w:t>
      </w:r>
      <w:r w:rsidR="000A2AC4">
        <w:rPr>
          <w:rFonts w:ascii="Times New Roman" w:hAnsi="Times New Roman" w:cs="Times New Roman"/>
        </w:rPr>
        <w:br/>
      </w:r>
      <w:r w:rsidR="00893D75">
        <w:rPr>
          <w:rFonts w:ascii="Times New Roman" w:hAnsi="Times New Roman" w:cs="Times New Roman"/>
        </w:rPr>
        <w:t>na</w:t>
      </w:r>
      <w:r w:rsidRPr="006D0198">
        <w:rPr>
          <w:rFonts w:ascii="Times New Roman" w:hAnsi="Times New Roman" w:cs="Times New Roman"/>
        </w:rPr>
        <w:t xml:space="preserve"> vyloučení možnosti uplatňovat ušlý zisk</w:t>
      </w:r>
      <w:r w:rsidR="00900F93" w:rsidRPr="006D0198">
        <w:rPr>
          <w:rFonts w:ascii="Times New Roman" w:hAnsi="Times New Roman" w:cs="Times New Roman"/>
        </w:rPr>
        <w:t>.</w:t>
      </w:r>
      <w:r w:rsidRPr="006D0198">
        <w:rPr>
          <w:rFonts w:ascii="Times New Roman" w:hAnsi="Times New Roman" w:cs="Times New Roman"/>
        </w:rPr>
        <w:t xml:space="preserve"> </w:t>
      </w:r>
    </w:p>
    <w:p w14:paraId="43CB86AD" w14:textId="77777777" w:rsidR="00900F93" w:rsidRPr="006D0198" w:rsidRDefault="00900F93" w:rsidP="00BD588E">
      <w:pPr>
        <w:spacing w:after="0"/>
        <w:ind w:left="703" w:hanging="703"/>
        <w:jc w:val="both"/>
        <w:rPr>
          <w:rFonts w:ascii="Times New Roman" w:hAnsi="Times New Roman" w:cs="Times New Roman"/>
          <w:sz w:val="24"/>
          <w:szCs w:val="24"/>
        </w:rPr>
      </w:pPr>
    </w:p>
    <w:p w14:paraId="43CB86AE" w14:textId="77777777" w:rsidR="00900F93" w:rsidRPr="006D0198" w:rsidRDefault="00006859" w:rsidP="00D4280B">
      <w:pPr>
        <w:pStyle w:val="Odstavecseseznamem"/>
        <w:numPr>
          <w:ilvl w:val="0"/>
          <w:numId w:val="2"/>
        </w:numPr>
        <w:spacing w:before="120" w:after="120"/>
        <w:ind w:left="641" w:hanging="641"/>
        <w:contextualSpacing w:val="0"/>
        <w:rPr>
          <w:rFonts w:ascii="Times New Roman" w:hAnsi="Times New Roman" w:cs="Times New Roman"/>
          <w:b/>
          <w:sz w:val="24"/>
          <w:szCs w:val="24"/>
          <w:u w:val="single"/>
        </w:rPr>
      </w:pPr>
      <w:r w:rsidRPr="006D0198">
        <w:rPr>
          <w:rFonts w:ascii="Times New Roman" w:hAnsi="Times New Roman" w:cs="Times New Roman"/>
          <w:b/>
          <w:sz w:val="24"/>
          <w:szCs w:val="24"/>
          <w:u w:val="single"/>
        </w:rPr>
        <w:t xml:space="preserve">OSTATNÍ PODMÍNKY SMLOUVY </w:t>
      </w:r>
    </w:p>
    <w:p w14:paraId="43CB86AF" w14:textId="77777777" w:rsidR="00900F93" w:rsidRPr="006D0198" w:rsidRDefault="00006859" w:rsidP="00BD588E">
      <w:pPr>
        <w:pStyle w:val="Odstavecseseznamem"/>
        <w:numPr>
          <w:ilvl w:val="1"/>
          <w:numId w:val="9"/>
        </w:numPr>
        <w:spacing w:before="120" w:after="0"/>
        <w:ind w:left="567" w:hanging="567"/>
        <w:jc w:val="both"/>
        <w:rPr>
          <w:rFonts w:ascii="Times New Roman" w:hAnsi="Times New Roman" w:cs="Times New Roman"/>
        </w:rPr>
      </w:pPr>
      <w:r w:rsidRPr="006D0198">
        <w:rPr>
          <w:rFonts w:ascii="Times New Roman" w:hAnsi="Times New Roman" w:cs="Times New Roman"/>
        </w:rPr>
        <w:t xml:space="preserve">Ve vzájemných vztazích mezi objednatelem a zhotovitelem, které nejsou upraveny touto smlouvou, se použije zákon č. 89/2012 Sb., občanský zákoník, s tím, že se strany ve smyslu ustanovení § 558 odst. 2 občanského zákoníku dohodly, že ustanovení občanského zákoníku, která nemají donucující účinky, mají přednost před obchodními zvyklostmi. </w:t>
      </w:r>
    </w:p>
    <w:p w14:paraId="43CB86B0" w14:textId="77777777" w:rsidR="00900F93" w:rsidRPr="006D0198" w:rsidRDefault="00006859" w:rsidP="00BD588E">
      <w:pPr>
        <w:pStyle w:val="Odstavecseseznamem"/>
        <w:numPr>
          <w:ilvl w:val="1"/>
          <w:numId w:val="9"/>
        </w:numPr>
        <w:spacing w:before="120" w:after="0"/>
        <w:ind w:left="567" w:hanging="567"/>
        <w:jc w:val="both"/>
        <w:rPr>
          <w:rFonts w:ascii="Times New Roman" w:hAnsi="Times New Roman" w:cs="Times New Roman"/>
        </w:rPr>
      </w:pPr>
      <w:r w:rsidRPr="006D0198">
        <w:rPr>
          <w:rFonts w:ascii="Times New Roman" w:hAnsi="Times New Roman" w:cs="Times New Roman"/>
        </w:rPr>
        <w:t>Strany se dohodly, že zhotovitel není oprávněn post</w:t>
      </w:r>
      <w:r w:rsidR="00900F93" w:rsidRPr="006D0198">
        <w:rPr>
          <w:rFonts w:ascii="Times New Roman" w:hAnsi="Times New Roman" w:cs="Times New Roman"/>
        </w:rPr>
        <w:t xml:space="preserve">oupit tuto smlouvu </w:t>
      </w:r>
      <w:r w:rsidR="00B575A1">
        <w:rPr>
          <w:rFonts w:ascii="Times New Roman" w:hAnsi="Times New Roman" w:cs="Times New Roman"/>
        </w:rPr>
        <w:t xml:space="preserve">a provedení díla </w:t>
      </w:r>
      <w:r w:rsidR="00900F93" w:rsidRPr="006D0198">
        <w:rPr>
          <w:rFonts w:ascii="Times New Roman" w:hAnsi="Times New Roman" w:cs="Times New Roman"/>
        </w:rPr>
        <w:t>třetí osobě</w:t>
      </w:r>
      <w:r w:rsidR="00B575A1">
        <w:rPr>
          <w:rFonts w:ascii="Times New Roman" w:hAnsi="Times New Roman" w:cs="Times New Roman"/>
        </w:rPr>
        <w:t>, resp. jinému zhotoviteli</w:t>
      </w:r>
      <w:r w:rsidR="00900F93" w:rsidRPr="006D0198">
        <w:rPr>
          <w:rFonts w:ascii="Times New Roman" w:hAnsi="Times New Roman" w:cs="Times New Roman"/>
        </w:rPr>
        <w:t>.</w:t>
      </w:r>
    </w:p>
    <w:p w14:paraId="43CB86B1" w14:textId="77777777" w:rsidR="00522BAF" w:rsidRPr="00522BAF" w:rsidRDefault="004533B7" w:rsidP="00522BAF">
      <w:pPr>
        <w:pStyle w:val="Odstavecseseznamem"/>
        <w:numPr>
          <w:ilvl w:val="1"/>
          <w:numId w:val="9"/>
        </w:numPr>
        <w:spacing w:before="120" w:after="0"/>
        <w:ind w:left="567" w:hanging="567"/>
        <w:jc w:val="both"/>
        <w:rPr>
          <w:rFonts w:ascii="Times New Roman" w:hAnsi="Times New Roman" w:cs="Times New Roman"/>
        </w:rPr>
      </w:pPr>
      <w:r w:rsidRPr="006D0198">
        <w:rPr>
          <w:rFonts w:ascii="Times New Roman" w:hAnsi="Times New Roman" w:cs="Times New Roman"/>
        </w:rPr>
        <w:t>Z</w:t>
      </w:r>
      <w:r w:rsidR="00006859" w:rsidRPr="006D0198">
        <w:rPr>
          <w:rFonts w:ascii="Times New Roman" w:hAnsi="Times New Roman" w:cs="Times New Roman"/>
        </w:rPr>
        <w:t>hotovitel prohlašuje, že se seznámil s místem stavby a že je schopen dílo v ujednaném rozsahu</w:t>
      </w:r>
      <w:r w:rsidR="007D08B3">
        <w:rPr>
          <w:rFonts w:ascii="Times New Roman" w:hAnsi="Times New Roman" w:cs="Times New Roman"/>
        </w:rPr>
        <w:t>, termínu</w:t>
      </w:r>
      <w:r w:rsidR="00006859" w:rsidRPr="006D0198">
        <w:rPr>
          <w:rFonts w:ascii="Times New Roman" w:hAnsi="Times New Roman" w:cs="Times New Roman"/>
        </w:rPr>
        <w:t xml:space="preserve"> a kvalitě provést a předat jej objednateli ve stavu schopném užívání a bez vad. Dále zhotovitel prohlašuje, že cena díla obsahuje veškeré práce a dodávky nutné pro provedení díla specifikovaného v této smlouvě. </w:t>
      </w:r>
    </w:p>
    <w:p w14:paraId="43CB86B2" w14:textId="77777777" w:rsidR="00522BAF" w:rsidRPr="00522BAF" w:rsidRDefault="00522BAF" w:rsidP="00522BAF">
      <w:pPr>
        <w:pStyle w:val="Odstavecseseznamem"/>
        <w:numPr>
          <w:ilvl w:val="0"/>
          <w:numId w:val="2"/>
        </w:numPr>
        <w:spacing w:before="120" w:after="120"/>
        <w:ind w:left="641" w:hanging="641"/>
        <w:contextualSpacing w:val="0"/>
        <w:rPr>
          <w:rFonts w:ascii="Times New Roman" w:hAnsi="Times New Roman" w:cs="Times New Roman"/>
          <w:b/>
          <w:sz w:val="24"/>
          <w:szCs w:val="24"/>
          <w:u w:val="single"/>
        </w:rPr>
      </w:pPr>
      <w:r w:rsidRPr="00522BAF">
        <w:rPr>
          <w:rFonts w:ascii="Times New Roman" w:hAnsi="Times New Roman" w:cs="Times New Roman"/>
          <w:b/>
          <w:sz w:val="24"/>
          <w:szCs w:val="24"/>
          <w:u w:val="single"/>
        </w:rPr>
        <w:t>Vyšší moc</w:t>
      </w:r>
    </w:p>
    <w:p w14:paraId="43CB86B3" w14:textId="77777777" w:rsidR="00522BAF" w:rsidRPr="00522BAF" w:rsidRDefault="00522BAF" w:rsidP="00522BAF">
      <w:pPr>
        <w:pStyle w:val="Odstavecseseznamem"/>
        <w:numPr>
          <w:ilvl w:val="0"/>
          <w:numId w:val="9"/>
        </w:numPr>
        <w:spacing w:before="120" w:after="0"/>
        <w:jc w:val="both"/>
        <w:rPr>
          <w:rFonts w:ascii="Times New Roman" w:hAnsi="Times New Roman" w:cs="Times New Roman"/>
          <w:vanish/>
        </w:rPr>
      </w:pPr>
    </w:p>
    <w:p w14:paraId="43CB86B4" w14:textId="77777777" w:rsidR="00522BAF" w:rsidRPr="00522BAF" w:rsidRDefault="00522BAF" w:rsidP="00522BAF">
      <w:pPr>
        <w:pStyle w:val="Odstavecseseznamem"/>
        <w:numPr>
          <w:ilvl w:val="1"/>
          <w:numId w:val="9"/>
        </w:numPr>
        <w:spacing w:before="120" w:after="0"/>
        <w:ind w:left="567" w:hanging="567"/>
        <w:jc w:val="both"/>
        <w:rPr>
          <w:rFonts w:ascii="Times New Roman" w:hAnsi="Times New Roman" w:cs="Times New Roman"/>
        </w:rPr>
      </w:pPr>
      <w:r w:rsidRPr="00522BAF">
        <w:rPr>
          <w:rFonts w:ascii="Times New Roman" w:hAnsi="Times New Roman" w:cs="Times New Roman"/>
        </w:rPr>
        <w:t xml:space="preserve">Smluvní strany nejsou odpovědné za částečné nebo úplné nesplnění smluvních závazků způsobené vyšší mocí. Za vyšší moc se považují překážky vzniklé po uzavření smlouvy, které jsou mimořádné, nepředvídatelné a nepřekonatelné, vzniklé nezávisle na vůli smluvních stran, </w:t>
      </w:r>
      <w:r w:rsidR="00FC4B77">
        <w:rPr>
          <w:rFonts w:ascii="Times New Roman" w:hAnsi="Times New Roman" w:cs="Times New Roman"/>
        </w:rPr>
        <w:br/>
      </w:r>
      <w:r w:rsidRPr="00522BAF">
        <w:rPr>
          <w:rFonts w:ascii="Times New Roman" w:hAnsi="Times New Roman" w:cs="Times New Roman"/>
        </w:rPr>
        <w:t xml:space="preserve">a které mají přímý vliv na plnění předmětu smlouvy. </w:t>
      </w:r>
    </w:p>
    <w:p w14:paraId="43CB86B5" w14:textId="77777777" w:rsidR="00522BAF" w:rsidRPr="00522BAF" w:rsidRDefault="00522BAF" w:rsidP="00522BAF">
      <w:pPr>
        <w:pStyle w:val="Odstavecseseznamem"/>
        <w:numPr>
          <w:ilvl w:val="1"/>
          <w:numId w:val="9"/>
        </w:numPr>
        <w:spacing w:before="120" w:after="0"/>
        <w:ind w:left="567" w:hanging="567"/>
        <w:jc w:val="both"/>
        <w:rPr>
          <w:rFonts w:ascii="Times New Roman" w:hAnsi="Times New Roman" w:cs="Times New Roman"/>
        </w:rPr>
      </w:pPr>
      <w:r w:rsidRPr="00522BAF">
        <w:rPr>
          <w:rFonts w:ascii="Times New Roman" w:hAnsi="Times New Roman" w:cs="Times New Roman"/>
        </w:rPr>
        <w:t xml:space="preserve">Vyskytne-li se působení vyšší moci, zakládají tyto okolnosti na straně zhotovitele právo požadovat přiměřené prodloužení sjednané doby či lhůty plnění o dobu trvání překážky plnění a povinnost objednatele takovou změnu doby či lhůty plnění akceptovat. V takovém případě je však zhotovitel o této skutečnosti a okolnostech bránících mu v realizaci plnění ze smlouvy objednatele bez zbytečného odkladu informovat. Pokud by tak zhotovitel neučinil, nemůže se </w:t>
      </w:r>
      <w:r w:rsidR="00FC4B77">
        <w:rPr>
          <w:rFonts w:ascii="Times New Roman" w:hAnsi="Times New Roman" w:cs="Times New Roman"/>
        </w:rPr>
        <w:br/>
      </w:r>
      <w:r w:rsidRPr="00522BAF">
        <w:rPr>
          <w:rFonts w:ascii="Times New Roman" w:hAnsi="Times New Roman" w:cs="Times New Roman"/>
        </w:rPr>
        <w:t xml:space="preserve">na působení vyšší moci odvolávat. V případě, že takové prodloužení nelze po objednateli spravedlivě požadovat, má objednatel právo od smlouvy odstoupit, nepřísluší mu však nárok na sankční plnění, které by mu jinak náleželo, či náležet mohlo. To platí pouze v případě, </w:t>
      </w:r>
      <w:r w:rsidR="00FC4B77">
        <w:rPr>
          <w:rFonts w:ascii="Times New Roman" w:hAnsi="Times New Roman" w:cs="Times New Roman"/>
        </w:rPr>
        <w:br/>
      </w:r>
      <w:r w:rsidRPr="00522BAF">
        <w:rPr>
          <w:rFonts w:ascii="Times New Roman" w:hAnsi="Times New Roman" w:cs="Times New Roman"/>
        </w:rPr>
        <w:t>že se nejedná o zjevné zneužití práva zhotovitele.</w:t>
      </w:r>
    </w:p>
    <w:p w14:paraId="43CB86B6" w14:textId="77777777" w:rsidR="00900F93" w:rsidRPr="00522BAF" w:rsidRDefault="00522BAF" w:rsidP="00522BAF">
      <w:pPr>
        <w:pStyle w:val="Odstavecseseznamem"/>
        <w:numPr>
          <w:ilvl w:val="1"/>
          <w:numId w:val="9"/>
        </w:numPr>
        <w:spacing w:before="120" w:after="0"/>
        <w:ind w:left="567" w:hanging="567"/>
        <w:jc w:val="both"/>
        <w:rPr>
          <w:rFonts w:ascii="Times New Roman" w:hAnsi="Times New Roman" w:cs="Times New Roman"/>
        </w:rPr>
      </w:pPr>
      <w:r w:rsidRPr="00522BAF">
        <w:rPr>
          <w:rFonts w:ascii="Times New Roman" w:hAnsi="Times New Roman" w:cs="Times New Roman"/>
        </w:rPr>
        <w:t xml:space="preserve">Smluvní strany prohlašují, že jsou si vědomy, že tuto smlouvu uzavírají v době trvání hrozby karantény, epidemie či pandemie onemocnění COVID-19 a s tím spojených možných účinných opatření orgánů veřejné moci přijatých za účelem omezení šíření tzv. koronavirové epidemie. Jestliže z důvodů zapříčiněných těmito opatřeními nebude možné plnění poskytnout </w:t>
      </w:r>
      <w:r w:rsidR="00FC4B77">
        <w:rPr>
          <w:rFonts w:ascii="Times New Roman" w:hAnsi="Times New Roman" w:cs="Times New Roman"/>
        </w:rPr>
        <w:br/>
      </w:r>
      <w:r w:rsidRPr="00522BAF">
        <w:rPr>
          <w:rFonts w:ascii="Times New Roman" w:hAnsi="Times New Roman" w:cs="Times New Roman"/>
        </w:rPr>
        <w:t xml:space="preserve">v dohodnuté lhůtě, zakládají tyto okolnosti právo smluvních stran postupovat podle odst. </w:t>
      </w:r>
      <w:r w:rsidR="00F86BB1">
        <w:rPr>
          <w:rFonts w:ascii="Times New Roman" w:hAnsi="Times New Roman" w:cs="Times New Roman"/>
        </w:rPr>
        <w:t>12</w:t>
      </w:r>
      <w:r w:rsidRPr="00522BAF">
        <w:rPr>
          <w:rFonts w:ascii="Times New Roman" w:hAnsi="Times New Roman" w:cs="Times New Roman"/>
        </w:rPr>
        <w:t xml:space="preserve">.2 tohoto </w:t>
      </w:r>
      <w:r w:rsidR="000A79CE">
        <w:rPr>
          <w:rFonts w:ascii="Times New Roman" w:hAnsi="Times New Roman" w:cs="Times New Roman"/>
        </w:rPr>
        <w:t>bodu</w:t>
      </w:r>
      <w:r w:rsidR="00FC4B77">
        <w:rPr>
          <w:rFonts w:ascii="Times New Roman" w:hAnsi="Times New Roman" w:cs="Times New Roman"/>
        </w:rPr>
        <w:t xml:space="preserve"> smlouvy</w:t>
      </w:r>
      <w:r w:rsidRPr="00522BAF">
        <w:rPr>
          <w:rFonts w:ascii="Times New Roman" w:hAnsi="Times New Roman" w:cs="Times New Roman"/>
        </w:rPr>
        <w:t>.</w:t>
      </w:r>
    </w:p>
    <w:p w14:paraId="43CB86B7" w14:textId="77777777" w:rsidR="00900F93" w:rsidRPr="006D0198" w:rsidRDefault="00006859" w:rsidP="00D4280B">
      <w:pPr>
        <w:pStyle w:val="Odstavecseseznamem"/>
        <w:numPr>
          <w:ilvl w:val="0"/>
          <w:numId w:val="2"/>
        </w:numPr>
        <w:spacing w:before="120" w:after="120"/>
        <w:ind w:left="641" w:hanging="641"/>
        <w:contextualSpacing w:val="0"/>
        <w:rPr>
          <w:rFonts w:ascii="Times New Roman" w:hAnsi="Times New Roman" w:cs="Times New Roman"/>
          <w:b/>
          <w:sz w:val="24"/>
          <w:szCs w:val="24"/>
          <w:u w:val="single"/>
        </w:rPr>
      </w:pPr>
      <w:r w:rsidRPr="006D0198">
        <w:rPr>
          <w:rFonts w:ascii="Times New Roman" w:hAnsi="Times New Roman" w:cs="Times New Roman"/>
          <w:b/>
          <w:sz w:val="24"/>
          <w:szCs w:val="24"/>
          <w:u w:val="single"/>
        </w:rPr>
        <w:t xml:space="preserve">ZÁVĚREČNÁ USTANOVENÍ </w:t>
      </w:r>
    </w:p>
    <w:p w14:paraId="43CB86B8" w14:textId="77777777" w:rsidR="009A0B21" w:rsidRPr="006D0198" w:rsidRDefault="009A0B21" w:rsidP="009A0B21">
      <w:pPr>
        <w:pStyle w:val="Odstavecseseznamem"/>
        <w:numPr>
          <w:ilvl w:val="0"/>
          <w:numId w:val="9"/>
        </w:numPr>
        <w:spacing w:before="120" w:after="0"/>
        <w:jc w:val="both"/>
        <w:rPr>
          <w:rFonts w:ascii="Times New Roman" w:hAnsi="Times New Roman" w:cs="Times New Roman"/>
          <w:vanish/>
        </w:rPr>
      </w:pPr>
    </w:p>
    <w:p w14:paraId="43CB86B9" w14:textId="77777777" w:rsidR="00900F93" w:rsidRPr="006D0198" w:rsidRDefault="00006859" w:rsidP="00884B8C">
      <w:pPr>
        <w:pStyle w:val="Odstavecseseznamem"/>
        <w:numPr>
          <w:ilvl w:val="1"/>
          <w:numId w:val="9"/>
        </w:numPr>
        <w:spacing w:before="120" w:after="0"/>
        <w:ind w:left="567" w:hanging="567"/>
        <w:jc w:val="both"/>
        <w:rPr>
          <w:rFonts w:ascii="Times New Roman" w:hAnsi="Times New Roman" w:cs="Times New Roman"/>
        </w:rPr>
      </w:pPr>
      <w:r w:rsidRPr="006D0198">
        <w:rPr>
          <w:rFonts w:ascii="Times New Roman" w:hAnsi="Times New Roman" w:cs="Times New Roman"/>
        </w:rPr>
        <w:t xml:space="preserve">Smlouvu lze změnit nebo zrušit jen písemnou formou – dodatkem, který bude dohodnut </w:t>
      </w:r>
      <w:r w:rsidR="009B3915">
        <w:rPr>
          <w:rFonts w:ascii="Times New Roman" w:hAnsi="Times New Roman" w:cs="Times New Roman"/>
        </w:rPr>
        <w:br/>
      </w:r>
      <w:r w:rsidRPr="006D0198">
        <w:rPr>
          <w:rFonts w:ascii="Times New Roman" w:hAnsi="Times New Roman" w:cs="Times New Roman"/>
        </w:rPr>
        <w:t xml:space="preserve">a podepsán oprávněnými zástupci obou smluvních stran. Ostatní ujednání zmocněnců stran </w:t>
      </w:r>
      <w:r w:rsidR="009B3915">
        <w:rPr>
          <w:rFonts w:ascii="Times New Roman" w:hAnsi="Times New Roman" w:cs="Times New Roman"/>
        </w:rPr>
        <w:br/>
      </w:r>
      <w:r w:rsidRPr="006D0198">
        <w:rPr>
          <w:rFonts w:ascii="Times New Roman" w:hAnsi="Times New Roman" w:cs="Times New Roman"/>
        </w:rPr>
        <w:t xml:space="preserve">pro vlastní provádění stavebních prací, přesahující jejich zmocnění se považují jen za přípravná </w:t>
      </w:r>
      <w:r w:rsidRPr="006D0198">
        <w:rPr>
          <w:rFonts w:ascii="Times New Roman" w:hAnsi="Times New Roman" w:cs="Times New Roman"/>
        </w:rPr>
        <w:lastRenderedPageBreak/>
        <w:t xml:space="preserve">jednání, která nabývají platnosti smlouvy jen tehdy, budou-li smluvními stranami potvrzeny jako dodatek ke smlouvě nebo jako nová smlouva. </w:t>
      </w:r>
    </w:p>
    <w:p w14:paraId="43CB86BA" w14:textId="77777777" w:rsidR="00900F93" w:rsidRPr="006D0198" w:rsidRDefault="00006859" w:rsidP="00884B8C">
      <w:pPr>
        <w:pStyle w:val="Odstavecseseznamem"/>
        <w:numPr>
          <w:ilvl w:val="1"/>
          <w:numId w:val="9"/>
        </w:numPr>
        <w:spacing w:before="120" w:after="0"/>
        <w:ind w:left="567" w:hanging="567"/>
        <w:jc w:val="both"/>
        <w:rPr>
          <w:rFonts w:ascii="Times New Roman" w:hAnsi="Times New Roman" w:cs="Times New Roman"/>
        </w:rPr>
      </w:pPr>
      <w:r w:rsidRPr="006D0198">
        <w:rPr>
          <w:rFonts w:ascii="Times New Roman" w:hAnsi="Times New Roman" w:cs="Times New Roman"/>
        </w:rPr>
        <w:t xml:space="preserve">Pokud jakýkoliv závazek vyplývající z této smlouvy avšak netvořící její podstatnou náležitost je nebo se stane neplatným nebo nevymahatelným jako celek nebo jeho část, je plně oddělitelný </w:t>
      </w:r>
      <w:r w:rsidR="009B3915">
        <w:rPr>
          <w:rFonts w:ascii="Times New Roman" w:hAnsi="Times New Roman" w:cs="Times New Roman"/>
        </w:rPr>
        <w:br/>
      </w:r>
      <w:r w:rsidRPr="006D0198">
        <w:rPr>
          <w:rFonts w:ascii="Times New Roman" w:hAnsi="Times New Roman" w:cs="Times New Roman"/>
        </w:rPr>
        <w:t xml:space="preserve">od ostatních ustanovení této smlouvy a taková neplatnost nebo nevymahatelnost nebude mít žádný vliv na platnost a vymahatelnost jakýchkoliv ostatních závazků z této smlouvy. Strany </w:t>
      </w:r>
      <w:r w:rsidR="009B3915">
        <w:rPr>
          <w:rFonts w:ascii="Times New Roman" w:hAnsi="Times New Roman" w:cs="Times New Roman"/>
        </w:rPr>
        <w:br/>
      </w:r>
      <w:r w:rsidRPr="006D0198">
        <w:rPr>
          <w:rFonts w:ascii="Times New Roman" w:hAnsi="Times New Roman" w:cs="Times New Roman"/>
        </w:rPr>
        <w:t xml:space="preserve">se zavazují v rámci této smlouvy nahradit formou dodatku k této smlouvě tento neplatný </w:t>
      </w:r>
      <w:r w:rsidR="00FC4B77">
        <w:rPr>
          <w:rFonts w:ascii="Times New Roman" w:hAnsi="Times New Roman" w:cs="Times New Roman"/>
        </w:rPr>
        <w:br/>
      </w:r>
      <w:r w:rsidRPr="006D0198">
        <w:rPr>
          <w:rFonts w:ascii="Times New Roman" w:hAnsi="Times New Roman" w:cs="Times New Roman"/>
        </w:rPr>
        <w:t xml:space="preserve">nebo nevymahatelný oddělený závazek takovým novým platným a vymahatelným závazkem, jehož předmět bude v nejvyšší možné míře odpovídat předmětu původního odděleného závazku. Pokud však jakýkoliv závazek vyplývající z této smlouvy a tvořící její podstatnou náležitost </w:t>
      </w:r>
      <w:r w:rsidR="009B3915">
        <w:rPr>
          <w:rFonts w:ascii="Times New Roman" w:hAnsi="Times New Roman" w:cs="Times New Roman"/>
        </w:rPr>
        <w:br/>
      </w:r>
      <w:r w:rsidRPr="006D0198">
        <w:rPr>
          <w:rFonts w:ascii="Times New Roman" w:hAnsi="Times New Roman" w:cs="Times New Roman"/>
        </w:rPr>
        <w:t xml:space="preserve">je nebo kdykoliv se stane neplatným nebo nevymahatelným jako celek nebo jeho část, strany nahradí neplatný nebo nevymahatelný závazek v rámci nové smlouvy takovým novým platným a vymahatelným závazkem, jehož předmět bude v nejvyšší možné míře odpovídat předmětu původního závazku obsaženému v této smlouvě. </w:t>
      </w:r>
    </w:p>
    <w:p w14:paraId="43CB86BB" w14:textId="77777777" w:rsidR="00900F93" w:rsidRPr="006D0198" w:rsidRDefault="00006859" w:rsidP="00884B8C">
      <w:pPr>
        <w:pStyle w:val="Odstavecseseznamem"/>
        <w:numPr>
          <w:ilvl w:val="1"/>
          <w:numId w:val="9"/>
        </w:numPr>
        <w:spacing w:before="120" w:after="0"/>
        <w:ind w:left="567" w:hanging="567"/>
        <w:jc w:val="both"/>
        <w:rPr>
          <w:rFonts w:ascii="Times New Roman" w:hAnsi="Times New Roman" w:cs="Times New Roman"/>
        </w:rPr>
      </w:pPr>
      <w:r w:rsidRPr="006D0198">
        <w:rPr>
          <w:rFonts w:ascii="Times New Roman" w:hAnsi="Times New Roman" w:cs="Times New Roman"/>
        </w:rPr>
        <w:t xml:space="preserve">Veškeré spory budou přednostně řešeny dohodou stran. Nedohodnou-li se strany, budou spory vzniklé na základě této smlouvy nebo v souvislosti se smlouvou řešeny výlučně obecnými soudy České republiky. </w:t>
      </w:r>
    </w:p>
    <w:p w14:paraId="43CB86BC" w14:textId="77777777" w:rsidR="00900F93" w:rsidRPr="006D0198" w:rsidRDefault="00006859" w:rsidP="00884B8C">
      <w:pPr>
        <w:pStyle w:val="Odstavecseseznamem"/>
        <w:numPr>
          <w:ilvl w:val="1"/>
          <w:numId w:val="9"/>
        </w:numPr>
        <w:spacing w:before="120" w:after="0"/>
        <w:ind w:left="567" w:hanging="567"/>
        <w:jc w:val="both"/>
        <w:rPr>
          <w:rFonts w:ascii="Times New Roman" w:hAnsi="Times New Roman" w:cs="Times New Roman"/>
        </w:rPr>
      </w:pPr>
      <w:r w:rsidRPr="006D0198">
        <w:rPr>
          <w:rFonts w:ascii="Times New Roman" w:hAnsi="Times New Roman" w:cs="Times New Roman"/>
        </w:rPr>
        <w:t xml:space="preserve">Tato smlouva je závazná i pro případné právní nástupce smluvních stran. </w:t>
      </w:r>
    </w:p>
    <w:p w14:paraId="43CB86BD" w14:textId="77777777" w:rsidR="00900F93" w:rsidRPr="006D0198" w:rsidRDefault="00006859" w:rsidP="00884B8C">
      <w:pPr>
        <w:pStyle w:val="Odstavecseseznamem"/>
        <w:numPr>
          <w:ilvl w:val="1"/>
          <w:numId w:val="9"/>
        </w:numPr>
        <w:spacing w:before="120" w:after="0"/>
        <w:ind w:left="567" w:hanging="567"/>
        <w:jc w:val="both"/>
        <w:rPr>
          <w:rFonts w:ascii="Times New Roman" w:hAnsi="Times New Roman" w:cs="Times New Roman"/>
        </w:rPr>
      </w:pPr>
      <w:r w:rsidRPr="006D0198">
        <w:rPr>
          <w:rFonts w:ascii="Times New Roman" w:hAnsi="Times New Roman" w:cs="Times New Roman"/>
        </w:rPr>
        <w:t xml:space="preserve">Tato smlouva je </w:t>
      </w:r>
      <w:r w:rsidR="00922440" w:rsidRPr="006D0198">
        <w:rPr>
          <w:rFonts w:ascii="Times New Roman" w:hAnsi="Times New Roman" w:cs="Times New Roman"/>
        </w:rPr>
        <w:t xml:space="preserve">vyhotovena </w:t>
      </w:r>
      <w:r w:rsidRPr="006D0198">
        <w:rPr>
          <w:rFonts w:ascii="Times New Roman" w:hAnsi="Times New Roman" w:cs="Times New Roman"/>
        </w:rPr>
        <w:t xml:space="preserve">ve </w:t>
      </w:r>
      <w:r w:rsidRPr="00487D02">
        <w:rPr>
          <w:rFonts w:ascii="Times New Roman" w:hAnsi="Times New Roman" w:cs="Times New Roman"/>
          <w:b/>
        </w:rPr>
        <w:t>čtyřech vyhotoveních</w:t>
      </w:r>
      <w:r w:rsidRPr="006D0198">
        <w:rPr>
          <w:rFonts w:ascii="Times New Roman" w:hAnsi="Times New Roman" w:cs="Times New Roman"/>
        </w:rPr>
        <w:t xml:space="preserve">, každé s platností originálu. Každá smluvní strana obdrží dvě vyhotovení. </w:t>
      </w:r>
    </w:p>
    <w:p w14:paraId="43CB86BE" w14:textId="77777777" w:rsidR="00900F93" w:rsidRPr="006D0198" w:rsidRDefault="00006859" w:rsidP="00884B8C">
      <w:pPr>
        <w:pStyle w:val="Odstavecseseznamem"/>
        <w:numPr>
          <w:ilvl w:val="1"/>
          <w:numId w:val="9"/>
        </w:numPr>
        <w:spacing w:before="120" w:after="0"/>
        <w:ind w:left="567" w:hanging="567"/>
        <w:jc w:val="both"/>
        <w:rPr>
          <w:rFonts w:ascii="Times New Roman" w:hAnsi="Times New Roman" w:cs="Times New Roman"/>
        </w:rPr>
      </w:pPr>
      <w:r w:rsidRPr="006D0198">
        <w:rPr>
          <w:rFonts w:ascii="Times New Roman" w:hAnsi="Times New Roman" w:cs="Times New Roman"/>
        </w:rPr>
        <w:t xml:space="preserve">Smluvní strany prohlašují, že tato smlouva byla sepsána podle jejich pravé a svobodné vůle. Smlouvu si přečetly, souhlasí bez výhrad s jejím obsahem a na důkaz toho připojují své podpisy. </w:t>
      </w:r>
    </w:p>
    <w:p w14:paraId="43CB86BF" w14:textId="77777777" w:rsidR="005136CA" w:rsidRPr="006D0198" w:rsidRDefault="00006859" w:rsidP="00884B8C">
      <w:pPr>
        <w:pStyle w:val="Odstavecseseznamem"/>
        <w:numPr>
          <w:ilvl w:val="1"/>
          <w:numId w:val="9"/>
        </w:numPr>
        <w:spacing w:before="120" w:after="0"/>
        <w:ind w:left="567" w:hanging="567"/>
        <w:jc w:val="both"/>
        <w:rPr>
          <w:rFonts w:ascii="Times New Roman" w:hAnsi="Times New Roman" w:cs="Times New Roman"/>
        </w:rPr>
      </w:pPr>
      <w:r w:rsidRPr="006D0198">
        <w:rPr>
          <w:rFonts w:ascii="Times New Roman" w:hAnsi="Times New Roman" w:cs="Times New Roman"/>
        </w:rPr>
        <w:t xml:space="preserve">Pro případ, že tato smlouva není uzavírána za přítomnosti obou smluvních stran, platí, </w:t>
      </w:r>
      <w:r w:rsidR="009B3915">
        <w:rPr>
          <w:rFonts w:ascii="Times New Roman" w:hAnsi="Times New Roman" w:cs="Times New Roman"/>
        </w:rPr>
        <w:br/>
      </w:r>
      <w:r w:rsidRPr="006D0198">
        <w:rPr>
          <w:rFonts w:ascii="Times New Roman" w:hAnsi="Times New Roman" w:cs="Times New Roman"/>
        </w:rPr>
        <w:t xml:space="preserve">že smlouva nebude uzavřena, pokud ji zhotovitel podepíše s dodatkem či odchylkou, byť nepodstatnou. </w:t>
      </w:r>
    </w:p>
    <w:p w14:paraId="43CB86C0" w14:textId="77777777" w:rsidR="005136CA" w:rsidRDefault="005136CA" w:rsidP="00884B8C">
      <w:pPr>
        <w:pStyle w:val="Odstavecseseznamem"/>
        <w:numPr>
          <w:ilvl w:val="1"/>
          <w:numId w:val="9"/>
        </w:numPr>
        <w:spacing w:before="120" w:after="0"/>
        <w:ind w:left="567" w:hanging="567"/>
        <w:jc w:val="both"/>
        <w:rPr>
          <w:rFonts w:ascii="Times New Roman" w:hAnsi="Times New Roman" w:cs="Times New Roman"/>
        </w:rPr>
      </w:pPr>
      <w:r w:rsidRPr="006D0198">
        <w:rPr>
          <w:rFonts w:ascii="Times New Roman" w:hAnsi="Times New Roman" w:cs="Times New Roman"/>
        </w:rPr>
        <w:t>Zhotovitel prohlašuje, že tato smlouva neobsahuje údaje, které tvoří předmět jeho obchodního tajemství podle § 504 zákona č. 89/2012 Sb., občanský zákoník, ve znění pozdějších předpisů.</w:t>
      </w:r>
    </w:p>
    <w:p w14:paraId="43CB86C1" w14:textId="77777777" w:rsidR="00487D02" w:rsidRDefault="00487D02" w:rsidP="00884B8C">
      <w:pPr>
        <w:pStyle w:val="Odstavecseseznamem"/>
        <w:numPr>
          <w:ilvl w:val="1"/>
          <w:numId w:val="9"/>
        </w:numPr>
        <w:spacing w:before="120" w:after="0"/>
        <w:ind w:left="567" w:hanging="567"/>
        <w:jc w:val="both"/>
        <w:rPr>
          <w:rFonts w:ascii="Times New Roman" w:hAnsi="Times New Roman" w:cs="Times New Roman"/>
        </w:rPr>
      </w:pPr>
      <w:r>
        <w:rPr>
          <w:rFonts w:ascii="Times New Roman" w:hAnsi="Times New Roman" w:cs="Times New Roman"/>
        </w:rPr>
        <w:t xml:space="preserve">Tato smlouva nabývá účinnosti dnem </w:t>
      </w:r>
      <w:r w:rsidR="006E2F34">
        <w:rPr>
          <w:rFonts w:ascii="Times New Roman" w:hAnsi="Times New Roman" w:cs="Times New Roman"/>
        </w:rPr>
        <w:t>podpisu smlouvy</w:t>
      </w:r>
      <w:r>
        <w:rPr>
          <w:rFonts w:ascii="Times New Roman" w:hAnsi="Times New Roman" w:cs="Times New Roman"/>
        </w:rPr>
        <w:t xml:space="preserve"> oběma smluvními stranami. </w:t>
      </w:r>
    </w:p>
    <w:p w14:paraId="43CB86C2" w14:textId="77777777" w:rsidR="009860FD" w:rsidRPr="00A35F5A" w:rsidRDefault="004809E1" w:rsidP="009A0B21">
      <w:pPr>
        <w:pStyle w:val="Odstavecseseznamem"/>
        <w:numPr>
          <w:ilvl w:val="1"/>
          <w:numId w:val="9"/>
        </w:numPr>
        <w:spacing w:before="120" w:after="0"/>
        <w:ind w:left="567" w:hanging="567"/>
        <w:jc w:val="both"/>
        <w:rPr>
          <w:rFonts w:ascii="Times New Roman" w:hAnsi="Times New Roman" w:cs="Times New Roman"/>
        </w:rPr>
      </w:pPr>
      <w:r w:rsidRPr="006D0198">
        <w:rPr>
          <w:rFonts w:ascii="Times New Roman" w:hAnsi="Times New Roman" w:cs="Times New Roman"/>
        </w:rPr>
        <w:t>Obec Staré Hobzí</w:t>
      </w:r>
      <w:r w:rsidR="00006859" w:rsidRPr="006D0198">
        <w:rPr>
          <w:rFonts w:ascii="Times New Roman" w:hAnsi="Times New Roman" w:cs="Times New Roman"/>
        </w:rPr>
        <w:t xml:space="preserve">, ve smyslu ustanovení § 41 zákona č. 128/2000 Sb., o obcích, ve znění pozdějších předpisů, potvrzuje, že uzavření této smlouvy bylo schváleno </w:t>
      </w:r>
      <w:r w:rsidR="00AF2D36" w:rsidRPr="006D0198">
        <w:rPr>
          <w:rFonts w:ascii="Times New Roman" w:hAnsi="Times New Roman" w:cs="Times New Roman"/>
        </w:rPr>
        <w:t>Zastupitelstvem</w:t>
      </w:r>
      <w:r w:rsidR="00006859" w:rsidRPr="006D0198">
        <w:rPr>
          <w:rFonts w:ascii="Times New Roman" w:hAnsi="Times New Roman" w:cs="Times New Roman"/>
        </w:rPr>
        <w:t xml:space="preserve"> </w:t>
      </w:r>
      <w:r w:rsidRPr="006D0198">
        <w:rPr>
          <w:rFonts w:ascii="Times New Roman" w:hAnsi="Times New Roman" w:cs="Times New Roman"/>
        </w:rPr>
        <w:t>obce Staré Hobzí</w:t>
      </w:r>
      <w:r w:rsidR="00AF2D36" w:rsidRPr="006D0198">
        <w:rPr>
          <w:rFonts w:ascii="Times New Roman" w:hAnsi="Times New Roman" w:cs="Times New Roman"/>
        </w:rPr>
        <w:t xml:space="preserve"> na jeho</w:t>
      </w:r>
      <w:r w:rsidRPr="006D0198">
        <w:rPr>
          <w:rFonts w:ascii="Times New Roman" w:hAnsi="Times New Roman" w:cs="Times New Roman"/>
          <w:highlight w:val="yellow"/>
        </w:rPr>
        <w:t>….</w:t>
      </w:r>
      <w:r w:rsidR="004069D9" w:rsidRPr="006D0198">
        <w:rPr>
          <w:rFonts w:ascii="Times New Roman" w:hAnsi="Times New Roman" w:cs="Times New Roman"/>
          <w:highlight w:val="yellow"/>
        </w:rPr>
        <w:t>.</w:t>
      </w:r>
      <w:r w:rsidR="00EC479F" w:rsidRPr="006D0198">
        <w:rPr>
          <w:rFonts w:ascii="Times New Roman" w:hAnsi="Times New Roman" w:cs="Times New Roman"/>
        </w:rPr>
        <w:t xml:space="preserve"> </w:t>
      </w:r>
      <w:r w:rsidR="00884B8C" w:rsidRPr="006D0198">
        <w:rPr>
          <w:rFonts w:ascii="Times New Roman" w:hAnsi="Times New Roman" w:cs="Times New Roman"/>
        </w:rPr>
        <w:t>zasedání konaném dne</w:t>
      </w:r>
      <w:r w:rsidRPr="006D0198">
        <w:rPr>
          <w:rFonts w:ascii="Times New Roman" w:hAnsi="Times New Roman" w:cs="Times New Roman"/>
          <w:highlight w:val="yellow"/>
        </w:rPr>
        <w:t>…</w:t>
      </w:r>
      <w:proofErr w:type="gramStart"/>
      <w:r w:rsidRPr="006D0198">
        <w:rPr>
          <w:rFonts w:ascii="Times New Roman" w:hAnsi="Times New Roman" w:cs="Times New Roman"/>
          <w:highlight w:val="yellow"/>
        </w:rPr>
        <w:t>…..</w:t>
      </w:r>
      <w:r w:rsidR="00AF2D36" w:rsidRPr="006D0198">
        <w:rPr>
          <w:rFonts w:ascii="Times New Roman" w:hAnsi="Times New Roman" w:cs="Times New Roman"/>
        </w:rPr>
        <w:t>2020</w:t>
      </w:r>
      <w:proofErr w:type="gramEnd"/>
      <w:r w:rsidRPr="006D0198">
        <w:rPr>
          <w:rFonts w:ascii="Times New Roman" w:hAnsi="Times New Roman" w:cs="Times New Roman"/>
        </w:rPr>
        <w:t xml:space="preserve"> </w:t>
      </w:r>
      <w:r w:rsidR="00EC479F" w:rsidRPr="006D0198">
        <w:rPr>
          <w:rFonts w:ascii="Times New Roman" w:hAnsi="Times New Roman" w:cs="Times New Roman"/>
        </w:rPr>
        <w:t xml:space="preserve"> </w:t>
      </w:r>
      <w:r w:rsidR="00884B8C" w:rsidRPr="006D0198">
        <w:rPr>
          <w:rFonts w:ascii="Times New Roman" w:hAnsi="Times New Roman" w:cs="Times New Roman"/>
        </w:rPr>
        <w:t xml:space="preserve">pod č. </w:t>
      </w:r>
      <w:proofErr w:type="spellStart"/>
      <w:r w:rsidR="00884B8C" w:rsidRPr="006D0198">
        <w:rPr>
          <w:rFonts w:ascii="Times New Roman" w:hAnsi="Times New Roman" w:cs="Times New Roman"/>
        </w:rPr>
        <w:t>usn</w:t>
      </w:r>
      <w:proofErr w:type="spellEnd"/>
      <w:r w:rsidR="00884B8C" w:rsidRPr="006D0198">
        <w:rPr>
          <w:rFonts w:ascii="Times New Roman" w:hAnsi="Times New Roman" w:cs="Times New Roman"/>
          <w:highlight w:val="yellow"/>
        </w:rPr>
        <w:t>.</w:t>
      </w:r>
      <w:r w:rsidRPr="006D0198">
        <w:rPr>
          <w:rFonts w:ascii="Times New Roman" w:hAnsi="Times New Roman" w:cs="Times New Roman"/>
          <w:highlight w:val="yellow"/>
        </w:rPr>
        <w:t>……………</w:t>
      </w:r>
      <w:r w:rsidR="00EC479F" w:rsidRPr="006D0198">
        <w:rPr>
          <w:rFonts w:ascii="Times New Roman" w:hAnsi="Times New Roman" w:cs="Times New Roman"/>
        </w:rPr>
        <w:t xml:space="preserve"> </w:t>
      </w:r>
      <w:r w:rsidR="00006859" w:rsidRPr="006D0198">
        <w:rPr>
          <w:rFonts w:ascii="Times New Roman" w:hAnsi="Times New Roman" w:cs="Times New Roman"/>
        </w:rPr>
        <w:t xml:space="preserve">nadpoloviční většinou hlasů všech členů </w:t>
      </w:r>
      <w:r w:rsidR="00AF2D36" w:rsidRPr="006D0198">
        <w:rPr>
          <w:rFonts w:ascii="Times New Roman" w:hAnsi="Times New Roman" w:cs="Times New Roman"/>
        </w:rPr>
        <w:t>Zastupitelstva obce</w:t>
      </w:r>
      <w:r w:rsidR="00006859" w:rsidRPr="006D0198">
        <w:rPr>
          <w:rFonts w:ascii="Times New Roman" w:hAnsi="Times New Roman" w:cs="Times New Roman"/>
        </w:rPr>
        <w:t xml:space="preserve"> a že tím byly ze strany </w:t>
      </w:r>
      <w:r w:rsidR="00AF2D36" w:rsidRPr="006D0198">
        <w:rPr>
          <w:rFonts w:ascii="Times New Roman" w:hAnsi="Times New Roman" w:cs="Times New Roman"/>
        </w:rPr>
        <w:t>Obce Staré Hobzí</w:t>
      </w:r>
      <w:r w:rsidR="00006859" w:rsidRPr="006D0198">
        <w:rPr>
          <w:rFonts w:ascii="Times New Roman" w:hAnsi="Times New Roman" w:cs="Times New Roman"/>
        </w:rPr>
        <w:t xml:space="preserve"> splněny veškeré zákonem stanovené podmínky pro platnost této smlouvy. </w:t>
      </w:r>
    </w:p>
    <w:p w14:paraId="43CB86C3" w14:textId="77777777" w:rsidR="00952068" w:rsidRDefault="00952068" w:rsidP="009A0B21">
      <w:pPr>
        <w:spacing w:before="120" w:after="0"/>
        <w:jc w:val="both"/>
        <w:rPr>
          <w:rFonts w:ascii="Times New Roman" w:hAnsi="Times New Roman" w:cs="Times New Roman"/>
        </w:rPr>
      </w:pPr>
    </w:p>
    <w:p w14:paraId="43CB86C4" w14:textId="77777777" w:rsidR="00900F93" w:rsidRPr="00A35F5A" w:rsidRDefault="00006859" w:rsidP="009A0B21">
      <w:pPr>
        <w:spacing w:before="120" w:after="0"/>
        <w:jc w:val="both"/>
        <w:rPr>
          <w:rFonts w:ascii="Times New Roman" w:hAnsi="Times New Roman" w:cs="Times New Roman"/>
        </w:rPr>
      </w:pPr>
      <w:r w:rsidRPr="00A35F5A">
        <w:rPr>
          <w:rFonts w:ascii="Times New Roman" w:hAnsi="Times New Roman" w:cs="Times New Roman"/>
        </w:rPr>
        <w:t xml:space="preserve">Nedílnou součástí </w:t>
      </w:r>
      <w:r w:rsidR="009A0B21" w:rsidRPr="00A35F5A">
        <w:rPr>
          <w:rFonts w:ascii="Times New Roman" w:hAnsi="Times New Roman" w:cs="Times New Roman"/>
        </w:rPr>
        <w:t xml:space="preserve">této </w:t>
      </w:r>
      <w:r w:rsidRPr="00A35F5A">
        <w:rPr>
          <w:rFonts w:ascii="Times New Roman" w:hAnsi="Times New Roman" w:cs="Times New Roman"/>
        </w:rPr>
        <w:t>smlouvy jsou tyto přílohy</w:t>
      </w:r>
      <w:r w:rsidRPr="00A35F5A">
        <w:rPr>
          <w:rFonts w:ascii="Times New Roman" w:hAnsi="Times New Roman" w:cs="Times New Roman"/>
          <w:b/>
        </w:rPr>
        <w:t>:</w:t>
      </w:r>
      <w:r w:rsidRPr="00A35F5A">
        <w:rPr>
          <w:rFonts w:ascii="Times New Roman" w:hAnsi="Times New Roman" w:cs="Times New Roman"/>
        </w:rPr>
        <w:t xml:space="preserve"> </w:t>
      </w:r>
    </w:p>
    <w:p w14:paraId="43CB86C5" w14:textId="77777777" w:rsidR="00900F93" w:rsidRPr="006D0198" w:rsidRDefault="00006859" w:rsidP="00BD588E">
      <w:pPr>
        <w:spacing w:after="0"/>
        <w:ind w:left="567"/>
        <w:jc w:val="both"/>
        <w:rPr>
          <w:rFonts w:ascii="Times New Roman" w:hAnsi="Times New Roman" w:cs="Times New Roman"/>
        </w:rPr>
      </w:pPr>
      <w:r w:rsidRPr="006D0198">
        <w:rPr>
          <w:rFonts w:ascii="Times New Roman" w:hAnsi="Times New Roman" w:cs="Times New Roman"/>
          <w:u w:val="single"/>
        </w:rPr>
        <w:t>Příloha č. 1</w:t>
      </w:r>
      <w:r w:rsidRPr="006D0198">
        <w:rPr>
          <w:rFonts w:ascii="Times New Roman" w:hAnsi="Times New Roman" w:cs="Times New Roman"/>
        </w:rPr>
        <w:t xml:space="preserve"> - </w:t>
      </w:r>
      <w:r w:rsidR="00B14885" w:rsidRPr="006D0198">
        <w:rPr>
          <w:rFonts w:ascii="Times New Roman" w:hAnsi="Times New Roman" w:cs="Times New Roman"/>
        </w:rPr>
        <w:t>Soupis stavebních prací, dodávek a služeb</w:t>
      </w:r>
      <w:r w:rsidR="009A0B21" w:rsidRPr="006D0198">
        <w:rPr>
          <w:rFonts w:ascii="Times New Roman" w:hAnsi="Times New Roman" w:cs="Times New Roman"/>
        </w:rPr>
        <w:t>.</w:t>
      </w:r>
    </w:p>
    <w:p w14:paraId="43CB86C6" w14:textId="77777777" w:rsidR="00884B8C" w:rsidRPr="006D0198" w:rsidRDefault="00884B8C" w:rsidP="00BD588E">
      <w:pPr>
        <w:spacing w:after="0"/>
        <w:ind w:left="567"/>
        <w:jc w:val="both"/>
        <w:rPr>
          <w:rFonts w:ascii="Times New Roman" w:hAnsi="Times New Roman" w:cs="Times New Roman"/>
        </w:rPr>
      </w:pPr>
      <w:r w:rsidRPr="006D0198">
        <w:rPr>
          <w:rFonts w:ascii="Times New Roman" w:hAnsi="Times New Roman" w:cs="Times New Roman"/>
          <w:u w:val="single"/>
        </w:rPr>
        <w:t>Příloha č. 2</w:t>
      </w:r>
      <w:r w:rsidRPr="006D0198">
        <w:rPr>
          <w:rFonts w:ascii="Times New Roman" w:hAnsi="Times New Roman" w:cs="Times New Roman"/>
        </w:rPr>
        <w:t xml:space="preserve"> – </w:t>
      </w:r>
      <w:r w:rsidR="00A35F5A">
        <w:rPr>
          <w:rFonts w:ascii="Times New Roman" w:hAnsi="Times New Roman" w:cs="Times New Roman"/>
        </w:rPr>
        <w:t>Věcný, č</w:t>
      </w:r>
      <w:r w:rsidRPr="006D0198">
        <w:rPr>
          <w:rFonts w:ascii="Times New Roman" w:hAnsi="Times New Roman" w:cs="Times New Roman"/>
        </w:rPr>
        <w:t xml:space="preserve">asový a finanční harmonogram stavebních prací. </w:t>
      </w:r>
    </w:p>
    <w:p w14:paraId="43CB86C7" w14:textId="77777777" w:rsidR="00A35F5A" w:rsidRDefault="00A35F5A" w:rsidP="009A0B21">
      <w:pPr>
        <w:spacing w:after="0"/>
        <w:jc w:val="both"/>
        <w:rPr>
          <w:rFonts w:ascii="Times New Roman" w:hAnsi="Times New Roman" w:cs="Times New Roman"/>
        </w:rPr>
      </w:pPr>
    </w:p>
    <w:p w14:paraId="43CB86C8" w14:textId="77777777" w:rsidR="00952068" w:rsidRDefault="00952068" w:rsidP="002361BC">
      <w:pPr>
        <w:pStyle w:val="Odstavecodsazen0"/>
        <w:tabs>
          <w:tab w:val="left" w:pos="1934"/>
        </w:tabs>
        <w:spacing w:line="240" w:lineRule="auto"/>
        <w:ind w:left="0" w:firstLine="0"/>
        <w:rPr>
          <w:b/>
          <w:sz w:val="22"/>
        </w:rPr>
      </w:pPr>
    </w:p>
    <w:p w14:paraId="43CB86C9" w14:textId="77777777" w:rsidR="002361BC" w:rsidRPr="002361BC" w:rsidRDefault="002361BC" w:rsidP="002361BC">
      <w:pPr>
        <w:pStyle w:val="Odstavecodsazen0"/>
        <w:tabs>
          <w:tab w:val="left" w:pos="1934"/>
        </w:tabs>
        <w:spacing w:line="240" w:lineRule="auto"/>
        <w:ind w:left="0" w:firstLine="0"/>
        <w:rPr>
          <w:b/>
          <w:sz w:val="22"/>
        </w:rPr>
      </w:pPr>
      <w:r w:rsidRPr="002361BC">
        <w:rPr>
          <w:b/>
          <w:sz w:val="22"/>
        </w:rPr>
        <w:t>Účastník se v plném rozsahu seznámil se zadávací dokumentací. Před podáním nabídky si vyjasnil veškerá sporná ustanovení nebo technické nejasnosti a s podmínkami zadání veřejné zakázky a se zadávací dokumentací souhlasí a respektuje je. Dále je účastník</w:t>
      </w:r>
      <w:r w:rsidRPr="002361BC">
        <w:rPr>
          <w:b/>
          <w:bCs/>
          <w:sz w:val="22"/>
        </w:rPr>
        <w:t xml:space="preserve"> seznámen </w:t>
      </w:r>
      <w:r w:rsidR="00BD3880">
        <w:rPr>
          <w:b/>
          <w:bCs/>
          <w:sz w:val="22"/>
        </w:rPr>
        <w:br/>
      </w:r>
      <w:r w:rsidRPr="002361BC">
        <w:rPr>
          <w:b/>
          <w:bCs/>
          <w:sz w:val="22"/>
        </w:rPr>
        <w:t>s podmínkami staveniště a se všemi okolnostmi, které mohou mít vliv na navržený obsah smlouvy o dílo a na cenu díla a předložená nabídka tyto okolnosti respektuje. Nedokonalá informovanost účastníka není důvodem k pozdější změně ceny díla a termínů jeho provedení.</w:t>
      </w:r>
    </w:p>
    <w:p w14:paraId="43CB86CA" w14:textId="77777777" w:rsidR="00A35F5A" w:rsidRDefault="00A35F5A" w:rsidP="009A0B21">
      <w:pPr>
        <w:spacing w:after="0"/>
        <w:jc w:val="both"/>
        <w:rPr>
          <w:rFonts w:ascii="Times New Roman" w:hAnsi="Times New Roman" w:cs="Times New Roman"/>
        </w:rPr>
      </w:pPr>
    </w:p>
    <w:p w14:paraId="43CB86CB" w14:textId="77777777" w:rsidR="00A35F5A" w:rsidRDefault="00A35F5A" w:rsidP="009A0B21">
      <w:pPr>
        <w:spacing w:after="0"/>
        <w:jc w:val="both"/>
        <w:rPr>
          <w:rFonts w:ascii="Times New Roman" w:hAnsi="Times New Roman" w:cs="Times New Roman"/>
        </w:rPr>
      </w:pPr>
    </w:p>
    <w:p w14:paraId="43CB86CC" w14:textId="77777777" w:rsidR="00952068" w:rsidRPr="006D0198" w:rsidRDefault="00952068" w:rsidP="009A0B21">
      <w:pPr>
        <w:spacing w:after="0"/>
        <w:jc w:val="both"/>
        <w:rPr>
          <w:rFonts w:ascii="Times New Roman" w:hAnsi="Times New Roman" w:cs="Times New Roman"/>
        </w:rPr>
      </w:pPr>
    </w:p>
    <w:p w14:paraId="43CB86CD" w14:textId="77777777" w:rsidR="00900F93" w:rsidRPr="006D0198" w:rsidRDefault="00006859" w:rsidP="00900F93">
      <w:pPr>
        <w:spacing w:before="120" w:after="0"/>
        <w:jc w:val="both"/>
        <w:rPr>
          <w:rFonts w:ascii="Times New Roman" w:hAnsi="Times New Roman" w:cs="Times New Roman"/>
        </w:rPr>
      </w:pPr>
      <w:r w:rsidRPr="006D0198">
        <w:rPr>
          <w:rFonts w:ascii="Times New Roman" w:hAnsi="Times New Roman" w:cs="Times New Roman"/>
        </w:rPr>
        <w:lastRenderedPageBreak/>
        <w:t>V</w:t>
      </w:r>
      <w:r w:rsidR="004809E1" w:rsidRPr="006D0198">
        <w:rPr>
          <w:rFonts w:ascii="Times New Roman" w:hAnsi="Times New Roman" w:cs="Times New Roman"/>
        </w:rPr>
        <w:t xml:space="preserve">e Starém Hobzí </w:t>
      </w:r>
      <w:r w:rsidRPr="006D0198">
        <w:rPr>
          <w:rFonts w:ascii="Times New Roman" w:hAnsi="Times New Roman" w:cs="Times New Roman"/>
        </w:rPr>
        <w:t>dne …………</w:t>
      </w:r>
      <w:proofErr w:type="gramStart"/>
      <w:r w:rsidRPr="006D0198">
        <w:rPr>
          <w:rFonts w:ascii="Times New Roman" w:hAnsi="Times New Roman" w:cs="Times New Roman"/>
        </w:rPr>
        <w:t>….</w:t>
      </w:r>
      <w:r w:rsidR="004809E1" w:rsidRPr="006D0198">
        <w:rPr>
          <w:rFonts w:ascii="Times New Roman" w:hAnsi="Times New Roman" w:cs="Times New Roman"/>
        </w:rPr>
        <w:t>2020</w:t>
      </w:r>
      <w:proofErr w:type="gramEnd"/>
      <w:r w:rsidRPr="006D0198">
        <w:rPr>
          <w:rFonts w:ascii="Times New Roman" w:hAnsi="Times New Roman" w:cs="Times New Roman"/>
        </w:rPr>
        <w:t xml:space="preserve">. </w:t>
      </w:r>
      <w:r w:rsidR="00900F93" w:rsidRPr="006D0198">
        <w:rPr>
          <w:rFonts w:ascii="Times New Roman" w:hAnsi="Times New Roman" w:cs="Times New Roman"/>
        </w:rPr>
        <w:tab/>
      </w:r>
      <w:r w:rsidR="00900F93" w:rsidRPr="006D0198">
        <w:rPr>
          <w:rFonts w:ascii="Times New Roman" w:hAnsi="Times New Roman" w:cs="Times New Roman"/>
        </w:rPr>
        <w:tab/>
      </w:r>
      <w:r w:rsidR="00900F93" w:rsidRPr="006D0198">
        <w:rPr>
          <w:rFonts w:ascii="Times New Roman" w:hAnsi="Times New Roman" w:cs="Times New Roman"/>
        </w:rPr>
        <w:tab/>
      </w:r>
      <w:r w:rsidR="00967477" w:rsidRPr="006D0198">
        <w:rPr>
          <w:rFonts w:ascii="Times New Roman" w:hAnsi="Times New Roman" w:cs="Times New Roman"/>
        </w:rPr>
        <w:t xml:space="preserve"> </w:t>
      </w:r>
      <w:r w:rsidRPr="006D0198">
        <w:rPr>
          <w:rFonts w:ascii="Times New Roman" w:hAnsi="Times New Roman" w:cs="Times New Roman"/>
        </w:rPr>
        <w:t>V</w:t>
      </w:r>
      <w:r w:rsidR="00EC479F" w:rsidRPr="006D0198">
        <w:rPr>
          <w:rFonts w:ascii="Times New Roman" w:hAnsi="Times New Roman" w:cs="Times New Roman"/>
        </w:rPr>
        <w:t> </w:t>
      </w:r>
      <w:permStart w:id="1229200507" w:edGrp="everyone"/>
      <w:r w:rsidR="00282B2B" w:rsidRPr="006D0198">
        <w:rPr>
          <w:rFonts w:ascii="Times New Roman" w:hAnsi="Times New Roman" w:cs="Times New Roman"/>
          <w:b/>
        </w:rPr>
        <w:t>………</w:t>
      </w:r>
      <w:proofErr w:type="gramStart"/>
      <w:r w:rsidR="00282B2B" w:rsidRPr="006D0198">
        <w:rPr>
          <w:rFonts w:ascii="Times New Roman" w:hAnsi="Times New Roman" w:cs="Times New Roman"/>
          <w:b/>
        </w:rPr>
        <w:t>…..</w:t>
      </w:r>
      <w:r w:rsidR="0011478F" w:rsidRPr="006D0198">
        <w:rPr>
          <w:rFonts w:ascii="Times New Roman" w:hAnsi="Times New Roman" w:cs="Times New Roman"/>
          <w:b/>
        </w:rPr>
        <w:t xml:space="preserve"> </w:t>
      </w:r>
      <w:permEnd w:id="1229200507"/>
      <w:r w:rsidR="0011478F" w:rsidRPr="006D0198">
        <w:rPr>
          <w:rFonts w:ascii="Times New Roman" w:hAnsi="Times New Roman" w:cs="Times New Roman"/>
        </w:rPr>
        <w:t xml:space="preserve"> d</w:t>
      </w:r>
      <w:r w:rsidRPr="006D0198">
        <w:rPr>
          <w:rFonts w:ascii="Times New Roman" w:hAnsi="Times New Roman" w:cs="Times New Roman"/>
        </w:rPr>
        <w:t>ne</w:t>
      </w:r>
      <w:proofErr w:type="gramEnd"/>
      <w:r w:rsidRPr="006D0198">
        <w:rPr>
          <w:rFonts w:ascii="Times New Roman" w:hAnsi="Times New Roman" w:cs="Times New Roman"/>
        </w:rPr>
        <w:t xml:space="preserve"> </w:t>
      </w:r>
      <w:permStart w:id="1340177077" w:edGrp="everyone"/>
      <w:r w:rsidR="00900F93" w:rsidRPr="006D0198">
        <w:rPr>
          <w:rFonts w:ascii="Times New Roman" w:hAnsi="Times New Roman" w:cs="Times New Roman"/>
          <w:b/>
        </w:rPr>
        <w:t>………</w:t>
      </w:r>
      <w:permEnd w:id="1340177077"/>
      <w:r w:rsidR="004809E1" w:rsidRPr="006D0198">
        <w:rPr>
          <w:rFonts w:ascii="Times New Roman" w:hAnsi="Times New Roman" w:cs="Times New Roman"/>
        </w:rPr>
        <w:t>2020</w:t>
      </w:r>
      <w:r w:rsidRPr="006D0198">
        <w:rPr>
          <w:rFonts w:ascii="Times New Roman" w:hAnsi="Times New Roman" w:cs="Times New Roman"/>
        </w:rPr>
        <w:t xml:space="preserve">. </w:t>
      </w:r>
    </w:p>
    <w:p w14:paraId="43CB86CE" w14:textId="77777777" w:rsidR="009860FD" w:rsidRDefault="009860FD" w:rsidP="00900F93">
      <w:pPr>
        <w:spacing w:before="120" w:after="0"/>
        <w:jc w:val="both"/>
        <w:rPr>
          <w:rFonts w:ascii="Times New Roman" w:hAnsi="Times New Roman" w:cs="Times New Roman"/>
        </w:rPr>
      </w:pPr>
    </w:p>
    <w:p w14:paraId="43CB86CF" w14:textId="77777777" w:rsidR="00952068" w:rsidRDefault="00952068" w:rsidP="00900F93">
      <w:pPr>
        <w:spacing w:before="120" w:after="0"/>
        <w:jc w:val="both"/>
        <w:rPr>
          <w:rFonts w:ascii="Times New Roman" w:hAnsi="Times New Roman" w:cs="Times New Roman"/>
        </w:rPr>
      </w:pPr>
    </w:p>
    <w:p w14:paraId="43CB86D0" w14:textId="77777777" w:rsidR="00952068" w:rsidRPr="006D0198" w:rsidRDefault="00952068" w:rsidP="00900F93">
      <w:pPr>
        <w:spacing w:before="120" w:after="0"/>
        <w:jc w:val="both"/>
        <w:rPr>
          <w:rFonts w:ascii="Times New Roman" w:hAnsi="Times New Roman" w:cs="Times New Roman"/>
        </w:rPr>
      </w:pPr>
    </w:p>
    <w:p w14:paraId="43CB86D1" w14:textId="77777777" w:rsidR="003F237A" w:rsidRPr="006D0198" w:rsidRDefault="00A35F5A" w:rsidP="00900F93">
      <w:pPr>
        <w:spacing w:before="120" w:after="0"/>
        <w:jc w:val="both"/>
        <w:rPr>
          <w:rFonts w:ascii="Times New Roman" w:hAnsi="Times New Roman" w:cs="Times New Roman"/>
        </w:rPr>
      </w:pPr>
      <w:r>
        <w:rPr>
          <w:rFonts w:ascii="Times New Roman" w:hAnsi="Times New Roman" w:cs="Times New Roman"/>
        </w:rPr>
        <w:t>Z</w:t>
      </w:r>
      <w:r w:rsidR="00006859" w:rsidRPr="006D0198">
        <w:rPr>
          <w:rFonts w:ascii="Times New Roman" w:hAnsi="Times New Roman" w:cs="Times New Roman"/>
        </w:rPr>
        <w:t xml:space="preserve">a objednatele: </w:t>
      </w:r>
      <w:r w:rsidR="00900F93" w:rsidRPr="006D0198">
        <w:rPr>
          <w:rFonts w:ascii="Times New Roman" w:hAnsi="Times New Roman" w:cs="Times New Roman"/>
        </w:rPr>
        <w:tab/>
      </w:r>
      <w:r w:rsidR="00900F93" w:rsidRPr="006D0198">
        <w:rPr>
          <w:rFonts w:ascii="Times New Roman" w:hAnsi="Times New Roman" w:cs="Times New Roman"/>
        </w:rPr>
        <w:tab/>
      </w:r>
      <w:r w:rsidR="00900F93" w:rsidRPr="006D0198">
        <w:rPr>
          <w:rFonts w:ascii="Times New Roman" w:hAnsi="Times New Roman" w:cs="Times New Roman"/>
        </w:rPr>
        <w:tab/>
      </w:r>
      <w:r w:rsidR="00900F93" w:rsidRPr="006D0198">
        <w:rPr>
          <w:rFonts w:ascii="Times New Roman" w:hAnsi="Times New Roman" w:cs="Times New Roman"/>
        </w:rPr>
        <w:tab/>
      </w:r>
      <w:r w:rsidR="00D71973" w:rsidRPr="006D0198">
        <w:rPr>
          <w:rFonts w:ascii="Times New Roman" w:hAnsi="Times New Roman" w:cs="Times New Roman"/>
        </w:rPr>
        <w:tab/>
      </w:r>
      <w:r w:rsidR="00967477" w:rsidRPr="006D0198">
        <w:rPr>
          <w:rFonts w:ascii="Times New Roman" w:hAnsi="Times New Roman" w:cs="Times New Roman"/>
        </w:rPr>
        <w:t xml:space="preserve">    </w:t>
      </w:r>
      <w:r w:rsidR="00AF2D36" w:rsidRPr="006D0198">
        <w:rPr>
          <w:rFonts w:ascii="Times New Roman" w:hAnsi="Times New Roman" w:cs="Times New Roman"/>
        </w:rPr>
        <w:tab/>
      </w:r>
      <w:r w:rsidR="009A0B21" w:rsidRPr="006D0198">
        <w:rPr>
          <w:rFonts w:ascii="Times New Roman" w:hAnsi="Times New Roman" w:cs="Times New Roman"/>
        </w:rPr>
        <w:t>Za zhotovitele:</w:t>
      </w:r>
    </w:p>
    <w:p w14:paraId="43CB86D2" w14:textId="77777777" w:rsidR="009860FD" w:rsidRDefault="009860FD" w:rsidP="00900F93">
      <w:pPr>
        <w:spacing w:before="120" w:after="0"/>
        <w:jc w:val="both"/>
        <w:rPr>
          <w:rFonts w:ascii="Times New Roman" w:hAnsi="Times New Roman" w:cs="Times New Roman"/>
        </w:rPr>
      </w:pPr>
    </w:p>
    <w:p w14:paraId="43CB86D3" w14:textId="77777777" w:rsidR="00952068" w:rsidRDefault="00952068" w:rsidP="00900F93">
      <w:pPr>
        <w:spacing w:before="120" w:after="0"/>
        <w:jc w:val="both"/>
        <w:rPr>
          <w:rFonts w:ascii="Times New Roman" w:hAnsi="Times New Roman" w:cs="Times New Roman"/>
        </w:rPr>
      </w:pPr>
    </w:p>
    <w:p w14:paraId="43CB86D4" w14:textId="77777777" w:rsidR="00952068" w:rsidRDefault="00952068" w:rsidP="00900F93">
      <w:pPr>
        <w:spacing w:before="120" w:after="0"/>
        <w:jc w:val="both"/>
        <w:rPr>
          <w:rFonts w:ascii="Times New Roman" w:hAnsi="Times New Roman" w:cs="Times New Roman"/>
        </w:rPr>
      </w:pPr>
    </w:p>
    <w:p w14:paraId="43CB86D5" w14:textId="77777777" w:rsidR="00952068" w:rsidRPr="006D0198" w:rsidRDefault="00952068" w:rsidP="00900F93">
      <w:pPr>
        <w:spacing w:before="120" w:after="0"/>
        <w:jc w:val="both"/>
        <w:rPr>
          <w:rFonts w:ascii="Times New Roman" w:hAnsi="Times New Roman" w:cs="Times New Roman"/>
        </w:rPr>
      </w:pPr>
    </w:p>
    <w:p w14:paraId="43CB86D6" w14:textId="77777777" w:rsidR="00D71973" w:rsidRPr="006D0198" w:rsidRDefault="00D71973" w:rsidP="00900F93">
      <w:pPr>
        <w:spacing w:before="120" w:after="0"/>
        <w:jc w:val="both"/>
        <w:rPr>
          <w:rFonts w:ascii="Times New Roman" w:hAnsi="Times New Roman" w:cs="Times New Roman"/>
        </w:rPr>
      </w:pPr>
      <w:r w:rsidRPr="006D0198">
        <w:rPr>
          <w:rFonts w:ascii="Times New Roman" w:hAnsi="Times New Roman" w:cs="Times New Roman"/>
        </w:rPr>
        <w:t xml:space="preserve">  </w:t>
      </w:r>
      <w:r w:rsidR="00967477" w:rsidRPr="006D0198">
        <w:rPr>
          <w:rFonts w:ascii="Times New Roman" w:hAnsi="Times New Roman" w:cs="Times New Roman"/>
        </w:rPr>
        <w:t xml:space="preserve">  </w:t>
      </w:r>
      <w:r w:rsidR="00006859" w:rsidRPr="006D0198">
        <w:rPr>
          <w:rFonts w:ascii="Times New Roman" w:hAnsi="Times New Roman" w:cs="Times New Roman"/>
        </w:rPr>
        <w:t xml:space="preserve">………………………………… </w:t>
      </w:r>
      <w:r w:rsidR="00900F93" w:rsidRPr="006D0198">
        <w:rPr>
          <w:rFonts w:ascii="Times New Roman" w:hAnsi="Times New Roman" w:cs="Times New Roman"/>
        </w:rPr>
        <w:tab/>
      </w:r>
      <w:r w:rsidR="00900F93" w:rsidRPr="006D0198">
        <w:rPr>
          <w:rFonts w:ascii="Times New Roman" w:hAnsi="Times New Roman" w:cs="Times New Roman"/>
        </w:rPr>
        <w:tab/>
      </w:r>
      <w:r w:rsidR="00900F93" w:rsidRPr="006D0198">
        <w:rPr>
          <w:rFonts w:ascii="Times New Roman" w:hAnsi="Times New Roman" w:cs="Times New Roman"/>
        </w:rPr>
        <w:tab/>
      </w:r>
      <w:r w:rsidR="00CA1896" w:rsidRPr="006D0198">
        <w:rPr>
          <w:rFonts w:ascii="Times New Roman" w:hAnsi="Times New Roman" w:cs="Times New Roman"/>
        </w:rPr>
        <w:tab/>
        <w:t>…………………………………</w:t>
      </w:r>
    </w:p>
    <w:p w14:paraId="43CB86D7" w14:textId="77777777" w:rsidR="004069D9" w:rsidRPr="006D0198" w:rsidRDefault="00CA1896" w:rsidP="002B0A42">
      <w:pPr>
        <w:spacing w:before="120" w:after="0"/>
        <w:jc w:val="both"/>
        <w:rPr>
          <w:rFonts w:ascii="Times New Roman" w:hAnsi="Times New Roman" w:cs="Times New Roman"/>
        </w:rPr>
      </w:pPr>
      <w:r w:rsidRPr="006D0198">
        <w:rPr>
          <w:rFonts w:ascii="Times New Roman" w:hAnsi="Times New Roman" w:cs="Times New Roman"/>
        </w:rPr>
        <w:t xml:space="preserve">  </w:t>
      </w:r>
      <w:r w:rsidRPr="006D0198">
        <w:rPr>
          <w:rFonts w:ascii="Times New Roman" w:hAnsi="Times New Roman" w:cs="Times New Roman"/>
        </w:rPr>
        <w:tab/>
      </w:r>
      <w:r w:rsidR="005136CA" w:rsidRPr="006D0198">
        <w:rPr>
          <w:rFonts w:ascii="Times New Roman" w:hAnsi="Times New Roman" w:cs="Times New Roman"/>
        </w:rPr>
        <w:t xml:space="preserve">za </w:t>
      </w:r>
      <w:r w:rsidR="004809E1" w:rsidRPr="006D0198">
        <w:rPr>
          <w:rFonts w:ascii="Times New Roman" w:hAnsi="Times New Roman" w:cs="Times New Roman"/>
        </w:rPr>
        <w:t>obec Staré Hobzí</w:t>
      </w:r>
      <w:r w:rsidR="005136CA" w:rsidRPr="006D0198">
        <w:rPr>
          <w:rFonts w:ascii="Times New Roman" w:hAnsi="Times New Roman" w:cs="Times New Roman"/>
        </w:rPr>
        <w:tab/>
      </w:r>
      <w:r w:rsidR="005136CA" w:rsidRPr="006D0198">
        <w:rPr>
          <w:rFonts w:ascii="Times New Roman" w:hAnsi="Times New Roman" w:cs="Times New Roman"/>
        </w:rPr>
        <w:tab/>
      </w:r>
      <w:r w:rsidR="005136CA" w:rsidRPr="006D0198">
        <w:rPr>
          <w:rFonts w:ascii="Times New Roman" w:hAnsi="Times New Roman" w:cs="Times New Roman"/>
        </w:rPr>
        <w:tab/>
      </w:r>
      <w:r w:rsidR="005136CA" w:rsidRPr="006D0198">
        <w:rPr>
          <w:rFonts w:ascii="Times New Roman" w:hAnsi="Times New Roman" w:cs="Times New Roman"/>
        </w:rPr>
        <w:tab/>
      </w:r>
      <w:r w:rsidR="005136CA" w:rsidRPr="006D0198">
        <w:rPr>
          <w:rFonts w:ascii="Times New Roman" w:hAnsi="Times New Roman" w:cs="Times New Roman"/>
        </w:rPr>
        <w:tab/>
      </w:r>
      <w:permStart w:id="84487504" w:edGrp="everyone"/>
      <w:r w:rsidR="00A6651D" w:rsidRPr="006D0198">
        <w:rPr>
          <w:rFonts w:ascii="Times New Roman" w:hAnsi="Times New Roman" w:cs="Times New Roman"/>
        </w:rPr>
        <w:t xml:space="preserve">                                        </w:t>
      </w:r>
      <w:permEnd w:id="84487504"/>
    </w:p>
    <w:p w14:paraId="43CB86D8" w14:textId="77777777" w:rsidR="005136CA" w:rsidRPr="006D0198" w:rsidRDefault="00CA1896" w:rsidP="004069D9">
      <w:pPr>
        <w:spacing w:before="120" w:after="0"/>
        <w:jc w:val="both"/>
        <w:rPr>
          <w:rFonts w:ascii="Times New Roman" w:hAnsi="Times New Roman" w:cs="Times New Roman"/>
        </w:rPr>
      </w:pPr>
      <w:r w:rsidRPr="006D0198">
        <w:rPr>
          <w:rFonts w:ascii="Times New Roman" w:hAnsi="Times New Roman" w:cs="Times New Roman"/>
        </w:rPr>
        <w:t xml:space="preserve">   </w:t>
      </w:r>
      <w:r w:rsidRPr="006D0198">
        <w:rPr>
          <w:rFonts w:ascii="Times New Roman" w:hAnsi="Times New Roman" w:cs="Times New Roman"/>
        </w:rPr>
        <w:tab/>
      </w:r>
      <w:r w:rsidR="004069D9" w:rsidRPr="006D0198">
        <w:rPr>
          <w:rFonts w:ascii="Times New Roman" w:hAnsi="Times New Roman" w:cs="Times New Roman"/>
        </w:rPr>
        <w:t xml:space="preserve">Ing. </w:t>
      </w:r>
      <w:r w:rsidR="004809E1" w:rsidRPr="006D0198">
        <w:rPr>
          <w:rFonts w:ascii="Times New Roman" w:hAnsi="Times New Roman" w:cs="Times New Roman"/>
        </w:rPr>
        <w:t>Milan Čermák</w:t>
      </w:r>
      <w:r w:rsidR="004069D9" w:rsidRPr="006D0198">
        <w:rPr>
          <w:rFonts w:ascii="Times New Roman" w:hAnsi="Times New Roman" w:cs="Times New Roman"/>
        </w:rPr>
        <w:t xml:space="preserve"> </w:t>
      </w:r>
      <w:r w:rsidR="004069D9" w:rsidRPr="006D0198">
        <w:rPr>
          <w:rFonts w:ascii="Times New Roman" w:hAnsi="Times New Roman" w:cs="Times New Roman"/>
        </w:rPr>
        <w:tab/>
      </w:r>
      <w:r w:rsidR="00A6651D" w:rsidRPr="006D0198">
        <w:rPr>
          <w:rFonts w:ascii="Times New Roman" w:hAnsi="Times New Roman" w:cs="Times New Roman"/>
        </w:rPr>
        <w:tab/>
      </w:r>
      <w:r w:rsidR="00A6651D" w:rsidRPr="006D0198">
        <w:rPr>
          <w:rFonts w:ascii="Times New Roman" w:hAnsi="Times New Roman" w:cs="Times New Roman"/>
        </w:rPr>
        <w:tab/>
      </w:r>
      <w:r w:rsidR="00A6651D" w:rsidRPr="006D0198">
        <w:rPr>
          <w:rFonts w:ascii="Times New Roman" w:hAnsi="Times New Roman" w:cs="Times New Roman"/>
        </w:rPr>
        <w:tab/>
      </w:r>
      <w:r w:rsidR="00A6651D" w:rsidRPr="006D0198">
        <w:rPr>
          <w:rFonts w:ascii="Times New Roman" w:hAnsi="Times New Roman" w:cs="Times New Roman"/>
        </w:rPr>
        <w:tab/>
      </w:r>
      <w:permStart w:id="301617814" w:edGrp="everyone"/>
      <w:r w:rsidR="00A6651D" w:rsidRPr="006D0198">
        <w:rPr>
          <w:rFonts w:ascii="Times New Roman" w:hAnsi="Times New Roman" w:cs="Times New Roman"/>
        </w:rPr>
        <w:t xml:space="preserve">                              </w:t>
      </w:r>
      <w:permEnd w:id="301617814"/>
      <w:r w:rsidR="00A6651D" w:rsidRPr="006D0198">
        <w:rPr>
          <w:rFonts w:ascii="Times New Roman" w:hAnsi="Times New Roman" w:cs="Times New Roman"/>
        </w:rPr>
        <w:t xml:space="preserve">    </w:t>
      </w:r>
    </w:p>
    <w:p w14:paraId="43CB86D9" w14:textId="77777777" w:rsidR="00D71973" w:rsidRPr="006D0198" w:rsidRDefault="004069D9" w:rsidP="00CA1896">
      <w:pPr>
        <w:spacing w:before="120" w:after="0"/>
        <w:ind w:firstLine="708"/>
        <w:jc w:val="both"/>
        <w:rPr>
          <w:rFonts w:ascii="Times New Roman" w:hAnsi="Times New Roman" w:cs="Times New Roman"/>
        </w:rPr>
      </w:pPr>
      <w:r w:rsidRPr="006D0198">
        <w:rPr>
          <w:rFonts w:ascii="Times New Roman" w:hAnsi="Times New Roman" w:cs="Times New Roman"/>
        </w:rPr>
        <w:t>starosta</w:t>
      </w:r>
      <w:r w:rsidR="00D71973" w:rsidRPr="006D0198">
        <w:rPr>
          <w:rFonts w:ascii="Times New Roman" w:hAnsi="Times New Roman" w:cs="Times New Roman"/>
        </w:rPr>
        <w:tab/>
      </w:r>
      <w:r w:rsidR="00CA1896" w:rsidRPr="006D0198">
        <w:rPr>
          <w:rFonts w:ascii="Times New Roman" w:hAnsi="Times New Roman" w:cs="Times New Roman"/>
        </w:rPr>
        <w:tab/>
      </w:r>
      <w:r w:rsidR="00CA1896" w:rsidRPr="006D0198">
        <w:rPr>
          <w:rFonts w:ascii="Times New Roman" w:hAnsi="Times New Roman" w:cs="Times New Roman"/>
        </w:rPr>
        <w:tab/>
      </w:r>
      <w:r w:rsidR="00CA1896" w:rsidRPr="006D0198">
        <w:rPr>
          <w:rFonts w:ascii="Times New Roman" w:hAnsi="Times New Roman" w:cs="Times New Roman"/>
        </w:rPr>
        <w:tab/>
      </w:r>
      <w:r w:rsidR="00CA1896" w:rsidRPr="006D0198">
        <w:rPr>
          <w:rFonts w:ascii="Times New Roman" w:hAnsi="Times New Roman" w:cs="Times New Roman"/>
        </w:rPr>
        <w:tab/>
      </w:r>
      <w:r w:rsidR="00CA1896" w:rsidRPr="006D0198">
        <w:rPr>
          <w:rFonts w:ascii="Times New Roman" w:hAnsi="Times New Roman" w:cs="Times New Roman"/>
        </w:rPr>
        <w:tab/>
      </w:r>
      <w:r w:rsidR="00CA1896" w:rsidRPr="006D0198">
        <w:rPr>
          <w:rFonts w:ascii="Times New Roman" w:hAnsi="Times New Roman" w:cs="Times New Roman"/>
        </w:rPr>
        <w:tab/>
        <w:t>jednatel</w:t>
      </w:r>
      <w:r w:rsidR="001B7361" w:rsidRPr="006D0198">
        <w:rPr>
          <w:rFonts w:ascii="Times New Roman" w:hAnsi="Times New Roman" w:cs="Times New Roman"/>
        </w:rPr>
        <w:tab/>
      </w:r>
      <w:r w:rsidR="00D71973" w:rsidRPr="006D0198">
        <w:rPr>
          <w:rFonts w:ascii="Times New Roman" w:hAnsi="Times New Roman" w:cs="Times New Roman"/>
        </w:rPr>
        <w:tab/>
      </w:r>
      <w:r w:rsidR="00D71973" w:rsidRPr="006D0198">
        <w:rPr>
          <w:rFonts w:ascii="Times New Roman" w:hAnsi="Times New Roman" w:cs="Times New Roman"/>
        </w:rPr>
        <w:tab/>
      </w:r>
      <w:r w:rsidR="005136CA" w:rsidRPr="006D0198">
        <w:rPr>
          <w:rFonts w:ascii="Times New Roman" w:hAnsi="Times New Roman" w:cs="Times New Roman"/>
        </w:rPr>
        <w:t xml:space="preserve">  </w:t>
      </w:r>
      <w:r w:rsidR="00D71973" w:rsidRPr="006D0198">
        <w:rPr>
          <w:rFonts w:ascii="Times New Roman" w:hAnsi="Times New Roman" w:cs="Times New Roman"/>
        </w:rPr>
        <w:tab/>
      </w:r>
      <w:r w:rsidR="00D71973" w:rsidRPr="006D0198">
        <w:rPr>
          <w:rFonts w:ascii="Times New Roman" w:hAnsi="Times New Roman" w:cs="Times New Roman"/>
        </w:rPr>
        <w:tab/>
      </w:r>
      <w:r w:rsidR="00D71973" w:rsidRPr="006D0198">
        <w:rPr>
          <w:rFonts w:ascii="Times New Roman" w:hAnsi="Times New Roman" w:cs="Times New Roman"/>
        </w:rPr>
        <w:tab/>
      </w:r>
      <w:r w:rsidR="00D71973" w:rsidRPr="006D0198">
        <w:rPr>
          <w:rFonts w:ascii="Times New Roman" w:hAnsi="Times New Roman" w:cs="Times New Roman"/>
        </w:rPr>
        <w:tab/>
      </w:r>
      <w:r w:rsidR="00D71973" w:rsidRPr="006D0198">
        <w:rPr>
          <w:rFonts w:ascii="Times New Roman" w:hAnsi="Times New Roman" w:cs="Times New Roman"/>
        </w:rPr>
        <w:tab/>
      </w:r>
      <w:r w:rsidRPr="006D0198">
        <w:rPr>
          <w:rFonts w:ascii="Times New Roman" w:hAnsi="Times New Roman" w:cs="Times New Roman"/>
        </w:rPr>
        <w:t xml:space="preserve">                       </w:t>
      </w:r>
      <w:r w:rsidR="00A6651D" w:rsidRPr="006D0198">
        <w:rPr>
          <w:rFonts w:ascii="Times New Roman" w:hAnsi="Times New Roman" w:cs="Times New Roman"/>
        </w:rPr>
        <w:tab/>
      </w:r>
      <w:r w:rsidR="00A6651D" w:rsidRPr="006D0198">
        <w:rPr>
          <w:rFonts w:ascii="Times New Roman" w:hAnsi="Times New Roman" w:cs="Times New Roman"/>
        </w:rPr>
        <w:tab/>
      </w:r>
      <w:r w:rsidR="00A6651D" w:rsidRPr="006D0198">
        <w:rPr>
          <w:rFonts w:ascii="Times New Roman" w:hAnsi="Times New Roman" w:cs="Times New Roman"/>
        </w:rPr>
        <w:tab/>
      </w:r>
      <w:r w:rsidR="00A6651D" w:rsidRPr="006D0198">
        <w:rPr>
          <w:rFonts w:ascii="Times New Roman" w:hAnsi="Times New Roman" w:cs="Times New Roman"/>
        </w:rPr>
        <w:tab/>
      </w:r>
      <w:r w:rsidR="00A6651D" w:rsidRPr="006D0198">
        <w:rPr>
          <w:rFonts w:ascii="Times New Roman" w:hAnsi="Times New Roman" w:cs="Times New Roman"/>
        </w:rPr>
        <w:tab/>
      </w:r>
      <w:r w:rsidRPr="006D0198">
        <w:rPr>
          <w:rFonts w:ascii="Times New Roman" w:hAnsi="Times New Roman" w:cs="Times New Roman"/>
        </w:rPr>
        <w:t xml:space="preserve"> </w:t>
      </w:r>
      <w:r w:rsidR="00A6651D" w:rsidRPr="006D0198">
        <w:rPr>
          <w:rFonts w:ascii="Times New Roman" w:hAnsi="Times New Roman" w:cs="Times New Roman"/>
        </w:rPr>
        <w:tab/>
      </w:r>
      <w:r w:rsidR="00A6651D" w:rsidRPr="006D0198">
        <w:rPr>
          <w:rFonts w:ascii="Times New Roman" w:hAnsi="Times New Roman" w:cs="Times New Roman"/>
        </w:rPr>
        <w:tab/>
      </w:r>
      <w:r w:rsidR="00A6651D" w:rsidRPr="006D0198">
        <w:rPr>
          <w:rFonts w:ascii="Times New Roman" w:hAnsi="Times New Roman" w:cs="Times New Roman"/>
        </w:rPr>
        <w:tab/>
      </w:r>
    </w:p>
    <w:sectPr w:rsidR="00D71973" w:rsidRPr="006D0198" w:rsidSect="006D0198">
      <w:headerReference w:type="default" r:id="rId9"/>
      <w:footerReference w:type="default" r:id="rId10"/>
      <w:pgSz w:w="11906" w:h="16838"/>
      <w:pgMar w:top="134" w:right="1417" w:bottom="851" w:left="1417" w:header="284" w:footer="1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62362" w14:textId="77777777" w:rsidR="00233640" w:rsidRDefault="00233640" w:rsidP="00BF46A1">
      <w:pPr>
        <w:spacing w:after="0" w:line="240" w:lineRule="auto"/>
      </w:pPr>
      <w:r>
        <w:separator/>
      </w:r>
    </w:p>
  </w:endnote>
  <w:endnote w:type="continuationSeparator" w:id="0">
    <w:p w14:paraId="36C3EAE2" w14:textId="77777777" w:rsidR="00233640" w:rsidRDefault="00233640" w:rsidP="00BF4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948904"/>
      <w:docPartObj>
        <w:docPartGallery w:val="Page Numbers (Bottom of Page)"/>
        <w:docPartUnique/>
      </w:docPartObj>
    </w:sdtPr>
    <w:sdtEndPr/>
    <w:sdtContent>
      <w:p w14:paraId="43CB86E2" w14:textId="77777777" w:rsidR="00114066" w:rsidRDefault="00114066">
        <w:pPr>
          <w:pStyle w:val="Zpat"/>
          <w:jc w:val="center"/>
        </w:pPr>
        <w:r>
          <w:fldChar w:fldCharType="begin"/>
        </w:r>
        <w:r>
          <w:instrText>PAGE   \* MERGEFORMAT</w:instrText>
        </w:r>
        <w:r>
          <w:fldChar w:fldCharType="separate"/>
        </w:r>
        <w:r w:rsidR="003604A4">
          <w:rPr>
            <w:noProof/>
          </w:rPr>
          <w:t>2</w:t>
        </w:r>
        <w:r>
          <w:fldChar w:fldCharType="end"/>
        </w:r>
      </w:p>
    </w:sdtContent>
  </w:sdt>
  <w:p w14:paraId="43CB86E3" w14:textId="77777777" w:rsidR="00114066" w:rsidRDefault="0011406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805D9" w14:textId="77777777" w:rsidR="00233640" w:rsidRDefault="00233640" w:rsidP="00BF46A1">
      <w:pPr>
        <w:spacing w:after="0" w:line="240" w:lineRule="auto"/>
      </w:pPr>
      <w:r>
        <w:separator/>
      </w:r>
    </w:p>
  </w:footnote>
  <w:footnote w:type="continuationSeparator" w:id="0">
    <w:p w14:paraId="3A347D78" w14:textId="77777777" w:rsidR="00233640" w:rsidRDefault="00233640" w:rsidP="00BF4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B86DE" w14:textId="77777777" w:rsidR="006D0198" w:rsidRDefault="006D0198" w:rsidP="006D0198">
    <w:pPr>
      <w:autoSpaceDE w:val="0"/>
      <w:autoSpaceDN w:val="0"/>
      <w:adjustRightInd w:val="0"/>
      <w:spacing w:after="0" w:line="240" w:lineRule="auto"/>
      <w:jc w:val="both"/>
      <w:rPr>
        <w:rFonts w:ascii="Times New Roman" w:eastAsia="Calibri" w:hAnsi="Times New Roman" w:cs="Times New Roman"/>
        <w:color w:val="000000"/>
        <w:sz w:val="18"/>
        <w:szCs w:val="18"/>
      </w:rPr>
    </w:pPr>
    <w:r w:rsidRPr="006D0198">
      <w:rPr>
        <w:rFonts w:ascii="Times New Roman" w:eastAsia="Calibri" w:hAnsi="Times New Roman" w:cs="Times New Roman"/>
        <w:color w:val="000000"/>
        <w:sz w:val="18"/>
        <w:szCs w:val="18"/>
      </w:rPr>
      <w:t>Veřejná zakázka  - Oprava místní komunikace ve Starém Hobzí</w:t>
    </w:r>
  </w:p>
  <w:p w14:paraId="43CB86DF" w14:textId="77777777" w:rsidR="006D0198" w:rsidRPr="006D0198" w:rsidRDefault="006D0198" w:rsidP="006D0198">
    <w:pPr>
      <w:autoSpaceDE w:val="0"/>
      <w:autoSpaceDN w:val="0"/>
      <w:adjustRightInd w:val="0"/>
      <w:spacing w:after="0" w:line="240" w:lineRule="auto"/>
      <w:jc w:val="both"/>
      <w:rPr>
        <w:rFonts w:ascii="Times New Roman" w:eastAsia="Calibri" w:hAnsi="Times New Roman" w:cs="Times New Roman"/>
        <w:color w:val="000000"/>
        <w:sz w:val="16"/>
        <w:szCs w:val="18"/>
      </w:rPr>
    </w:pPr>
    <w:r>
      <w:rPr>
        <w:rFonts w:ascii="Times New Roman" w:hAnsi="Times New Roman" w:cs="Times New Roman"/>
        <w:b/>
        <w:iCs/>
        <w:sz w:val="20"/>
        <w:szCs w:val="23"/>
      </w:rPr>
      <w:t>Příloha č. 1</w:t>
    </w:r>
    <w:r w:rsidRPr="006D0198">
      <w:rPr>
        <w:rFonts w:ascii="Times New Roman" w:hAnsi="Times New Roman" w:cs="Times New Roman"/>
        <w:b/>
        <w:iCs/>
        <w:sz w:val="20"/>
        <w:szCs w:val="23"/>
      </w:rPr>
      <w:t xml:space="preserve"> Výzvy k podání nabídek – </w:t>
    </w:r>
    <w:r>
      <w:rPr>
        <w:rFonts w:ascii="Times New Roman" w:hAnsi="Times New Roman" w:cs="Times New Roman"/>
        <w:b/>
        <w:iCs/>
        <w:sz w:val="20"/>
        <w:szCs w:val="23"/>
      </w:rPr>
      <w:t>návrh Smlouvy o dílo</w:t>
    </w:r>
  </w:p>
  <w:p w14:paraId="43CB86E0" w14:textId="77777777" w:rsidR="006D0198" w:rsidRPr="006D0198" w:rsidRDefault="003604A4" w:rsidP="006D0198">
    <w:pPr>
      <w:autoSpaceDE w:val="0"/>
      <w:autoSpaceDN w:val="0"/>
      <w:adjustRightInd w:val="0"/>
      <w:rPr>
        <w:iCs/>
        <w:sz w:val="18"/>
        <w:szCs w:val="18"/>
      </w:rPr>
    </w:pPr>
    <w:r>
      <w:rPr>
        <w:iCs/>
        <w:sz w:val="18"/>
        <w:szCs w:val="18"/>
      </w:rPr>
      <w:pict w14:anchorId="43CB86E4">
        <v:rect id="_x0000_i1025" style="width:0;height:1.5pt" o:hralign="center" o:hrstd="t" o:hr="t" fillcolor="#a0a0a0" stroked="f"/>
      </w:pict>
    </w:r>
  </w:p>
  <w:p w14:paraId="43CB86E1" w14:textId="77777777" w:rsidR="00114066" w:rsidRPr="00BF46A1" w:rsidRDefault="00114066" w:rsidP="00BF46A1">
    <w:pPr>
      <w:pStyle w:val="Zhlav"/>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00854E0"/>
    <w:multiLevelType w:val="hybridMultilevel"/>
    <w:tmpl w:val="D3E6BE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F506E6"/>
    <w:multiLevelType w:val="hybridMultilevel"/>
    <w:tmpl w:val="B2E0DC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3F0DE1"/>
    <w:multiLevelType w:val="hybridMultilevel"/>
    <w:tmpl w:val="51DA691E"/>
    <w:lvl w:ilvl="0" w:tplc="FFFFFFFF">
      <w:start w:val="1"/>
      <w:numFmt w:val="bullet"/>
      <w:lvlText w:val="-"/>
      <w:lvlJc w:val="left"/>
      <w:pPr>
        <w:ind w:left="2300" w:hanging="360"/>
      </w:pPr>
      <w:rPr>
        <w:rFonts w:ascii="Symbol" w:hAnsi="Symbol" w:hint="default"/>
      </w:rPr>
    </w:lvl>
    <w:lvl w:ilvl="1" w:tplc="04050003">
      <w:start w:val="1"/>
      <w:numFmt w:val="bullet"/>
      <w:lvlText w:val="o"/>
      <w:lvlJc w:val="left"/>
      <w:pPr>
        <w:ind w:left="3020" w:hanging="360"/>
      </w:pPr>
      <w:rPr>
        <w:rFonts w:ascii="Courier New" w:hAnsi="Courier New" w:cs="Courier New" w:hint="default"/>
      </w:rPr>
    </w:lvl>
    <w:lvl w:ilvl="2" w:tplc="04050005">
      <w:start w:val="1"/>
      <w:numFmt w:val="bullet"/>
      <w:lvlText w:val=""/>
      <w:lvlJc w:val="left"/>
      <w:pPr>
        <w:ind w:left="3740" w:hanging="360"/>
      </w:pPr>
      <w:rPr>
        <w:rFonts w:ascii="Wingdings" w:hAnsi="Wingdings" w:hint="default"/>
      </w:rPr>
    </w:lvl>
    <w:lvl w:ilvl="3" w:tplc="04050001">
      <w:start w:val="1"/>
      <w:numFmt w:val="bullet"/>
      <w:lvlText w:val=""/>
      <w:lvlJc w:val="left"/>
      <w:pPr>
        <w:ind w:left="4460" w:hanging="360"/>
      </w:pPr>
      <w:rPr>
        <w:rFonts w:ascii="Symbol" w:hAnsi="Symbol" w:hint="default"/>
      </w:rPr>
    </w:lvl>
    <w:lvl w:ilvl="4" w:tplc="04050003">
      <w:start w:val="1"/>
      <w:numFmt w:val="bullet"/>
      <w:lvlText w:val="o"/>
      <w:lvlJc w:val="left"/>
      <w:pPr>
        <w:ind w:left="5180" w:hanging="360"/>
      </w:pPr>
      <w:rPr>
        <w:rFonts w:ascii="Courier New" w:hAnsi="Courier New" w:cs="Courier New" w:hint="default"/>
      </w:rPr>
    </w:lvl>
    <w:lvl w:ilvl="5" w:tplc="04050005">
      <w:start w:val="1"/>
      <w:numFmt w:val="bullet"/>
      <w:lvlText w:val=""/>
      <w:lvlJc w:val="left"/>
      <w:pPr>
        <w:ind w:left="5900" w:hanging="360"/>
      </w:pPr>
      <w:rPr>
        <w:rFonts w:ascii="Wingdings" w:hAnsi="Wingdings" w:hint="default"/>
      </w:rPr>
    </w:lvl>
    <w:lvl w:ilvl="6" w:tplc="04050001">
      <w:start w:val="1"/>
      <w:numFmt w:val="bullet"/>
      <w:lvlText w:val=""/>
      <w:lvlJc w:val="left"/>
      <w:pPr>
        <w:ind w:left="6620" w:hanging="360"/>
      </w:pPr>
      <w:rPr>
        <w:rFonts w:ascii="Symbol" w:hAnsi="Symbol" w:hint="default"/>
      </w:rPr>
    </w:lvl>
    <w:lvl w:ilvl="7" w:tplc="04050003">
      <w:start w:val="1"/>
      <w:numFmt w:val="bullet"/>
      <w:lvlText w:val="o"/>
      <w:lvlJc w:val="left"/>
      <w:pPr>
        <w:ind w:left="7340" w:hanging="360"/>
      </w:pPr>
      <w:rPr>
        <w:rFonts w:ascii="Courier New" w:hAnsi="Courier New" w:cs="Courier New" w:hint="default"/>
      </w:rPr>
    </w:lvl>
    <w:lvl w:ilvl="8" w:tplc="04050005">
      <w:start w:val="1"/>
      <w:numFmt w:val="bullet"/>
      <w:lvlText w:val=""/>
      <w:lvlJc w:val="left"/>
      <w:pPr>
        <w:ind w:left="8060" w:hanging="360"/>
      </w:pPr>
      <w:rPr>
        <w:rFonts w:ascii="Wingdings" w:hAnsi="Wingdings" w:hint="default"/>
      </w:rPr>
    </w:lvl>
  </w:abstractNum>
  <w:abstractNum w:abstractNumId="4">
    <w:nsid w:val="05D453EB"/>
    <w:multiLevelType w:val="multilevel"/>
    <w:tmpl w:val="AE50D1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7D230E7"/>
    <w:multiLevelType w:val="hybridMultilevel"/>
    <w:tmpl w:val="8CD43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88B68FB"/>
    <w:multiLevelType w:val="multilevel"/>
    <w:tmpl w:val="7200E6E2"/>
    <w:lvl w:ilvl="0">
      <w:start w:val="2"/>
      <w:numFmt w:val="decimal"/>
      <w:lvlText w:val="%1"/>
      <w:lvlJc w:val="left"/>
      <w:pPr>
        <w:ind w:left="360" w:hanging="360"/>
      </w:pPr>
    </w:lvl>
    <w:lvl w:ilvl="1">
      <w:start w:val="1"/>
      <w:numFmt w:val="decimal"/>
      <w:lvlText w:val="%1.%2"/>
      <w:lvlJc w:val="left"/>
      <w:pPr>
        <w:ind w:left="1070" w:hanging="360"/>
      </w:pPr>
      <w:rPr>
        <w:b w:val="0"/>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0B3D55D8"/>
    <w:multiLevelType w:val="hybridMultilevel"/>
    <w:tmpl w:val="F230C668"/>
    <w:lvl w:ilvl="0" w:tplc="04050017">
      <w:start w:val="1"/>
      <w:numFmt w:val="lowerLetter"/>
      <w:lvlText w:val="%1)"/>
      <w:lvlJc w:val="left"/>
      <w:pPr>
        <w:ind w:left="1353" w:hanging="360"/>
      </w:pPr>
    </w:lvl>
    <w:lvl w:ilvl="1" w:tplc="0405001B">
      <w:start w:val="1"/>
      <w:numFmt w:val="lowerRoman"/>
      <w:lvlText w:val="%2."/>
      <w:lvlJc w:val="right"/>
      <w:pPr>
        <w:ind w:left="2073" w:hanging="360"/>
      </w:pPr>
    </w:lvl>
    <w:lvl w:ilvl="2" w:tplc="0405001B">
      <w:start w:val="1"/>
      <w:numFmt w:val="lowerRoman"/>
      <w:lvlText w:val="%3."/>
      <w:lvlJc w:val="right"/>
      <w:pPr>
        <w:ind w:left="2793" w:hanging="180"/>
      </w:pPr>
    </w:lvl>
    <w:lvl w:ilvl="3" w:tplc="0405000F">
      <w:start w:val="1"/>
      <w:numFmt w:val="decimal"/>
      <w:lvlText w:val="%4."/>
      <w:lvlJc w:val="left"/>
      <w:pPr>
        <w:ind w:left="3513" w:hanging="360"/>
      </w:pPr>
    </w:lvl>
    <w:lvl w:ilvl="4" w:tplc="04050019">
      <w:start w:val="1"/>
      <w:numFmt w:val="lowerLetter"/>
      <w:lvlText w:val="%5."/>
      <w:lvlJc w:val="left"/>
      <w:pPr>
        <w:ind w:left="4233" w:hanging="360"/>
      </w:pPr>
    </w:lvl>
    <w:lvl w:ilvl="5" w:tplc="0405001B">
      <w:start w:val="1"/>
      <w:numFmt w:val="lowerRoman"/>
      <w:lvlText w:val="%6."/>
      <w:lvlJc w:val="right"/>
      <w:pPr>
        <w:ind w:left="4953" w:hanging="180"/>
      </w:pPr>
    </w:lvl>
    <w:lvl w:ilvl="6" w:tplc="0405000F">
      <w:start w:val="1"/>
      <w:numFmt w:val="decimal"/>
      <w:lvlText w:val="%7."/>
      <w:lvlJc w:val="left"/>
      <w:pPr>
        <w:ind w:left="5673" w:hanging="360"/>
      </w:pPr>
    </w:lvl>
    <w:lvl w:ilvl="7" w:tplc="04050019">
      <w:start w:val="1"/>
      <w:numFmt w:val="lowerLetter"/>
      <w:lvlText w:val="%8."/>
      <w:lvlJc w:val="left"/>
      <w:pPr>
        <w:ind w:left="6393" w:hanging="360"/>
      </w:pPr>
    </w:lvl>
    <w:lvl w:ilvl="8" w:tplc="0405001B">
      <w:start w:val="1"/>
      <w:numFmt w:val="lowerRoman"/>
      <w:lvlText w:val="%9."/>
      <w:lvlJc w:val="right"/>
      <w:pPr>
        <w:ind w:left="7113" w:hanging="180"/>
      </w:pPr>
    </w:lvl>
  </w:abstractNum>
  <w:abstractNum w:abstractNumId="8">
    <w:nsid w:val="14FA7577"/>
    <w:multiLevelType w:val="multilevel"/>
    <w:tmpl w:val="0405001D"/>
    <w:numStyleLink w:val="Styl1"/>
  </w:abstractNum>
  <w:abstractNum w:abstractNumId="9">
    <w:nsid w:val="156C050C"/>
    <w:multiLevelType w:val="hybridMultilevel"/>
    <w:tmpl w:val="96CA4FDA"/>
    <w:lvl w:ilvl="0" w:tplc="32B2599E">
      <w:numFmt w:val="bullet"/>
      <w:lvlText w:val=""/>
      <w:lvlJc w:val="left"/>
      <w:pPr>
        <w:ind w:left="1063" w:hanging="360"/>
      </w:pPr>
      <w:rPr>
        <w:rFonts w:ascii="Symbol" w:eastAsiaTheme="minorHAnsi" w:hAnsi="Symbol" w:cs="Times New Roman" w:hint="default"/>
      </w:rPr>
    </w:lvl>
    <w:lvl w:ilvl="1" w:tplc="04050003" w:tentative="1">
      <w:start w:val="1"/>
      <w:numFmt w:val="bullet"/>
      <w:lvlText w:val="o"/>
      <w:lvlJc w:val="left"/>
      <w:pPr>
        <w:ind w:left="1783" w:hanging="360"/>
      </w:pPr>
      <w:rPr>
        <w:rFonts w:ascii="Courier New" w:hAnsi="Courier New" w:cs="Courier New" w:hint="default"/>
      </w:rPr>
    </w:lvl>
    <w:lvl w:ilvl="2" w:tplc="04050005" w:tentative="1">
      <w:start w:val="1"/>
      <w:numFmt w:val="bullet"/>
      <w:lvlText w:val=""/>
      <w:lvlJc w:val="left"/>
      <w:pPr>
        <w:ind w:left="2503" w:hanging="360"/>
      </w:pPr>
      <w:rPr>
        <w:rFonts w:ascii="Wingdings" w:hAnsi="Wingdings" w:hint="default"/>
      </w:rPr>
    </w:lvl>
    <w:lvl w:ilvl="3" w:tplc="04050001" w:tentative="1">
      <w:start w:val="1"/>
      <w:numFmt w:val="bullet"/>
      <w:lvlText w:val=""/>
      <w:lvlJc w:val="left"/>
      <w:pPr>
        <w:ind w:left="3223" w:hanging="360"/>
      </w:pPr>
      <w:rPr>
        <w:rFonts w:ascii="Symbol" w:hAnsi="Symbol" w:hint="default"/>
      </w:rPr>
    </w:lvl>
    <w:lvl w:ilvl="4" w:tplc="04050003" w:tentative="1">
      <w:start w:val="1"/>
      <w:numFmt w:val="bullet"/>
      <w:lvlText w:val="o"/>
      <w:lvlJc w:val="left"/>
      <w:pPr>
        <w:ind w:left="3943" w:hanging="360"/>
      </w:pPr>
      <w:rPr>
        <w:rFonts w:ascii="Courier New" w:hAnsi="Courier New" w:cs="Courier New" w:hint="default"/>
      </w:rPr>
    </w:lvl>
    <w:lvl w:ilvl="5" w:tplc="04050005" w:tentative="1">
      <w:start w:val="1"/>
      <w:numFmt w:val="bullet"/>
      <w:lvlText w:val=""/>
      <w:lvlJc w:val="left"/>
      <w:pPr>
        <w:ind w:left="4663" w:hanging="360"/>
      </w:pPr>
      <w:rPr>
        <w:rFonts w:ascii="Wingdings" w:hAnsi="Wingdings" w:hint="default"/>
      </w:rPr>
    </w:lvl>
    <w:lvl w:ilvl="6" w:tplc="04050001" w:tentative="1">
      <w:start w:val="1"/>
      <w:numFmt w:val="bullet"/>
      <w:lvlText w:val=""/>
      <w:lvlJc w:val="left"/>
      <w:pPr>
        <w:ind w:left="5383" w:hanging="360"/>
      </w:pPr>
      <w:rPr>
        <w:rFonts w:ascii="Symbol" w:hAnsi="Symbol" w:hint="default"/>
      </w:rPr>
    </w:lvl>
    <w:lvl w:ilvl="7" w:tplc="04050003" w:tentative="1">
      <w:start w:val="1"/>
      <w:numFmt w:val="bullet"/>
      <w:lvlText w:val="o"/>
      <w:lvlJc w:val="left"/>
      <w:pPr>
        <w:ind w:left="6103" w:hanging="360"/>
      </w:pPr>
      <w:rPr>
        <w:rFonts w:ascii="Courier New" w:hAnsi="Courier New" w:cs="Courier New" w:hint="default"/>
      </w:rPr>
    </w:lvl>
    <w:lvl w:ilvl="8" w:tplc="04050005" w:tentative="1">
      <w:start w:val="1"/>
      <w:numFmt w:val="bullet"/>
      <w:lvlText w:val=""/>
      <w:lvlJc w:val="left"/>
      <w:pPr>
        <w:ind w:left="6823" w:hanging="360"/>
      </w:pPr>
      <w:rPr>
        <w:rFonts w:ascii="Wingdings" w:hAnsi="Wingdings" w:hint="default"/>
      </w:rPr>
    </w:lvl>
  </w:abstractNum>
  <w:abstractNum w:abstractNumId="10">
    <w:nsid w:val="19FC0C51"/>
    <w:multiLevelType w:val="multilevel"/>
    <w:tmpl w:val="6F8CADA0"/>
    <w:lvl w:ilvl="0">
      <w:start w:val="5"/>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ADD506D"/>
    <w:multiLevelType w:val="multilevel"/>
    <w:tmpl w:val="0405001D"/>
    <w:styleLink w:val="Styl1"/>
    <w:lvl w:ilvl="0">
      <w:start w:val="1"/>
      <w:numFmt w:val="decimal"/>
      <w:lvlText w:val="%1)"/>
      <w:lvlJc w:val="left"/>
      <w:pPr>
        <w:ind w:left="360" w:hanging="360"/>
      </w:pPr>
    </w:lvl>
    <w:lvl w:ilvl="1">
      <w:start w:val="1"/>
      <w:numFmt w:val="decimal"/>
      <w:lvlText w:val="%2"/>
      <w:lvlJc w:val="left"/>
      <w:pPr>
        <w:ind w:left="720" w:hanging="360"/>
      </w:pPr>
      <w:rPr>
        <w:rFonts w:ascii="Times New Roman" w:hAnsi="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F023F52"/>
    <w:multiLevelType w:val="multilevel"/>
    <w:tmpl w:val="7C1EEE30"/>
    <w:lvl w:ilvl="0">
      <w:start w:val="3"/>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FDA3924"/>
    <w:multiLevelType w:val="hybridMultilevel"/>
    <w:tmpl w:val="258E2402"/>
    <w:lvl w:ilvl="0" w:tplc="CAB874E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06F6BF0"/>
    <w:multiLevelType w:val="multilevel"/>
    <w:tmpl w:val="B3C62C20"/>
    <w:lvl w:ilvl="0">
      <w:start w:val="10"/>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0C973DC"/>
    <w:multiLevelType w:val="hybridMultilevel"/>
    <w:tmpl w:val="05CCE5F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nsid w:val="216E28D5"/>
    <w:multiLevelType w:val="multilevel"/>
    <w:tmpl w:val="B846FD5E"/>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5D16AF8"/>
    <w:multiLevelType w:val="multilevel"/>
    <w:tmpl w:val="EC702A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7D95D34"/>
    <w:multiLevelType w:val="multilevel"/>
    <w:tmpl w:val="4790CE00"/>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F6A32BB"/>
    <w:multiLevelType w:val="hybridMultilevel"/>
    <w:tmpl w:val="D18ED558"/>
    <w:lvl w:ilvl="0" w:tplc="71F8A3B2">
      <w:start w:val="1"/>
      <w:numFmt w:val="decimal"/>
      <w:lvlText w:val="%1."/>
      <w:lvlJc w:val="left"/>
      <w:pPr>
        <w:ind w:left="1571"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0BE1821"/>
    <w:multiLevelType w:val="multilevel"/>
    <w:tmpl w:val="F3720C94"/>
    <w:lvl w:ilvl="0">
      <w:start w:val="1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1">
    <w:nsid w:val="312E7C30"/>
    <w:multiLevelType w:val="multilevel"/>
    <w:tmpl w:val="97D0AB3A"/>
    <w:lvl w:ilvl="0">
      <w:start w:val="9"/>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77D74BE"/>
    <w:multiLevelType w:val="hybridMultilevel"/>
    <w:tmpl w:val="F42CC4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E5B5C48"/>
    <w:multiLevelType w:val="multilevel"/>
    <w:tmpl w:val="D7D2276E"/>
    <w:lvl w:ilvl="0">
      <w:start w:val="1"/>
      <w:numFmt w:val="decimal"/>
      <w:lvlText w:val="%1."/>
      <w:lvlJc w:val="left"/>
      <w:pPr>
        <w:tabs>
          <w:tab w:val="num" w:pos="720"/>
        </w:tabs>
        <w:ind w:left="720" w:hanging="720"/>
      </w:pPr>
      <w:rPr>
        <w:rFonts w:hint="default"/>
      </w:rPr>
    </w:lvl>
    <w:lvl w:ilvl="1">
      <w:start w:val="1"/>
      <w:numFmt w:val="decimal"/>
      <w:lvlText w:val="9.%2."/>
      <w:lvlJc w:val="left"/>
      <w:pPr>
        <w:tabs>
          <w:tab w:val="num" w:pos="867"/>
        </w:tabs>
        <w:ind w:left="300" w:hanging="30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1510BF0"/>
    <w:multiLevelType w:val="hybridMultilevel"/>
    <w:tmpl w:val="AED2275C"/>
    <w:lvl w:ilvl="0" w:tplc="04050019">
      <w:start w:val="1"/>
      <w:numFmt w:val="lowerLetter"/>
      <w:lvlText w:val="%1."/>
      <w:lvlJc w:val="left"/>
      <w:pPr>
        <w:ind w:left="1211"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5">
    <w:nsid w:val="416C05BD"/>
    <w:multiLevelType w:val="multilevel"/>
    <w:tmpl w:val="ADB46208"/>
    <w:lvl w:ilvl="0">
      <w:start w:val="12"/>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2667571"/>
    <w:multiLevelType w:val="hybridMultilevel"/>
    <w:tmpl w:val="8154D55C"/>
    <w:lvl w:ilvl="0" w:tplc="8264CD1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7">
    <w:nsid w:val="46822DF8"/>
    <w:multiLevelType w:val="hybridMultilevel"/>
    <w:tmpl w:val="639008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C0D5DEA"/>
    <w:multiLevelType w:val="hybridMultilevel"/>
    <w:tmpl w:val="4DD681CC"/>
    <w:lvl w:ilvl="0" w:tplc="04050001">
      <w:start w:val="1"/>
      <w:numFmt w:val="bullet"/>
      <w:lvlText w:val=""/>
      <w:lvlJc w:val="left"/>
      <w:pPr>
        <w:ind w:left="1423" w:hanging="360"/>
      </w:pPr>
      <w:rPr>
        <w:rFonts w:ascii="Symbol" w:hAnsi="Symbol" w:hint="default"/>
      </w:rPr>
    </w:lvl>
    <w:lvl w:ilvl="1" w:tplc="04050003">
      <w:start w:val="1"/>
      <w:numFmt w:val="bullet"/>
      <w:lvlText w:val="o"/>
      <w:lvlJc w:val="left"/>
      <w:pPr>
        <w:ind w:left="2143" w:hanging="360"/>
      </w:pPr>
      <w:rPr>
        <w:rFonts w:ascii="Courier New" w:hAnsi="Courier New" w:cs="Courier New" w:hint="default"/>
      </w:rPr>
    </w:lvl>
    <w:lvl w:ilvl="2" w:tplc="04050001">
      <w:start w:val="1"/>
      <w:numFmt w:val="bullet"/>
      <w:lvlText w:val=""/>
      <w:lvlJc w:val="left"/>
      <w:pPr>
        <w:ind w:left="2863" w:hanging="360"/>
      </w:pPr>
      <w:rPr>
        <w:rFonts w:ascii="Symbol" w:hAnsi="Symbol"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29">
    <w:nsid w:val="4E044804"/>
    <w:multiLevelType w:val="hybridMultilevel"/>
    <w:tmpl w:val="EE7EDD60"/>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30">
    <w:nsid w:val="56B76A93"/>
    <w:multiLevelType w:val="multilevel"/>
    <w:tmpl w:val="6EBA41FC"/>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AEA1B02"/>
    <w:multiLevelType w:val="hybridMultilevel"/>
    <w:tmpl w:val="AED2275C"/>
    <w:lvl w:ilvl="0" w:tplc="04050019">
      <w:start w:val="1"/>
      <w:numFmt w:val="lowerLetter"/>
      <w:lvlText w:val="%1."/>
      <w:lvlJc w:val="left"/>
      <w:pPr>
        <w:ind w:left="1211"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2">
    <w:nsid w:val="63410967"/>
    <w:multiLevelType w:val="hybridMultilevel"/>
    <w:tmpl w:val="3B76AFD2"/>
    <w:lvl w:ilvl="0" w:tplc="04050017">
      <w:start w:val="1"/>
      <w:numFmt w:val="lowerLetter"/>
      <w:lvlText w:val="%1)"/>
      <w:lvlJc w:val="left"/>
      <w:pPr>
        <w:ind w:left="1425" w:hanging="360"/>
      </w:pPr>
    </w:lvl>
    <w:lvl w:ilvl="1" w:tplc="76F4DEBC">
      <w:numFmt w:val="bullet"/>
      <w:lvlText w:val=""/>
      <w:lvlJc w:val="left"/>
      <w:pPr>
        <w:ind w:left="2145" w:hanging="360"/>
      </w:pPr>
      <w:rPr>
        <w:rFonts w:ascii="Symbol" w:eastAsiaTheme="minorHAnsi" w:hAnsi="Symbol" w:cs="Times New Roman" w:hint="default"/>
      </w:r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3">
    <w:nsid w:val="6D484337"/>
    <w:multiLevelType w:val="hybridMultilevel"/>
    <w:tmpl w:val="D4A675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4471DBC"/>
    <w:multiLevelType w:val="multilevel"/>
    <w:tmpl w:val="45B6DFD6"/>
    <w:lvl w:ilvl="0">
      <w:start w:val="1"/>
      <w:numFmt w:val="decimal"/>
      <w:lvlText w:val="%1."/>
      <w:lvlJc w:val="left"/>
      <w:pPr>
        <w:ind w:left="360" w:hanging="360"/>
      </w:pPr>
      <w:rPr>
        <w:rFonts w:hint="default"/>
        <w:b/>
        <w:sz w:val="24"/>
        <w:szCs w:val="24"/>
        <w:u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56F763B"/>
    <w:multiLevelType w:val="multilevel"/>
    <w:tmpl w:val="46E2B3C6"/>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629549D"/>
    <w:multiLevelType w:val="multilevel"/>
    <w:tmpl w:val="D032923C"/>
    <w:lvl w:ilvl="0">
      <w:start w:val="1"/>
      <w:numFmt w:val="decimal"/>
      <w:lvlText w:val="%1."/>
      <w:lvlJc w:val="left"/>
      <w:pPr>
        <w:ind w:left="360" w:hanging="360"/>
      </w:pPr>
      <w:rPr>
        <w:rFonts w:hint="default"/>
      </w:rPr>
    </w:lvl>
    <w:lvl w:ilvl="1">
      <w:start w:val="1"/>
      <w:numFmt w:val="decimal"/>
      <w:lvlText w:val="%1.%2."/>
      <w:lvlJc w:val="left"/>
      <w:pPr>
        <w:tabs>
          <w:tab w:val="num" w:pos="397"/>
        </w:tabs>
        <w:ind w:left="792" w:hanging="432"/>
      </w:pPr>
      <w:rPr>
        <w:rFonts w:hint="default"/>
        <w:b w:val="0"/>
        <w:sz w:val="22"/>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8D25B1D"/>
    <w:multiLevelType w:val="multilevel"/>
    <w:tmpl w:val="97E25088"/>
    <w:lvl w:ilvl="0">
      <w:start w:val="2"/>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A21054F"/>
    <w:multiLevelType w:val="multilevel"/>
    <w:tmpl w:val="2E388890"/>
    <w:lvl w:ilvl="0">
      <w:start w:val="1"/>
      <w:numFmt w:val="decimal"/>
      <w:lvlText w:val="%1."/>
      <w:lvlJc w:val="left"/>
      <w:pPr>
        <w:tabs>
          <w:tab w:val="num" w:pos="1004"/>
        </w:tabs>
        <w:ind w:left="1004" w:hanging="720"/>
      </w:pPr>
      <w:rPr>
        <w:rFonts w:hint="default"/>
      </w:rPr>
    </w:lvl>
    <w:lvl w:ilvl="1">
      <w:start w:val="1"/>
      <w:numFmt w:val="decimal"/>
      <w:lvlRestart w:val="0"/>
      <w:lvlText w:val="8.%2."/>
      <w:lvlJc w:val="left"/>
      <w:pPr>
        <w:tabs>
          <w:tab w:val="num" w:pos="1151"/>
        </w:tabs>
        <w:ind w:left="584" w:firstLine="0"/>
      </w:pPr>
      <w:rPr>
        <w:rFonts w:hint="default"/>
        <w:b w:val="0"/>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004"/>
        </w:tabs>
        <w:ind w:left="1004"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364"/>
        </w:tabs>
        <w:ind w:left="1364" w:hanging="1080"/>
      </w:pPr>
      <w:rPr>
        <w:rFonts w:hint="default"/>
      </w:rPr>
    </w:lvl>
    <w:lvl w:ilvl="6">
      <w:start w:val="1"/>
      <w:numFmt w:val="decimal"/>
      <w:lvlText w:val="%1.%2.%3.%4.%5.%6.%7."/>
      <w:lvlJc w:val="left"/>
      <w:pPr>
        <w:tabs>
          <w:tab w:val="num" w:pos="1724"/>
        </w:tabs>
        <w:ind w:left="1724" w:hanging="1440"/>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2084"/>
        </w:tabs>
        <w:ind w:left="2084" w:hanging="1800"/>
      </w:pPr>
      <w:rPr>
        <w:rFonts w:hint="default"/>
      </w:rPr>
    </w:lvl>
  </w:abstractNum>
  <w:num w:numId="1">
    <w:abstractNumId w:val="33"/>
  </w:num>
  <w:num w:numId="2">
    <w:abstractNumId w:val="34"/>
  </w:num>
  <w:num w:numId="3">
    <w:abstractNumId w:val="25"/>
  </w:num>
  <w:num w:numId="4">
    <w:abstractNumId w:val="20"/>
  </w:num>
  <w:num w:numId="5">
    <w:abstractNumId w:val="29"/>
  </w:num>
  <w:num w:numId="6">
    <w:abstractNumId w:val="9"/>
  </w:num>
  <w:num w:numId="7">
    <w:abstractNumId w:val="32"/>
  </w:num>
  <w:num w:numId="8">
    <w:abstractNumId w:val="26"/>
  </w:num>
  <w:num w:numId="9">
    <w:abstractNumId w:val="16"/>
  </w:num>
  <w:num w:numId="10">
    <w:abstractNumId w:val="21"/>
  </w:num>
  <w:num w:numId="11">
    <w:abstractNumId w:val="14"/>
  </w:num>
  <w:num w:numId="12">
    <w:abstractNumId w:val="11"/>
  </w:num>
  <w:num w:numId="13">
    <w:abstractNumId w:val="8"/>
  </w:num>
  <w:num w:numId="14">
    <w:abstractNumId w:val="17"/>
  </w:num>
  <w:num w:numId="15">
    <w:abstractNumId w:val="18"/>
  </w:num>
  <w:num w:numId="16">
    <w:abstractNumId w:val="37"/>
  </w:num>
  <w:num w:numId="17">
    <w:abstractNumId w:val="12"/>
  </w:num>
  <w:num w:numId="18">
    <w:abstractNumId w:val="35"/>
  </w:num>
  <w:num w:numId="19">
    <w:abstractNumId w:val="10"/>
  </w:num>
  <w:num w:numId="20">
    <w:abstractNumId w:val="19"/>
  </w:num>
  <w:num w:numId="21">
    <w:abstractNumId w:val="4"/>
  </w:num>
  <w:num w:numId="22">
    <w:abstractNumId w:val="30"/>
  </w:num>
  <w:num w:numId="23">
    <w:abstractNumId w:val="38"/>
  </w:num>
  <w:num w:numId="24">
    <w:abstractNumId w:val="23"/>
  </w:num>
  <w:num w:numId="25">
    <w:abstractNumId w:val="0"/>
  </w:num>
  <w:num w:numId="26">
    <w:abstractNumId w:val="7"/>
  </w:num>
  <w:num w:numId="27">
    <w:abstractNumId w:val="34"/>
  </w:num>
  <w:num w:numId="28">
    <w:abstractNumId w:val="34"/>
  </w:num>
  <w:num w:numId="29">
    <w:abstractNumId w:val="6"/>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
  </w:num>
  <w:num w:numId="32">
    <w:abstractNumId w:val="22"/>
  </w:num>
  <w:num w:numId="33">
    <w:abstractNumId w:val="13"/>
  </w:num>
  <w:num w:numId="34">
    <w:abstractNumId w:val="28"/>
  </w:num>
  <w:num w:numId="35">
    <w:abstractNumId w:val="1"/>
  </w:num>
  <w:num w:numId="36">
    <w:abstractNumId w:val="31"/>
  </w:num>
  <w:num w:numId="37">
    <w:abstractNumId w:val="36"/>
  </w:num>
  <w:num w:numId="38">
    <w:abstractNumId w:val="24"/>
  </w:num>
  <w:num w:numId="39">
    <w:abstractNumId w:val="15"/>
  </w:num>
  <w:num w:numId="40">
    <w:abstractNumId w:val="27"/>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comments" w:enforcement="1" w:cryptProviderType="rsaFull" w:cryptAlgorithmClass="hash" w:cryptAlgorithmType="typeAny" w:cryptAlgorithmSid="4" w:cryptSpinCount="100000" w:hash="VEhLca5itRDtdOhRBJrT0aUqeuw=" w:salt="1QMId2JxO8hxhQLtwNDAng=="/>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859"/>
    <w:rsid w:val="00001192"/>
    <w:rsid w:val="00003559"/>
    <w:rsid w:val="00003AD4"/>
    <w:rsid w:val="00005718"/>
    <w:rsid w:val="00005D49"/>
    <w:rsid w:val="00005FBF"/>
    <w:rsid w:val="00006859"/>
    <w:rsid w:val="00006BD4"/>
    <w:rsid w:val="000139C6"/>
    <w:rsid w:val="00016E60"/>
    <w:rsid w:val="00031768"/>
    <w:rsid w:val="0003417C"/>
    <w:rsid w:val="0003418F"/>
    <w:rsid w:val="00056DD4"/>
    <w:rsid w:val="0006363F"/>
    <w:rsid w:val="00072B52"/>
    <w:rsid w:val="00073666"/>
    <w:rsid w:val="0008551B"/>
    <w:rsid w:val="000A2AC4"/>
    <w:rsid w:val="000A4266"/>
    <w:rsid w:val="000A79CE"/>
    <w:rsid w:val="000C42E3"/>
    <w:rsid w:val="000F3402"/>
    <w:rsid w:val="000F4DAB"/>
    <w:rsid w:val="00106DF9"/>
    <w:rsid w:val="00114066"/>
    <w:rsid w:val="0011478F"/>
    <w:rsid w:val="00116079"/>
    <w:rsid w:val="00136F3C"/>
    <w:rsid w:val="00140CB7"/>
    <w:rsid w:val="001471FF"/>
    <w:rsid w:val="00155426"/>
    <w:rsid w:val="001557C4"/>
    <w:rsid w:val="00157AE5"/>
    <w:rsid w:val="00160EC7"/>
    <w:rsid w:val="00163DF3"/>
    <w:rsid w:val="00164D6E"/>
    <w:rsid w:val="00173FB4"/>
    <w:rsid w:val="00175C6C"/>
    <w:rsid w:val="001B0362"/>
    <w:rsid w:val="001B58CB"/>
    <w:rsid w:val="001B7361"/>
    <w:rsid w:val="001C0AD4"/>
    <w:rsid w:val="001D0475"/>
    <w:rsid w:val="001F0016"/>
    <w:rsid w:val="001F32A9"/>
    <w:rsid w:val="0020023C"/>
    <w:rsid w:val="00210D27"/>
    <w:rsid w:val="00220280"/>
    <w:rsid w:val="00225EEB"/>
    <w:rsid w:val="00233640"/>
    <w:rsid w:val="002361BC"/>
    <w:rsid w:val="00251629"/>
    <w:rsid w:val="00274BE0"/>
    <w:rsid w:val="00274FED"/>
    <w:rsid w:val="00276A45"/>
    <w:rsid w:val="00282B2B"/>
    <w:rsid w:val="00286E82"/>
    <w:rsid w:val="00286EDB"/>
    <w:rsid w:val="00291592"/>
    <w:rsid w:val="0029164E"/>
    <w:rsid w:val="002948A3"/>
    <w:rsid w:val="002A1D3A"/>
    <w:rsid w:val="002B0A42"/>
    <w:rsid w:val="002B4D0E"/>
    <w:rsid w:val="002B783A"/>
    <w:rsid w:val="002C1ABC"/>
    <w:rsid w:val="002C7907"/>
    <w:rsid w:val="002C7974"/>
    <w:rsid w:val="002D119B"/>
    <w:rsid w:val="002D7A7A"/>
    <w:rsid w:val="002E20FA"/>
    <w:rsid w:val="002F0CA0"/>
    <w:rsid w:val="0030709C"/>
    <w:rsid w:val="00310A5A"/>
    <w:rsid w:val="0031343E"/>
    <w:rsid w:val="00316350"/>
    <w:rsid w:val="0033551F"/>
    <w:rsid w:val="00337C5B"/>
    <w:rsid w:val="003414C3"/>
    <w:rsid w:val="00344807"/>
    <w:rsid w:val="003449C8"/>
    <w:rsid w:val="003450E4"/>
    <w:rsid w:val="00351186"/>
    <w:rsid w:val="00357914"/>
    <w:rsid w:val="003604A4"/>
    <w:rsid w:val="00362069"/>
    <w:rsid w:val="00370EFF"/>
    <w:rsid w:val="00372F07"/>
    <w:rsid w:val="00374929"/>
    <w:rsid w:val="00374BCB"/>
    <w:rsid w:val="00377AEE"/>
    <w:rsid w:val="00380876"/>
    <w:rsid w:val="00380E2A"/>
    <w:rsid w:val="00380F77"/>
    <w:rsid w:val="00381D30"/>
    <w:rsid w:val="00392653"/>
    <w:rsid w:val="003C32CE"/>
    <w:rsid w:val="003C3A10"/>
    <w:rsid w:val="003C5867"/>
    <w:rsid w:val="003D4EFD"/>
    <w:rsid w:val="003D7F2E"/>
    <w:rsid w:val="003F237A"/>
    <w:rsid w:val="00400FF0"/>
    <w:rsid w:val="004053B6"/>
    <w:rsid w:val="00405BE5"/>
    <w:rsid w:val="004069D9"/>
    <w:rsid w:val="00412F2C"/>
    <w:rsid w:val="00422524"/>
    <w:rsid w:val="00426C5C"/>
    <w:rsid w:val="004533B7"/>
    <w:rsid w:val="00453FA6"/>
    <w:rsid w:val="00456B94"/>
    <w:rsid w:val="004609C1"/>
    <w:rsid w:val="00463754"/>
    <w:rsid w:val="004809E1"/>
    <w:rsid w:val="00485B6C"/>
    <w:rsid w:val="00487D02"/>
    <w:rsid w:val="00492FF6"/>
    <w:rsid w:val="004A1878"/>
    <w:rsid w:val="004A431E"/>
    <w:rsid w:val="004A6974"/>
    <w:rsid w:val="004C29C8"/>
    <w:rsid w:val="004C2A5D"/>
    <w:rsid w:val="004E01C2"/>
    <w:rsid w:val="004E348F"/>
    <w:rsid w:val="004E3E01"/>
    <w:rsid w:val="00502E54"/>
    <w:rsid w:val="005136CA"/>
    <w:rsid w:val="005161F6"/>
    <w:rsid w:val="0052192E"/>
    <w:rsid w:val="00522BAF"/>
    <w:rsid w:val="0053120B"/>
    <w:rsid w:val="00540665"/>
    <w:rsid w:val="0055380C"/>
    <w:rsid w:val="005612D4"/>
    <w:rsid w:val="00571547"/>
    <w:rsid w:val="00581F89"/>
    <w:rsid w:val="005B475D"/>
    <w:rsid w:val="005B7DF1"/>
    <w:rsid w:val="005D0717"/>
    <w:rsid w:val="005D22C1"/>
    <w:rsid w:val="005E0096"/>
    <w:rsid w:val="005E13F3"/>
    <w:rsid w:val="005E23A4"/>
    <w:rsid w:val="005E7DA2"/>
    <w:rsid w:val="005F32CC"/>
    <w:rsid w:val="005F7449"/>
    <w:rsid w:val="0060255E"/>
    <w:rsid w:val="00615FBA"/>
    <w:rsid w:val="006237C6"/>
    <w:rsid w:val="006245C8"/>
    <w:rsid w:val="00645614"/>
    <w:rsid w:val="006726AE"/>
    <w:rsid w:val="00684849"/>
    <w:rsid w:val="00685C27"/>
    <w:rsid w:val="006866E1"/>
    <w:rsid w:val="006901C5"/>
    <w:rsid w:val="00690862"/>
    <w:rsid w:val="0069488F"/>
    <w:rsid w:val="006A1394"/>
    <w:rsid w:val="006A20F7"/>
    <w:rsid w:val="006C769A"/>
    <w:rsid w:val="006D0198"/>
    <w:rsid w:val="006D1322"/>
    <w:rsid w:val="006D325D"/>
    <w:rsid w:val="006D4B52"/>
    <w:rsid w:val="006E2F34"/>
    <w:rsid w:val="006F3B50"/>
    <w:rsid w:val="007043B3"/>
    <w:rsid w:val="0070446D"/>
    <w:rsid w:val="00712FB4"/>
    <w:rsid w:val="007139FC"/>
    <w:rsid w:val="00716863"/>
    <w:rsid w:val="00741600"/>
    <w:rsid w:val="00750340"/>
    <w:rsid w:val="00751951"/>
    <w:rsid w:val="0075280B"/>
    <w:rsid w:val="00762E3A"/>
    <w:rsid w:val="00772039"/>
    <w:rsid w:val="00774C55"/>
    <w:rsid w:val="00787A95"/>
    <w:rsid w:val="00796A15"/>
    <w:rsid w:val="007A3923"/>
    <w:rsid w:val="007B5FA5"/>
    <w:rsid w:val="007B69C2"/>
    <w:rsid w:val="007D08B3"/>
    <w:rsid w:val="007D5DD1"/>
    <w:rsid w:val="007E6DAE"/>
    <w:rsid w:val="007F52E8"/>
    <w:rsid w:val="008070E6"/>
    <w:rsid w:val="008072CD"/>
    <w:rsid w:val="008114F5"/>
    <w:rsid w:val="00812BA2"/>
    <w:rsid w:val="008527AE"/>
    <w:rsid w:val="00860126"/>
    <w:rsid w:val="008609B9"/>
    <w:rsid w:val="00861588"/>
    <w:rsid w:val="00863682"/>
    <w:rsid w:val="00864F2A"/>
    <w:rsid w:val="00884B8C"/>
    <w:rsid w:val="008869C3"/>
    <w:rsid w:val="008916A8"/>
    <w:rsid w:val="00893D75"/>
    <w:rsid w:val="008A5801"/>
    <w:rsid w:val="008B1716"/>
    <w:rsid w:val="008C0E05"/>
    <w:rsid w:val="008C155C"/>
    <w:rsid w:val="008C3AFF"/>
    <w:rsid w:val="008C72DD"/>
    <w:rsid w:val="008D0698"/>
    <w:rsid w:val="008F1360"/>
    <w:rsid w:val="00900F93"/>
    <w:rsid w:val="009035E4"/>
    <w:rsid w:val="00904F8F"/>
    <w:rsid w:val="00905189"/>
    <w:rsid w:val="009124F9"/>
    <w:rsid w:val="00920981"/>
    <w:rsid w:val="00922440"/>
    <w:rsid w:val="00925A92"/>
    <w:rsid w:val="00941ADC"/>
    <w:rsid w:val="0094272D"/>
    <w:rsid w:val="00952068"/>
    <w:rsid w:val="009625DB"/>
    <w:rsid w:val="00967477"/>
    <w:rsid w:val="009804D4"/>
    <w:rsid w:val="009860FD"/>
    <w:rsid w:val="00991267"/>
    <w:rsid w:val="00994364"/>
    <w:rsid w:val="009A0B21"/>
    <w:rsid w:val="009A0C5E"/>
    <w:rsid w:val="009A5D9C"/>
    <w:rsid w:val="009B3915"/>
    <w:rsid w:val="009C712A"/>
    <w:rsid w:val="009D6EE4"/>
    <w:rsid w:val="009E65CF"/>
    <w:rsid w:val="009E6A6D"/>
    <w:rsid w:val="00A1146A"/>
    <w:rsid w:val="00A218BE"/>
    <w:rsid w:val="00A3384E"/>
    <w:rsid w:val="00A35F5A"/>
    <w:rsid w:val="00A569FB"/>
    <w:rsid w:val="00A56B69"/>
    <w:rsid w:val="00A6516B"/>
    <w:rsid w:val="00A6651D"/>
    <w:rsid w:val="00AA4AFD"/>
    <w:rsid w:val="00AC33A4"/>
    <w:rsid w:val="00AD7C3F"/>
    <w:rsid w:val="00AE443F"/>
    <w:rsid w:val="00AF12F4"/>
    <w:rsid w:val="00AF2D36"/>
    <w:rsid w:val="00B14885"/>
    <w:rsid w:val="00B22503"/>
    <w:rsid w:val="00B252A2"/>
    <w:rsid w:val="00B26C1B"/>
    <w:rsid w:val="00B41292"/>
    <w:rsid w:val="00B547D3"/>
    <w:rsid w:val="00B56C72"/>
    <w:rsid w:val="00B575A1"/>
    <w:rsid w:val="00B632E3"/>
    <w:rsid w:val="00B6365D"/>
    <w:rsid w:val="00B67BC5"/>
    <w:rsid w:val="00B67FE7"/>
    <w:rsid w:val="00B84100"/>
    <w:rsid w:val="00B87BCB"/>
    <w:rsid w:val="00B9264A"/>
    <w:rsid w:val="00B930FE"/>
    <w:rsid w:val="00BA0971"/>
    <w:rsid w:val="00BA4450"/>
    <w:rsid w:val="00BA662D"/>
    <w:rsid w:val="00BA674B"/>
    <w:rsid w:val="00BA74B2"/>
    <w:rsid w:val="00BB7CDF"/>
    <w:rsid w:val="00BD1027"/>
    <w:rsid w:val="00BD1B0E"/>
    <w:rsid w:val="00BD3880"/>
    <w:rsid w:val="00BD588E"/>
    <w:rsid w:val="00BE2DE0"/>
    <w:rsid w:val="00BE32FD"/>
    <w:rsid w:val="00BE7F06"/>
    <w:rsid w:val="00BF46A1"/>
    <w:rsid w:val="00C000D0"/>
    <w:rsid w:val="00C04093"/>
    <w:rsid w:val="00C12F90"/>
    <w:rsid w:val="00C169B9"/>
    <w:rsid w:val="00C25BD6"/>
    <w:rsid w:val="00C27D6B"/>
    <w:rsid w:val="00C31FAF"/>
    <w:rsid w:val="00C3767C"/>
    <w:rsid w:val="00C568DF"/>
    <w:rsid w:val="00C63AA2"/>
    <w:rsid w:val="00C77794"/>
    <w:rsid w:val="00C8007F"/>
    <w:rsid w:val="00C947C4"/>
    <w:rsid w:val="00C9757C"/>
    <w:rsid w:val="00CA1896"/>
    <w:rsid w:val="00CD0CBB"/>
    <w:rsid w:val="00CD54E4"/>
    <w:rsid w:val="00D12CF5"/>
    <w:rsid w:val="00D23A29"/>
    <w:rsid w:val="00D31818"/>
    <w:rsid w:val="00D37B86"/>
    <w:rsid w:val="00D4280B"/>
    <w:rsid w:val="00D442AC"/>
    <w:rsid w:val="00D6117D"/>
    <w:rsid w:val="00D61DB4"/>
    <w:rsid w:val="00D67F41"/>
    <w:rsid w:val="00D71973"/>
    <w:rsid w:val="00D76EC2"/>
    <w:rsid w:val="00D777CB"/>
    <w:rsid w:val="00D802A0"/>
    <w:rsid w:val="00D92E1B"/>
    <w:rsid w:val="00D94091"/>
    <w:rsid w:val="00D9656D"/>
    <w:rsid w:val="00D96AF1"/>
    <w:rsid w:val="00DA486E"/>
    <w:rsid w:val="00DB25D0"/>
    <w:rsid w:val="00DB61FD"/>
    <w:rsid w:val="00DD0D83"/>
    <w:rsid w:val="00DD2CD1"/>
    <w:rsid w:val="00DD2DBD"/>
    <w:rsid w:val="00DD5625"/>
    <w:rsid w:val="00DD5B54"/>
    <w:rsid w:val="00DD782B"/>
    <w:rsid w:val="00DE0361"/>
    <w:rsid w:val="00DE298C"/>
    <w:rsid w:val="00DF4EDD"/>
    <w:rsid w:val="00DF4FC7"/>
    <w:rsid w:val="00DF685D"/>
    <w:rsid w:val="00E129EF"/>
    <w:rsid w:val="00E35DD4"/>
    <w:rsid w:val="00E512F2"/>
    <w:rsid w:val="00E62012"/>
    <w:rsid w:val="00E71016"/>
    <w:rsid w:val="00E91BCA"/>
    <w:rsid w:val="00EA171E"/>
    <w:rsid w:val="00EA1BF9"/>
    <w:rsid w:val="00EB671F"/>
    <w:rsid w:val="00EC21C0"/>
    <w:rsid w:val="00EC3C20"/>
    <w:rsid w:val="00EC479F"/>
    <w:rsid w:val="00ED2662"/>
    <w:rsid w:val="00EF3348"/>
    <w:rsid w:val="00EF5C60"/>
    <w:rsid w:val="00EF77F0"/>
    <w:rsid w:val="00F014D8"/>
    <w:rsid w:val="00F042DB"/>
    <w:rsid w:val="00F2304D"/>
    <w:rsid w:val="00F23742"/>
    <w:rsid w:val="00F2732D"/>
    <w:rsid w:val="00F3142C"/>
    <w:rsid w:val="00F33F27"/>
    <w:rsid w:val="00F474C9"/>
    <w:rsid w:val="00F60F73"/>
    <w:rsid w:val="00F713C6"/>
    <w:rsid w:val="00F74A16"/>
    <w:rsid w:val="00F77E1B"/>
    <w:rsid w:val="00F840D5"/>
    <w:rsid w:val="00F86BB1"/>
    <w:rsid w:val="00F95F38"/>
    <w:rsid w:val="00FA48CA"/>
    <w:rsid w:val="00FB34EA"/>
    <w:rsid w:val="00FB36E6"/>
    <w:rsid w:val="00FC2C1D"/>
    <w:rsid w:val="00FC4B77"/>
    <w:rsid w:val="00FD3F0C"/>
    <w:rsid w:val="00FD4684"/>
    <w:rsid w:val="00FD635E"/>
    <w:rsid w:val="00FE7F62"/>
    <w:rsid w:val="00FF13E6"/>
    <w:rsid w:val="00FF3869"/>
    <w:rsid w:val="00FF39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3CB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Zkladntext"/>
    <w:link w:val="Nadpis3Char"/>
    <w:qFormat/>
    <w:rsid w:val="004609C1"/>
    <w:pPr>
      <w:widowControl w:val="0"/>
      <w:suppressAutoHyphens/>
      <w:spacing w:after="0" w:line="100" w:lineRule="atLeast"/>
      <w:outlineLvl w:val="2"/>
    </w:pPr>
    <w:rPr>
      <w:rFonts w:ascii="Times New Roman" w:eastAsia="Tahoma" w:hAnsi="Times New Roman" w:cs="Times New Roman"/>
      <w:i/>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
    <w:name w:val="Odstavec"/>
    <w:basedOn w:val="Zkladntext"/>
    <w:rsid w:val="00006859"/>
    <w:pPr>
      <w:widowControl w:val="0"/>
      <w:spacing w:after="0" w:line="240" w:lineRule="auto"/>
      <w:ind w:firstLine="539"/>
      <w:jc w:val="both"/>
    </w:pPr>
    <w:rPr>
      <w:rFonts w:ascii="Times New Roman" w:eastAsia="Times New Roman" w:hAnsi="Times New Roman" w:cs="Times New Roman"/>
      <w:noProof/>
      <w:sz w:val="24"/>
      <w:szCs w:val="20"/>
      <w:lang w:eastAsia="cs-CZ"/>
    </w:rPr>
  </w:style>
  <w:style w:type="paragraph" w:styleId="Zkladntext">
    <w:name w:val="Body Text"/>
    <w:basedOn w:val="Normln"/>
    <w:link w:val="ZkladntextChar"/>
    <w:uiPriority w:val="99"/>
    <w:semiHidden/>
    <w:unhideWhenUsed/>
    <w:rsid w:val="00006859"/>
    <w:pPr>
      <w:spacing w:after="120"/>
    </w:pPr>
  </w:style>
  <w:style w:type="character" w:customStyle="1" w:styleId="ZkladntextChar">
    <w:name w:val="Základní text Char"/>
    <w:basedOn w:val="Standardnpsmoodstavce"/>
    <w:link w:val="Zkladntext"/>
    <w:uiPriority w:val="99"/>
    <w:semiHidden/>
    <w:rsid w:val="00006859"/>
  </w:style>
  <w:style w:type="paragraph" w:styleId="Odstavecseseznamem">
    <w:name w:val="List Paragraph"/>
    <w:aliases w:val="Odstavec se seznamem a odrážkou,1 úroveň Odstavec se seznamem,List Paragraph (Czech Tourism)"/>
    <w:basedOn w:val="Normln"/>
    <w:link w:val="OdstavecseseznamemChar"/>
    <w:uiPriority w:val="34"/>
    <w:qFormat/>
    <w:rsid w:val="00A3384E"/>
    <w:pPr>
      <w:ind w:left="720"/>
      <w:contextualSpacing/>
    </w:pPr>
  </w:style>
  <w:style w:type="character" w:styleId="Odkaznakoment">
    <w:name w:val="annotation reference"/>
    <w:basedOn w:val="Standardnpsmoodstavce"/>
    <w:uiPriority w:val="99"/>
    <w:semiHidden/>
    <w:unhideWhenUsed/>
    <w:rsid w:val="00D96AF1"/>
    <w:rPr>
      <w:sz w:val="16"/>
      <w:szCs w:val="16"/>
    </w:rPr>
  </w:style>
  <w:style w:type="paragraph" w:styleId="Textkomente">
    <w:name w:val="annotation text"/>
    <w:basedOn w:val="Normln"/>
    <w:link w:val="TextkomenteChar"/>
    <w:uiPriority w:val="99"/>
    <w:semiHidden/>
    <w:unhideWhenUsed/>
    <w:rsid w:val="00D96AF1"/>
    <w:pPr>
      <w:spacing w:line="240" w:lineRule="auto"/>
    </w:pPr>
    <w:rPr>
      <w:sz w:val="20"/>
      <w:szCs w:val="20"/>
    </w:rPr>
  </w:style>
  <w:style w:type="character" w:customStyle="1" w:styleId="TextkomenteChar">
    <w:name w:val="Text komentáře Char"/>
    <w:basedOn w:val="Standardnpsmoodstavce"/>
    <w:link w:val="Textkomente"/>
    <w:uiPriority w:val="99"/>
    <w:semiHidden/>
    <w:rsid w:val="00D96AF1"/>
    <w:rPr>
      <w:sz w:val="20"/>
      <w:szCs w:val="20"/>
    </w:rPr>
  </w:style>
  <w:style w:type="paragraph" w:styleId="Pedmtkomente">
    <w:name w:val="annotation subject"/>
    <w:basedOn w:val="Textkomente"/>
    <w:next w:val="Textkomente"/>
    <w:link w:val="PedmtkomenteChar"/>
    <w:uiPriority w:val="99"/>
    <w:semiHidden/>
    <w:unhideWhenUsed/>
    <w:rsid w:val="00D96AF1"/>
    <w:rPr>
      <w:b/>
      <w:bCs/>
    </w:rPr>
  </w:style>
  <w:style w:type="character" w:customStyle="1" w:styleId="PedmtkomenteChar">
    <w:name w:val="Předmět komentáře Char"/>
    <w:basedOn w:val="TextkomenteChar"/>
    <w:link w:val="Pedmtkomente"/>
    <w:uiPriority w:val="99"/>
    <w:semiHidden/>
    <w:rsid w:val="00D96AF1"/>
    <w:rPr>
      <w:b/>
      <w:bCs/>
      <w:sz w:val="20"/>
      <w:szCs w:val="20"/>
    </w:rPr>
  </w:style>
  <w:style w:type="paragraph" w:styleId="Textbubliny">
    <w:name w:val="Balloon Text"/>
    <w:basedOn w:val="Normln"/>
    <w:link w:val="TextbublinyChar"/>
    <w:uiPriority w:val="99"/>
    <w:semiHidden/>
    <w:unhideWhenUsed/>
    <w:rsid w:val="00D96A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96AF1"/>
    <w:rPr>
      <w:rFonts w:ascii="Tahoma" w:hAnsi="Tahoma" w:cs="Tahoma"/>
      <w:sz w:val="16"/>
      <w:szCs w:val="16"/>
    </w:rPr>
  </w:style>
  <w:style w:type="paragraph" w:styleId="Zhlav">
    <w:name w:val="header"/>
    <w:basedOn w:val="Normln"/>
    <w:link w:val="ZhlavChar"/>
    <w:uiPriority w:val="99"/>
    <w:unhideWhenUsed/>
    <w:rsid w:val="00BF46A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F46A1"/>
  </w:style>
  <w:style w:type="paragraph" w:styleId="Zpat">
    <w:name w:val="footer"/>
    <w:basedOn w:val="Normln"/>
    <w:link w:val="ZpatChar"/>
    <w:uiPriority w:val="99"/>
    <w:unhideWhenUsed/>
    <w:rsid w:val="00BF46A1"/>
    <w:pPr>
      <w:tabs>
        <w:tab w:val="center" w:pos="4536"/>
        <w:tab w:val="right" w:pos="9072"/>
      </w:tabs>
      <w:spacing w:after="0" w:line="240" w:lineRule="auto"/>
    </w:pPr>
  </w:style>
  <w:style w:type="character" w:customStyle="1" w:styleId="ZpatChar">
    <w:name w:val="Zápatí Char"/>
    <w:basedOn w:val="Standardnpsmoodstavce"/>
    <w:link w:val="Zpat"/>
    <w:uiPriority w:val="99"/>
    <w:rsid w:val="00BF46A1"/>
  </w:style>
  <w:style w:type="paragraph" w:customStyle="1" w:styleId="Odstavecodsazen">
    <w:name w:val="Odstavec odsazený"/>
    <w:basedOn w:val="Odstavec"/>
    <w:rsid w:val="006C769A"/>
    <w:pPr>
      <w:tabs>
        <w:tab w:val="left" w:pos="1699"/>
      </w:tabs>
      <w:suppressAutoHyphens/>
      <w:spacing w:line="100" w:lineRule="atLeast"/>
      <w:ind w:left="1332" w:hanging="849"/>
    </w:pPr>
    <w:rPr>
      <w:rFonts w:eastAsia="Tahoma"/>
      <w:noProof w:val="0"/>
      <w:szCs w:val="24"/>
    </w:rPr>
  </w:style>
  <w:style w:type="numbering" w:customStyle="1" w:styleId="Styl1">
    <w:name w:val="Styl1"/>
    <w:uiPriority w:val="99"/>
    <w:rsid w:val="005E13F3"/>
    <w:pPr>
      <w:numPr>
        <w:numId w:val="12"/>
      </w:numPr>
    </w:pPr>
  </w:style>
  <w:style w:type="paragraph" w:styleId="Revize">
    <w:name w:val="Revision"/>
    <w:hidden/>
    <w:uiPriority w:val="99"/>
    <w:semiHidden/>
    <w:rsid w:val="006726AE"/>
    <w:pPr>
      <w:spacing w:after="0" w:line="240" w:lineRule="auto"/>
    </w:pPr>
  </w:style>
  <w:style w:type="character" w:customStyle="1" w:styleId="Nadpis3Char">
    <w:name w:val="Nadpis 3 Char"/>
    <w:basedOn w:val="Standardnpsmoodstavce"/>
    <w:link w:val="Nadpis3"/>
    <w:rsid w:val="004609C1"/>
    <w:rPr>
      <w:rFonts w:ascii="Times New Roman" w:eastAsia="Tahoma" w:hAnsi="Times New Roman" w:cs="Times New Roman"/>
      <w:i/>
      <w:sz w:val="20"/>
      <w:szCs w:val="24"/>
    </w:rPr>
  </w:style>
  <w:style w:type="paragraph" w:customStyle="1" w:styleId="Podnadpis1">
    <w:name w:val="Podnadpis1"/>
    <w:basedOn w:val="Normln"/>
    <w:rsid w:val="00291592"/>
    <w:pPr>
      <w:widowControl w:val="0"/>
      <w:suppressAutoHyphens/>
      <w:spacing w:before="170" w:after="170" w:line="100" w:lineRule="atLeast"/>
      <w:jc w:val="center"/>
    </w:pPr>
    <w:rPr>
      <w:rFonts w:ascii="Times New Roman" w:eastAsia="Tahoma" w:hAnsi="Times New Roman" w:cs="Times New Roman"/>
      <w:sz w:val="32"/>
      <w:szCs w:val="24"/>
      <w:lang w:eastAsia="cs-CZ"/>
    </w:rPr>
  </w:style>
  <w:style w:type="character" w:customStyle="1" w:styleId="OdstavecseseznamemChar">
    <w:name w:val="Odstavec se seznamem Char"/>
    <w:aliases w:val="Odstavec se seznamem a odrážkou Char,1 úroveň Odstavec se seznamem Char,List Paragraph (Czech Tourism) Char"/>
    <w:basedOn w:val="Standardnpsmoodstavce"/>
    <w:link w:val="Odstavecseseznamem"/>
    <w:uiPriority w:val="34"/>
    <w:locked/>
    <w:rsid w:val="00DF4EDD"/>
  </w:style>
  <w:style w:type="character" w:customStyle="1" w:styleId="hgkelc">
    <w:name w:val="hgkelc"/>
    <w:basedOn w:val="Standardnpsmoodstavce"/>
    <w:rsid w:val="006E2F34"/>
  </w:style>
  <w:style w:type="paragraph" w:customStyle="1" w:styleId="ZkladntextIMP">
    <w:name w:val="Základní text_IMP"/>
    <w:basedOn w:val="Normln"/>
    <w:rsid w:val="00C31FAF"/>
    <w:pPr>
      <w:widowControl w:val="0"/>
      <w:suppressAutoHyphens/>
      <w:spacing w:after="0" w:line="228" w:lineRule="auto"/>
    </w:pPr>
    <w:rPr>
      <w:rFonts w:ascii="Times New Roman" w:eastAsia="Tahoma" w:hAnsi="Times New Roman" w:cs="Times New Roman"/>
      <w:sz w:val="24"/>
      <w:szCs w:val="24"/>
    </w:rPr>
  </w:style>
  <w:style w:type="paragraph" w:customStyle="1" w:styleId="Odstavecodsazen0">
    <w:name w:val="Odstavec odsazený~"/>
    <w:basedOn w:val="Normln"/>
    <w:rsid w:val="002361BC"/>
    <w:pPr>
      <w:widowControl w:val="0"/>
      <w:tabs>
        <w:tab w:val="left" w:pos="1699"/>
      </w:tabs>
      <w:suppressAutoHyphens/>
      <w:spacing w:after="0" w:line="100" w:lineRule="atLeast"/>
      <w:ind w:left="1332" w:hanging="849"/>
      <w:jc w:val="both"/>
    </w:pPr>
    <w:rPr>
      <w:rFonts w:ascii="Times New Roman" w:eastAsia="Tahom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Zkladntext"/>
    <w:link w:val="Nadpis3Char"/>
    <w:qFormat/>
    <w:rsid w:val="004609C1"/>
    <w:pPr>
      <w:widowControl w:val="0"/>
      <w:suppressAutoHyphens/>
      <w:spacing w:after="0" w:line="100" w:lineRule="atLeast"/>
      <w:outlineLvl w:val="2"/>
    </w:pPr>
    <w:rPr>
      <w:rFonts w:ascii="Times New Roman" w:eastAsia="Tahoma" w:hAnsi="Times New Roman" w:cs="Times New Roman"/>
      <w:i/>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
    <w:name w:val="Odstavec"/>
    <w:basedOn w:val="Zkladntext"/>
    <w:rsid w:val="00006859"/>
    <w:pPr>
      <w:widowControl w:val="0"/>
      <w:spacing w:after="0" w:line="240" w:lineRule="auto"/>
      <w:ind w:firstLine="539"/>
      <w:jc w:val="both"/>
    </w:pPr>
    <w:rPr>
      <w:rFonts w:ascii="Times New Roman" w:eastAsia="Times New Roman" w:hAnsi="Times New Roman" w:cs="Times New Roman"/>
      <w:noProof/>
      <w:sz w:val="24"/>
      <w:szCs w:val="20"/>
      <w:lang w:eastAsia="cs-CZ"/>
    </w:rPr>
  </w:style>
  <w:style w:type="paragraph" w:styleId="Zkladntext">
    <w:name w:val="Body Text"/>
    <w:basedOn w:val="Normln"/>
    <w:link w:val="ZkladntextChar"/>
    <w:uiPriority w:val="99"/>
    <w:semiHidden/>
    <w:unhideWhenUsed/>
    <w:rsid w:val="00006859"/>
    <w:pPr>
      <w:spacing w:after="120"/>
    </w:pPr>
  </w:style>
  <w:style w:type="character" w:customStyle="1" w:styleId="ZkladntextChar">
    <w:name w:val="Základní text Char"/>
    <w:basedOn w:val="Standardnpsmoodstavce"/>
    <w:link w:val="Zkladntext"/>
    <w:uiPriority w:val="99"/>
    <w:semiHidden/>
    <w:rsid w:val="00006859"/>
  </w:style>
  <w:style w:type="paragraph" w:styleId="Odstavecseseznamem">
    <w:name w:val="List Paragraph"/>
    <w:aliases w:val="Odstavec se seznamem a odrážkou,1 úroveň Odstavec se seznamem,List Paragraph (Czech Tourism)"/>
    <w:basedOn w:val="Normln"/>
    <w:link w:val="OdstavecseseznamemChar"/>
    <w:uiPriority w:val="34"/>
    <w:qFormat/>
    <w:rsid w:val="00A3384E"/>
    <w:pPr>
      <w:ind w:left="720"/>
      <w:contextualSpacing/>
    </w:pPr>
  </w:style>
  <w:style w:type="character" w:styleId="Odkaznakoment">
    <w:name w:val="annotation reference"/>
    <w:basedOn w:val="Standardnpsmoodstavce"/>
    <w:uiPriority w:val="99"/>
    <w:semiHidden/>
    <w:unhideWhenUsed/>
    <w:rsid w:val="00D96AF1"/>
    <w:rPr>
      <w:sz w:val="16"/>
      <w:szCs w:val="16"/>
    </w:rPr>
  </w:style>
  <w:style w:type="paragraph" w:styleId="Textkomente">
    <w:name w:val="annotation text"/>
    <w:basedOn w:val="Normln"/>
    <w:link w:val="TextkomenteChar"/>
    <w:uiPriority w:val="99"/>
    <w:semiHidden/>
    <w:unhideWhenUsed/>
    <w:rsid w:val="00D96AF1"/>
    <w:pPr>
      <w:spacing w:line="240" w:lineRule="auto"/>
    </w:pPr>
    <w:rPr>
      <w:sz w:val="20"/>
      <w:szCs w:val="20"/>
    </w:rPr>
  </w:style>
  <w:style w:type="character" w:customStyle="1" w:styleId="TextkomenteChar">
    <w:name w:val="Text komentáře Char"/>
    <w:basedOn w:val="Standardnpsmoodstavce"/>
    <w:link w:val="Textkomente"/>
    <w:uiPriority w:val="99"/>
    <w:semiHidden/>
    <w:rsid w:val="00D96AF1"/>
    <w:rPr>
      <w:sz w:val="20"/>
      <w:szCs w:val="20"/>
    </w:rPr>
  </w:style>
  <w:style w:type="paragraph" w:styleId="Pedmtkomente">
    <w:name w:val="annotation subject"/>
    <w:basedOn w:val="Textkomente"/>
    <w:next w:val="Textkomente"/>
    <w:link w:val="PedmtkomenteChar"/>
    <w:uiPriority w:val="99"/>
    <w:semiHidden/>
    <w:unhideWhenUsed/>
    <w:rsid w:val="00D96AF1"/>
    <w:rPr>
      <w:b/>
      <w:bCs/>
    </w:rPr>
  </w:style>
  <w:style w:type="character" w:customStyle="1" w:styleId="PedmtkomenteChar">
    <w:name w:val="Předmět komentáře Char"/>
    <w:basedOn w:val="TextkomenteChar"/>
    <w:link w:val="Pedmtkomente"/>
    <w:uiPriority w:val="99"/>
    <w:semiHidden/>
    <w:rsid w:val="00D96AF1"/>
    <w:rPr>
      <w:b/>
      <w:bCs/>
      <w:sz w:val="20"/>
      <w:szCs w:val="20"/>
    </w:rPr>
  </w:style>
  <w:style w:type="paragraph" w:styleId="Textbubliny">
    <w:name w:val="Balloon Text"/>
    <w:basedOn w:val="Normln"/>
    <w:link w:val="TextbublinyChar"/>
    <w:uiPriority w:val="99"/>
    <w:semiHidden/>
    <w:unhideWhenUsed/>
    <w:rsid w:val="00D96A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96AF1"/>
    <w:rPr>
      <w:rFonts w:ascii="Tahoma" w:hAnsi="Tahoma" w:cs="Tahoma"/>
      <w:sz w:val="16"/>
      <w:szCs w:val="16"/>
    </w:rPr>
  </w:style>
  <w:style w:type="paragraph" w:styleId="Zhlav">
    <w:name w:val="header"/>
    <w:basedOn w:val="Normln"/>
    <w:link w:val="ZhlavChar"/>
    <w:uiPriority w:val="99"/>
    <w:unhideWhenUsed/>
    <w:rsid w:val="00BF46A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F46A1"/>
  </w:style>
  <w:style w:type="paragraph" w:styleId="Zpat">
    <w:name w:val="footer"/>
    <w:basedOn w:val="Normln"/>
    <w:link w:val="ZpatChar"/>
    <w:uiPriority w:val="99"/>
    <w:unhideWhenUsed/>
    <w:rsid w:val="00BF46A1"/>
    <w:pPr>
      <w:tabs>
        <w:tab w:val="center" w:pos="4536"/>
        <w:tab w:val="right" w:pos="9072"/>
      </w:tabs>
      <w:spacing w:after="0" w:line="240" w:lineRule="auto"/>
    </w:pPr>
  </w:style>
  <w:style w:type="character" w:customStyle="1" w:styleId="ZpatChar">
    <w:name w:val="Zápatí Char"/>
    <w:basedOn w:val="Standardnpsmoodstavce"/>
    <w:link w:val="Zpat"/>
    <w:uiPriority w:val="99"/>
    <w:rsid w:val="00BF46A1"/>
  </w:style>
  <w:style w:type="paragraph" w:customStyle="1" w:styleId="Odstavecodsazen">
    <w:name w:val="Odstavec odsazený"/>
    <w:basedOn w:val="Odstavec"/>
    <w:rsid w:val="006C769A"/>
    <w:pPr>
      <w:tabs>
        <w:tab w:val="left" w:pos="1699"/>
      </w:tabs>
      <w:suppressAutoHyphens/>
      <w:spacing w:line="100" w:lineRule="atLeast"/>
      <w:ind w:left="1332" w:hanging="849"/>
    </w:pPr>
    <w:rPr>
      <w:rFonts w:eastAsia="Tahoma"/>
      <w:noProof w:val="0"/>
      <w:szCs w:val="24"/>
    </w:rPr>
  </w:style>
  <w:style w:type="numbering" w:customStyle="1" w:styleId="Styl1">
    <w:name w:val="Styl1"/>
    <w:uiPriority w:val="99"/>
    <w:rsid w:val="005E13F3"/>
    <w:pPr>
      <w:numPr>
        <w:numId w:val="12"/>
      </w:numPr>
    </w:pPr>
  </w:style>
  <w:style w:type="paragraph" w:styleId="Revize">
    <w:name w:val="Revision"/>
    <w:hidden/>
    <w:uiPriority w:val="99"/>
    <w:semiHidden/>
    <w:rsid w:val="006726AE"/>
    <w:pPr>
      <w:spacing w:after="0" w:line="240" w:lineRule="auto"/>
    </w:pPr>
  </w:style>
  <w:style w:type="character" w:customStyle="1" w:styleId="Nadpis3Char">
    <w:name w:val="Nadpis 3 Char"/>
    <w:basedOn w:val="Standardnpsmoodstavce"/>
    <w:link w:val="Nadpis3"/>
    <w:rsid w:val="004609C1"/>
    <w:rPr>
      <w:rFonts w:ascii="Times New Roman" w:eastAsia="Tahoma" w:hAnsi="Times New Roman" w:cs="Times New Roman"/>
      <w:i/>
      <w:sz w:val="20"/>
      <w:szCs w:val="24"/>
    </w:rPr>
  </w:style>
  <w:style w:type="paragraph" w:customStyle="1" w:styleId="Podnadpis1">
    <w:name w:val="Podnadpis1"/>
    <w:basedOn w:val="Normln"/>
    <w:rsid w:val="00291592"/>
    <w:pPr>
      <w:widowControl w:val="0"/>
      <w:suppressAutoHyphens/>
      <w:spacing w:before="170" w:after="170" w:line="100" w:lineRule="atLeast"/>
      <w:jc w:val="center"/>
    </w:pPr>
    <w:rPr>
      <w:rFonts w:ascii="Times New Roman" w:eastAsia="Tahoma" w:hAnsi="Times New Roman" w:cs="Times New Roman"/>
      <w:sz w:val="32"/>
      <w:szCs w:val="24"/>
      <w:lang w:eastAsia="cs-CZ"/>
    </w:rPr>
  </w:style>
  <w:style w:type="character" w:customStyle="1" w:styleId="OdstavecseseznamemChar">
    <w:name w:val="Odstavec se seznamem Char"/>
    <w:aliases w:val="Odstavec se seznamem a odrážkou Char,1 úroveň Odstavec se seznamem Char,List Paragraph (Czech Tourism) Char"/>
    <w:basedOn w:val="Standardnpsmoodstavce"/>
    <w:link w:val="Odstavecseseznamem"/>
    <w:uiPriority w:val="34"/>
    <w:locked/>
    <w:rsid w:val="00DF4EDD"/>
  </w:style>
  <w:style w:type="character" w:customStyle="1" w:styleId="hgkelc">
    <w:name w:val="hgkelc"/>
    <w:basedOn w:val="Standardnpsmoodstavce"/>
    <w:rsid w:val="006E2F34"/>
  </w:style>
  <w:style w:type="paragraph" w:customStyle="1" w:styleId="ZkladntextIMP">
    <w:name w:val="Základní text_IMP"/>
    <w:basedOn w:val="Normln"/>
    <w:rsid w:val="00C31FAF"/>
    <w:pPr>
      <w:widowControl w:val="0"/>
      <w:suppressAutoHyphens/>
      <w:spacing w:after="0" w:line="228" w:lineRule="auto"/>
    </w:pPr>
    <w:rPr>
      <w:rFonts w:ascii="Times New Roman" w:eastAsia="Tahoma" w:hAnsi="Times New Roman" w:cs="Times New Roman"/>
      <w:sz w:val="24"/>
      <w:szCs w:val="24"/>
    </w:rPr>
  </w:style>
  <w:style w:type="paragraph" w:customStyle="1" w:styleId="Odstavecodsazen0">
    <w:name w:val="Odstavec odsazený~"/>
    <w:basedOn w:val="Normln"/>
    <w:rsid w:val="002361BC"/>
    <w:pPr>
      <w:widowControl w:val="0"/>
      <w:tabs>
        <w:tab w:val="left" w:pos="1699"/>
      </w:tabs>
      <w:suppressAutoHyphens/>
      <w:spacing w:after="0" w:line="100" w:lineRule="atLeast"/>
      <w:ind w:left="1332" w:hanging="849"/>
      <w:jc w:val="both"/>
    </w:pPr>
    <w:rPr>
      <w:rFonts w:ascii="Times New Roman" w:eastAsia="Tahom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181247">
      <w:bodyDiv w:val="1"/>
      <w:marLeft w:val="0"/>
      <w:marRight w:val="0"/>
      <w:marTop w:val="0"/>
      <w:marBottom w:val="0"/>
      <w:divBdr>
        <w:top w:val="none" w:sz="0" w:space="0" w:color="auto"/>
        <w:left w:val="none" w:sz="0" w:space="0" w:color="auto"/>
        <w:bottom w:val="none" w:sz="0" w:space="0" w:color="auto"/>
        <w:right w:val="none" w:sz="0" w:space="0" w:color="auto"/>
      </w:divBdr>
    </w:div>
    <w:div w:id="1073547266">
      <w:bodyDiv w:val="1"/>
      <w:marLeft w:val="0"/>
      <w:marRight w:val="0"/>
      <w:marTop w:val="0"/>
      <w:marBottom w:val="0"/>
      <w:divBdr>
        <w:top w:val="none" w:sz="0" w:space="0" w:color="auto"/>
        <w:left w:val="none" w:sz="0" w:space="0" w:color="auto"/>
        <w:bottom w:val="none" w:sz="0" w:space="0" w:color="auto"/>
        <w:right w:val="none" w:sz="0" w:space="0" w:color="auto"/>
      </w:divBdr>
    </w:div>
    <w:div w:id="184798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770C7-8090-4FB2-A1D5-FDA7AC831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14</Pages>
  <Words>6359</Words>
  <Characters>37521</Characters>
  <Application>Microsoft Office Word</Application>
  <DocSecurity>8</DocSecurity>
  <Lines>312</Lines>
  <Paragraphs>87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Nováková Monika Bc.</dc:creator>
  <cp:lastModifiedBy>Šťastný Martin Bc.</cp:lastModifiedBy>
  <cp:revision>187</cp:revision>
  <cp:lastPrinted>2019-03-04T07:46:00Z</cp:lastPrinted>
  <dcterms:created xsi:type="dcterms:W3CDTF">2019-01-15T08:13:00Z</dcterms:created>
  <dcterms:modified xsi:type="dcterms:W3CDTF">2020-10-23T06:20:00Z</dcterms:modified>
</cp:coreProperties>
</file>