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62AC5DF" w14:textId="61A5963F" w:rsidR="00520FC7" w:rsidRPr="00B46B5D" w:rsidRDefault="00520FC7" w:rsidP="00520FC7">
      <w:pPr>
        <w:rPr>
          <w:rFonts w:cstheme="minorHAnsi"/>
          <w:sz w:val="22"/>
          <w:szCs w:val="22"/>
        </w:rPr>
      </w:pPr>
      <w:r>
        <w:rPr>
          <w:rFonts w:cstheme="minorHAnsi"/>
          <w:sz w:val="22"/>
          <w:szCs w:val="22"/>
        </w:rPr>
        <w:t>P</w:t>
      </w:r>
      <w:r w:rsidRPr="00B46B5D">
        <w:rPr>
          <w:rFonts w:cstheme="minorHAnsi"/>
          <w:sz w:val="22"/>
          <w:szCs w:val="22"/>
        </w:rPr>
        <w:t xml:space="preserve">ředmětem plnění části </w:t>
      </w:r>
      <w:r>
        <w:rPr>
          <w:rFonts w:cstheme="minorHAnsi"/>
          <w:sz w:val="22"/>
          <w:szCs w:val="22"/>
        </w:rPr>
        <w:t xml:space="preserve">4 </w:t>
      </w:r>
      <w:r w:rsidRPr="00B46B5D">
        <w:rPr>
          <w:rFonts w:cstheme="minorHAnsi"/>
          <w:sz w:val="22"/>
          <w:szCs w:val="22"/>
        </w:rPr>
        <w:t xml:space="preserve">veřejné zakázky je řešení následujících </w:t>
      </w:r>
      <w:r>
        <w:rPr>
          <w:rFonts w:cstheme="minorHAnsi"/>
          <w:sz w:val="22"/>
          <w:szCs w:val="22"/>
        </w:rPr>
        <w:t>potřeb zadavatele</w:t>
      </w:r>
      <w:r w:rsidRPr="00B46B5D">
        <w:rPr>
          <w:rFonts w:cstheme="minorHAnsi"/>
          <w:sz w:val="22"/>
          <w:szCs w:val="22"/>
        </w:rPr>
        <w:t>:</w:t>
      </w:r>
    </w:p>
    <w:p w14:paraId="61F5E031" w14:textId="77777777" w:rsidR="00520FC7" w:rsidRPr="00B46B5D" w:rsidRDefault="00520FC7" w:rsidP="00520FC7">
      <w:pPr>
        <w:pStyle w:val="Odstavecseseznamem"/>
        <w:numPr>
          <w:ilvl w:val="0"/>
          <w:numId w:val="41"/>
        </w:numPr>
        <w:rPr>
          <w:rFonts w:cstheme="minorHAnsi"/>
          <w:sz w:val="22"/>
          <w:szCs w:val="22"/>
        </w:rPr>
      </w:pPr>
      <w:r w:rsidRPr="00B46B5D">
        <w:rPr>
          <w:rFonts w:cstheme="minorHAnsi"/>
          <w:sz w:val="22"/>
          <w:szCs w:val="22"/>
        </w:rPr>
        <w:t>Konsolidace sítě – rozšíření počítačové sítě do další budovy a zvýšení spolehlivosti sítě</w:t>
      </w:r>
    </w:p>
    <w:p w14:paraId="30A697A3" w14:textId="77777777" w:rsidR="00520FC7" w:rsidRPr="00B46B5D" w:rsidRDefault="00520FC7" w:rsidP="00520FC7">
      <w:pPr>
        <w:pStyle w:val="Odstavecseseznamem"/>
        <w:numPr>
          <w:ilvl w:val="0"/>
          <w:numId w:val="41"/>
        </w:numPr>
        <w:rPr>
          <w:rFonts w:cstheme="minorHAnsi"/>
          <w:sz w:val="22"/>
          <w:szCs w:val="22"/>
        </w:rPr>
      </w:pPr>
      <w:r w:rsidRPr="00B46B5D">
        <w:rPr>
          <w:rFonts w:cstheme="minorHAnsi"/>
          <w:sz w:val="22"/>
          <w:szCs w:val="22"/>
        </w:rPr>
        <w:t xml:space="preserve">Konsolidace sítě – zajištění vysokorychlostní a spolehlivé </w:t>
      </w:r>
      <w:proofErr w:type="spellStart"/>
      <w:r w:rsidRPr="00B46B5D">
        <w:rPr>
          <w:rFonts w:cstheme="minorHAnsi"/>
          <w:sz w:val="22"/>
          <w:szCs w:val="22"/>
        </w:rPr>
        <w:t>WiFi</w:t>
      </w:r>
      <w:proofErr w:type="spellEnd"/>
      <w:r w:rsidRPr="00B46B5D">
        <w:rPr>
          <w:rFonts w:cstheme="minorHAnsi"/>
          <w:sz w:val="22"/>
          <w:szCs w:val="22"/>
        </w:rPr>
        <w:t xml:space="preserve"> sítě pro vnitřní provoz úřadu i pro občany – návštěvníky úřadu</w:t>
      </w:r>
    </w:p>
    <w:p w14:paraId="021407E8" w14:textId="77777777" w:rsidR="00520FC7" w:rsidRPr="00B46B5D" w:rsidRDefault="00520FC7" w:rsidP="00520FC7">
      <w:pPr>
        <w:pStyle w:val="Odstavecseseznamem"/>
        <w:numPr>
          <w:ilvl w:val="0"/>
          <w:numId w:val="41"/>
        </w:numPr>
        <w:rPr>
          <w:rFonts w:cstheme="minorHAnsi"/>
          <w:sz w:val="22"/>
          <w:szCs w:val="22"/>
        </w:rPr>
      </w:pPr>
      <w:r w:rsidRPr="00B46B5D">
        <w:rPr>
          <w:rFonts w:cstheme="minorHAnsi"/>
          <w:sz w:val="22"/>
          <w:szCs w:val="22"/>
        </w:rPr>
        <w:t>Zabezpečení – Zvýšení bezpečnosti perimetru sítě</w:t>
      </w:r>
    </w:p>
    <w:p w14:paraId="558011E4" w14:textId="77777777" w:rsidR="00520FC7" w:rsidRPr="00B46B5D" w:rsidRDefault="00520FC7" w:rsidP="00520FC7">
      <w:pPr>
        <w:pStyle w:val="Odstavecseseznamem"/>
        <w:numPr>
          <w:ilvl w:val="0"/>
          <w:numId w:val="41"/>
        </w:numPr>
        <w:rPr>
          <w:rFonts w:cstheme="minorHAnsi"/>
          <w:sz w:val="22"/>
          <w:szCs w:val="22"/>
        </w:rPr>
      </w:pPr>
      <w:r w:rsidRPr="00B46B5D">
        <w:rPr>
          <w:rFonts w:cstheme="minorHAnsi"/>
          <w:sz w:val="22"/>
          <w:szCs w:val="22"/>
        </w:rPr>
        <w:t>Zálohování dat – NAS úložiště</w:t>
      </w:r>
    </w:p>
    <w:p w14:paraId="2D3B4407" w14:textId="77777777" w:rsidR="00520FC7" w:rsidRDefault="00520FC7" w:rsidP="00520FC7"/>
    <w:p w14:paraId="55AD961C" w14:textId="77777777" w:rsidR="00520FC7" w:rsidRPr="003D784D" w:rsidRDefault="00520FC7" w:rsidP="00520FC7">
      <w:pPr>
        <w:rPr>
          <w:i/>
          <w:highlight w:val="yellow"/>
        </w:rPr>
      </w:pPr>
      <w:r w:rsidRPr="003D784D">
        <w:rPr>
          <w:i/>
          <w:highlight w:val="yellow"/>
        </w:rPr>
        <w:t>Pokyn pro dodavatele:</w:t>
      </w:r>
    </w:p>
    <w:p w14:paraId="7F649AA4" w14:textId="77777777" w:rsidR="00520FC7" w:rsidRPr="003D784D" w:rsidRDefault="00520FC7" w:rsidP="00520FC7">
      <w:pPr>
        <w:rPr>
          <w:i/>
          <w:highlight w:val="yellow"/>
        </w:rPr>
      </w:pPr>
      <w:r w:rsidRPr="003D784D">
        <w:rPr>
          <w:i/>
          <w:highlight w:val="yellow"/>
        </w:rPr>
        <w:t>Dodavatel vyplní v níže uvedených tabulkách specifikací jednotlivých prvků / požadovaných řešení všechna prázdná pole.</w:t>
      </w:r>
    </w:p>
    <w:p w14:paraId="518D8A0D" w14:textId="0726B6C2" w:rsidR="00520FC7" w:rsidRDefault="00520FC7" w:rsidP="00520FC7">
      <w:pPr>
        <w:rPr>
          <w:i/>
        </w:rPr>
      </w:pPr>
      <w:r w:rsidRPr="003D784D">
        <w:rPr>
          <w:i/>
          <w:highlight w:val="yellow"/>
        </w:rPr>
        <w:t xml:space="preserve">Ve sloupci "Popis řešení, názvy a popis produktů" dodavatel uvede konkrétní popis, hodnoty a způsob splnění </w:t>
      </w:r>
      <w:r w:rsidR="00D717A0">
        <w:rPr>
          <w:i/>
          <w:highlight w:val="yellow"/>
        </w:rPr>
        <w:t>daného poža</w:t>
      </w:r>
      <w:r w:rsidR="00D717A0" w:rsidRPr="00EE3886">
        <w:rPr>
          <w:i/>
          <w:highlight w:val="yellow"/>
        </w:rPr>
        <w:t>davku / podmínky</w:t>
      </w:r>
      <w:r w:rsidRPr="00EE3886">
        <w:rPr>
          <w:i/>
          <w:highlight w:val="yellow"/>
        </w:rPr>
        <w:t xml:space="preserve"> </w:t>
      </w:r>
      <w:r w:rsidR="00D717A0" w:rsidRPr="00EE3886">
        <w:rPr>
          <w:i/>
          <w:highlight w:val="yellow"/>
        </w:rPr>
        <w:t xml:space="preserve">tak, jak je jím nabízené řešení </w:t>
      </w:r>
      <w:r w:rsidRPr="00EE3886">
        <w:rPr>
          <w:i/>
          <w:highlight w:val="yellow"/>
        </w:rPr>
        <w:t>splňuje</w:t>
      </w:r>
      <w:r w:rsidR="00EE3886" w:rsidRPr="00EE3886">
        <w:rPr>
          <w:i/>
          <w:highlight w:val="yellow"/>
        </w:rPr>
        <w:t xml:space="preserve"> (zejm. schéma zapojení, popis pracovního postupu, </w:t>
      </w:r>
      <w:proofErr w:type="spellStart"/>
      <w:r w:rsidR="00EE3886" w:rsidRPr="00EE3886">
        <w:rPr>
          <w:i/>
          <w:highlight w:val="yellow"/>
        </w:rPr>
        <w:t>atd</w:t>
      </w:r>
      <w:proofErr w:type="spellEnd"/>
      <w:r w:rsidR="00EE3886" w:rsidRPr="00EE3886">
        <w:rPr>
          <w:i/>
          <w:highlight w:val="yellow"/>
        </w:rPr>
        <w:t>)</w:t>
      </w:r>
      <w:r w:rsidR="004B4585">
        <w:rPr>
          <w:i/>
          <w:highlight w:val="yellow"/>
        </w:rPr>
        <w:t>, názvy nabízených zařízení, SW a dalších produktů a jejich popis</w:t>
      </w:r>
      <w:r w:rsidRPr="003D784D">
        <w:rPr>
          <w:i/>
          <w:highlight w:val="yellow"/>
        </w:rPr>
        <w:t>.</w:t>
      </w:r>
    </w:p>
    <w:p w14:paraId="6FD6D340" w14:textId="17E400B5" w:rsidR="006841D5" w:rsidRDefault="006841D5" w:rsidP="00520FC7">
      <w:pPr>
        <w:rPr>
          <w:i/>
        </w:rPr>
      </w:pPr>
    </w:p>
    <w:p w14:paraId="4C30A41F" w14:textId="77777777" w:rsidR="003D784D" w:rsidRPr="003D784D" w:rsidRDefault="003D784D" w:rsidP="006841D5">
      <w:pPr>
        <w:rPr>
          <w:i/>
        </w:rPr>
      </w:pPr>
    </w:p>
    <w:p w14:paraId="091D25E4" w14:textId="0551DE60" w:rsidR="004B4585" w:rsidRDefault="004B4585">
      <w:pPr>
        <w:spacing w:before="0" w:after="160" w:line="259" w:lineRule="auto"/>
        <w:jc w:val="left"/>
        <w:rPr>
          <w:rFonts w:asciiTheme="majorHAnsi" w:eastAsiaTheme="majorEastAsia" w:hAnsiTheme="majorHAnsi" w:cstheme="majorBidi"/>
          <w:b/>
          <w:color w:val="2E74B5" w:themeColor="accent1" w:themeShade="BF"/>
          <w:sz w:val="26"/>
          <w:szCs w:val="26"/>
        </w:rPr>
      </w:pPr>
      <w:r>
        <w:rPr>
          <w:b/>
        </w:rPr>
        <w:br w:type="page"/>
      </w:r>
    </w:p>
    <w:p w14:paraId="35EAEB9F" w14:textId="51C883A5" w:rsidR="00E6485A" w:rsidRPr="000807B5" w:rsidRDefault="00B63378" w:rsidP="00B46B5D">
      <w:pPr>
        <w:pStyle w:val="Nadpis2"/>
        <w:numPr>
          <w:ilvl w:val="0"/>
          <w:numId w:val="42"/>
        </w:numPr>
        <w:rPr>
          <w:b/>
          <w:sz w:val="28"/>
          <w:szCs w:val="28"/>
        </w:rPr>
      </w:pPr>
      <w:r w:rsidRPr="00B46B5D">
        <w:rPr>
          <w:b/>
          <w:sz w:val="28"/>
          <w:szCs w:val="28"/>
        </w:rPr>
        <w:lastRenderedPageBreak/>
        <w:t>K</w:t>
      </w:r>
      <w:r w:rsidR="00E6485A" w:rsidRPr="00B46B5D">
        <w:rPr>
          <w:b/>
          <w:sz w:val="28"/>
          <w:szCs w:val="28"/>
        </w:rPr>
        <w:t xml:space="preserve">onsolidace </w:t>
      </w:r>
      <w:r w:rsidR="003216FA" w:rsidRPr="00B46B5D">
        <w:rPr>
          <w:b/>
          <w:sz w:val="28"/>
          <w:szCs w:val="28"/>
        </w:rPr>
        <w:t>sítě – rozšíření</w:t>
      </w:r>
      <w:r w:rsidR="00E6485A" w:rsidRPr="000807B5">
        <w:rPr>
          <w:b/>
          <w:sz w:val="28"/>
          <w:szCs w:val="28"/>
        </w:rPr>
        <w:t xml:space="preserve"> počítačové sítě do další budovy a zvýšení spolehlivosti sítě</w:t>
      </w:r>
    </w:p>
    <w:p w14:paraId="105E15E5" w14:textId="3824E9FD" w:rsidR="00E6485A" w:rsidRDefault="00E6485A" w:rsidP="00E6485A">
      <w:r>
        <w:t>Stávající řešení počítačové sítě využívá jako centrální prvk</w:t>
      </w:r>
      <w:r w:rsidR="007C3A72">
        <w:t>y</w:t>
      </w:r>
      <w:r>
        <w:t xml:space="preserve"> </w:t>
      </w:r>
      <w:r w:rsidR="007510DF">
        <w:t>přepínače, které</w:t>
      </w:r>
      <w:r>
        <w:t xml:space="preserve"> již nelze z pohledu </w:t>
      </w:r>
      <w:proofErr w:type="spellStart"/>
      <w:r>
        <w:t>stohovatel</w:t>
      </w:r>
      <w:r w:rsidR="007510DF">
        <w:t>nosti</w:t>
      </w:r>
      <w:proofErr w:type="spellEnd"/>
      <w:r w:rsidR="007510DF">
        <w:t xml:space="preserve"> rozšiřovat o nově pořízené a </w:t>
      </w:r>
      <w:r>
        <w:t>kter</w:t>
      </w:r>
      <w:r w:rsidR="007C3A72">
        <w:t>é</w:t>
      </w:r>
      <w:r>
        <w:t xml:space="preserve"> jsou </w:t>
      </w:r>
      <w:r w:rsidR="007C3A72">
        <w:t xml:space="preserve">již </w:t>
      </w:r>
      <w:r w:rsidR="007510DF">
        <w:t>mimo záruku</w:t>
      </w:r>
      <w:r w:rsidR="005429FF">
        <w:t xml:space="preserve"> a</w:t>
      </w:r>
      <w:r w:rsidR="007510DF">
        <w:t xml:space="preserve"> </w:t>
      </w:r>
      <w:r>
        <w:t>s omezenými možnostmi servisu.</w:t>
      </w:r>
      <w:r w:rsidR="002321EF">
        <w:t xml:space="preserve"> Dále současné řešení nevyhovuje z pohledu napájení plánovaných bezdrátových bodů, protože nejsou k dispozici </w:t>
      </w:r>
      <w:proofErr w:type="spellStart"/>
      <w:r w:rsidR="002321EF">
        <w:t>PoE</w:t>
      </w:r>
      <w:proofErr w:type="spellEnd"/>
      <w:r w:rsidR="002321EF">
        <w:t xml:space="preserve"> přepínače.</w:t>
      </w:r>
      <w:r w:rsidR="008C18BA">
        <w:t xml:space="preserve"> Páteřní přepínače v současném řešení slouží i </w:t>
      </w:r>
      <w:r w:rsidR="005429FF">
        <w:t xml:space="preserve">pro </w:t>
      </w:r>
      <w:r w:rsidR="008C18BA">
        <w:t xml:space="preserve">připojování klientů a vzhledem k potřebám počtu portů a podpory </w:t>
      </w:r>
      <w:proofErr w:type="spellStart"/>
      <w:r w:rsidR="008C18BA">
        <w:t>PoE</w:t>
      </w:r>
      <w:proofErr w:type="spellEnd"/>
      <w:r w:rsidR="008C18BA">
        <w:t xml:space="preserve"> budou takto sloužit i nadále.</w:t>
      </w:r>
    </w:p>
    <w:p w14:paraId="047AB196" w14:textId="77777777" w:rsidR="00E6485A" w:rsidRDefault="00E6485A" w:rsidP="00E6485A">
      <w:r>
        <w:t>Dodávkou 4 ks no</w:t>
      </w:r>
      <w:r w:rsidR="007510DF">
        <w:t>vých páteřních přepínačů</w:t>
      </w:r>
      <w:r w:rsidR="003216FA">
        <w:t xml:space="preserve"> dojde ke zvýšení dostupnosti sítě a vzhledem k využití stávajících přepínačů </w:t>
      </w:r>
      <w:proofErr w:type="spellStart"/>
      <w:r w:rsidR="005E2C6B">
        <w:t>Netgear</w:t>
      </w:r>
      <w:proofErr w:type="spellEnd"/>
      <w:r w:rsidR="003216FA">
        <w:t xml:space="preserve"> dojde jak k rozšíření počtu portů, tak k posílení kapacity </w:t>
      </w:r>
      <w:r w:rsidR="007510DF">
        <w:t>mezi novými páteřní</w:t>
      </w:r>
      <w:r w:rsidR="00825A36">
        <w:t xml:space="preserve">mi a stávajícími </w:t>
      </w:r>
      <w:proofErr w:type="spellStart"/>
      <w:r w:rsidR="00825A36">
        <w:t>Netgear</w:t>
      </w:r>
      <w:proofErr w:type="spellEnd"/>
      <w:r w:rsidR="00825A36">
        <w:t xml:space="preserve"> </w:t>
      </w:r>
      <w:proofErr w:type="spellStart"/>
      <w:r w:rsidR="00825A36">
        <w:t>switchi</w:t>
      </w:r>
      <w:proofErr w:type="spellEnd"/>
      <w:r w:rsidR="00825A36">
        <w:t xml:space="preserve">, které budou v roli přístupových </w:t>
      </w:r>
      <w:proofErr w:type="spellStart"/>
      <w:r w:rsidR="00825A36">
        <w:t>switchů</w:t>
      </w:r>
      <w:proofErr w:type="spellEnd"/>
      <w:r w:rsidR="00825A36">
        <w:t>.</w:t>
      </w:r>
    </w:p>
    <w:p w14:paraId="0A52784E" w14:textId="7B3170EA" w:rsidR="001F30A1" w:rsidRDefault="003216FA" w:rsidP="00E6485A">
      <w:r>
        <w:t>Nové páteřní přepínače pak zajistí i servisní pokrytí nejdůležitější části počítačové sítě, a tedy zvýšení spolehlivosti a dostupnosti sítě.</w:t>
      </w:r>
    </w:p>
    <w:p w14:paraId="468985BD" w14:textId="77777777" w:rsidR="00305505" w:rsidRPr="00B46B5D" w:rsidRDefault="00305505" w:rsidP="00B63378">
      <w:pPr>
        <w:pStyle w:val="Nadpis2"/>
        <w:rPr>
          <w:b/>
          <w:i/>
        </w:rPr>
      </w:pPr>
      <w:r w:rsidRPr="00B46B5D">
        <w:rPr>
          <w:rStyle w:val="Zdraznnintenzivn"/>
          <w:b/>
          <w:i w:val="0"/>
        </w:rPr>
        <w:lastRenderedPageBreak/>
        <w:t>Schéma topologie sítě zane</w:t>
      </w:r>
      <w:r w:rsidR="00FF4B03" w:rsidRPr="00B46B5D">
        <w:rPr>
          <w:rStyle w:val="Zdraznnintenzivn"/>
          <w:b/>
          <w:i w:val="0"/>
        </w:rPr>
        <w:t>s</w:t>
      </w:r>
      <w:r w:rsidRPr="00B46B5D">
        <w:rPr>
          <w:rStyle w:val="Zdraznnintenzivn"/>
          <w:b/>
          <w:i w:val="0"/>
        </w:rPr>
        <w:t xml:space="preserve">ené do mapy </w:t>
      </w:r>
      <w:r w:rsidR="00B63378" w:rsidRPr="00B46B5D">
        <w:rPr>
          <w:rStyle w:val="Zdraznnintenzivn"/>
          <w:b/>
          <w:i w:val="0"/>
        </w:rPr>
        <w:t>s vyznačením stávajícího řešení</w:t>
      </w:r>
    </w:p>
    <w:p w14:paraId="24DC7E7A" w14:textId="77777777" w:rsidR="00305505" w:rsidRDefault="00305505" w:rsidP="00E6485A">
      <w:r>
        <w:rPr>
          <w:noProof/>
        </w:rPr>
        <w:drawing>
          <wp:inline distT="0" distB="0" distL="0" distR="0" wp14:anchorId="72E61800" wp14:editId="0033A939">
            <wp:extent cx="5029200" cy="7108069"/>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029200" cy="7108069"/>
                    </a:xfrm>
                    <a:prstGeom prst="rect">
                      <a:avLst/>
                    </a:prstGeom>
                  </pic:spPr>
                </pic:pic>
              </a:graphicData>
            </a:graphic>
          </wp:inline>
        </w:drawing>
      </w:r>
    </w:p>
    <w:p w14:paraId="39ECC77E" w14:textId="77777777" w:rsidR="00FA74B7" w:rsidRDefault="00FA74B7" w:rsidP="00E6485A"/>
    <w:p w14:paraId="4BADF6F4" w14:textId="77777777" w:rsidR="00305505" w:rsidRDefault="00305505" w:rsidP="00E6485A"/>
    <w:p w14:paraId="6BE7C1BC" w14:textId="77777777" w:rsidR="00333912" w:rsidRDefault="00333912" w:rsidP="00E6485A">
      <w:pPr>
        <w:rPr>
          <w:rStyle w:val="Zdraznnintenzivn"/>
        </w:rPr>
      </w:pPr>
    </w:p>
    <w:p w14:paraId="350033FF" w14:textId="77777777" w:rsidR="00B63378" w:rsidRDefault="00B63378" w:rsidP="00E6485A">
      <w:pPr>
        <w:rPr>
          <w:rStyle w:val="Zdraznnintenzivn"/>
        </w:rPr>
      </w:pPr>
    </w:p>
    <w:p w14:paraId="41CDE3A6" w14:textId="77777777" w:rsidR="001F30A1" w:rsidRDefault="001F30A1">
      <w:pPr>
        <w:spacing w:before="0" w:after="160" w:line="259" w:lineRule="auto"/>
        <w:jc w:val="left"/>
        <w:rPr>
          <w:rStyle w:val="Zdraznnintenzivn"/>
          <w:rFonts w:asciiTheme="majorHAnsi" w:eastAsiaTheme="majorEastAsia" w:hAnsiTheme="majorHAnsi" w:cstheme="majorBidi"/>
          <w:i w:val="0"/>
          <w:sz w:val="26"/>
          <w:szCs w:val="26"/>
        </w:rPr>
      </w:pPr>
      <w:r>
        <w:rPr>
          <w:rStyle w:val="Zdraznnintenzivn"/>
          <w:i w:val="0"/>
        </w:rPr>
        <w:br w:type="page"/>
      </w:r>
    </w:p>
    <w:p w14:paraId="63D78A49" w14:textId="32C5B154" w:rsidR="00305505" w:rsidRPr="00B46B5D" w:rsidRDefault="00305505" w:rsidP="00B63378">
      <w:pPr>
        <w:pStyle w:val="Nadpis2"/>
        <w:rPr>
          <w:rStyle w:val="Zdraznnintenzivn"/>
          <w:b/>
          <w:i w:val="0"/>
        </w:rPr>
      </w:pPr>
      <w:r w:rsidRPr="00B46B5D">
        <w:rPr>
          <w:rStyle w:val="Zdraznnintenzivn"/>
          <w:b/>
          <w:i w:val="0"/>
        </w:rPr>
        <w:lastRenderedPageBreak/>
        <w:t>Ná</w:t>
      </w:r>
      <w:r w:rsidR="00B63378" w:rsidRPr="00B46B5D">
        <w:rPr>
          <w:rStyle w:val="Zdraznnintenzivn"/>
          <w:b/>
          <w:i w:val="0"/>
        </w:rPr>
        <w:t>vrh nové topologie páteřní sítě</w:t>
      </w:r>
      <w:r w:rsidR="00CF7743" w:rsidRPr="00B46B5D">
        <w:rPr>
          <w:rStyle w:val="Zdraznnintenzivn"/>
          <w:b/>
          <w:i w:val="0"/>
        </w:rPr>
        <w:t xml:space="preserve"> </w:t>
      </w:r>
      <w:r w:rsidR="00673CF5" w:rsidRPr="00B46B5D">
        <w:rPr>
          <w:rStyle w:val="Zdraznnintenzivn"/>
          <w:b/>
          <w:i w:val="0"/>
        </w:rPr>
        <w:t>–</w:t>
      </w:r>
      <w:r w:rsidR="00CF7743" w:rsidRPr="00B46B5D">
        <w:rPr>
          <w:rStyle w:val="Zdraznnintenzivn"/>
          <w:b/>
          <w:i w:val="0"/>
        </w:rPr>
        <w:t xml:space="preserve"> </w:t>
      </w:r>
      <w:r w:rsidR="00531264">
        <w:rPr>
          <w:rStyle w:val="Zdraznnintenzivn"/>
          <w:b/>
          <w:i w:val="0"/>
        </w:rPr>
        <w:t xml:space="preserve">schéma </w:t>
      </w:r>
      <w:r w:rsidR="00673CF5" w:rsidRPr="00B46B5D">
        <w:rPr>
          <w:rStyle w:val="Zdraznnintenzivn"/>
          <w:b/>
          <w:i w:val="0"/>
        </w:rPr>
        <w:t>zapojení</w:t>
      </w:r>
    </w:p>
    <w:p w14:paraId="5EE10BC0" w14:textId="7F054F32" w:rsidR="00FA74B7" w:rsidRDefault="00673CF5" w:rsidP="00E6485A">
      <w:r>
        <w:rPr>
          <w:noProof/>
        </w:rPr>
        <w:drawing>
          <wp:inline distT="0" distB="0" distL="0" distR="0" wp14:anchorId="4E5CF00A" wp14:editId="7D8194FD">
            <wp:extent cx="5760720" cy="4395470"/>
            <wp:effectExtent l="0" t="0" r="508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Nová_topologie_sítě_2018.png"/>
                    <pic:cNvPicPr/>
                  </pic:nvPicPr>
                  <pic:blipFill>
                    <a:blip r:embed="rId9">
                      <a:extLst>
                        <a:ext uri="{28A0092B-C50C-407E-A947-70E740481C1C}">
                          <a14:useLocalDpi xmlns:a14="http://schemas.microsoft.com/office/drawing/2010/main" val="0"/>
                        </a:ext>
                      </a:extLst>
                    </a:blip>
                    <a:stretch>
                      <a:fillRect/>
                    </a:stretch>
                  </pic:blipFill>
                  <pic:spPr>
                    <a:xfrm>
                      <a:off x="0" y="0"/>
                      <a:ext cx="5760720" cy="4395470"/>
                    </a:xfrm>
                    <a:prstGeom prst="rect">
                      <a:avLst/>
                    </a:prstGeom>
                  </pic:spPr>
                </pic:pic>
              </a:graphicData>
            </a:graphic>
          </wp:inline>
        </w:drawing>
      </w:r>
    </w:p>
    <w:p w14:paraId="7A8CC0E7" w14:textId="77777777" w:rsidR="00B8095D" w:rsidRDefault="00B8095D" w:rsidP="00E6485A"/>
    <w:p w14:paraId="04D15D4D" w14:textId="77777777" w:rsidR="00333912" w:rsidRDefault="00333912" w:rsidP="00C747CB">
      <w:pPr>
        <w:pStyle w:val="Nadpis2"/>
      </w:pPr>
    </w:p>
    <w:p w14:paraId="6EF4FE5B" w14:textId="77777777" w:rsidR="00333912" w:rsidRDefault="00333912" w:rsidP="00C747CB">
      <w:pPr>
        <w:pStyle w:val="Nadpis2"/>
      </w:pPr>
    </w:p>
    <w:p w14:paraId="47CEC96B" w14:textId="77777777" w:rsidR="00333912" w:rsidRDefault="00333912" w:rsidP="00C747CB">
      <w:pPr>
        <w:pStyle w:val="Nadpis2"/>
      </w:pPr>
    </w:p>
    <w:p w14:paraId="6311D820" w14:textId="77777777" w:rsidR="00333912" w:rsidRDefault="00333912" w:rsidP="00C747CB">
      <w:pPr>
        <w:pStyle w:val="Nadpis2"/>
      </w:pPr>
    </w:p>
    <w:p w14:paraId="3E9D1DB0" w14:textId="77777777" w:rsidR="00333912" w:rsidRDefault="00333912" w:rsidP="00C747CB">
      <w:pPr>
        <w:pStyle w:val="Nadpis2"/>
      </w:pPr>
    </w:p>
    <w:p w14:paraId="2C88CF84" w14:textId="77777777" w:rsidR="00333912" w:rsidRDefault="00333912" w:rsidP="00C747CB">
      <w:pPr>
        <w:pStyle w:val="Nadpis2"/>
      </w:pPr>
    </w:p>
    <w:p w14:paraId="178DC7FB" w14:textId="77777777" w:rsidR="00333912" w:rsidRDefault="00333912" w:rsidP="00C747CB">
      <w:pPr>
        <w:pStyle w:val="Nadpis2"/>
      </w:pPr>
    </w:p>
    <w:p w14:paraId="353DB789" w14:textId="77777777" w:rsidR="00333912" w:rsidRDefault="00333912" w:rsidP="00C747CB">
      <w:pPr>
        <w:pStyle w:val="Nadpis2"/>
      </w:pPr>
    </w:p>
    <w:p w14:paraId="1BB6C3F6" w14:textId="77777777" w:rsidR="00333912" w:rsidRDefault="00333912" w:rsidP="00C747CB">
      <w:pPr>
        <w:pStyle w:val="Nadpis2"/>
      </w:pPr>
    </w:p>
    <w:p w14:paraId="052CD955" w14:textId="77777777" w:rsidR="00B63378" w:rsidRDefault="00B63378" w:rsidP="00B63378"/>
    <w:p w14:paraId="25726216" w14:textId="77777777" w:rsidR="001F30A1" w:rsidRPr="00B63378" w:rsidRDefault="001F30A1" w:rsidP="00B63378"/>
    <w:p w14:paraId="502C65A8" w14:textId="3029BAD0" w:rsidR="00333912" w:rsidRDefault="00333912" w:rsidP="00C747CB">
      <w:pPr>
        <w:pStyle w:val="Nadpis2"/>
      </w:pPr>
    </w:p>
    <w:p w14:paraId="605BE83E" w14:textId="77777777" w:rsidR="001F30A1" w:rsidRDefault="001F30A1">
      <w:pPr>
        <w:spacing w:before="0" w:after="160" w:line="259" w:lineRule="auto"/>
        <w:jc w:val="left"/>
        <w:rPr>
          <w:rFonts w:asciiTheme="majorHAnsi" w:eastAsiaTheme="majorEastAsia" w:hAnsiTheme="majorHAnsi" w:cstheme="majorBidi"/>
          <w:color w:val="2E74B5" w:themeColor="accent1" w:themeShade="BF"/>
          <w:sz w:val="26"/>
          <w:szCs w:val="26"/>
        </w:rPr>
      </w:pPr>
      <w:r>
        <w:br w:type="page"/>
      </w:r>
    </w:p>
    <w:p w14:paraId="5244C535" w14:textId="22A129F3" w:rsidR="002321EF" w:rsidRPr="00B46B5D" w:rsidRDefault="00333912" w:rsidP="00C747CB">
      <w:pPr>
        <w:pStyle w:val="Nadpis2"/>
        <w:rPr>
          <w:b/>
        </w:rPr>
      </w:pPr>
      <w:r w:rsidRPr="00B46B5D">
        <w:rPr>
          <w:b/>
        </w:rPr>
        <w:lastRenderedPageBreak/>
        <w:t>Požadované</w:t>
      </w:r>
      <w:r w:rsidR="00B8095D" w:rsidRPr="00B46B5D">
        <w:rPr>
          <w:b/>
        </w:rPr>
        <w:t xml:space="preserve"> řešení – </w:t>
      </w:r>
      <w:r w:rsidR="00C848AA" w:rsidRPr="00B46B5D">
        <w:rPr>
          <w:b/>
        </w:rPr>
        <w:t>páteřní přepínače</w:t>
      </w:r>
    </w:p>
    <w:p w14:paraId="334E60AA" w14:textId="501EC27E" w:rsidR="002321EF" w:rsidRPr="00AF7266" w:rsidRDefault="002321EF" w:rsidP="002321EF">
      <w:pPr>
        <w:rPr>
          <w:b/>
        </w:rPr>
      </w:pPr>
      <w:r w:rsidRPr="00AF7266">
        <w:rPr>
          <w:b/>
        </w:rPr>
        <w:t>2 ks páteřních přepínačů</w:t>
      </w:r>
      <w:r w:rsidR="00AF7266" w:rsidRPr="00AF7266">
        <w:rPr>
          <w:b/>
        </w:rPr>
        <w:t xml:space="preserve"> bez </w:t>
      </w:r>
      <w:proofErr w:type="spellStart"/>
      <w:proofErr w:type="gramStart"/>
      <w:r w:rsidR="00AF7266" w:rsidRPr="00AF7266">
        <w:rPr>
          <w:b/>
        </w:rPr>
        <w:t>PoE</w:t>
      </w:r>
      <w:proofErr w:type="spellEnd"/>
      <w:proofErr w:type="gramEnd"/>
    </w:p>
    <w:tbl>
      <w:tblPr>
        <w:tblStyle w:val="Mkatabulky"/>
        <w:tblW w:w="0" w:type="auto"/>
        <w:tblLook w:val="04A0" w:firstRow="1" w:lastRow="0" w:firstColumn="1" w:lastColumn="0" w:noHBand="0" w:noVBand="1"/>
      </w:tblPr>
      <w:tblGrid>
        <w:gridCol w:w="2093"/>
        <w:gridCol w:w="2229"/>
        <w:gridCol w:w="1485"/>
        <w:gridCol w:w="3255"/>
      </w:tblGrid>
      <w:tr w:rsidR="00B63378" w:rsidRPr="00825A36" w14:paraId="5939A863" w14:textId="77777777" w:rsidTr="00002786">
        <w:trPr>
          <w:trHeight w:val="320"/>
        </w:trPr>
        <w:tc>
          <w:tcPr>
            <w:tcW w:w="2093" w:type="dxa"/>
            <w:shd w:val="clear" w:color="auto" w:fill="D9D9D9" w:themeFill="background1" w:themeFillShade="D9"/>
            <w:hideMark/>
          </w:tcPr>
          <w:p w14:paraId="60DF2E80" w14:textId="77777777" w:rsidR="00B63378" w:rsidRPr="00825A36" w:rsidRDefault="00B63378" w:rsidP="00AF7266">
            <w:pPr>
              <w:rPr>
                <w:rFonts w:ascii="Calibri" w:hAnsi="Calibri"/>
                <w:b/>
                <w:color w:val="000000" w:themeColor="text1"/>
                <w:sz w:val="16"/>
                <w:szCs w:val="16"/>
              </w:rPr>
            </w:pPr>
            <w:r w:rsidRPr="00825A36">
              <w:rPr>
                <w:rFonts w:ascii="Calibri" w:hAnsi="Calibri"/>
                <w:b/>
                <w:color w:val="000000" w:themeColor="text1"/>
                <w:sz w:val="16"/>
                <w:szCs w:val="16"/>
              </w:rPr>
              <w:t>Požadavek na funkcionalitu</w:t>
            </w:r>
          </w:p>
        </w:tc>
        <w:tc>
          <w:tcPr>
            <w:tcW w:w="2229" w:type="dxa"/>
            <w:shd w:val="clear" w:color="auto" w:fill="D9D9D9" w:themeFill="background1" w:themeFillShade="D9"/>
            <w:hideMark/>
          </w:tcPr>
          <w:p w14:paraId="6D07CF0C" w14:textId="77777777" w:rsidR="00B63378" w:rsidRPr="00825A36" w:rsidRDefault="00B63378" w:rsidP="00AF7266">
            <w:pPr>
              <w:rPr>
                <w:rFonts w:ascii="Calibri" w:hAnsi="Calibri"/>
                <w:b/>
                <w:color w:val="000000" w:themeColor="text1"/>
                <w:sz w:val="16"/>
                <w:szCs w:val="16"/>
              </w:rPr>
            </w:pPr>
            <w:r w:rsidRPr="00825A36">
              <w:rPr>
                <w:rFonts w:ascii="Calibri" w:hAnsi="Calibri"/>
                <w:b/>
                <w:color w:val="000000" w:themeColor="text1"/>
                <w:sz w:val="16"/>
                <w:szCs w:val="16"/>
              </w:rPr>
              <w:t>Minimální požadavky</w:t>
            </w:r>
          </w:p>
        </w:tc>
        <w:tc>
          <w:tcPr>
            <w:tcW w:w="1485" w:type="dxa"/>
            <w:shd w:val="clear" w:color="auto" w:fill="D9D9D9" w:themeFill="background1" w:themeFillShade="D9"/>
            <w:hideMark/>
          </w:tcPr>
          <w:p w14:paraId="5F9EE470" w14:textId="77777777" w:rsidR="00B63378" w:rsidRPr="00825A36" w:rsidRDefault="00B63378" w:rsidP="00AF7266">
            <w:pPr>
              <w:rPr>
                <w:rFonts w:ascii="Calibri" w:hAnsi="Calibri"/>
                <w:b/>
                <w:color w:val="000000" w:themeColor="text1"/>
                <w:sz w:val="16"/>
                <w:szCs w:val="16"/>
              </w:rPr>
            </w:pPr>
            <w:r w:rsidRPr="00825A36">
              <w:rPr>
                <w:rFonts w:ascii="Calibri" w:hAnsi="Calibri"/>
                <w:b/>
                <w:color w:val="000000" w:themeColor="text1"/>
                <w:sz w:val="16"/>
                <w:szCs w:val="16"/>
              </w:rPr>
              <w:t>Splňuje ANO/NE</w:t>
            </w:r>
          </w:p>
        </w:tc>
        <w:tc>
          <w:tcPr>
            <w:tcW w:w="3255" w:type="dxa"/>
            <w:shd w:val="clear" w:color="auto" w:fill="D9D9D9" w:themeFill="background1" w:themeFillShade="D9"/>
          </w:tcPr>
          <w:p w14:paraId="6DAE77DF" w14:textId="77777777" w:rsidR="00B63378" w:rsidRPr="00825A36" w:rsidRDefault="00B63378" w:rsidP="00AF7266">
            <w:pPr>
              <w:rPr>
                <w:rFonts w:ascii="Calibri" w:hAnsi="Calibri"/>
                <w:b/>
                <w:color w:val="000000" w:themeColor="text1"/>
                <w:sz w:val="16"/>
                <w:szCs w:val="16"/>
              </w:rPr>
            </w:pPr>
            <w:r>
              <w:rPr>
                <w:rFonts w:ascii="Calibri" w:hAnsi="Calibri"/>
                <w:b/>
                <w:color w:val="000000" w:themeColor="text1"/>
                <w:sz w:val="16"/>
                <w:szCs w:val="16"/>
              </w:rPr>
              <w:t>Popis řešení, názvy a popis produktů</w:t>
            </w:r>
          </w:p>
        </w:tc>
      </w:tr>
      <w:tr w:rsidR="00716E14" w:rsidRPr="00825A36" w14:paraId="71C2CE35" w14:textId="77777777" w:rsidTr="00B63378">
        <w:trPr>
          <w:trHeight w:val="320"/>
        </w:trPr>
        <w:tc>
          <w:tcPr>
            <w:tcW w:w="2093" w:type="dxa"/>
            <w:hideMark/>
          </w:tcPr>
          <w:p w14:paraId="13FDB9E8" w14:textId="77777777" w:rsidR="00716E14" w:rsidRPr="00AF7266" w:rsidRDefault="00716E14" w:rsidP="00AF7266">
            <w:pPr>
              <w:rPr>
                <w:rFonts w:ascii="Calibri" w:hAnsi="Calibri"/>
                <w:b/>
                <w:color w:val="000000" w:themeColor="text1"/>
                <w:sz w:val="16"/>
                <w:szCs w:val="16"/>
              </w:rPr>
            </w:pPr>
            <w:r w:rsidRPr="00AF7266">
              <w:rPr>
                <w:rFonts w:ascii="Calibri" w:hAnsi="Calibri"/>
                <w:b/>
                <w:color w:val="000000" w:themeColor="text1"/>
                <w:sz w:val="16"/>
                <w:szCs w:val="16"/>
              </w:rPr>
              <w:t>Třída zařízení</w:t>
            </w:r>
          </w:p>
        </w:tc>
        <w:tc>
          <w:tcPr>
            <w:tcW w:w="2229" w:type="dxa"/>
            <w:hideMark/>
          </w:tcPr>
          <w:p w14:paraId="07D1A7E4" w14:textId="77777777" w:rsidR="00716E14" w:rsidRPr="00825A36" w:rsidRDefault="00716E14" w:rsidP="00AF7266">
            <w:pPr>
              <w:rPr>
                <w:rFonts w:ascii="Calibri" w:hAnsi="Calibri"/>
                <w:color w:val="000000" w:themeColor="text1"/>
                <w:sz w:val="16"/>
                <w:szCs w:val="16"/>
              </w:rPr>
            </w:pPr>
            <w:r w:rsidRPr="00825A36">
              <w:rPr>
                <w:rFonts w:ascii="Calibri" w:hAnsi="Calibri"/>
                <w:color w:val="000000" w:themeColor="text1"/>
                <w:sz w:val="16"/>
                <w:szCs w:val="16"/>
              </w:rPr>
              <w:t xml:space="preserve">L3 </w:t>
            </w:r>
            <w:proofErr w:type="spellStart"/>
            <w:r w:rsidRPr="00825A36">
              <w:rPr>
                <w:rFonts w:ascii="Calibri" w:hAnsi="Calibri"/>
                <w:color w:val="000000" w:themeColor="text1"/>
                <w:sz w:val="16"/>
                <w:szCs w:val="16"/>
              </w:rPr>
              <w:t>switch</w:t>
            </w:r>
            <w:proofErr w:type="spellEnd"/>
          </w:p>
        </w:tc>
        <w:tc>
          <w:tcPr>
            <w:tcW w:w="1485" w:type="dxa"/>
            <w:noWrap/>
            <w:hideMark/>
          </w:tcPr>
          <w:p w14:paraId="1122888F" w14:textId="77777777" w:rsidR="00716E14" w:rsidRPr="00825A36" w:rsidRDefault="00716E14" w:rsidP="00AF7266">
            <w:r w:rsidRPr="00825A36">
              <w:t> </w:t>
            </w:r>
          </w:p>
        </w:tc>
        <w:tc>
          <w:tcPr>
            <w:tcW w:w="3255" w:type="dxa"/>
            <w:vMerge w:val="restart"/>
          </w:tcPr>
          <w:p w14:paraId="74DD884C" w14:textId="77777777" w:rsidR="00716E14" w:rsidRPr="00825A36" w:rsidRDefault="00716E14" w:rsidP="00AF7266"/>
        </w:tc>
      </w:tr>
      <w:tr w:rsidR="00716E14" w:rsidRPr="00825A36" w14:paraId="2A74E926" w14:textId="77777777" w:rsidTr="00B63378">
        <w:trPr>
          <w:trHeight w:val="320"/>
        </w:trPr>
        <w:tc>
          <w:tcPr>
            <w:tcW w:w="2093" w:type="dxa"/>
            <w:hideMark/>
          </w:tcPr>
          <w:p w14:paraId="596DB82B" w14:textId="77777777" w:rsidR="00716E14" w:rsidRPr="00AF7266" w:rsidRDefault="00716E14" w:rsidP="00AF7266">
            <w:pPr>
              <w:rPr>
                <w:rFonts w:cstheme="minorHAnsi"/>
                <w:b/>
                <w:sz w:val="16"/>
                <w:szCs w:val="16"/>
              </w:rPr>
            </w:pPr>
            <w:r w:rsidRPr="00AF7266">
              <w:rPr>
                <w:rFonts w:cstheme="minorHAnsi"/>
                <w:b/>
                <w:sz w:val="16"/>
                <w:szCs w:val="16"/>
              </w:rPr>
              <w:t>Formát zařízení a velikost</w:t>
            </w:r>
          </w:p>
        </w:tc>
        <w:tc>
          <w:tcPr>
            <w:tcW w:w="2229" w:type="dxa"/>
            <w:hideMark/>
          </w:tcPr>
          <w:p w14:paraId="613F3FA2" w14:textId="77777777" w:rsidR="00716E14" w:rsidRPr="00825A36" w:rsidRDefault="00716E14" w:rsidP="00AF7266">
            <w:pPr>
              <w:rPr>
                <w:rFonts w:ascii="Calibri" w:hAnsi="Calibri"/>
                <w:color w:val="000000" w:themeColor="text1"/>
                <w:sz w:val="16"/>
                <w:szCs w:val="16"/>
              </w:rPr>
            </w:pPr>
            <w:r w:rsidRPr="00825A36">
              <w:rPr>
                <w:rFonts w:ascii="Calibri" w:hAnsi="Calibri"/>
                <w:color w:val="000000" w:themeColor="text1"/>
                <w:sz w:val="16"/>
                <w:szCs w:val="16"/>
              </w:rPr>
              <w:t xml:space="preserve">do </w:t>
            </w:r>
            <w:proofErr w:type="gramStart"/>
            <w:r w:rsidRPr="00825A36">
              <w:rPr>
                <w:rFonts w:ascii="Calibri" w:hAnsi="Calibri"/>
                <w:color w:val="000000" w:themeColor="text1"/>
                <w:sz w:val="16"/>
                <w:szCs w:val="16"/>
              </w:rPr>
              <w:t>racku</w:t>
            </w:r>
            <w:proofErr w:type="gramEnd"/>
            <w:r>
              <w:rPr>
                <w:rFonts w:ascii="Calibri" w:hAnsi="Calibri"/>
                <w:color w:val="000000" w:themeColor="text1"/>
                <w:sz w:val="16"/>
                <w:szCs w:val="16"/>
              </w:rPr>
              <w:t xml:space="preserve"> 19“, </w:t>
            </w:r>
            <w:r w:rsidRPr="00825A36">
              <w:rPr>
                <w:rFonts w:ascii="Calibri" w:hAnsi="Calibri"/>
                <w:color w:val="000000" w:themeColor="text1"/>
                <w:sz w:val="16"/>
                <w:szCs w:val="16"/>
              </w:rPr>
              <w:t>1U</w:t>
            </w:r>
          </w:p>
        </w:tc>
        <w:tc>
          <w:tcPr>
            <w:tcW w:w="1485" w:type="dxa"/>
            <w:noWrap/>
            <w:hideMark/>
          </w:tcPr>
          <w:p w14:paraId="527906E9" w14:textId="77777777" w:rsidR="00716E14" w:rsidRPr="00825A36" w:rsidRDefault="00716E14" w:rsidP="00AF7266">
            <w:r w:rsidRPr="00825A36">
              <w:t> </w:t>
            </w:r>
          </w:p>
        </w:tc>
        <w:tc>
          <w:tcPr>
            <w:tcW w:w="3255" w:type="dxa"/>
            <w:vMerge/>
          </w:tcPr>
          <w:p w14:paraId="080B096A" w14:textId="77777777" w:rsidR="00716E14" w:rsidRPr="00825A36" w:rsidRDefault="00716E14" w:rsidP="00AF7266"/>
        </w:tc>
      </w:tr>
      <w:tr w:rsidR="00716E14" w:rsidRPr="00825A36" w14:paraId="4323259E" w14:textId="77777777" w:rsidTr="00B63378">
        <w:trPr>
          <w:trHeight w:val="320"/>
        </w:trPr>
        <w:tc>
          <w:tcPr>
            <w:tcW w:w="2093" w:type="dxa"/>
            <w:hideMark/>
          </w:tcPr>
          <w:p w14:paraId="62210EC6" w14:textId="77777777" w:rsidR="00716E14" w:rsidRPr="00AF7266" w:rsidRDefault="00716E14" w:rsidP="00AF7266">
            <w:pPr>
              <w:rPr>
                <w:rFonts w:ascii="Calibri" w:hAnsi="Calibri"/>
                <w:b/>
                <w:color w:val="000000" w:themeColor="text1"/>
                <w:sz w:val="16"/>
                <w:szCs w:val="16"/>
              </w:rPr>
            </w:pPr>
            <w:r w:rsidRPr="00AF7266">
              <w:rPr>
                <w:rFonts w:ascii="Calibri" w:hAnsi="Calibri"/>
                <w:b/>
                <w:color w:val="000000" w:themeColor="text1"/>
                <w:sz w:val="16"/>
                <w:szCs w:val="16"/>
              </w:rPr>
              <w:t>Metalické porty</w:t>
            </w:r>
          </w:p>
        </w:tc>
        <w:tc>
          <w:tcPr>
            <w:tcW w:w="2229" w:type="dxa"/>
            <w:hideMark/>
          </w:tcPr>
          <w:p w14:paraId="2940B612" w14:textId="77777777" w:rsidR="00716E14" w:rsidRPr="00825A36" w:rsidRDefault="00716E14" w:rsidP="00AF7266">
            <w:pPr>
              <w:rPr>
                <w:rFonts w:ascii="Calibri" w:hAnsi="Calibri"/>
                <w:color w:val="000000" w:themeColor="text1"/>
                <w:sz w:val="16"/>
                <w:szCs w:val="16"/>
              </w:rPr>
            </w:pPr>
            <w:r w:rsidRPr="00825A36">
              <w:rPr>
                <w:rFonts w:ascii="Calibri" w:hAnsi="Calibri"/>
                <w:color w:val="000000" w:themeColor="text1"/>
                <w:sz w:val="16"/>
                <w:szCs w:val="16"/>
              </w:rPr>
              <w:t>48×10/100/1000 RJ45</w:t>
            </w:r>
          </w:p>
        </w:tc>
        <w:tc>
          <w:tcPr>
            <w:tcW w:w="1485" w:type="dxa"/>
            <w:noWrap/>
            <w:hideMark/>
          </w:tcPr>
          <w:p w14:paraId="329598D9" w14:textId="77777777" w:rsidR="00716E14" w:rsidRPr="00825A36" w:rsidRDefault="00716E14" w:rsidP="00AF7266">
            <w:r w:rsidRPr="00825A36">
              <w:t> </w:t>
            </w:r>
          </w:p>
        </w:tc>
        <w:tc>
          <w:tcPr>
            <w:tcW w:w="3255" w:type="dxa"/>
            <w:vMerge/>
          </w:tcPr>
          <w:p w14:paraId="30157B2C" w14:textId="77777777" w:rsidR="00716E14" w:rsidRPr="00825A36" w:rsidRDefault="00716E14" w:rsidP="00AF7266"/>
        </w:tc>
      </w:tr>
      <w:tr w:rsidR="00716E14" w:rsidRPr="00825A36" w14:paraId="4CF7065B" w14:textId="77777777" w:rsidTr="00B63378">
        <w:trPr>
          <w:trHeight w:val="320"/>
        </w:trPr>
        <w:tc>
          <w:tcPr>
            <w:tcW w:w="2093" w:type="dxa"/>
          </w:tcPr>
          <w:p w14:paraId="3667080C" w14:textId="77777777" w:rsidR="00716E14" w:rsidRPr="00AF7266" w:rsidRDefault="00716E14" w:rsidP="00AF7266">
            <w:pPr>
              <w:rPr>
                <w:rFonts w:ascii="Calibri" w:hAnsi="Calibri"/>
                <w:b/>
                <w:color w:val="000000" w:themeColor="text1"/>
                <w:sz w:val="16"/>
                <w:szCs w:val="16"/>
              </w:rPr>
            </w:pPr>
            <w:r w:rsidRPr="00AF7266">
              <w:rPr>
                <w:rFonts w:ascii="Calibri" w:hAnsi="Calibri"/>
                <w:b/>
                <w:color w:val="000000" w:themeColor="text1"/>
                <w:sz w:val="16"/>
                <w:szCs w:val="16"/>
              </w:rPr>
              <w:t>SFP porty</w:t>
            </w:r>
          </w:p>
        </w:tc>
        <w:tc>
          <w:tcPr>
            <w:tcW w:w="2229" w:type="dxa"/>
          </w:tcPr>
          <w:p w14:paraId="29AC928C" w14:textId="77777777" w:rsidR="00716E14" w:rsidRPr="00825A36" w:rsidRDefault="00716E14" w:rsidP="00AF7266">
            <w:pPr>
              <w:rPr>
                <w:rFonts w:ascii="Calibri" w:hAnsi="Calibri"/>
                <w:color w:val="000000" w:themeColor="text1"/>
                <w:sz w:val="16"/>
                <w:szCs w:val="16"/>
              </w:rPr>
            </w:pPr>
            <w:r w:rsidRPr="00825A36">
              <w:rPr>
                <w:rFonts w:ascii="Calibri" w:hAnsi="Calibri"/>
                <w:color w:val="000000" w:themeColor="text1"/>
                <w:sz w:val="16"/>
                <w:szCs w:val="16"/>
              </w:rPr>
              <w:t>4x 10Gbit SFP+</w:t>
            </w:r>
          </w:p>
        </w:tc>
        <w:tc>
          <w:tcPr>
            <w:tcW w:w="1485" w:type="dxa"/>
            <w:noWrap/>
          </w:tcPr>
          <w:p w14:paraId="5C7EC4B2" w14:textId="77777777" w:rsidR="00716E14" w:rsidRPr="00825A36" w:rsidRDefault="00716E14" w:rsidP="00AF7266"/>
        </w:tc>
        <w:tc>
          <w:tcPr>
            <w:tcW w:w="3255" w:type="dxa"/>
            <w:vMerge/>
          </w:tcPr>
          <w:p w14:paraId="064CD794" w14:textId="77777777" w:rsidR="00716E14" w:rsidRPr="00825A36" w:rsidRDefault="00716E14" w:rsidP="00AF7266"/>
        </w:tc>
      </w:tr>
      <w:tr w:rsidR="00716E14" w:rsidRPr="00825A36" w14:paraId="5D524AC5" w14:textId="77777777" w:rsidTr="00B63378">
        <w:trPr>
          <w:trHeight w:val="320"/>
        </w:trPr>
        <w:tc>
          <w:tcPr>
            <w:tcW w:w="2093" w:type="dxa"/>
            <w:hideMark/>
          </w:tcPr>
          <w:p w14:paraId="3BBBB6BD" w14:textId="77777777" w:rsidR="00716E14" w:rsidRPr="00AF7266" w:rsidRDefault="00716E14" w:rsidP="00002786">
            <w:pPr>
              <w:jc w:val="left"/>
              <w:rPr>
                <w:rFonts w:ascii="Calibri" w:hAnsi="Calibri"/>
                <w:b/>
                <w:color w:val="000000" w:themeColor="text1"/>
                <w:sz w:val="16"/>
                <w:szCs w:val="16"/>
              </w:rPr>
            </w:pPr>
            <w:r w:rsidRPr="00AF7266">
              <w:rPr>
                <w:rFonts w:ascii="Calibri" w:hAnsi="Calibri"/>
                <w:b/>
                <w:color w:val="000000" w:themeColor="text1"/>
                <w:sz w:val="16"/>
                <w:szCs w:val="16"/>
              </w:rPr>
              <w:t>Interní hot-swap AC napájecí zdroje</w:t>
            </w:r>
          </w:p>
        </w:tc>
        <w:tc>
          <w:tcPr>
            <w:tcW w:w="2229" w:type="dxa"/>
            <w:hideMark/>
          </w:tcPr>
          <w:p w14:paraId="2B5E36CB" w14:textId="77777777" w:rsidR="00716E14" w:rsidRPr="00825A36" w:rsidRDefault="00716E14" w:rsidP="00AF7266">
            <w:pPr>
              <w:rPr>
                <w:rFonts w:ascii="Calibri" w:hAnsi="Calibri"/>
                <w:color w:val="000000" w:themeColor="text1"/>
                <w:sz w:val="16"/>
                <w:szCs w:val="16"/>
              </w:rPr>
            </w:pPr>
            <w:r w:rsidRPr="00825A36">
              <w:rPr>
                <w:rFonts w:ascii="Calibri" w:hAnsi="Calibri"/>
                <w:color w:val="000000" w:themeColor="text1"/>
                <w:sz w:val="16"/>
                <w:szCs w:val="16"/>
              </w:rPr>
              <w:t>ano, 2x stejný model</w:t>
            </w:r>
          </w:p>
        </w:tc>
        <w:tc>
          <w:tcPr>
            <w:tcW w:w="1485" w:type="dxa"/>
            <w:noWrap/>
            <w:hideMark/>
          </w:tcPr>
          <w:p w14:paraId="5868E42F" w14:textId="77777777" w:rsidR="00716E14" w:rsidRPr="00825A36" w:rsidRDefault="00716E14" w:rsidP="00AF7266">
            <w:r w:rsidRPr="00825A36">
              <w:t> </w:t>
            </w:r>
          </w:p>
        </w:tc>
        <w:tc>
          <w:tcPr>
            <w:tcW w:w="3255" w:type="dxa"/>
            <w:vMerge/>
          </w:tcPr>
          <w:p w14:paraId="4B06C221" w14:textId="77777777" w:rsidR="00716E14" w:rsidRPr="00825A36" w:rsidRDefault="00716E14" w:rsidP="00AF7266"/>
        </w:tc>
      </w:tr>
      <w:tr w:rsidR="00716E14" w:rsidRPr="00825A36" w14:paraId="22438A19" w14:textId="77777777" w:rsidTr="00B63378">
        <w:trPr>
          <w:trHeight w:val="320"/>
        </w:trPr>
        <w:tc>
          <w:tcPr>
            <w:tcW w:w="2093" w:type="dxa"/>
            <w:hideMark/>
          </w:tcPr>
          <w:p w14:paraId="390B5F27" w14:textId="77777777" w:rsidR="00716E14" w:rsidRPr="00AF7266" w:rsidRDefault="00716E14" w:rsidP="00002786">
            <w:pPr>
              <w:jc w:val="left"/>
              <w:rPr>
                <w:rFonts w:ascii="Calibri" w:hAnsi="Calibri"/>
                <w:b/>
                <w:color w:val="000000" w:themeColor="text1"/>
                <w:sz w:val="16"/>
                <w:szCs w:val="16"/>
              </w:rPr>
            </w:pPr>
            <w:r w:rsidRPr="00AF7266">
              <w:rPr>
                <w:rFonts w:ascii="Calibri" w:hAnsi="Calibri"/>
                <w:b/>
                <w:color w:val="000000" w:themeColor="text1"/>
                <w:sz w:val="16"/>
                <w:szCs w:val="16"/>
              </w:rPr>
              <w:t>Celková propustnost přepínače</w:t>
            </w:r>
          </w:p>
        </w:tc>
        <w:tc>
          <w:tcPr>
            <w:tcW w:w="2229" w:type="dxa"/>
            <w:hideMark/>
          </w:tcPr>
          <w:p w14:paraId="044E311D" w14:textId="77777777" w:rsidR="00716E14" w:rsidRPr="00825A36" w:rsidRDefault="00716E14" w:rsidP="00AF7266">
            <w:pPr>
              <w:rPr>
                <w:rFonts w:ascii="Calibri" w:hAnsi="Calibri"/>
                <w:color w:val="000000" w:themeColor="text1"/>
                <w:sz w:val="16"/>
                <w:szCs w:val="16"/>
              </w:rPr>
            </w:pPr>
            <w:r>
              <w:rPr>
                <w:rFonts w:ascii="Calibri" w:hAnsi="Calibri"/>
                <w:color w:val="000000" w:themeColor="text1"/>
                <w:sz w:val="16"/>
                <w:szCs w:val="16"/>
              </w:rPr>
              <w:t xml:space="preserve">Minimálně </w:t>
            </w:r>
            <w:r w:rsidRPr="00825A36">
              <w:rPr>
                <w:rFonts w:ascii="Calibri" w:hAnsi="Calibri"/>
                <w:color w:val="000000" w:themeColor="text1"/>
                <w:sz w:val="16"/>
                <w:szCs w:val="16"/>
              </w:rPr>
              <w:t xml:space="preserve">320 </w:t>
            </w:r>
            <w:proofErr w:type="spellStart"/>
            <w:r w:rsidRPr="00825A36">
              <w:rPr>
                <w:rFonts w:ascii="Calibri" w:hAnsi="Calibri"/>
                <w:color w:val="000000" w:themeColor="text1"/>
                <w:sz w:val="16"/>
                <w:szCs w:val="16"/>
              </w:rPr>
              <w:t>Gb</w:t>
            </w:r>
            <w:proofErr w:type="spellEnd"/>
            <w:r w:rsidRPr="00825A36">
              <w:rPr>
                <w:rFonts w:ascii="Calibri" w:hAnsi="Calibri"/>
                <w:color w:val="000000" w:themeColor="text1"/>
                <w:sz w:val="16"/>
                <w:szCs w:val="16"/>
              </w:rPr>
              <w:t>/s</w:t>
            </w:r>
          </w:p>
        </w:tc>
        <w:tc>
          <w:tcPr>
            <w:tcW w:w="1485" w:type="dxa"/>
            <w:noWrap/>
            <w:hideMark/>
          </w:tcPr>
          <w:p w14:paraId="46BEE620" w14:textId="77777777" w:rsidR="00716E14" w:rsidRPr="00825A36" w:rsidRDefault="00716E14" w:rsidP="00AF7266">
            <w:r w:rsidRPr="00825A36">
              <w:t> </w:t>
            </w:r>
          </w:p>
        </w:tc>
        <w:tc>
          <w:tcPr>
            <w:tcW w:w="3255" w:type="dxa"/>
            <w:vMerge/>
          </w:tcPr>
          <w:p w14:paraId="248F2322" w14:textId="77777777" w:rsidR="00716E14" w:rsidRPr="00825A36" w:rsidRDefault="00716E14" w:rsidP="00AF7266"/>
        </w:tc>
      </w:tr>
      <w:tr w:rsidR="00716E14" w:rsidRPr="00825A36" w14:paraId="58C71D32" w14:textId="77777777" w:rsidTr="00B63378">
        <w:trPr>
          <w:trHeight w:val="320"/>
        </w:trPr>
        <w:tc>
          <w:tcPr>
            <w:tcW w:w="2093" w:type="dxa"/>
            <w:hideMark/>
          </w:tcPr>
          <w:p w14:paraId="1415A425" w14:textId="77777777" w:rsidR="00716E14" w:rsidRPr="00AF7266" w:rsidRDefault="00716E14" w:rsidP="00002786">
            <w:pPr>
              <w:jc w:val="left"/>
              <w:rPr>
                <w:rFonts w:ascii="Calibri" w:hAnsi="Calibri"/>
                <w:b/>
                <w:color w:val="000000" w:themeColor="text1"/>
                <w:sz w:val="16"/>
                <w:szCs w:val="16"/>
              </w:rPr>
            </w:pPr>
            <w:r w:rsidRPr="00AF7266">
              <w:rPr>
                <w:rFonts w:ascii="Calibri" w:hAnsi="Calibri"/>
                <w:b/>
                <w:color w:val="000000" w:themeColor="text1"/>
                <w:sz w:val="16"/>
                <w:szCs w:val="16"/>
              </w:rPr>
              <w:t>Celkový paketový výkon přepínače</w:t>
            </w:r>
          </w:p>
        </w:tc>
        <w:tc>
          <w:tcPr>
            <w:tcW w:w="2229" w:type="dxa"/>
            <w:hideMark/>
          </w:tcPr>
          <w:p w14:paraId="1D46E8B9" w14:textId="77777777" w:rsidR="00716E14" w:rsidRPr="00825A36" w:rsidRDefault="00716E14" w:rsidP="00AF7266">
            <w:pPr>
              <w:rPr>
                <w:rFonts w:ascii="Calibri" w:hAnsi="Calibri"/>
                <w:color w:val="000000" w:themeColor="text1"/>
                <w:sz w:val="16"/>
                <w:szCs w:val="16"/>
              </w:rPr>
            </w:pPr>
            <w:r>
              <w:rPr>
                <w:rFonts w:ascii="Calibri" w:hAnsi="Calibri"/>
                <w:color w:val="000000" w:themeColor="text1"/>
                <w:sz w:val="16"/>
                <w:szCs w:val="16"/>
              </w:rPr>
              <w:t xml:space="preserve">Minimálně </w:t>
            </w:r>
            <w:r w:rsidRPr="00825A36">
              <w:rPr>
                <w:rFonts w:ascii="Calibri" w:hAnsi="Calibri"/>
                <w:color w:val="000000" w:themeColor="text1"/>
                <w:sz w:val="16"/>
                <w:szCs w:val="16"/>
              </w:rPr>
              <w:t xml:space="preserve">190 </w:t>
            </w:r>
            <w:proofErr w:type="spellStart"/>
            <w:r w:rsidRPr="00825A36">
              <w:rPr>
                <w:rFonts w:ascii="Calibri" w:hAnsi="Calibri"/>
                <w:color w:val="000000" w:themeColor="text1"/>
                <w:sz w:val="16"/>
                <w:szCs w:val="16"/>
              </w:rPr>
              <w:t>mpps</w:t>
            </w:r>
            <w:proofErr w:type="spellEnd"/>
          </w:p>
        </w:tc>
        <w:tc>
          <w:tcPr>
            <w:tcW w:w="1485" w:type="dxa"/>
            <w:noWrap/>
            <w:hideMark/>
          </w:tcPr>
          <w:p w14:paraId="445ACD69" w14:textId="77777777" w:rsidR="00716E14" w:rsidRPr="00825A36" w:rsidRDefault="00716E14" w:rsidP="00AF7266">
            <w:r w:rsidRPr="00825A36">
              <w:t> </w:t>
            </w:r>
          </w:p>
        </w:tc>
        <w:tc>
          <w:tcPr>
            <w:tcW w:w="3255" w:type="dxa"/>
            <w:vMerge/>
          </w:tcPr>
          <w:p w14:paraId="6A870491" w14:textId="77777777" w:rsidR="00716E14" w:rsidRPr="00825A36" w:rsidRDefault="00716E14" w:rsidP="00AF7266"/>
        </w:tc>
      </w:tr>
      <w:tr w:rsidR="00716E14" w:rsidRPr="00825A36" w14:paraId="13D7E963" w14:textId="77777777" w:rsidTr="00B63378">
        <w:trPr>
          <w:trHeight w:val="320"/>
        </w:trPr>
        <w:tc>
          <w:tcPr>
            <w:tcW w:w="2093" w:type="dxa"/>
            <w:hideMark/>
          </w:tcPr>
          <w:p w14:paraId="69B7DDEE" w14:textId="77777777" w:rsidR="00716E14" w:rsidRPr="00AF7266" w:rsidRDefault="00716E14" w:rsidP="00002786">
            <w:pPr>
              <w:jc w:val="left"/>
              <w:rPr>
                <w:rFonts w:ascii="Calibri" w:hAnsi="Calibri"/>
                <w:b/>
                <w:color w:val="000000" w:themeColor="text1"/>
                <w:sz w:val="16"/>
                <w:szCs w:val="16"/>
              </w:rPr>
            </w:pPr>
            <w:r w:rsidRPr="00AF7266">
              <w:rPr>
                <w:rFonts w:ascii="Calibri" w:hAnsi="Calibri"/>
                <w:b/>
                <w:color w:val="000000" w:themeColor="text1"/>
                <w:sz w:val="16"/>
                <w:szCs w:val="16"/>
              </w:rPr>
              <w:t xml:space="preserve">Paměťový </w:t>
            </w:r>
            <w:proofErr w:type="spellStart"/>
            <w:r w:rsidRPr="00AF7266">
              <w:rPr>
                <w:rFonts w:ascii="Calibri" w:hAnsi="Calibri"/>
                <w:b/>
                <w:color w:val="000000" w:themeColor="text1"/>
                <w:sz w:val="16"/>
                <w:szCs w:val="16"/>
              </w:rPr>
              <w:t>buffer</w:t>
            </w:r>
            <w:proofErr w:type="spellEnd"/>
          </w:p>
        </w:tc>
        <w:tc>
          <w:tcPr>
            <w:tcW w:w="2229" w:type="dxa"/>
            <w:hideMark/>
          </w:tcPr>
          <w:p w14:paraId="4DC9DA56" w14:textId="77777777" w:rsidR="00716E14" w:rsidRPr="00825A36" w:rsidRDefault="00716E14" w:rsidP="00AF7266">
            <w:pPr>
              <w:rPr>
                <w:rFonts w:ascii="Calibri" w:hAnsi="Calibri"/>
                <w:color w:val="000000" w:themeColor="text1"/>
                <w:sz w:val="16"/>
                <w:szCs w:val="16"/>
              </w:rPr>
            </w:pPr>
            <w:r>
              <w:rPr>
                <w:rFonts w:ascii="Calibri" w:hAnsi="Calibri"/>
                <w:color w:val="000000" w:themeColor="text1"/>
                <w:sz w:val="16"/>
                <w:szCs w:val="16"/>
              </w:rPr>
              <w:t>Minimálně 12</w:t>
            </w:r>
            <w:r w:rsidRPr="00825A36">
              <w:rPr>
                <w:rFonts w:ascii="Calibri" w:hAnsi="Calibri"/>
                <w:color w:val="000000" w:themeColor="text1"/>
                <w:sz w:val="16"/>
                <w:szCs w:val="16"/>
              </w:rPr>
              <w:t>MB</w:t>
            </w:r>
          </w:p>
        </w:tc>
        <w:tc>
          <w:tcPr>
            <w:tcW w:w="1485" w:type="dxa"/>
            <w:noWrap/>
            <w:hideMark/>
          </w:tcPr>
          <w:p w14:paraId="53C9FE24" w14:textId="77777777" w:rsidR="00716E14" w:rsidRPr="00825A36" w:rsidRDefault="00716E14" w:rsidP="00AF7266">
            <w:r w:rsidRPr="00825A36">
              <w:t> </w:t>
            </w:r>
          </w:p>
        </w:tc>
        <w:tc>
          <w:tcPr>
            <w:tcW w:w="3255" w:type="dxa"/>
            <w:vMerge/>
          </w:tcPr>
          <w:p w14:paraId="0727904F" w14:textId="77777777" w:rsidR="00716E14" w:rsidRPr="00825A36" w:rsidRDefault="00716E14" w:rsidP="00AF7266"/>
        </w:tc>
      </w:tr>
      <w:tr w:rsidR="00716E14" w:rsidRPr="00825A36" w14:paraId="61170AAC" w14:textId="77777777" w:rsidTr="00B63378">
        <w:trPr>
          <w:trHeight w:val="320"/>
        </w:trPr>
        <w:tc>
          <w:tcPr>
            <w:tcW w:w="2093" w:type="dxa"/>
          </w:tcPr>
          <w:p w14:paraId="5D2147C4" w14:textId="77777777" w:rsidR="00716E14" w:rsidRPr="00AF7266" w:rsidRDefault="00716E14" w:rsidP="00002786">
            <w:pPr>
              <w:jc w:val="left"/>
              <w:rPr>
                <w:rFonts w:ascii="Calibri" w:hAnsi="Calibri"/>
                <w:b/>
                <w:color w:val="000000" w:themeColor="text1"/>
                <w:sz w:val="16"/>
                <w:szCs w:val="16"/>
              </w:rPr>
            </w:pPr>
            <w:r w:rsidRPr="00AF7266">
              <w:rPr>
                <w:rFonts w:ascii="Calibri" w:hAnsi="Calibri"/>
                <w:b/>
                <w:color w:val="000000" w:themeColor="text1"/>
                <w:sz w:val="16"/>
                <w:szCs w:val="16"/>
              </w:rPr>
              <w:t>Podpora VLAN podle IEEE 802.1Q</w:t>
            </w:r>
          </w:p>
        </w:tc>
        <w:tc>
          <w:tcPr>
            <w:tcW w:w="2229" w:type="dxa"/>
          </w:tcPr>
          <w:p w14:paraId="60CB0B02" w14:textId="77777777" w:rsidR="00716E14" w:rsidRPr="00825A36" w:rsidRDefault="00716E14" w:rsidP="00AF7266">
            <w:pPr>
              <w:rPr>
                <w:rFonts w:ascii="Calibri" w:hAnsi="Calibri"/>
                <w:color w:val="000000" w:themeColor="text1"/>
                <w:sz w:val="16"/>
                <w:szCs w:val="16"/>
              </w:rPr>
            </w:pPr>
            <w:r>
              <w:rPr>
                <w:rFonts w:ascii="Calibri" w:hAnsi="Calibri"/>
                <w:color w:val="000000" w:themeColor="text1"/>
                <w:sz w:val="16"/>
                <w:szCs w:val="16"/>
              </w:rPr>
              <w:t>Nejméně 1000 aktivních VLAN</w:t>
            </w:r>
          </w:p>
        </w:tc>
        <w:tc>
          <w:tcPr>
            <w:tcW w:w="1485" w:type="dxa"/>
            <w:noWrap/>
          </w:tcPr>
          <w:p w14:paraId="68723FA3" w14:textId="77777777" w:rsidR="00716E14" w:rsidRPr="00825A36" w:rsidRDefault="00716E14" w:rsidP="00AF7266"/>
        </w:tc>
        <w:tc>
          <w:tcPr>
            <w:tcW w:w="3255" w:type="dxa"/>
            <w:vMerge/>
          </w:tcPr>
          <w:p w14:paraId="02005059" w14:textId="77777777" w:rsidR="00716E14" w:rsidRPr="00825A36" w:rsidRDefault="00716E14" w:rsidP="00AF7266"/>
        </w:tc>
      </w:tr>
      <w:tr w:rsidR="00716E14" w:rsidRPr="00825A36" w14:paraId="243840CB" w14:textId="77777777" w:rsidTr="00B63378">
        <w:trPr>
          <w:trHeight w:val="320"/>
        </w:trPr>
        <w:tc>
          <w:tcPr>
            <w:tcW w:w="2093" w:type="dxa"/>
            <w:vMerge w:val="restart"/>
          </w:tcPr>
          <w:p w14:paraId="4C0145FF" w14:textId="77777777" w:rsidR="00716E14" w:rsidRPr="00825A36" w:rsidRDefault="00716E14" w:rsidP="00AF7266">
            <w:pPr>
              <w:rPr>
                <w:rFonts w:ascii="Calibri" w:hAnsi="Calibri"/>
                <w:color w:val="000000" w:themeColor="text1"/>
                <w:sz w:val="16"/>
                <w:szCs w:val="16"/>
              </w:rPr>
            </w:pPr>
            <w:r w:rsidRPr="00825A36">
              <w:rPr>
                <w:rFonts w:ascii="Calibri" w:hAnsi="Calibri"/>
                <w:b/>
                <w:color w:val="000000" w:themeColor="text1"/>
                <w:sz w:val="16"/>
                <w:szCs w:val="16"/>
              </w:rPr>
              <w:t>Vlastnosti stohování</w:t>
            </w:r>
          </w:p>
        </w:tc>
        <w:tc>
          <w:tcPr>
            <w:tcW w:w="2229" w:type="dxa"/>
            <w:hideMark/>
          </w:tcPr>
          <w:p w14:paraId="67E72C7D" w14:textId="77777777" w:rsidR="00716E14" w:rsidRPr="00825A36" w:rsidRDefault="00716E14" w:rsidP="00AF7266">
            <w:pPr>
              <w:rPr>
                <w:rFonts w:ascii="Calibri" w:hAnsi="Calibri"/>
                <w:color w:val="000000" w:themeColor="text1"/>
                <w:sz w:val="16"/>
                <w:szCs w:val="16"/>
              </w:rPr>
            </w:pPr>
            <w:r w:rsidRPr="00825A36">
              <w:rPr>
                <w:rFonts w:ascii="Calibri" w:hAnsi="Calibri"/>
                <w:color w:val="000000" w:themeColor="text1"/>
                <w:sz w:val="16"/>
                <w:szCs w:val="16"/>
              </w:rPr>
              <w:t>Stohování např. modulem</w:t>
            </w:r>
          </w:p>
        </w:tc>
        <w:tc>
          <w:tcPr>
            <w:tcW w:w="1485" w:type="dxa"/>
            <w:noWrap/>
            <w:hideMark/>
          </w:tcPr>
          <w:p w14:paraId="2AA2A3FC" w14:textId="77777777" w:rsidR="00716E14" w:rsidRPr="00825A36" w:rsidRDefault="00716E14" w:rsidP="00AF7266">
            <w:r w:rsidRPr="00825A36">
              <w:t> </w:t>
            </w:r>
          </w:p>
        </w:tc>
        <w:tc>
          <w:tcPr>
            <w:tcW w:w="3255" w:type="dxa"/>
            <w:vMerge/>
          </w:tcPr>
          <w:p w14:paraId="3C79B597" w14:textId="77777777" w:rsidR="00716E14" w:rsidRPr="00825A36" w:rsidRDefault="00716E14" w:rsidP="00AF7266"/>
        </w:tc>
      </w:tr>
      <w:tr w:rsidR="00716E14" w:rsidRPr="00825A36" w14:paraId="3167B66F" w14:textId="77777777" w:rsidTr="00B63378">
        <w:trPr>
          <w:trHeight w:val="620"/>
        </w:trPr>
        <w:tc>
          <w:tcPr>
            <w:tcW w:w="2093" w:type="dxa"/>
            <w:vMerge/>
          </w:tcPr>
          <w:p w14:paraId="1D1A648B" w14:textId="77777777" w:rsidR="00716E14" w:rsidRPr="00825A36" w:rsidRDefault="00716E14" w:rsidP="00AF7266">
            <w:pPr>
              <w:rPr>
                <w:rFonts w:ascii="Calibri" w:hAnsi="Calibri"/>
                <w:color w:val="000000" w:themeColor="text1"/>
                <w:sz w:val="16"/>
                <w:szCs w:val="16"/>
              </w:rPr>
            </w:pPr>
          </w:p>
        </w:tc>
        <w:tc>
          <w:tcPr>
            <w:tcW w:w="2229" w:type="dxa"/>
            <w:hideMark/>
          </w:tcPr>
          <w:p w14:paraId="188FF633" w14:textId="6530A1C7" w:rsidR="00716E14" w:rsidRPr="00825A36" w:rsidRDefault="00716E14" w:rsidP="00AF7266">
            <w:pPr>
              <w:rPr>
                <w:rFonts w:ascii="Calibri" w:hAnsi="Calibri"/>
                <w:color w:val="000000" w:themeColor="text1"/>
                <w:sz w:val="16"/>
                <w:szCs w:val="16"/>
              </w:rPr>
            </w:pPr>
            <w:r w:rsidRPr="00825A36">
              <w:rPr>
                <w:rFonts w:ascii="Calibri" w:hAnsi="Calibri"/>
                <w:color w:val="000000" w:themeColor="text1"/>
                <w:sz w:val="16"/>
                <w:szCs w:val="16"/>
              </w:rPr>
              <w:t>Stoh podporuje distribuované přepín</w:t>
            </w:r>
            <w:r w:rsidR="00F835DB">
              <w:rPr>
                <w:rFonts w:ascii="Calibri" w:hAnsi="Calibri"/>
                <w:color w:val="000000" w:themeColor="text1"/>
                <w:sz w:val="16"/>
                <w:szCs w:val="16"/>
              </w:rPr>
              <w:t>á</w:t>
            </w:r>
            <w:r w:rsidRPr="00825A36">
              <w:rPr>
                <w:rFonts w:ascii="Calibri" w:hAnsi="Calibri"/>
                <w:color w:val="000000" w:themeColor="text1"/>
                <w:sz w:val="16"/>
                <w:szCs w:val="16"/>
              </w:rPr>
              <w:t>ní paketů</w:t>
            </w:r>
          </w:p>
        </w:tc>
        <w:tc>
          <w:tcPr>
            <w:tcW w:w="1485" w:type="dxa"/>
            <w:noWrap/>
            <w:hideMark/>
          </w:tcPr>
          <w:p w14:paraId="65E4C3DD" w14:textId="77777777" w:rsidR="00716E14" w:rsidRPr="00825A36" w:rsidRDefault="00716E14" w:rsidP="00AF7266">
            <w:r w:rsidRPr="00825A36">
              <w:t> </w:t>
            </w:r>
          </w:p>
        </w:tc>
        <w:tc>
          <w:tcPr>
            <w:tcW w:w="3255" w:type="dxa"/>
            <w:vMerge/>
          </w:tcPr>
          <w:p w14:paraId="143ADE1D" w14:textId="77777777" w:rsidR="00716E14" w:rsidRPr="00825A36" w:rsidRDefault="00716E14" w:rsidP="00AF7266"/>
        </w:tc>
      </w:tr>
      <w:tr w:rsidR="00716E14" w:rsidRPr="00825A36" w14:paraId="31B44135" w14:textId="77777777" w:rsidTr="00B63378">
        <w:trPr>
          <w:trHeight w:val="320"/>
        </w:trPr>
        <w:tc>
          <w:tcPr>
            <w:tcW w:w="2093" w:type="dxa"/>
            <w:vMerge/>
            <w:hideMark/>
          </w:tcPr>
          <w:p w14:paraId="72CE8721" w14:textId="77777777" w:rsidR="00716E14" w:rsidRPr="00825A36" w:rsidRDefault="00716E14" w:rsidP="00AF7266">
            <w:pPr>
              <w:rPr>
                <w:rFonts w:ascii="Calibri" w:hAnsi="Calibri"/>
                <w:color w:val="000000" w:themeColor="text1"/>
                <w:sz w:val="16"/>
                <w:szCs w:val="16"/>
              </w:rPr>
            </w:pPr>
          </w:p>
        </w:tc>
        <w:tc>
          <w:tcPr>
            <w:tcW w:w="2229" w:type="dxa"/>
            <w:hideMark/>
          </w:tcPr>
          <w:p w14:paraId="7822EFC6" w14:textId="77777777" w:rsidR="00716E14" w:rsidRPr="00825A36" w:rsidRDefault="00716E14" w:rsidP="00AF7266">
            <w:pPr>
              <w:rPr>
                <w:rFonts w:ascii="Calibri" w:hAnsi="Calibri"/>
                <w:color w:val="000000" w:themeColor="text1"/>
                <w:sz w:val="16"/>
                <w:szCs w:val="16"/>
              </w:rPr>
            </w:pPr>
            <w:r w:rsidRPr="00825A36">
              <w:rPr>
                <w:rFonts w:ascii="Calibri" w:hAnsi="Calibri"/>
                <w:color w:val="000000" w:themeColor="text1"/>
                <w:sz w:val="16"/>
                <w:szCs w:val="16"/>
              </w:rPr>
              <w:t>Minimální počet přepínačů ve stohu</w:t>
            </w:r>
            <w:r>
              <w:rPr>
                <w:rFonts w:ascii="Calibri" w:hAnsi="Calibri"/>
                <w:color w:val="000000" w:themeColor="text1"/>
                <w:sz w:val="16"/>
                <w:szCs w:val="16"/>
              </w:rPr>
              <w:t xml:space="preserve"> 8</w:t>
            </w:r>
          </w:p>
        </w:tc>
        <w:tc>
          <w:tcPr>
            <w:tcW w:w="1485" w:type="dxa"/>
            <w:noWrap/>
            <w:hideMark/>
          </w:tcPr>
          <w:p w14:paraId="6F55899F" w14:textId="77777777" w:rsidR="00716E14" w:rsidRPr="00825A36" w:rsidRDefault="00716E14" w:rsidP="00AF7266">
            <w:r w:rsidRPr="00825A36">
              <w:t> </w:t>
            </w:r>
          </w:p>
        </w:tc>
        <w:tc>
          <w:tcPr>
            <w:tcW w:w="3255" w:type="dxa"/>
            <w:vMerge/>
          </w:tcPr>
          <w:p w14:paraId="3F8D7AFE" w14:textId="77777777" w:rsidR="00716E14" w:rsidRPr="00825A36" w:rsidRDefault="00716E14" w:rsidP="00AF7266"/>
        </w:tc>
      </w:tr>
      <w:tr w:rsidR="00716E14" w:rsidRPr="00825A36" w14:paraId="1F831762" w14:textId="77777777" w:rsidTr="00B63378">
        <w:trPr>
          <w:trHeight w:val="320"/>
        </w:trPr>
        <w:tc>
          <w:tcPr>
            <w:tcW w:w="2093" w:type="dxa"/>
            <w:vMerge/>
            <w:hideMark/>
          </w:tcPr>
          <w:p w14:paraId="6B366D69" w14:textId="77777777" w:rsidR="00716E14" w:rsidRPr="009138BE" w:rsidRDefault="00716E14" w:rsidP="00AF7266">
            <w:pPr>
              <w:rPr>
                <w:rFonts w:ascii="Calibri" w:hAnsi="Calibri"/>
                <w:color w:val="000000" w:themeColor="text1"/>
                <w:sz w:val="16"/>
                <w:szCs w:val="16"/>
              </w:rPr>
            </w:pPr>
          </w:p>
        </w:tc>
        <w:tc>
          <w:tcPr>
            <w:tcW w:w="2229" w:type="dxa"/>
            <w:hideMark/>
          </w:tcPr>
          <w:p w14:paraId="22104936" w14:textId="77777777" w:rsidR="00716E14" w:rsidRPr="009138BE" w:rsidRDefault="00716E14" w:rsidP="00002786">
            <w:pPr>
              <w:jc w:val="left"/>
              <w:rPr>
                <w:rFonts w:ascii="Calibri" w:hAnsi="Calibri"/>
                <w:color w:val="000000" w:themeColor="text1"/>
                <w:sz w:val="16"/>
                <w:szCs w:val="16"/>
              </w:rPr>
            </w:pPr>
            <w:r w:rsidRPr="009138BE">
              <w:rPr>
                <w:rFonts w:ascii="Calibri" w:hAnsi="Calibri"/>
                <w:color w:val="000000" w:themeColor="text1"/>
                <w:sz w:val="16"/>
                <w:szCs w:val="16"/>
              </w:rPr>
              <w:t xml:space="preserve">Minimální kapacita stohovacího propojení 40 </w:t>
            </w:r>
            <w:proofErr w:type="spellStart"/>
            <w:r w:rsidRPr="009138BE">
              <w:rPr>
                <w:rFonts w:ascii="Calibri" w:hAnsi="Calibri"/>
                <w:color w:val="000000" w:themeColor="text1"/>
                <w:sz w:val="16"/>
                <w:szCs w:val="16"/>
              </w:rPr>
              <w:t>Gb</w:t>
            </w:r>
            <w:proofErr w:type="spellEnd"/>
            <w:r w:rsidRPr="009138BE">
              <w:rPr>
                <w:rFonts w:ascii="Calibri" w:hAnsi="Calibri"/>
                <w:color w:val="000000" w:themeColor="text1"/>
                <w:sz w:val="16"/>
                <w:szCs w:val="16"/>
              </w:rPr>
              <w:t>/s</w:t>
            </w:r>
          </w:p>
        </w:tc>
        <w:tc>
          <w:tcPr>
            <w:tcW w:w="1485" w:type="dxa"/>
            <w:noWrap/>
            <w:hideMark/>
          </w:tcPr>
          <w:p w14:paraId="65D55E07" w14:textId="77777777" w:rsidR="00716E14" w:rsidRPr="00825A36" w:rsidRDefault="00716E14" w:rsidP="00AF7266">
            <w:r w:rsidRPr="00825A36">
              <w:t> </w:t>
            </w:r>
          </w:p>
        </w:tc>
        <w:tc>
          <w:tcPr>
            <w:tcW w:w="3255" w:type="dxa"/>
            <w:vMerge/>
          </w:tcPr>
          <w:p w14:paraId="45852256" w14:textId="77777777" w:rsidR="00716E14" w:rsidRPr="00825A36" w:rsidRDefault="00716E14" w:rsidP="00AF7266"/>
        </w:tc>
      </w:tr>
      <w:tr w:rsidR="00716E14" w:rsidRPr="00825A36" w14:paraId="78FD4384" w14:textId="77777777" w:rsidTr="00B63378">
        <w:trPr>
          <w:trHeight w:val="320"/>
        </w:trPr>
        <w:tc>
          <w:tcPr>
            <w:tcW w:w="2093" w:type="dxa"/>
            <w:vMerge/>
          </w:tcPr>
          <w:p w14:paraId="0324D1CA" w14:textId="77777777" w:rsidR="00716E14" w:rsidRPr="00825A36" w:rsidRDefault="00716E14" w:rsidP="00AF7266">
            <w:pPr>
              <w:rPr>
                <w:rFonts w:ascii="Calibri" w:hAnsi="Calibri"/>
                <w:color w:val="000000" w:themeColor="text1"/>
                <w:sz w:val="16"/>
                <w:szCs w:val="16"/>
              </w:rPr>
            </w:pPr>
          </w:p>
        </w:tc>
        <w:tc>
          <w:tcPr>
            <w:tcW w:w="2229" w:type="dxa"/>
            <w:hideMark/>
          </w:tcPr>
          <w:p w14:paraId="3690D4ED"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Součástí dodávky 1m stohovací kabel</w:t>
            </w:r>
          </w:p>
        </w:tc>
        <w:tc>
          <w:tcPr>
            <w:tcW w:w="1485" w:type="dxa"/>
            <w:noWrap/>
            <w:hideMark/>
          </w:tcPr>
          <w:p w14:paraId="6D4557D2" w14:textId="77777777" w:rsidR="00716E14" w:rsidRPr="00825A36" w:rsidRDefault="00716E14" w:rsidP="00AF7266">
            <w:r w:rsidRPr="00825A36">
              <w:t> </w:t>
            </w:r>
          </w:p>
        </w:tc>
        <w:tc>
          <w:tcPr>
            <w:tcW w:w="3255" w:type="dxa"/>
            <w:vMerge/>
          </w:tcPr>
          <w:p w14:paraId="18470E53" w14:textId="77777777" w:rsidR="00716E14" w:rsidRPr="00825A36" w:rsidRDefault="00716E14" w:rsidP="00AF7266"/>
        </w:tc>
      </w:tr>
      <w:tr w:rsidR="00716E14" w:rsidRPr="00825A36" w14:paraId="3DDDAB1D" w14:textId="77777777" w:rsidTr="00B63378">
        <w:trPr>
          <w:trHeight w:val="540"/>
        </w:trPr>
        <w:tc>
          <w:tcPr>
            <w:tcW w:w="2093" w:type="dxa"/>
            <w:vMerge/>
          </w:tcPr>
          <w:p w14:paraId="27141617" w14:textId="77777777" w:rsidR="00716E14" w:rsidRPr="00825A36" w:rsidRDefault="00716E14" w:rsidP="00AF7266">
            <w:pPr>
              <w:rPr>
                <w:rFonts w:ascii="Calibri" w:hAnsi="Calibri"/>
                <w:color w:val="000000" w:themeColor="text1"/>
                <w:sz w:val="16"/>
                <w:szCs w:val="16"/>
              </w:rPr>
            </w:pPr>
          </w:p>
        </w:tc>
        <w:tc>
          <w:tcPr>
            <w:tcW w:w="2229" w:type="dxa"/>
            <w:hideMark/>
          </w:tcPr>
          <w:p w14:paraId="48A04300"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Stoh podporuje linkovou agregaci přes členy (MLAG)</w:t>
            </w:r>
          </w:p>
        </w:tc>
        <w:tc>
          <w:tcPr>
            <w:tcW w:w="1485" w:type="dxa"/>
            <w:noWrap/>
            <w:hideMark/>
          </w:tcPr>
          <w:p w14:paraId="47373E40" w14:textId="77777777" w:rsidR="00716E14" w:rsidRPr="00825A36" w:rsidRDefault="00716E14" w:rsidP="00AF7266">
            <w:r w:rsidRPr="00825A36">
              <w:t> </w:t>
            </w:r>
          </w:p>
        </w:tc>
        <w:tc>
          <w:tcPr>
            <w:tcW w:w="3255" w:type="dxa"/>
            <w:vMerge/>
          </w:tcPr>
          <w:p w14:paraId="2D5C02A1" w14:textId="77777777" w:rsidR="00716E14" w:rsidRPr="00825A36" w:rsidRDefault="00716E14" w:rsidP="00AF7266"/>
        </w:tc>
      </w:tr>
      <w:tr w:rsidR="00716E14" w:rsidRPr="00825A36" w14:paraId="6C8C450F" w14:textId="77777777" w:rsidTr="00B63378">
        <w:trPr>
          <w:trHeight w:val="620"/>
        </w:trPr>
        <w:tc>
          <w:tcPr>
            <w:tcW w:w="2093" w:type="dxa"/>
            <w:vMerge w:val="restart"/>
          </w:tcPr>
          <w:p w14:paraId="7BFA3C17" w14:textId="77777777" w:rsidR="00716E14" w:rsidRPr="00825A36" w:rsidRDefault="00716E14" w:rsidP="00AF7266">
            <w:pPr>
              <w:rPr>
                <w:rFonts w:ascii="Calibri" w:hAnsi="Calibri"/>
                <w:color w:val="000000" w:themeColor="text1"/>
                <w:sz w:val="16"/>
                <w:szCs w:val="16"/>
              </w:rPr>
            </w:pPr>
            <w:r w:rsidRPr="00825A36">
              <w:rPr>
                <w:rFonts w:ascii="Calibri" w:hAnsi="Calibri"/>
                <w:b/>
                <w:color w:val="000000" w:themeColor="text1"/>
                <w:sz w:val="16"/>
                <w:szCs w:val="16"/>
              </w:rPr>
              <w:t>Základní funkce a protokoly</w:t>
            </w:r>
          </w:p>
        </w:tc>
        <w:tc>
          <w:tcPr>
            <w:tcW w:w="2229" w:type="dxa"/>
            <w:hideMark/>
          </w:tcPr>
          <w:p w14:paraId="49E04646"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Podpora "ju</w:t>
            </w:r>
            <w:r>
              <w:rPr>
                <w:rFonts w:ascii="Calibri" w:hAnsi="Calibri"/>
                <w:color w:val="000000" w:themeColor="text1"/>
                <w:sz w:val="16"/>
                <w:szCs w:val="16"/>
              </w:rPr>
              <w:t xml:space="preserve">mbo rámců" včetně velikosti 9000 </w:t>
            </w:r>
            <w:r w:rsidRPr="00825A36">
              <w:rPr>
                <w:rFonts w:ascii="Calibri" w:hAnsi="Calibri"/>
                <w:color w:val="000000" w:themeColor="text1"/>
                <w:sz w:val="16"/>
                <w:szCs w:val="16"/>
              </w:rPr>
              <w:t>B</w:t>
            </w:r>
            <w:r>
              <w:rPr>
                <w:rFonts w:ascii="Calibri" w:hAnsi="Calibri"/>
                <w:color w:val="000000" w:themeColor="text1"/>
                <w:sz w:val="16"/>
                <w:szCs w:val="16"/>
              </w:rPr>
              <w:t>yte</w:t>
            </w:r>
          </w:p>
        </w:tc>
        <w:tc>
          <w:tcPr>
            <w:tcW w:w="1485" w:type="dxa"/>
            <w:noWrap/>
            <w:hideMark/>
          </w:tcPr>
          <w:p w14:paraId="3BF4D873" w14:textId="77777777" w:rsidR="00716E14" w:rsidRPr="00825A36" w:rsidRDefault="00716E14" w:rsidP="00AF7266">
            <w:r w:rsidRPr="00825A36">
              <w:t> </w:t>
            </w:r>
          </w:p>
        </w:tc>
        <w:tc>
          <w:tcPr>
            <w:tcW w:w="3255" w:type="dxa"/>
            <w:vMerge/>
          </w:tcPr>
          <w:p w14:paraId="3B2098A2" w14:textId="77777777" w:rsidR="00716E14" w:rsidRPr="00825A36" w:rsidRDefault="00716E14" w:rsidP="00AF7266"/>
        </w:tc>
      </w:tr>
      <w:tr w:rsidR="00716E14" w:rsidRPr="00825A36" w14:paraId="0D175320" w14:textId="77777777" w:rsidTr="00B63378">
        <w:trPr>
          <w:trHeight w:val="620"/>
        </w:trPr>
        <w:tc>
          <w:tcPr>
            <w:tcW w:w="2093" w:type="dxa"/>
            <w:vMerge/>
          </w:tcPr>
          <w:p w14:paraId="5C4231DB" w14:textId="77777777" w:rsidR="00716E14" w:rsidRPr="00825A36" w:rsidRDefault="00716E14" w:rsidP="00AF7266">
            <w:pPr>
              <w:rPr>
                <w:rFonts w:ascii="Calibri" w:hAnsi="Calibri"/>
                <w:b/>
                <w:color w:val="000000" w:themeColor="text1"/>
                <w:sz w:val="16"/>
                <w:szCs w:val="16"/>
              </w:rPr>
            </w:pPr>
          </w:p>
        </w:tc>
        <w:tc>
          <w:tcPr>
            <w:tcW w:w="2229" w:type="dxa"/>
          </w:tcPr>
          <w:p w14:paraId="727F7D7D" w14:textId="77777777" w:rsidR="00716E14" w:rsidRPr="00AF7266" w:rsidRDefault="00716E14" w:rsidP="00002786">
            <w:pPr>
              <w:jc w:val="left"/>
              <w:rPr>
                <w:rFonts w:ascii="Calibri" w:hAnsi="Calibri"/>
                <w:color w:val="000000" w:themeColor="text1"/>
                <w:sz w:val="16"/>
                <w:szCs w:val="16"/>
              </w:rPr>
            </w:pPr>
            <w:r w:rsidRPr="00AF7266">
              <w:rPr>
                <w:rFonts w:ascii="Calibri" w:hAnsi="Calibri"/>
                <w:color w:val="000000" w:themeColor="text1"/>
                <w:sz w:val="16"/>
                <w:szCs w:val="16"/>
              </w:rPr>
              <w:t xml:space="preserve">Podpora </w:t>
            </w:r>
            <w:proofErr w:type="spellStart"/>
            <w:r w:rsidRPr="00AF7266">
              <w:rPr>
                <w:rFonts w:ascii="Calibri" w:hAnsi="Calibri"/>
                <w:color w:val="000000" w:themeColor="text1"/>
                <w:sz w:val="16"/>
                <w:szCs w:val="16"/>
              </w:rPr>
              <w:t>Energy</w:t>
            </w:r>
            <w:proofErr w:type="spellEnd"/>
            <w:r w:rsidRPr="00AF7266">
              <w:rPr>
                <w:rFonts w:ascii="Calibri" w:hAnsi="Calibri"/>
                <w:color w:val="000000" w:themeColor="text1"/>
                <w:sz w:val="16"/>
                <w:szCs w:val="16"/>
              </w:rPr>
              <w:t xml:space="preserve"> </w:t>
            </w:r>
            <w:proofErr w:type="spellStart"/>
            <w:r w:rsidRPr="00AF7266">
              <w:rPr>
                <w:rFonts w:ascii="Calibri" w:hAnsi="Calibri"/>
                <w:color w:val="000000" w:themeColor="text1"/>
                <w:sz w:val="16"/>
                <w:szCs w:val="16"/>
              </w:rPr>
              <w:t>Efficient</w:t>
            </w:r>
            <w:proofErr w:type="spellEnd"/>
            <w:r w:rsidRPr="00AF7266">
              <w:rPr>
                <w:rFonts w:ascii="Calibri" w:hAnsi="Calibri"/>
                <w:color w:val="000000" w:themeColor="text1"/>
                <w:sz w:val="16"/>
                <w:szCs w:val="16"/>
              </w:rPr>
              <w:t xml:space="preserve"> </w:t>
            </w:r>
            <w:proofErr w:type="spellStart"/>
            <w:r w:rsidRPr="00AF7266">
              <w:rPr>
                <w:rFonts w:ascii="Calibri" w:hAnsi="Calibri"/>
                <w:color w:val="000000" w:themeColor="text1"/>
                <w:sz w:val="16"/>
                <w:szCs w:val="16"/>
              </w:rPr>
              <w:t>Ethernet</w:t>
            </w:r>
            <w:proofErr w:type="spellEnd"/>
            <w:r w:rsidRPr="00AF7266">
              <w:rPr>
                <w:rFonts w:ascii="Calibri" w:hAnsi="Calibri"/>
                <w:color w:val="000000" w:themeColor="text1"/>
                <w:sz w:val="16"/>
                <w:szCs w:val="16"/>
              </w:rPr>
              <w:t xml:space="preserve"> (802.3az)</w:t>
            </w:r>
          </w:p>
        </w:tc>
        <w:tc>
          <w:tcPr>
            <w:tcW w:w="1485" w:type="dxa"/>
            <w:noWrap/>
          </w:tcPr>
          <w:p w14:paraId="1FFE29EF" w14:textId="77777777" w:rsidR="00716E14" w:rsidRPr="00825A36" w:rsidRDefault="00716E14" w:rsidP="00AF7266"/>
        </w:tc>
        <w:tc>
          <w:tcPr>
            <w:tcW w:w="3255" w:type="dxa"/>
            <w:vMerge/>
          </w:tcPr>
          <w:p w14:paraId="749B83AC" w14:textId="77777777" w:rsidR="00716E14" w:rsidRPr="00825A36" w:rsidRDefault="00716E14" w:rsidP="00AF7266"/>
        </w:tc>
      </w:tr>
      <w:tr w:rsidR="00716E14" w:rsidRPr="00825A36" w14:paraId="2F5CA5BE" w14:textId="77777777" w:rsidTr="00B63378">
        <w:trPr>
          <w:trHeight w:val="320"/>
        </w:trPr>
        <w:tc>
          <w:tcPr>
            <w:tcW w:w="2093" w:type="dxa"/>
            <w:vMerge/>
          </w:tcPr>
          <w:p w14:paraId="52DCACFE" w14:textId="77777777" w:rsidR="00716E14" w:rsidRPr="00825A36" w:rsidRDefault="00716E14" w:rsidP="00AF7266">
            <w:pPr>
              <w:rPr>
                <w:rFonts w:ascii="Calibri" w:hAnsi="Calibri"/>
                <w:color w:val="000000" w:themeColor="text1"/>
                <w:sz w:val="16"/>
                <w:szCs w:val="16"/>
              </w:rPr>
            </w:pPr>
          </w:p>
        </w:tc>
        <w:tc>
          <w:tcPr>
            <w:tcW w:w="2229" w:type="dxa"/>
            <w:hideMark/>
          </w:tcPr>
          <w:p w14:paraId="76E57937"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Podpora linkové agregace IEEE 802.1AX</w:t>
            </w:r>
          </w:p>
        </w:tc>
        <w:tc>
          <w:tcPr>
            <w:tcW w:w="1485" w:type="dxa"/>
            <w:noWrap/>
            <w:hideMark/>
          </w:tcPr>
          <w:p w14:paraId="5C68373A" w14:textId="77777777" w:rsidR="00716E14" w:rsidRPr="00825A36" w:rsidRDefault="00716E14" w:rsidP="00AF7266">
            <w:r w:rsidRPr="00825A36">
              <w:t> </w:t>
            </w:r>
          </w:p>
        </w:tc>
        <w:tc>
          <w:tcPr>
            <w:tcW w:w="3255" w:type="dxa"/>
            <w:vMerge/>
          </w:tcPr>
          <w:p w14:paraId="251B9CD7" w14:textId="77777777" w:rsidR="00716E14" w:rsidRPr="00825A36" w:rsidRDefault="00716E14" w:rsidP="00AF7266"/>
        </w:tc>
      </w:tr>
      <w:tr w:rsidR="00716E14" w:rsidRPr="00825A36" w14:paraId="052B1B44" w14:textId="77777777" w:rsidTr="00B63378">
        <w:trPr>
          <w:trHeight w:val="620"/>
        </w:trPr>
        <w:tc>
          <w:tcPr>
            <w:tcW w:w="2093" w:type="dxa"/>
            <w:vMerge/>
          </w:tcPr>
          <w:p w14:paraId="104F485D" w14:textId="77777777" w:rsidR="00716E14" w:rsidRPr="00825A36" w:rsidRDefault="00716E14" w:rsidP="00AF7266">
            <w:pPr>
              <w:rPr>
                <w:rFonts w:ascii="Calibri" w:hAnsi="Calibri"/>
                <w:color w:val="000000" w:themeColor="text1"/>
                <w:sz w:val="16"/>
                <w:szCs w:val="16"/>
              </w:rPr>
            </w:pPr>
          </w:p>
        </w:tc>
        <w:tc>
          <w:tcPr>
            <w:tcW w:w="2229" w:type="dxa"/>
            <w:hideMark/>
          </w:tcPr>
          <w:p w14:paraId="4C97BF32"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Podpora rozkládání zátěže na LACP dle L2,</w:t>
            </w:r>
            <w:r>
              <w:rPr>
                <w:rFonts w:ascii="Calibri" w:hAnsi="Calibri"/>
                <w:color w:val="000000" w:themeColor="text1"/>
                <w:sz w:val="16"/>
                <w:szCs w:val="16"/>
              </w:rPr>
              <w:t xml:space="preserve"> </w:t>
            </w:r>
            <w:r w:rsidRPr="00825A36">
              <w:rPr>
                <w:rFonts w:ascii="Calibri" w:hAnsi="Calibri"/>
                <w:color w:val="000000" w:themeColor="text1"/>
                <w:sz w:val="16"/>
                <w:szCs w:val="16"/>
              </w:rPr>
              <w:t>L3 a L4 parametrů</w:t>
            </w:r>
          </w:p>
        </w:tc>
        <w:tc>
          <w:tcPr>
            <w:tcW w:w="1485" w:type="dxa"/>
            <w:noWrap/>
            <w:hideMark/>
          </w:tcPr>
          <w:p w14:paraId="748ECFD5" w14:textId="77777777" w:rsidR="00716E14" w:rsidRPr="00825A36" w:rsidRDefault="00716E14" w:rsidP="00AF7266">
            <w:r w:rsidRPr="00825A36">
              <w:t> </w:t>
            </w:r>
          </w:p>
        </w:tc>
        <w:tc>
          <w:tcPr>
            <w:tcW w:w="3255" w:type="dxa"/>
            <w:vMerge/>
          </w:tcPr>
          <w:p w14:paraId="25C80316" w14:textId="77777777" w:rsidR="00716E14" w:rsidRPr="00825A36" w:rsidRDefault="00716E14" w:rsidP="00AF7266"/>
        </w:tc>
      </w:tr>
      <w:tr w:rsidR="00716E14" w:rsidRPr="00825A36" w14:paraId="21E09C1D" w14:textId="77777777" w:rsidTr="00B63378">
        <w:trPr>
          <w:trHeight w:val="320"/>
        </w:trPr>
        <w:tc>
          <w:tcPr>
            <w:tcW w:w="2093" w:type="dxa"/>
            <w:vMerge/>
            <w:hideMark/>
          </w:tcPr>
          <w:p w14:paraId="61C1C2FD" w14:textId="77777777" w:rsidR="00716E14" w:rsidRPr="00825A36" w:rsidRDefault="00716E14" w:rsidP="00AF7266">
            <w:pPr>
              <w:rPr>
                <w:rFonts w:ascii="Calibri" w:hAnsi="Calibri"/>
                <w:color w:val="000000" w:themeColor="text1"/>
                <w:sz w:val="16"/>
                <w:szCs w:val="16"/>
              </w:rPr>
            </w:pPr>
          </w:p>
        </w:tc>
        <w:tc>
          <w:tcPr>
            <w:tcW w:w="2229" w:type="dxa"/>
            <w:hideMark/>
          </w:tcPr>
          <w:p w14:paraId="61624218"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Počet záznamů v tabulce MAC adres</w:t>
            </w:r>
            <w:r>
              <w:rPr>
                <w:rFonts w:ascii="Calibri" w:hAnsi="Calibri"/>
                <w:color w:val="000000" w:themeColor="text1"/>
                <w:sz w:val="16"/>
                <w:szCs w:val="16"/>
              </w:rPr>
              <w:t xml:space="preserve"> nejméně 32 000</w:t>
            </w:r>
          </w:p>
        </w:tc>
        <w:tc>
          <w:tcPr>
            <w:tcW w:w="1485" w:type="dxa"/>
            <w:noWrap/>
            <w:hideMark/>
          </w:tcPr>
          <w:p w14:paraId="118E78ED" w14:textId="77777777" w:rsidR="00716E14" w:rsidRPr="00825A36" w:rsidRDefault="00716E14" w:rsidP="00AF7266">
            <w:r w:rsidRPr="00825A36">
              <w:t> </w:t>
            </w:r>
          </w:p>
        </w:tc>
        <w:tc>
          <w:tcPr>
            <w:tcW w:w="3255" w:type="dxa"/>
            <w:vMerge/>
          </w:tcPr>
          <w:p w14:paraId="21C1C649" w14:textId="77777777" w:rsidR="00716E14" w:rsidRPr="00825A36" w:rsidRDefault="00716E14" w:rsidP="00AF7266"/>
        </w:tc>
      </w:tr>
      <w:tr w:rsidR="00716E14" w:rsidRPr="00825A36" w14:paraId="4DB9AA99" w14:textId="77777777" w:rsidTr="00B63378">
        <w:trPr>
          <w:trHeight w:val="320"/>
        </w:trPr>
        <w:tc>
          <w:tcPr>
            <w:tcW w:w="2093" w:type="dxa"/>
            <w:vMerge/>
            <w:hideMark/>
          </w:tcPr>
          <w:p w14:paraId="40D1C3DA" w14:textId="77777777" w:rsidR="00716E14" w:rsidRPr="00825A36" w:rsidRDefault="00716E14" w:rsidP="00AF7266">
            <w:pPr>
              <w:rPr>
                <w:rFonts w:ascii="Calibri" w:hAnsi="Calibri"/>
                <w:color w:val="000000" w:themeColor="text1"/>
                <w:sz w:val="16"/>
                <w:szCs w:val="16"/>
              </w:rPr>
            </w:pPr>
          </w:p>
        </w:tc>
        <w:tc>
          <w:tcPr>
            <w:tcW w:w="2229" w:type="dxa"/>
            <w:hideMark/>
          </w:tcPr>
          <w:p w14:paraId="4A534854"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Protokol pro definici šířených VLAN </w:t>
            </w:r>
            <w:r>
              <w:rPr>
                <w:rFonts w:ascii="Calibri" w:hAnsi="Calibri"/>
                <w:color w:val="000000" w:themeColor="text1"/>
                <w:sz w:val="16"/>
                <w:szCs w:val="16"/>
              </w:rPr>
              <w:t xml:space="preserve"> - </w:t>
            </w:r>
            <w:r w:rsidRPr="00825A36">
              <w:rPr>
                <w:rFonts w:ascii="Calibri" w:hAnsi="Calibri"/>
                <w:color w:val="000000" w:themeColor="text1"/>
                <w:sz w:val="16"/>
                <w:szCs w:val="16"/>
              </w:rPr>
              <w:t>MVRP</w:t>
            </w:r>
          </w:p>
        </w:tc>
        <w:tc>
          <w:tcPr>
            <w:tcW w:w="1485" w:type="dxa"/>
            <w:noWrap/>
            <w:hideMark/>
          </w:tcPr>
          <w:p w14:paraId="780A98F3" w14:textId="77777777" w:rsidR="00716E14" w:rsidRPr="00825A36" w:rsidRDefault="00716E14" w:rsidP="00AF7266">
            <w:r w:rsidRPr="00825A36">
              <w:t> </w:t>
            </w:r>
          </w:p>
        </w:tc>
        <w:tc>
          <w:tcPr>
            <w:tcW w:w="3255" w:type="dxa"/>
            <w:vMerge/>
          </w:tcPr>
          <w:p w14:paraId="499AABB2" w14:textId="77777777" w:rsidR="00716E14" w:rsidRPr="00825A36" w:rsidRDefault="00716E14" w:rsidP="00AF7266"/>
        </w:tc>
      </w:tr>
      <w:tr w:rsidR="00716E14" w:rsidRPr="00825A36" w14:paraId="219CAF12" w14:textId="77777777" w:rsidTr="00B63378">
        <w:trPr>
          <w:trHeight w:val="320"/>
        </w:trPr>
        <w:tc>
          <w:tcPr>
            <w:tcW w:w="2093" w:type="dxa"/>
            <w:vMerge/>
          </w:tcPr>
          <w:p w14:paraId="66D28EBD" w14:textId="77777777" w:rsidR="00716E14" w:rsidRPr="00825A36" w:rsidRDefault="00716E14" w:rsidP="00AF7266">
            <w:pPr>
              <w:rPr>
                <w:rFonts w:ascii="Calibri" w:hAnsi="Calibri"/>
                <w:color w:val="000000" w:themeColor="text1"/>
                <w:sz w:val="16"/>
                <w:szCs w:val="16"/>
              </w:rPr>
            </w:pPr>
          </w:p>
        </w:tc>
        <w:tc>
          <w:tcPr>
            <w:tcW w:w="2229" w:type="dxa"/>
            <w:hideMark/>
          </w:tcPr>
          <w:p w14:paraId="36BADCBA" w14:textId="77777777" w:rsidR="00716E14" w:rsidRPr="00825A36" w:rsidRDefault="00716E14" w:rsidP="00AF7266">
            <w:pPr>
              <w:rPr>
                <w:rFonts w:ascii="Calibri" w:hAnsi="Calibri"/>
                <w:color w:val="000000" w:themeColor="text1"/>
                <w:sz w:val="16"/>
                <w:szCs w:val="16"/>
              </w:rPr>
            </w:pPr>
            <w:r w:rsidRPr="00825A36">
              <w:rPr>
                <w:rFonts w:ascii="Calibri" w:hAnsi="Calibri"/>
                <w:color w:val="000000" w:themeColor="text1"/>
                <w:sz w:val="16"/>
                <w:szCs w:val="16"/>
              </w:rPr>
              <w:t xml:space="preserve">Podpora MAC </w:t>
            </w:r>
            <w:proofErr w:type="spellStart"/>
            <w:r w:rsidRPr="00825A36">
              <w:rPr>
                <w:rFonts w:ascii="Calibri" w:hAnsi="Calibri"/>
                <w:color w:val="000000" w:themeColor="text1"/>
                <w:sz w:val="16"/>
                <w:szCs w:val="16"/>
              </w:rPr>
              <w:t>based</w:t>
            </w:r>
            <w:proofErr w:type="spellEnd"/>
            <w:r w:rsidRPr="00825A36">
              <w:rPr>
                <w:rFonts w:ascii="Calibri" w:hAnsi="Calibri"/>
                <w:color w:val="000000" w:themeColor="text1"/>
                <w:sz w:val="16"/>
                <w:szCs w:val="16"/>
              </w:rPr>
              <w:t xml:space="preserve"> VLAN</w:t>
            </w:r>
          </w:p>
        </w:tc>
        <w:tc>
          <w:tcPr>
            <w:tcW w:w="1485" w:type="dxa"/>
            <w:noWrap/>
            <w:hideMark/>
          </w:tcPr>
          <w:p w14:paraId="39B28CE9" w14:textId="77777777" w:rsidR="00716E14" w:rsidRPr="00825A36" w:rsidRDefault="00716E14" w:rsidP="00AF7266">
            <w:r w:rsidRPr="00825A36">
              <w:t> </w:t>
            </w:r>
          </w:p>
        </w:tc>
        <w:tc>
          <w:tcPr>
            <w:tcW w:w="3255" w:type="dxa"/>
            <w:vMerge/>
          </w:tcPr>
          <w:p w14:paraId="11D4891C" w14:textId="77777777" w:rsidR="00716E14" w:rsidRPr="00825A36" w:rsidRDefault="00716E14" w:rsidP="00AF7266"/>
        </w:tc>
      </w:tr>
      <w:tr w:rsidR="00716E14" w:rsidRPr="00825A36" w14:paraId="5B1D442A" w14:textId="77777777" w:rsidTr="00B63378">
        <w:trPr>
          <w:trHeight w:val="320"/>
        </w:trPr>
        <w:tc>
          <w:tcPr>
            <w:tcW w:w="2093" w:type="dxa"/>
            <w:vMerge/>
          </w:tcPr>
          <w:p w14:paraId="12F50C59" w14:textId="77777777" w:rsidR="00716E14" w:rsidRPr="00825A36" w:rsidRDefault="00716E14" w:rsidP="00AF7266">
            <w:pPr>
              <w:rPr>
                <w:rFonts w:ascii="Calibri" w:hAnsi="Calibri"/>
                <w:color w:val="000000" w:themeColor="text1"/>
                <w:sz w:val="16"/>
                <w:szCs w:val="16"/>
              </w:rPr>
            </w:pPr>
          </w:p>
        </w:tc>
        <w:tc>
          <w:tcPr>
            <w:tcW w:w="2229" w:type="dxa"/>
            <w:hideMark/>
          </w:tcPr>
          <w:p w14:paraId="5DE77EC2" w14:textId="77777777" w:rsidR="00716E14" w:rsidRPr="00825A36" w:rsidRDefault="00716E14" w:rsidP="00AF7266">
            <w:pPr>
              <w:rPr>
                <w:rFonts w:ascii="Calibri" w:hAnsi="Calibri"/>
                <w:color w:val="000000" w:themeColor="text1"/>
                <w:sz w:val="16"/>
                <w:szCs w:val="16"/>
              </w:rPr>
            </w:pPr>
            <w:r w:rsidRPr="00825A36">
              <w:rPr>
                <w:rFonts w:ascii="Calibri" w:hAnsi="Calibri"/>
                <w:color w:val="000000" w:themeColor="text1"/>
                <w:sz w:val="16"/>
                <w:szCs w:val="16"/>
              </w:rPr>
              <w:t xml:space="preserve">Podpora </w:t>
            </w:r>
            <w:proofErr w:type="spellStart"/>
            <w:r w:rsidRPr="00825A36">
              <w:rPr>
                <w:rFonts w:ascii="Calibri" w:hAnsi="Calibri"/>
                <w:color w:val="000000" w:themeColor="text1"/>
                <w:sz w:val="16"/>
                <w:szCs w:val="16"/>
              </w:rPr>
              <w:t>Private</w:t>
            </w:r>
            <w:proofErr w:type="spellEnd"/>
            <w:r w:rsidRPr="00825A36">
              <w:rPr>
                <w:rFonts w:ascii="Calibri" w:hAnsi="Calibri"/>
                <w:color w:val="000000" w:themeColor="text1"/>
                <w:sz w:val="16"/>
                <w:szCs w:val="16"/>
              </w:rPr>
              <w:t xml:space="preserve"> VLAN</w:t>
            </w:r>
          </w:p>
        </w:tc>
        <w:tc>
          <w:tcPr>
            <w:tcW w:w="1485" w:type="dxa"/>
            <w:noWrap/>
            <w:hideMark/>
          </w:tcPr>
          <w:p w14:paraId="14F6BCCF" w14:textId="77777777" w:rsidR="00716E14" w:rsidRPr="00825A36" w:rsidRDefault="00716E14" w:rsidP="00AF7266">
            <w:r w:rsidRPr="00825A36">
              <w:t> </w:t>
            </w:r>
          </w:p>
        </w:tc>
        <w:tc>
          <w:tcPr>
            <w:tcW w:w="3255" w:type="dxa"/>
            <w:vMerge/>
          </w:tcPr>
          <w:p w14:paraId="58B60CFE" w14:textId="77777777" w:rsidR="00716E14" w:rsidRPr="00825A36" w:rsidRDefault="00716E14" w:rsidP="00AF7266"/>
        </w:tc>
      </w:tr>
      <w:tr w:rsidR="00716E14" w:rsidRPr="00825A36" w14:paraId="61465E48" w14:textId="77777777" w:rsidTr="00B63378">
        <w:trPr>
          <w:trHeight w:val="320"/>
        </w:trPr>
        <w:tc>
          <w:tcPr>
            <w:tcW w:w="2093" w:type="dxa"/>
            <w:vMerge/>
          </w:tcPr>
          <w:p w14:paraId="0CCCDB93" w14:textId="77777777" w:rsidR="00716E14" w:rsidRPr="00825A36" w:rsidRDefault="00716E14" w:rsidP="00AF7266">
            <w:pPr>
              <w:rPr>
                <w:rFonts w:ascii="Calibri" w:hAnsi="Calibri"/>
                <w:color w:val="000000" w:themeColor="text1"/>
                <w:sz w:val="16"/>
                <w:szCs w:val="16"/>
              </w:rPr>
            </w:pPr>
          </w:p>
        </w:tc>
        <w:tc>
          <w:tcPr>
            <w:tcW w:w="2229" w:type="dxa"/>
            <w:hideMark/>
          </w:tcPr>
          <w:p w14:paraId="2A10417D"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IEEE 802.1s - </w:t>
            </w:r>
            <w:proofErr w:type="spellStart"/>
            <w:r w:rsidRPr="00825A36">
              <w:rPr>
                <w:rFonts w:ascii="Calibri" w:hAnsi="Calibri"/>
                <w:color w:val="000000" w:themeColor="text1"/>
                <w:sz w:val="16"/>
                <w:szCs w:val="16"/>
              </w:rPr>
              <w:t>Multiple</w:t>
            </w:r>
            <w:proofErr w:type="spellEnd"/>
            <w:r w:rsidRPr="00825A36">
              <w:rPr>
                <w:rFonts w:ascii="Calibri" w:hAnsi="Calibri"/>
                <w:color w:val="000000" w:themeColor="text1"/>
                <w:sz w:val="16"/>
                <w:szCs w:val="16"/>
              </w:rPr>
              <w:t xml:space="preserve"> </w:t>
            </w:r>
            <w:proofErr w:type="spellStart"/>
            <w:r w:rsidRPr="00825A36">
              <w:rPr>
                <w:rFonts w:ascii="Calibri" w:hAnsi="Calibri"/>
                <w:color w:val="000000" w:themeColor="text1"/>
                <w:sz w:val="16"/>
                <w:szCs w:val="16"/>
              </w:rPr>
              <w:t>Spanning</w:t>
            </w:r>
            <w:proofErr w:type="spellEnd"/>
            <w:r w:rsidRPr="00825A36">
              <w:rPr>
                <w:rFonts w:ascii="Calibri" w:hAnsi="Calibri"/>
                <w:color w:val="000000" w:themeColor="text1"/>
                <w:sz w:val="16"/>
                <w:szCs w:val="16"/>
              </w:rPr>
              <w:t xml:space="preserve"> </w:t>
            </w:r>
            <w:proofErr w:type="spellStart"/>
            <w:r w:rsidRPr="00825A36">
              <w:rPr>
                <w:rFonts w:ascii="Calibri" w:hAnsi="Calibri"/>
                <w:color w:val="000000" w:themeColor="text1"/>
                <w:sz w:val="16"/>
                <w:szCs w:val="16"/>
              </w:rPr>
              <w:t>Tree</w:t>
            </w:r>
            <w:proofErr w:type="spellEnd"/>
          </w:p>
        </w:tc>
        <w:tc>
          <w:tcPr>
            <w:tcW w:w="1485" w:type="dxa"/>
            <w:noWrap/>
            <w:hideMark/>
          </w:tcPr>
          <w:p w14:paraId="4CAD1CE5" w14:textId="77777777" w:rsidR="00716E14" w:rsidRPr="00825A36" w:rsidRDefault="00716E14" w:rsidP="00AF7266">
            <w:r w:rsidRPr="00825A36">
              <w:t> </w:t>
            </w:r>
          </w:p>
        </w:tc>
        <w:tc>
          <w:tcPr>
            <w:tcW w:w="3255" w:type="dxa"/>
            <w:vMerge/>
          </w:tcPr>
          <w:p w14:paraId="283A57C8" w14:textId="77777777" w:rsidR="00716E14" w:rsidRPr="00825A36" w:rsidRDefault="00716E14" w:rsidP="00AF7266"/>
        </w:tc>
      </w:tr>
      <w:tr w:rsidR="00716E14" w:rsidRPr="00825A36" w14:paraId="66366971" w14:textId="77777777" w:rsidTr="00B63378">
        <w:trPr>
          <w:trHeight w:val="620"/>
        </w:trPr>
        <w:tc>
          <w:tcPr>
            <w:tcW w:w="2093" w:type="dxa"/>
            <w:vMerge/>
          </w:tcPr>
          <w:p w14:paraId="639BED0F" w14:textId="77777777" w:rsidR="00716E14" w:rsidRPr="00825A36" w:rsidRDefault="00716E14" w:rsidP="00AF7266">
            <w:pPr>
              <w:rPr>
                <w:rFonts w:ascii="Calibri" w:hAnsi="Calibri"/>
                <w:color w:val="000000" w:themeColor="text1"/>
                <w:sz w:val="16"/>
                <w:szCs w:val="16"/>
              </w:rPr>
            </w:pPr>
          </w:p>
        </w:tc>
        <w:tc>
          <w:tcPr>
            <w:tcW w:w="2229" w:type="dxa"/>
            <w:hideMark/>
          </w:tcPr>
          <w:p w14:paraId="6FE250C8"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STP instance per VLAN s 802.1Q </w:t>
            </w:r>
            <w:proofErr w:type="spellStart"/>
            <w:r w:rsidRPr="00825A36">
              <w:rPr>
                <w:rFonts w:ascii="Calibri" w:hAnsi="Calibri"/>
                <w:color w:val="000000" w:themeColor="text1"/>
                <w:sz w:val="16"/>
                <w:szCs w:val="16"/>
              </w:rPr>
              <w:t>tagováním</w:t>
            </w:r>
            <w:proofErr w:type="spellEnd"/>
            <w:r w:rsidRPr="00825A36">
              <w:rPr>
                <w:rFonts w:ascii="Calibri" w:hAnsi="Calibri"/>
                <w:color w:val="000000" w:themeColor="text1"/>
                <w:sz w:val="16"/>
                <w:szCs w:val="16"/>
              </w:rPr>
              <w:t xml:space="preserve"> BPDU (např. PVST+)</w:t>
            </w:r>
          </w:p>
        </w:tc>
        <w:tc>
          <w:tcPr>
            <w:tcW w:w="1485" w:type="dxa"/>
            <w:noWrap/>
            <w:hideMark/>
          </w:tcPr>
          <w:p w14:paraId="5841FDEB" w14:textId="77777777" w:rsidR="00716E14" w:rsidRPr="00825A36" w:rsidRDefault="00716E14" w:rsidP="00AF7266">
            <w:r w:rsidRPr="00825A36">
              <w:t> </w:t>
            </w:r>
          </w:p>
        </w:tc>
        <w:tc>
          <w:tcPr>
            <w:tcW w:w="3255" w:type="dxa"/>
            <w:vMerge/>
          </w:tcPr>
          <w:p w14:paraId="76B7048C" w14:textId="77777777" w:rsidR="00716E14" w:rsidRPr="00825A36" w:rsidRDefault="00716E14" w:rsidP="00AF7266"/>
        </w:tc>
      </w:tr>
      <w:tr w:rsidR="00716E14" w:rsidRPr="00825A36" w14:paraId="4E3AECD5" w14:textId="77777777" w:rsidTr="00B63378">
        <w:trPr>
          <w:trHeight w:val="620"/>
        </w:trPr>
        <w:tc>
          <w:tcPr>
            <w:tcW w:w="2093" w:type="dxa"/>
            <w:vMerge/>
          </w:tcPr>
          <w:p w14:paraId="5077F42F" w14:textId="77777777" w:rsidR="00716E14" w:rsidRPr="00825A36" w:rsidRDefault="00716E14" w:rsidP="00AF7266">
            <w:pPr>
              <w:rPr>
                <w:rFonts w:ascii="Calibri" w:hAnsi="Calibri"/>
                <w:color w:val="000000" w:themeColor="text1"/>
                <w:sz w:val="16"/>
                <w:szCs w:val="16"/>
              </w:rPr>
            </w:pPr>
          </w:p>
        </w:tc>
        <w:tc>
          <w:tcPr>
            <w:tcW w:w="2229" w:type="dxa"/>
            <w:hideMark/>
          </w:tcPr>
          <w:p w14:paraId="24DF8AA3"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Detekce protilehlého zařízení pomocí LLDP </w:t>
            </w:r>
            <w:r>
              <w:rPr>
                <w:rFonts w:ascii="Calibri" w:hAnsi="Calibri"/>
                <w:color w:val="000000" w:themeColor="text1"/>
                <w:sz w:val="16"/>
                <w:szCs w:val="16"/>
              </w:rPr>
              <w:t xml:space="preserve">(včetně </w:t>
            </w:r>
            <w:r w:rsidRPr="00825A36">
              <w:rPr>
                <w:rFonts w:ascii="Calibri" w:hAnsi="Calibri"/>
                <w:color w:val="000000" w:themeColor="text1"/>
                <w:sz w:val="16"/>
                <w:szCs w:val="16"/>
              </w:rPr>
              <w:t>rozšíření LLDP-MED</w:t>
            </w:r>
            <w:r>
              <w:rPr>
                <w:rFonts w:ascii="Calibri" w:hAnsi="Calibri"/>
                <w:color w:val="000000" w:themeColor="text1"/>
                <w:sz w:val="16"/>
                <w:szCs w:val="16"/>
              </w:rPr>
              <w:t>)</w:t>
            </w:r>
          </w:p>
        </w:tc>
        <w:tc>
          <w:tcPr>
            <w:tcW w:w="1485" w:type="dxa"/>
            <w:noWrap/>
            <w:hideMark/>
          </w:tcPr>
          <w:p w14:paraId="2ED667B5" w14:textId="77777777" w:rsidR="00716E14" w:rsidRPr="00825A36" w:rsidRDefault="00716E14" w:rsidP="00AF7266">
            <w:r w:rsidRPr="00825A36">
              <w:t> </w:t>
            </w:r>
          </w:p>
        </w:tc>
        <w:tc>
          <w:tcPr>
            <w:tcW w:w="3255" w:type="dxa"/>
            <w:vMerge/>
          </w:tcPr>
          <w:p w14:paraId="72555215" w14:textId="77777777" w:rsidR="00716E14" w:rsidRPr="00825A36" w:rsidRDefault="00716E14" w:rsidP="00AF7266"/>
        </w:tc>
      </w:tr>
      <w:tr w:rsidR="00716E14" w:rsidRPr="00825A36" w14:paraId="6078CC4E" w14:textId="77777777" w:rsidTr="00B63378">
        <w:trPr>
          <w:trHeight w:val="620"/>
        </w:trPr>
        <w:tc>
          <w:tcPr>
            <w:tcW w:w="2093" w:type="dxa"/>
            <w:vMerge/>
          </w:tcPr>
          <w:p w14:paraId="459C954C" w14:textId="77777777" w:rsidR="00716E14" w:rsidRPr="00825A36" w:rsidRDefault="00716E14" w:rsidP="00AF7266">
            <w:pPr>
              <w:rPr>
                <w:rFonts w:ascii="Calibri" w:hAnsi="Calibri"/>
                <w:color w:val="000000" w:themeColor="text1"/>
                <w:sz w:val="16"/>
                <w:szCs w:val="16"/>
              </w:rPr>
            </w:pPr>
          </w:p>
        </w:tc>
        <w:tc>
          <w:tcPr>
            <w:tcW w:w="2229" w:type="dxa"/>
            <w:hideMark/>
          </w:tcPr>
          <w:p w14:paraId="2318705C"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Detekce jednosměrnosti optické linky (např. UDLD)</w:t>
            </w:r>
          </w:p>
        </w:tc>
        <w:tc>
          <w:tcPr>
            <w:tcW w:w="1485" w:type="dxa"/>
            <w:noWrap/>
            <w:hideMark/>
          </w:tcPr>
          <w:p w14:paraId="7B9B3489" w14:textId="77777777" w:rsidR="00716E14" w:rsidRPr="00825A36" w:rsidRDefault="00716E14" w:rsidP="00AF7266">
            <w:r w:rsidRPr="00825A36">
              <w:t> </w:t>
            </w:r>
          </w:p>
        </w:tc>
        <w:tc>
          <w:tcPr>
            <w:tcW w:w="3255" w:type="dxa"/>
            <w:vMerge/>
          </w:tcPr>
          <w:p w14:paraId="0C3B780A" w14:textId="77777777" w:rsidR="00716E14" w:rsidRPr="00825A36" w:rsidRDefault="00716E14" w:rsidP="00AF7266"/>
        </w:tc>
      </w:tr>
      <w:tr w:rsidR="00716E14" w:rsidRPr="00825A36" w14:paraId="11C4BC6F" w14:textId="77777777" w:rsidTr="00B63378">
        <w:trPr>
          <w:trHeight w:val="320"/>
        </w:trPr>
        <w:tc>
          <w:tcPr>
            <w:tcW w:w="2093" w:type="dxa"/>
            <w:vMerge/>
          </w:tcPr>
          <w:p w14:paraId="1542C0C7" w14:textId="77777777" w:rsidR="00716E14" w:rsidRPr="00825A36" w:rsidRDefault="00716E14" w:rsidP="00AF7266">
            <w:pPr>
              <w:rPr>
                <w:rFonts w:ascii="Calibri" w:hAnsi="Calibri"/>
                <w:color w:val="000000" w:themeColor="text1"/>
                <w:sz w:val="16"/>
                <w:szCs w:val="16"/>
              </w:rPr>
            </w:pPr>
          </w:p>
        </w:tc>
        <w:tc>
          <w:tcPr>
            <w:tcW w:w="2229" w:type="dxa"/>
            <w:hideMark/>
          </w:tcPr>
          <w:p w14:paraId="3CEA501C" w14:textId="77777777" w:rsidR="00716E14" w:rsidRPr="00825A36" w:rsidRDefault="00716E14" w:rsidP="00AF7266">
            <w:pPr>
              <w:rPr>
                <w:rFonts w:ascii="Calibri" w:hAnsi="Calibri"/>
                <w:color w:val="000000" w:themeColor="text1"/>
                <w:sz w:val="16"/>
                <w:szCs w:val="16"/>
              </w:rPr>
            </w:pPr>
            <w:r w:rsidRPr="00825A36">
              <w:rPr>
                <w:rFonts w:ascii="Calibri" w:hAnsi="Calibri"/>
                <w:color w:val="000000" w:themeColor="text1"/>
                <w:sz w:val="16"/>
                <w:szCs w:val="16"/>
              </w:rPr>
              <w:t>Tunelování 802.1Q v 802.1Q</w:t>
            </w:r>
          </w:p>
        </w:tc>
        <w:tc>
          <w:tcPr>
            <w:tcW w:w="1485" w:type="dxa"/>
            <w:noWrap/>
            <w:hideMark/>
          </w:tcPr>
          <w:p w14:paraId="04101665" w14:textId="77777777" w:rsidR="00716E14" w:rsidRPr="00825A36" w:rsidRDefault="00716E14" w:rsidP="00AF7266">
            <w:r w:rsidRPr="00825A36">
              <w:t> </w:t>
            </w:r>
          </w:p>
        </w:tc>
        <w:tc>
          <w:tcPr>
            <w:tcW w:w="3255" w:type="dxa"/>
            <w:vMerge/>
          </w:tcPr>
          <w:p w14:paraId="7837DA75" w14:textId="77777777" w:rsidR="00716E14" w:rsidRPr="00825A36" w:rsidRDefault="00716E14" w:rsidP="00AF7266"/>
        </w:tc>
      </w:tr>
      <w:tr w:rsidR="00716E14" w:rsidRPr="00825A36" w14:paraId="34116C29" w14:textId="77777777" w:rsidTr="00B63378">
        <w:trPr>
          <w:trHeight w:val="320"/>
        </w:trPr>
        <w:tc>
          <w:tcPr>
            <w:tcW w:w="2093" w:type="dxa"/>
            <w:vMerge/>
          </w:tcPr>
          <w:p w14:paraId="437DA09A" w14:textId="77777777" w:rsidR="00716E14" w:rsidRPr="00825A36" w:rsidRDefault="00716E14" w:rsidP="00AF7266">
            <w:pPr>
              <w:rPr>
                <w:rFonts w:ascii="Calibri" w:hAnsi="Calibri"/>
                <w:color w:val="000000" w:themeColor="text1"/>
                <w:sz w:val="16"/>
                <w:szCs w:val="16"/>
              </w:rPr>
            </w:pPr>
          </w:p>
        </w:tc>
        <w:tc>
          <w:tcPr>
            <w:tcW w:w="2229" w:type="dxa"/>
            <w:hideMark/>
          </w:tcPr>
          <w:p w14:paraId="45870937" w14:textId="77777777" w:rsidR="00716E14" w:rsidRPr="00825A36" w:rsidRDefault="00716E14" w:rsidP="00AF7266">
            <w:pPr>
              <w:rPr>
                <w:rFonts w:ascii="Calibri" w:hAnsi="Calibri"/>
                <w:color w:val="000000" w:themeColor="text1"/>
                <w:sz w:val="16"/>
                <w:szCs w:val="16"/>
              </w:rPr>
            </w:pPr>
            <w:r w:rsidRPr="00825A36">
              <w:rPr>
                <w:rFonts w:ascii="Calibri" w:hAnsi="Calibri"/>
                <w:color w:val="000000" w:themeColor="text1"/>
                <w:sz w:val="16"/>
                <w:szCs w:val="16"/>
              </w:rPr>
              <w:t>DHCP server</w:t>
            </w:r>
          </w:p>
        </w:tc>
        <w:tc>
          <w:tcPr>
            <w:tcW w:w="1485" w:type="dxa"/>
            <w:noWrap/>
            <w:hideMark/>
          </w:tcPr>
          <w:p w14:paraId="68795194" w14:textId="77777777" w:rsidR="00716E14" w:rsidRPr="00825A36" w:rsidRDefault="00716E14" w:rsidP="00AF7266">
            <w:r w:rsidRPr="00825A36">
              <w:t> </w:t>
            </w:r>
          </w:p>
        </w:tc>
        <w:tc>
          <w:tcPr>
            <w:tcW w:w="3255" w:type="dxa"/>
            <w:vMerge/>
          </w:tcPr>
          <w:p w14:paraId="113B895D" w14:textId="77777777" w:rsidR="00716E14" w:rsidRPr="00825A36" w:rsidRDefault="00716E14" w:rsidP="00AF7266"/>
        </w:tc>
      </w:tr>
      <w:tr w:rsidR="00716E14" w:rsidRPr="00825A36" w14:paraId="6F5A462A" w14:textId="77777777" w:rsidTr="00B63378">
        <w:trPr>
          <w:trHeight w:val="620"/>
        </w:trPr>
        <w:tc>
          <w:tcPr>
            <w:tcW w:w="2093" w:type="dxa"/>
            <w:vMerge/>
          </w:tcPr>
          <w:p w14:paraId="1B6F1D4A" w14:textId="77777777" w:rsidR="00716E14" w:rsidRPr="00825A36" w:rsidRDefault="00716E14" w:rsidP="00AF7266">
            <w:pPr>
              <w:rPr>
                <w:rFonts w:ascii="Calibri" w:hAnsi="Calibri"/>
                <w:color w:val="000000" w:themeColor="text1"/>
                <w:sz w:val="16"/>
                <w:szCs w:val="16"/>
              </w:rPr>
            </w:pPr>
          </w:p>
        </w:tc>
        <w:tc>
          <w:tcPr>
            <w:tcW w:w="2229" w:type="dxa"/>
            <w:hideMark/>
          </w:tcPr>
          <w:p w14:paraId="10C362CC"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DHCP </w:t>
            </w:r>
            <w:proofErr w:type="spellStart"/>
            <w:r w:rsidRPr="00825A36">
              <w:rPr>
                <w:rFonts w:ascii="Calibri" w:hAnsi="Calibri"/>
                <w:color w:val="000000" w:themeColor="text1"/>
                <w:sz w:val="16"/>
                <w:szCs w:val="16"/>
              </w:rPr>
              <w:t>relay</w:t>
            </w:r>
            <w:proofErr w:type="spellEnd"/>
            <w:r w:rsidRPr="00825A36">
              <w:rPr>
                <w:rFonts w:ascii="Calibri" w:hAnsi="Calibri"/>
                <w:color w:val="000000" w:themeColor="text1"/>
                <w:sz w:val="16"/>
                <w:szCs w:val="16"/>
              </w:rPr>
              <w:t xml:space="preserve"> pro IPv4 a IPv6 včetně </w:t>
            </w:r>
            <w:proofErr w:type="spellStart"/>
            <w:r w:rsidRPr="00825A36">
              <w:rPr>
                <w:rFonts w:ascii="Calibri" w:hAnsi="Calibri"/>
                <w:color w:val="000000" w:themeColor="text1"/>
                <w:sz w:val="16"/>
                <w:szCs w:val="16"/>
              </w:rPr>
              <w:t>option</w:t>
            </w:r>
            <w:proofErr w:type="spellEnd"/>
            <w:r w:rsidRPr="00825A36">
              <w:rPr>
                <w:rFonts w:ascii="Calibri" w:hAnsi="Calibri"/>
                <w:color w:val="000000" w:themeColor="text1"/>
                <w:sz w:val="16"/>
                <w:szCs w:val="16"/>
              </w:rPr>
              <w:t xml:space="preserve"> 82 a 79</w:t>
            </w:r>
          </w:p>
        </w:tc>
        <w:tc>
          <w:tcPr>
            <w:tcW w:w="1485" w:type="dxa"/>
            <w:noWrap/>
            <w:hideMark/>
          </w:tcPr>
          <w:p w14:paraId="32B1E774" w14:textId="77777777" w:rsidR="00716E14" w:rsidRPr="00825A36" w:rsidRDefault="00716E14" w:rsidP="00AF7266">
            <w:r w:rsidRPr="00825A36">
              <w:t> </w:t>
            </w:r>
          </w:p>
        </w:tc>
        <w:tc>
          <w:tcPr>
            <w:tcW w:w="3255" w:type="dxa"/>
            <w:vMerge/>
          </w:tcPr>
          <w:p w14:paraId="6E092195" w14:textId="77777777" w:rsidR="00716E14" w:rsidRPr="00825A36" w:rsidRDefault="00716E14" w:rsidP="00AF7266"/>
        </w:tc>
      </w:tr>
      <w:tr w:rsidR="00716E14" w:rsidRPr="00825A36" w14:paraId="7FC92477" w14:textId="77777777" w:rsidTr="00B63378">
        <w:trPr>
          <w:trHeight w:val="320"/>
        </w:trPr>
        <w:tc>
          <w:tcPr>
            <w:tcW w:w="2093" w:type="dxa"/>
            <w:vMerge/>
          </w:tcPr>
          <w:p w14:paraId="7542AEF8" w14:textId="77777777" w:rsidR="00716E14" w:rsidRPr="00825A36" w:rsidRDefault="00716E14" w:rsidP="00AF7266">
            <w:pPr>
              <w:rPr>
                <w:rFonts w:ascii="Calibri" w:hAnsi="Calibri"/>
                <w:color w:val="000000" w:themeColor="text1"/>
                <w:sz w:val="16"/>
                <w:szCs w:val="16"/>
              </w:rPr>
            </w:pPr>
          </w:p>
        </w:tc>
        <w:tc>
          <w:tcPr>
            <w:tcW w:w="2229" w:type="dxa"/>
            <w:hideMark/>
          </w:tcPr>
          <w:p w14:paraId="1A3F47B9"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NTP pro IPv4 a IPv6 včetně MD5 autentizace</w:t>
            </w:r>
          </w:p>
        </w:tc>
        <w:tc>
          <w:tcPr>
            <w:tcW w:w="1485" w:type="dxa"/>
            <w:noWrap/>
            <w:hideMark/>
          </w:tcPr>
          <w:p w14:paraId="08AF3FC7" w14:textId="77777777" w:rsidR="00716E14" w:rsidRPr="00825A36" w:rsidRDefault="00716E14" w:rsidP="00AF7266">
            <w:r w:rsidRPr="00825A36">
              <w:t> </w:t>
            </w:r>
          </w:p>
        </w:tc>
        <w:tc>
          <w:tcPr>
            <w:tcW w:w="3255" w:type="dxa"/>
            <w:vMerge/>
          </w:tcPr>
          <w:p w14:paraId="462E7847" w14:textId="77777777" w:rsidR="00716E14" w:rsidRPr="00825A36" w:rsidRDefault="00716E14" w:rsidP="00AF7266"/>
        </w:tc>
      </w:tr>
      <w:tr w:rsidR="00716E14" w:rsidRPr="00825A36" w14:paraId="2B9BB375" w14:textId="77777777" w:rsidTr="00B63378">
        <w:trPr>
          <w:trHeight w:val="320"/>
        </w:trPr>
        <w:tc>
          <w:tcPr>
            <w:tcW w:w="2093" w:type="dxa"/>
            <w:vMerge/>
          </w:tcPr>
          <w:p w14:paraId="6288DFEA" w14:textId="77777777" w:rsidR="00716E14" w:rsidRPr="00825A36" w:rsidRDefault="00716E14" w:rsidP="00AF7266">
            <w:pPr>
              <w:rPr>
                <w:rFonts w:ascii="Calibri" w:hAnsi="Calibri"/>
                <w:color w:val="000000" w:themeColor="text1"/>
                <w:sz w:val="16"/>
                <w:szCs w:val="16"/>
              </w:rPr>
            </w:pPr>
          </w:p>
        </w:tc>
        <w:tc>
          <w:tcPr>
            <w:tcW w:w="2229" w:type="dxa"/>
            <w:hideMark/>
          </w:tcPr>
          <w:p w14:paraId="3803096C" w14:textId="77777777" w:rsidR="00716E14" w:rsidRPr="00825A36" w:rsidRDefault="00716E14" w:rsidP="00AF7266">
            <w:pPr>
              <w:rPr>
                <w:rFonts w:ascii="Calibri" w:hAnsi="Calibri"/>
                <w:color w:val="000000" w:themeColor="text1"/>
                <w:sz w:val="16"/>
                <w:szCs w:val="16"/>
              </w:rPr>
            </w:pPr>
            <w:r w:rsidRPr="00825A36">
              <w:rPr>
                <w:rFonts w:ascii="Calibri" w:hAnsi="Calibri"/>
                <w:color w:val="000000" w:themeColor="text1"/>
                <w:sz w:val="16"/>
                <w:szCs w:val="16"/>
              </w:rPr>
              <w:t>Statické směrování IPv4 a IPv6</w:t>
            </w:r>
          </w:p>
        </w:tc>
        <w:tc>
          <w:tcPr>
            <w:tcW w:w="1485" w:type="dxa"/>
            <w:noWrap/>
            <w:hideMark/>
          </w:tcPr>
          <w:p w14:paraId="678D3FE9" w14:textId="77777777" w:rsidR="00716E14" w:rsidRPr="00825A36" w:rsidRDefault="00716E14" w:rsidP="00AF7266">
            <w:r w:rsidRPr="00825A36">
              <w:t> </w:t>
            </w:r>
          </w:p>
        </w:tc>
        <w:tc>
          <w:tcPr>
            <w:tcW w:w="3255" w:type="dxa"/>
            <w:vMerge/>
          </w:tcPr>
          <w:p w14:paraId="30D9B905" w14:textId="77777777" w:rsidR="00716E14" w:rsidRPr="00825A36" w:rsidRDefault="00716E14" w:rsidP="00AF7266"/>
        </w:tc>
      </w:tr>
      <w:tr w:rsidR="00716E14" w:rsidRPr="00825A36" w14:paraId="1D8CC780" w14:textId="77777777" w:rsidTr="00B63378">
        <w:trPr>
          <w:trHeight w:val="320"/>
        </w:trPr>
        <w:tc>
          <w:tcPr>
            <w:tcW w:w="2093" w:type="dxa"/>
            <w:vMerge/>
          </w:tcPr>
          <w:p w14:paraId="0F4063A7" w14:textId="77777777" w:rsidR="00716E14" w:rsidRPr="00825A36" w:rsidRDefault="00716E14" w:rsidP="00AF7266">
            <w:pPr>
              <w:rPr>
                <w:rFonts w:ascii="Calibri" w:hAnsi="Calibri"/>
                <w:color w:val="000000" w:themeColor="text1"/>
                <w:sz w:val="16"/>
                <w:szCs w:val="16"/>
              </w:rPr>
            </w:pPr>
          </w:p>
        </w:tc>
        <w:tc>
          <w:tcPr>
            <w:tcW w:w="2229" w:type="dxa"/>
            <w:hideMark/>
          </w:tcPr>
          <w:p w14:paraId="343BB078" w14:textId="77777777" w:rsidR="00716E14" w:rsidRPr="00825A36" w:rsidRDefault="00716E14" w:rsidP="00AF7266">
            <w:pPr>
              <w:rPr>
                <w:rFonts w:ascii="Calibri" w:hAnsi="Calibri"/>
                <w:color w:val="000000" w:themeColor="text1"/>
                <w:sz w:val="16"/>
                <w:szCs w:val="16"/>
              </w:rPr>
            </w:pPr>
            <w:r w:rsidRPr="00825A36">
              <w:rPr>
                <w:rFonts w:ascii="Calibri" w:hAnsi="Calibri"/>
                <w:color w:val="000000" w:themeColor="text1"/>
                <w:sz w:val="16"/>
                <w:szCs w:val="16"/>
              </w:rPr>
              <w:t>Podpora zapouzdření provozu: 6in4</w:t>
            </w:r>
          </w:p>
        </w:tc>
        <w:tc>
          <w:tcPr>
            <w:tcW w:w="1485" w:type="dxa"/>
            <w:noWrap/>
            <w:hideMark/>
          </w:tcPr>
          <w:p w14:paraId="70EDCB46" w14:textId="77777777" w:rsidR="00716E14" w:rsidRPr="00825A36" w:rsidRDefault="00716E14" w:rsidP="00AF7266">
            <w:r w:rsidRPr="00825A36">
              <w:t> </w:t>
            </w:r>
          </w:p>
        </w:tc>
        <w:tc>
          <w:tcPr>
            <w:tcW w:w="3255" w:type="dxa"/>
            <w:vMerge/>
          </w:tcPr>
          <w:p w14:paraId="6D9C3AE8" w14:textId="77777777" w:rsidR="00716E14" w:rsidRPr="00825A36" w:rsidRDefault="00716E14" w:rsidP="00AF7266"/>
        </w:tc>
      </w:tr>
      <w:tr w:rsidR="00716E14" w:rsidRPr="00825A36" w14:paraId="614627E1" w14:textId="77777777" w:rsidTr="00B63378">
        <w:trPr>
          <w:trHeight w:val="620"/>
        </w:trPr>
        <w:tc>
          <w:tcPr>
            <w:tcW w:w="2093" w:type="dxa"/>
            <w:vMerge/>
          </w:tcPr>
          <w:p w14:paraId="3CCE3EA9" w14:textId="77777777" w:rsidR="00716E14" w:rsidRPr="00825A36" w:rsidRDefault="00716E14" w:rsidP="00AF7266">
            <w:pPr>
              <w:rPr>
                <w:rFonts w:ascii="Calibri" w:hAnsi="Calibri"/>
                <w:color w:val="000000" w:themeColor="text1"/>
                <w:sz w:val="16"/>
                <w:szCs w:val="16"/>
              </w:rPr>
            </w:pPr>
          </w:p>
        </w:tc>
        <w:tc>
          <w:tcPr>
            <w:tcW w:w="2229" w:type="dxa"/>
            <w:hideMark/>
          </w:tcPr>
          <w:p w14:paraId="4F46A5F8" w14:textId="77777777" w:rsidR="00716E14" w:rsidRPr="00825A36" w:rsidRDefault="00716E14" w:rsidP="00AF7266">
            <w:pPr>
              <w:rPr>
                <w:rFonts w:ascii="Calibri" w:hAnsi="Calibri"/>
                <w:color w:val="000000" w:themeColor="text1"/>
                <w:sz w:val="16"/>
                <w:szCs w:val="16"/>
              </w:rPr>
            </w:pPr>
            <w:r w:rsidRPr="00825A36">
              <w:rPr>
                <w:rFonts w:ascii="Calibri" w:hAnsi="Calibri"/>
                <w:color w:val="000000" w:themeColor="text1"/>
                <w:sz w:val="16"/>
                <w:szCs w:val="16"/>
              </w:rPr>
              <w:t xml:space="preserve">Dynamické směrování RIPv2 a </w:t>
            </w:r>
            <w:proofErr w:type="spellStart"/>
            <w:r w:rsidRPr="00825A36">
              <w:rPr>
                <w:rFonts w:ascii="Calibri" w:hAnsi="Calibri"/>
                <w:color w:val="000000" w:themeColor="text1"/>
                <w:sz w:val="16"/>
                <w:szCs w:val="16"/>
              </w:rPr>
              <w:t>RIPng</w:t>
            </w:r>
            <w:proofErr w:type="spellEnd"/>
            <w:r w:rsidRPr="00825A36">
              <w:rPr>
                <w:rFonts w:ascii="Calibri" w:hAnsi="Calibri"/>
                <w:color w:val="000000" w:themeColor="text1"/>
                <w:sz w:val="16"/>
                <w:szCs w:val="16"/>
              </w:rPr>
              <w:t xml:space="preserve"> </w:t>
            </w:r>
            <w:r>
              <w:rPr>
                <w:rFonts w:ascii="Calibri" w:hAnsi="Calibri"/>
                <w:color w:val="000000" w:themeColor="text1"/>
                <w:sz w:val="16"/>
                <w:szCs w:val="16"/>
              </w:rPr>
              <w:t xml:space="preserve">a </w:t>
            </w:r>
            <w:r w:rsidRPr="00825A36">
              <w:rPr>
                <w:rFonts w:ascii="Calibri" w:hAnsi="Calibri"/>
                <w:color w:val="000000" w:themeColor="text1"/>
                <w:sz w:val="16"/>
                <w:szCs w:val="16"/>
              </w:rPr>
              <w:t>OSPF a OSPFv3 včetně podpory BFD</w:t>
            </w:r>
          </w:p>
        </w:tc>
        <w:tc>
          <w:tcPr>
            <w:tcW w:w="1485" w:type="dxa"/>
            <w:noWrap/>
            <w:hideMark/>
          </w:tcPr>
          <w:p w14:paraId="645A0D5C" w14:textId="77777777" w:rsidR="00716E14" w:rsidRPr="00825A36" w:rsidRDefault="00716E14" w:rsidP="00AF7266">
            <w:r w:rsidRPr="00825A36">
              <w:t> </w:t>
            </w:r>
          </w:p>
        </w:tc>
        <w:tc>
          <w:tcPr>
            <w:tcW w:w="3255" w:type="dxa"/>
            <w:vMerge/>
          </w:tcPr>
          <w:p w14:paraId="6DBF5C55" w14:textId="77777777" w:rsidR="00716E14" w:rsidRPr="00825A36" w:rsidRDefault="00716E14" w:rsidP="00AF7266"/>
        </w:tc>
      </w:tr>
      <w:tr w:rsidR="00716E14" w:rsidRPr="00825A36" w14:paraId="32FE1250" w14:textId="77777777" w:rsidTr="00B63378">
        <w:trPr>
          <w:trHeight w:val="320"/>
        </w:trPr>
        <w:tc>
          <w:tcPr>
            <w:tcW w:w="2093" w:type="dxa"/>
            <w:vMerge/>
          </w:tcPr>
          <w:p w14:paraId="5B74DE72" w14:textId="77777777" w:rsidR="00716E14" w:rsidRPr="00825A36" w:rsidRDefault="00716E14" w:rsidP="00AF7266">
            <w:pPr>
              <w:rPr>
                <w:rFonts w:ascii="Calibri" w:hAnsi="Calibri"/>
                <w:color w:val="000000" w:themeColor="text1"/>
                <w:sz w:val="16"/>
                <w:szCs w:val="16"/>
              </w:rPr>
            </w:pPr>
          </w:p>
        </w:tc>
        <w:tc>
          <w:tcPr>
            <w:tcW w:w="2229" w:type="dxa"/>
            <w:hideMark/>
          </w:tcPr>
          <w:p w14:paraId="2D8690FC" w14:textId="77777777" w:rsidR="00716E14" w:rsidRPr="00825A36" w:rsidRDefault="00716E14" w:rsidP="00002786">
            <w:pPr>
              <w:jc w:val="left"/>
              <w:rPr>
                <w:rFonts w:ascii="Calibri" w:hAnsi="Calibri"/>
                <w:color w:val="000000" w:themeColor="text1"/>
                <w:sz w:val="16"/>
                <w:szCs w:val="16"/>
              </w:rPr>
            </w:pPr>
            <w:proofErr w:type="spellStart"/>
            <w:r w:rsidRPr="00825A36">
              <w:rPr>
                <w:rFonts w:ascii="Calibri" w:hAnsi="Calibri"/>
                <w:color w:val="000000" w:themeColor="text1"/>
                <w:sz w:val="16"/>
                <w:szCs w:val="16"/>
              </w:rPr>
              <w:t>Policy</w:t>
            </w:r>
            <w:proofErr w:type="spellEnd"/>
            <w:r w:rsidRPr="00825A36">
              <w:rPr>
                <w:rFonts w:ascii="Calibri" w:hAnsi="Calibri"/>
                <w:color w:val="000000" w:themeColor="text1"/>
                <w:sz w:val="16"/>
                <w:szCs w:val="16"/>
              </w:rPr>
              <w:t xml:space="preserve"> </w:t>
            </w:r>
            <w:proofErr w:type="spellStart"/>
            <w:r w:rsidRPr="00825A36">
              <w:rPr>
                <w:rFonts w:ascii="Calibri" w:hAnsi="Calibri"/>
                <w:color w:val="000000" w:themeColor="text1"/>
                <w:sz w:val="16"/>
                <w:szCs w:val="16"/>
              </w:rPr>
              <w:t>based</w:t>
            </w:r>
            <w:proofErr w:type="spellEnd"/>
            <w:r w:rsidRPr="00825A36">
              <w:rPr>
                <w:rFonts w:ascii="Calibri" w:hAnsi="Calibri"/>
                <w:color w:val="000000" w:themeColor="text1"/>
                <w:sz w:val="16"/>
                <w:szCs w:val="16"/>
              </w:rPr>
              <w:t xml:space="preserve"> </w:t>
            </w:r>
            <w:proofErr w:type="spellStart"/>
            <w:r w:rsidRPr="00825A36">
              <w:rPr>
                <w:rFonts w:ascii="Calibri" w:hAnsi="Calibri"/>
                <w:color w:val="000000" w:themeColor="text1"/>
                <w:sz w:val="16"/>
                <w:szCs w:val="16"/>
              </w:rPr>
              <w:t>routing</w:t>
            </w:r>
            <w:proofErr w:type="spellEnd"/>
            <w:r w:rsidRPr="00825A36">
              <w:rPr>
                <w:rFonts w:ascii="Calibri" w:hAnsi="Calibri"/>
                <w:color w:val="000000" w:themeColor="text1"/>
                <w:sz w:val="16"/>
                <w:szCs w:val="16"/>
              </w:rPr>
              <w:t xml:space="preserve"> na základě ACL</w:t>
            </w:r>
          </w:p>
        </w:tc>
        <w:tc>
          <w:tcPr>
            <w:tcW w:w="1485" w:type="dxa"/>
            <w:noWrap/>
            <w:hideMark/>
          </w:tcPr>
          <w:p w14:paraId="1E74D7A9" w14:textId="77777777" w:rsidR="00716E14" w:rsidRPr="00825A36" w:rsidRDefault="00716E14" w:rsidP="00AF7266">
            <w:r w:rsidRPr="00825A36">
              <w:t> </w:t>
            </w:r>
          </w:p>
        </w:tc>
        <w:tc>
          <w:tcPr>
            <w:tcW w:w="3255" w:type="dxa"/>
            <w:vMerge/>
          </w:tcPr>
          <w:p w14:paraId="03822625" w14:textId="77777777" w:rsidR="00716E14" w:rsidRPr="00825A36" w:rsidRDefault="00716E14" w:rsidP="00AF7266"/>
        </w:tc>
      </w:tr>
      <w:tr w:rsidR="00716E14" w:rsidRPr="00825A36" w14:paraId="73874FD3" w14:textId="77777777" w:rsidTr="00B63378">
        <w:trPr>
          <w:trHeight w:val="620"/>
        </w:trPr>
        <w:tc>
          <w:tcPr>
            <w:tcW w:w="2093" w:type="dxa"/>
            <w:vMerge/>
          </w:tcPr>
          <w:p w14:paraId="58115BBB" w14:textId="77777777" w:rsidR="00716E14" w:rsidRPr="00825A36" w:rsidRDefault="00716E14" w:rsidP="00AF7266">
            <w:pPr>
              <w:rPr>
                <w:rFonts w:ascii="Calibri" w:hAnsi="Calibri"/>
                <w:color w:val="000000" w:themeColor="text1"/>
                <w:sz w:val="16"/>
                <w:szCs w:val="16"/>
              </w:rPr>
            </w:pPr>
          </w:p>
        </w:tc>
        <w:tc>
          <w:tcPr>
            <w:tcW w:w="2229" w:type="dxa"/>
            <w:hideMark/>
          </w:tcPr>
          <w:p w14:paraId="2CF8F884" w14:textId="77777777" w:rsidR="00716E14" w:rsidRPr="00825A36" w:rsidRDefault="00716E14" w:rsidP="00AF7266">
            <w:pPr>
              <w:rPr>
                <w:rFonts w:ascii="Calibri" w:hAnsi="Calibri"/>
                <w:color w:val="000000" w:themeColor="text1"/>
                <w:sz w:val="16"/>
                <w:szCs w:val="16"/>
              </w:rPr>
            </w:pPr>
            <w:r w:rsidRPr="00825A36">
              <w:rPr>
                <w:rFonts w:ascii="Calibri" w:hAnsi="Calibri"/>
                <w:color w:val="000000" w:themeColor="text1"/>
                <w:sz w:val="16"/>
                <w:szCs w:val="16"/>
              </w:rPr>
              <w:t>Podpora VRRP podle RFC 3768 včetně podpory BFD</w:t>
            </w:r>
          </w:p>
        </w:tc>
        <w:tc>
          <w:tcPr>
            <w:tcW w:w="1485" w:type="dxa"/>
            <w:noWrap/>
            <w:hideMark/>
          </w:tcPr>
          <w:p w14:paraId="6662A2CA" w14:textId="77777777" w:rsidR="00716E14" w:rsidRPr="00825A36" w:rsidRDefault="00716E14" w:rsidP="00AF7266">
            <w:r w:rsidRPr="00825A36">
              <w:t> </w:t>
            </w:r>
          </w:p>
        </w:tc>
        <w:tc>
          <w:tcPr>
            <w:tcW w:w="3255" w:type="dxa"/>
            <w:vMerge/>
          </w:tcPr>
          <w:p w14:paraId="710BFA1E" w14:textId="77777777" w:rsidR="00716E14" w:rsidRPr="00825A36" w:rsidRDefault="00716E14" w:rsidP="00AF7266"/>
        </w:tc>
      </w:tr>
      <w:tr w:rsidR="00716E14" w:rsidRPr="00825A36" w14:paraId="2CA0AF9C" w14:textId="77777777" w:rsidTr="00B63378">
        <w:trPr>
          <w:trHeight w:val="320"/>
        </w:trPr>
        <w:tc>
          <w:tcPr>
            <w:tcW w:w="2093" w:type="dxa"/>
            <w:vMerge/>
          </w:tcPr>
          <w:p w14:paraId="290E4678" w14:textId="77777777" w:rsidR="00716E14" w:rsidRPr="00825A36" w:rsidRDefault="00716E14" w:rsidP="00AF7266">
            <w:pPr>
              <w:rPr>
                <w:rFonts w:ascii="Calibri" w:hAnsi="Calibri"/>
                <w:color w:val="000000" w:themeColor="text1"/>
                <w:sz w:val="16"/>
                <w:szCs w:val="16"/>
              </w:rPr>
            </w:pPr>
          </w:p>
        </w:tc>
        <w:tc>
          <w:tcPr>
            <w:tcW w:w="2229" w:type="dxa"/>
            <w:hideMark/>
          </w:tcPr>
          <w:p w14:paraId="23B223F7" w14:textId="77777777" w:rsidR="00716E14" w:rsidRPr="00825A36" w:rsidRDefault="00716E14" w:rsidP="00AF7266">
            <w:pPr>
              <w:rPr>
                <w:rFonts w:ascii="Calibri" w:hAnsi="Calibri"/>
                <w:color w:val="000000" w:themeColor="text1"/>
                <w:sz w:val="16"/>
                <w:szCs w:val="16"/>
              </w:rPr>
            </w:pPr>
            <w:r w:rsidRPr="00825A36">
              <w:rPr>
                <w:rFonts w:ascii="Calibri" w:hAnsi="Calibri"/>
                <w:color w:val="000000" w:themeColor="text1"/>
                <w:sz w:val="16"/>
                <w:szCs w:val="16"/>
              </w:rPr>
              <w:t>IGMP v2 a v3</w:t>
            </w:r>
          </w:p>
        </w:tc>
        <w:tc>
          <w:tcPr>
            <w:tcW w:w="1485" w:type="dxa"/>
            <w:noWrap/>
            <w:hideMark/>
          </w:tcPr>
          <w:p w14:paraId="041A8151" w14:textId="77777777" w:rsidR="00716E14" w:rsidRPr="00825A36" w:rsidRDefault="00716E14" w:rsidP="00AF7266">
            <w:r w:rsidRPr="00825A36">
              <w:t> </w:t>
            </w:r>
          </w:p>
        </w:tc>
        <w:tc>
          <w:tcPr>
            <w:tcW w:w="3255" w:type="dxa"/>
            <w:vMerge/>
          </w:tcPr>
          <w:p w14:paraId="07DFB7F4" w14:textId="77777777" w:rsidR="00716E14" w:rsidRPr="00825A36" w:rsidRDefault="00716E14" w:rsidP="00AF7266"/>
        </w:tc>
      </w:tr>
      <w:tr w:rsidR="00716E14" w:rsidRPr="00825A36" w14:paraId="343AD225" w14:textId="77777777" w:rsidTr="00B63378">
        <w:trPr>
          <w:trHeight w:val="320"/>
        </w:trPr>
        <w:tc>
          <w:tcPr>
            <w:tcW w:w="2093" w:type="dxa"/>
            <w:vMerge/>
          </w:tcPr>
          <w:p w14:paraId="2B7DAE58" w14:textId="77777777" w:rsidR="00716E14" w:rsidRPr="00825A36" w:rsidRDefault="00716E14" w:rsidP="00AF7266">
            <w:pPr>
              <w:rPr>
                <w:rFonts w:ascii="Calibri" w:hAnsi="Calibri"/>
                <w:color w:val="000000" w:themeColor="text1"/>
                <w:sz w:val="16"/>
                <w:szCs w:val="16"/>
              </w:rPr>
            </w:pPr>
          </w:p>
        </w:tc>
        <w:tc>
          <w:tcPr>
            <w:tcW w:w="2229" w:type="dxa"/>
            <w:hideMark/>
          </w:tcPr>
          <w:p w14:paraId="0F962211" w14:textId="77777777" w:rsidR="00716E14" w:rsidRPr="00825A36" w:rsidRDefault="00716E14" w:rsidP="00AF7266">
            <w:pPr>
              <w:rPr>
                <w:rFonts w:ascii="Calibri" w:hAnsi="Calibri"/>
                <w:color w:val="000000" w:themeColor="text1"/>
                <w:sz w:val="16"/>
                <w:szCs w:val="16"/>
              </w:rPr>
            </w:pPr>
            <w:r w:rsidRPr="00825A36">
              <w:rPr>
                <w:rFonts w:ascii="Calibri" w:hAnsi="Calibri"/>
                <w:color w:val="000000" w:themeColor="text1"/>
                <w:sz w:val="16"/>
                <w:szCs w:val="16"/>
              </w:rPr>
              <w:t>MLD v1 a v2</w:t>
            </w:r>
          </w:p>
        </w:tc>
        <w:tc>
          <w:tcPr>
            <w:tcW w:w="1485" w:type="dxa"/>
            <w:noWrap/>
            <w:hideMark/>
          </w:tcPr>
          <w:p w14:paraId="0DA58D38" w14:textId="77777777" w:rsidR="00716E14" w:rsidRPr="00825A36" w:rsidRDefault="00716E14" w:rsidP="00AF7266">
            <w:r w:rsidRPr="00825A36">
              <w:t> </w:t>
            </w:r>
          </w:p>
        </w:tc>
        <w:tc>
          <w:tcPr>
            <w:tcW w:w="3255" w:type="dxa"/>
            <w:vMerge/>
          </w:tcPr>
          <w:p w14:paraId="232742CF" w14:textId="77777777" w:rsidR="00716E14" w:rsidRPr="00825A36" w:rsidRDefault="00716E14" w:rsidP="00AF7266"/>
        </w:tc>
      </w:tr>
      <w:tr w:rsidR="00716E14" w:rsidRPr="00825A36" w14:paraId="79462FDE" w14:textId="77777777" w:rsidTr="00B63378">
        <w:trPr>
          <w:trHeight w:val="320"/>
        </w:trPr>
        <w:tc>
          <w:tcPr>
            <w:tcW w:w="2093" w:type="dxa"/>
            <w:vMerge/>
          </w:tcPr>
          <w:p w14:paraId="4F9CB234" w14:textId="77777777" w:rsidR="00716E14" w:rsidRPr="00825A36" w:rsidRDefault="00716E14" w:rsidP="00AF7266">
            <w:pPr>
              <w:rPr>
                <w:rFonts w:ascii="Calibri" w:hAnsi="Calibri"/>
                <w:color w:val="000000" w:themeColor="text1"/>
                <w:sz w:val="16"/>
                <w:szCs w:val="16"/>
              </w:rPr>
            </w:pPr>
          </w:p>
        </w:tc>
        <w:tc>
          <w:tcPr>
            <w:tcW w:w="2229" w:type="dxa"/>
            <w:hideMark/>
          </w:tcPr>
          <w:p w14:paraId="496D49C9"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Směrování </w:t>
            </w:r>
            <w:proofErr w:type="spellStart"/>
            <w:r w:rsidRPr="00825A36">
              <w:rPr>
                <w:rFonts w:ascii="Calibri" w:hAnsi="Calibri"/>
                <w:color w:val="000000" w:themeColor="text1"/>
                <w:sz w:val="16"/>
                <w:szCs w:val="16"/>
              </w:rPr>
              <w:t>multicast</w:t>
            </w:r>
            <w:proofErr w:type="spellEnd"/>
            <w:r w:rsidRPr="00825A36">
              <w:rPr>
                <w:rFonts w:ascii="Calibri" w:hAnsi="Calibri"/>
                <w:color w:val="000000" w:themeColor="text1"/>
                <w:sz w:val="16"/>
                <w:szCs w:val="16"/>
              </w:rPr>
              <w:t>: PIM-DM a PIM-SM</w:t>
            </w:r>
          </w:p>
        </w:tc>
        <w:tc>
          <w:tcPr>
            <w:tcW w:w="1485" w:type="dxa"/>
            <w:noWrap/>
            <w:hideMark/>
          </w:tcPr>
          <w:p w14:paraId="00B47625" w14:textId="77777777" w:rsidR="00716E14" w:rsidRPr="00825A36" w:rsidRDefault="00716E14" w:rsidP="00AF7266">
            <w:r w:rsidRPr="00825A36">
              <w:t> </w:t>
            </w:r>
          </w:p>
        </w:tc>
        <w:tc>
          <w:tcPr>
            <w:tcW w:w="3255" w:type="dxa"/>
            <w:vMerge/>
          </w:tcPr>
          <w:p w14:paraId="26251FEB" w14:textId="77777777" w:rsidR="00716E14" w:rsidRPr="00825A36" w:rsidRDefault="00716E14" w:rsidP="00AF7266"/>
        </w:tc>
      </w:tr>
      <w:tr w:rsidR="00716E14" w:rsidRPr="00825A36" w14:paraId="50AA6CE4" w14:textId="77777777" w:rsidTr="00B63378">
        <w:trPr>
          <w:trHeight w:val="320"/>
        </w:trPr>
        <w:tc>
          <w:tcPr>
            <w:tcW w:w="2093" w:type="dxa"/>
            <w:vMerge w:val="restart"/>
          </w:tcPr>
          <w:p w14:paraId="14A75784" w14:textId="77777777" w:rsidR="00716E14" w:rsidRPr="00825A36" w:rsidRDefault="00716E14" w:rsidP="00AF7266">
            <w:pPr>
              <w:rPr>
                <w:rFonts w:ascii="Calibri" w:hAnsi="Calibri"/>
                <w:color w:val="000000" w:themeColor="text1"/>
                <w:sz w:val="16"/>
                <w:szCs w:val="16"/>
              </w:rPr>
            </w:pPr>
            <w:r w:rsidRPr="009138BE">
              <w:rPr>
                <w:rFonts w:ascii="Calibri" w:hAnsi="Calibri"/>
                <w:b/>
                <w:color w:val="000000" w:themeColor="text1"/>
                <w:sz w:val="16"/>
                <w:szCs w:val="16"/>
              </w:rPr>
              <w:lastRenderedPageBreak/>
              <w:t>Bezpečnost</w:t>
            </w:r>
          </w:p>
        </w:tc>
        <w:tc>
          <w:tcPr>
            <w:tcW w:w="2229" w:type="dxa"/>
            <w:hideMark/>
          </w:tcPr>
          <w:p w14:paraId="72D5288F" w14:textId="77777777" w:rsidR="00716E14" w:rsidRPr="00825A36" w:rsidRDefault="00716E14" w:rsidP="00AF7266">
            <w:pPr>
              <w:rPr>
                <w:rFonts w:ascii="Calibri" w:hAnsi="Calibri"/>
                <w:color w:val="000000" w:themeColor="text1"/>
                <w:sz w:val="16"/>
                <w:szCs w:val="16"/>
              </w:rPr>
            </w:pPr>
            <w:r w:rsidRPr="00825A36">
              <w:rPr>
                <w:rFonts w:ascii="Calibri" w:hAnsi="Calibri"/>
                <w:color w:val="000000" w:themeColor="text1"/>
                <w:sz w:val="16"/>
                <w:szCs w:val="16"/>
              </w:rPr>
              <w:t>Hardware podpora IPv4 a IPv6 ACL</w:t>
            </w:r>
          </w:p>
        </w:tc>
        <w:tc>
          <w:tcPr>
            <w:tcW w:w="1485" w:type="dxa"/>
            <w:noWrap/>
            <w:hideMark/>
          </w:tcPr>
          <w:p w14:paraId="7681EC55" w14:textId="77777777" w:rsidR="00716E14" w:rsidRPr="00825A36" w:rsidRDefault="00716E14" w:rsidP="00AF7266">
            <w:r w:rsidRPr="00825A36">
              <w:t> </w:t>
            </w:r>
          </w:p>
        </w:tc>
        <w:tc>
          <w:tcPr>
            <w:tcW w:w="3255" w:type="dxa"/>
            <w:vMerge/>
          </w:tcPr>
          <w:p w14:paraId="715478C7" w14:textId="77777777" w:rsidR="00716E14" w:rsidRPr="00825A36" w:rsidRDefault="00716E14" w:rsidP="00AF7266"/>
        </w:tc>
      </w:tr>
      <w:tr w:rsidR="00716E14" w:rsidRPr="00825A36" w14:paraId="661104F4" w14:textId="77777777" w:rsidTr="00B63378">
        <w:trPr>
          <w:trHeight w:val="620"/>
        </w:trPr>
        <w:tc>
          <w:tcPr>
            <w:tcW w:w="2093" w:type="dxa"/>
            <w:vMerge/>
          </w:tcPr>
          <w:p w14:paraId="352057BF" w14:textId="77777777" w:rsidR="00716E14" w:rsidRPr="00825A36" w:rsidRDefault="00716E14" w:rsidP="00AF7266">
            <w:pPr>
              <w:rPr>
                <w:rFonts w:ascii="Calibri" w:hAnsi="Calibri"/>
                <w:color w:val="000000" w:themeColor="text1"/>
                <w:sz w:val="16"/>
                <w:szCs w:val="16"/>
              </w:rPr>
            </w:pPr>
          </w:p>
        </w:tc>
        <w:tc>
          <w:tcPr>
            <w:tcW w:w="2229" w:type="dxa"/>
            <w:hideMark/>
          </w:tcPr>
          <w:p w14:paraId="34D309F6"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ACL definice na základě skupiny fyzických portů</w:t>
            </w:r>
          </w:p>
        </w:tc>
        <w:tc>
          <w:tcPr>
            <w:tcW w:w="1485" w:type="dxa"/>
            <w:noWrap/>
            <w:hideMark/>
          </w:tcPr>
          <w:p w14:paraId="1F31F876" w14:textId="77777777" w:rsidR="00716E14" w:rsidRPr="00825A36" w:rsidRDefault="00716E14" w:rsidP="00AF7266">
            <w:r w:rsidRPr="00825A36">
              <w:t> </w:t>
            </w:r>
          </w:p>
        </w:tc>
        <w:tc>
          <w:tcPr>
            <w:tcW w:w="3255" w:type="dxa"/>
            <w:vMerge/>
          </w:tcPr>
          <w:p w14:paraId="5B159564" w14:textId="77777777" w:rsidR="00716E14" w:rsidRPr="00825A36" w:rsidRDefault="00716E14" w:rsidP="00AF7266"/>
        </w:tc>
      </w:tr>
      <w:tr w:rsidR="00716E14" w:rsidRPr="00825A36" w14:paraId="444E899A" w14:textId="77777777" w:rsidTr="00B63378">
        <w:trPr>
          <w:trHeight w:val="620"/>
        </w:trPr>
        <w:tc>
          <w:tcPr>
            <w:tcW w:w="2093" w:type="dxa"/>
            <w:vMerge/>
          </w:tcPr>
          <w:p w14:paraId="35F7E67F" w14:textId="77777777" w:rsidR="00716E14" w:rsidRPr="00825A36" w:rsidRDefault="00716E14" w:rsidP="00AF7266">
            <w:pPr>
              <w:rPr>
                <w:rFonts w:ascii="Calibri" w:hAnsi="Calibri"/>
                <w:color w:val="000000" w:themeColor="text1"/>
                <w:sz w:val="16"/>
                <w:szCs w:val="16"/>
              </w:rPr>
            </w:pPr>
          </w:p>
        </w:tc>
        <w:tc>
          <w:tcPr>
            <w:tcW w:w="2229" w:type="dxa"/>
            <w:hideMark/>
          </w:tcPr>
          <w:p w14:paraId="02527886"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ACL aplikovatelný na rozhraní IN včetně virtuálních VLAN</w:t>
            </w:r>
          </w:p>
        </w:tc>
        <w:tc>
          <w:tcPr>
            <w:tcW w:w="1485" w:type="dxa"/>
            <w:noWrap/>
            <w:hideMark/>
          </w:tcPr>
          <w:p w14:paraId="30E64CC0" w14:textId="77777777" w:rsidR="00716E14" w:rsidRPr="00825A36" w:rsidRDefault="00716E14" w:rsidP="00AF7266">
            <w:r w:rsidRPr="00825A36">
              <w:t> </w:t>
            </w:r>
          </w:p>
        </w:tc>
        <w:tc>
          <w:tcPr>
            <w:tcW w:w="3255" w:type="dxa"/>
            <w:vMerge/>
          </w:tcPr>
          <w:p w14:paraId="0E1B31B4" w14:textId="77777777" w:rsidR="00716E14" w:rsidRPr="00825A36" w:rsidRDefault="00716E14" w:rsidP="00AF7266"/>
        </w:tc>
      </w:tr>
      <w:tr w:rsidR="00716E14" w:rsidRPr="00825A36" w14:paraId="5248B1E1" w14:textId="77777777" w:rsidTr="00B63378">
        <w:trPr>
          <w:trHeight w:val="320"/>
        </w:trPr>
        <w:tc>
          <w:tcPr>
            <w:tcW w:w="2093" w:type="dxa"/>
            <w:vMerge/>
          </w:tcPr>
          <w:p w14:paraId="1401B02A" w14:textId="77777777" w:rsidR="00716E14" w:rsidRPr="00825A36" w:rsidRDefault="00716E14" w:rsidP="00AF7266">
            <w:pPr>
              <w:rPr>
                <w:rFonts w:ascii="Calibri" w:hAnsi="Calibri"/>
                <w:color w:val="000000" w:themeColor="text1"/>
                <w:sz w:val="16"/>
                <w:szCs w:val="16"/>
              </w:rPr>
            </w:pPr>
          </w:p>
        </w:tc>
        <w:tc>
          <w:tcPr>
            <w:tcW w:w="2229" w:type="dxa"/>
            <w:hideMark/>
          </w:tcPr>
          <w:p w14:paraId="1FCFFF38" w14:textId="77777777" w:rsidR="00716E14" w:rsidRPr="00825A36" w:rsidRDefault="00716E14" w:rsidP="00AF7266">
            <w:pPr>
              <w:rPr>
                <w:rFonts w:ascii="Calibri" w:hAnsi="Calibri"/>
                <w:color w:val="000000" w:themeColor="text1"/>
                <w:sz w:val="16"/>
                <w:szCs w:val="16"/>
              </w:rPr>
            </w:pPr>
            <w:r w:rsidRPr="00825A36">
              <w:rPr>
                <w:rFonts w:ascii="Calibri" w:hAnsi="Calibri"/>
                <w:color w:val="000000" w:themeColor="text1"/>
                <w:sz w:val="16"/>
                <w:szCs w:val="16"/>
              </w:rPr>
              <w:t xml:space="preserve">BPDU </w:t>
            </w:r>
            <w:proofErr w:type="spellStart"/>
            <w:r w:rsidRPr="00825A36">
              <w:rPr>
                <w:rFonts w:ascii="Calibri" w:hAnsi="Calibri"/>
                <w:color w:val="000000" w:themeColor="text1"/>
                <w:sz w:val="16"/>
                <w:szCs w:val="16"/>
              </w:rPr>
              <w:t>guard</w:t>
            </w:r>
            <w:proofErr w:type="spellEnd"/>
          </w:p>
        </w:tc>
        <w:tc>
          <w:tcPr>
            <w:tcW w:w="1485" w:type="dxa"/>
            <w:noWrap/>
            <w:hideMark/>
          </w:tcPr>
          <w:p w14:paraId="097ED785" w14:textId="77777777" w:rsidR="00716E14" w:rsidRPr="00825A36" w:rsidRDefault="00716E14" w:rsidP="00AF7266">
            <w:r w:rsidRPr="00825A36">
              <w:t> </w:t>
            </w:r>
          </w:p>
        </w:tc>
        <w:tc>
          <w:tcPr>
            <w:tcW w:w="3255" w:type="dxa"/>
            <w:vMerge/>
          </w:tcPr>
          <w:p w14:paraId="621ECA6D" w14:textId="77777777" w:rsidR="00716E14" w:rsidRPr="00825A36" w:rsidRDefault="00716E14" w:rsidP="00AF7266"/>
        </w:tc>
      </w:tr>
      <w:tr w:rsidR="00716E14" w:rsidRPr="00825A36" w14:paraId="1470042F" w14:textId="77777777" w:rsidTr="00B63378">
        <w:trPr>
          <w:trHeight w:val="320"/>
        </w:trPr>
        <w:tc>
          <w:tcPr>
            <w:tcW w:w="2093" w:type="dxa"/>
            <w:vMerge/>
          </w:tcPr>
          <w:p w14:paraId="49DCEF5C" w14:textId="77777777" w:rsidR="00716E14" w:rsidRPr="00825A36" w:rsidRDefault="00716E14" w:rsidP="00AF7266">
            <w:pPr>
              <w:rPr>
                <w:rFonts w:ascii="Calibri" w:hAnsi="Calibri"/>
                <w:color w:val="000000" w:themeColor="text1"/>
                <w:sz w:val="16"/>
                <w:szCs w:val="16"/>
              </w:rPr>
            </w:pPr>
          </w:p>
        </w:tc>
        <w:tc>
          <w:tcPr>
            <w:tcW w:w="2229" w:type="dxa"/>
            <w:hideMark/>
          </w:tcPr>
          <w:p w14:paraId="3BD78878" w14:textId="77777777" w:rsidR="00716E14" w:rsidRPr="00825A36" w:rsidRDefault="00716E14" w:rsidP="00AF7266">
            <w:pPr>
              <w:rPr>
                <w:rFonts w:ascii="Calibri" w:hAnsi="Calibri"/>
                <w:color w:val="000000" w:themeColor="text1"/>
                <w:sz w:val="16"/>
                <w:szCs w:val="16"/>
              </w:rPr>
            </w:pPr>
            <w:proofErr w:type="spellStart"/>
            <w:r w:rsidRPr="00825A36">
              <w:rPr>
                <w:rFonts w:ascii="Calibri" w:hAnsi="Calibri"/>
                <w:color w:val="000000" w:themeColor="text1"/>
                <w:sz w:val="16"/>
                <w:szCs w:val="16"/>
              </w:rPr>
              <w:t>Root</w:t>
            </w:r>
            <w:proofErr w:type="spellEnd"/>
            <w:r w:rsidRPr="00825A36">
              <w:rPr>
                <w:rFonts w:ascii="Calibri" w:hAnsi="Calibri"/>
                <w:color w:val="000000" w:themeColor="text1"/>
                <w:sz w:val="16"/>
                <w:szCs w:val="16"/>
              </w:rPr>
              <w:t xml:space="preserve"> </w:t>
            </w:r>
            <w:proofErr w:type="spellStart"/>
            <w:r w:rsidRPr="00825A36">
              <w:rPr>
                <w:rFonts w:ascii="Calibri" w:hAnsi="Calibri"/>
                <w:color w:val="000000" w:themeColor="text1"/>
                <w:sz w:val="16"/>
                <w:szCs w:val="16"/>
              </w:rPr>
              <w:t>guard</w:t>
            </w:r>
            <w:proofErr w:type="spellEnd"/>
          </w:p>
        </w:tc>
        <w:tc>
          <w:tcPr>
            <w:tcW w:w="1485" w:type="dxa"/>
            <w:noWrap/>
            <w:hideMark/>
          </w:tcPr>
          <w:p w14:paraId="569B3A96" w14:textId="77777777" w:rsidR="00716E14" w:rsidRPr="00825A36" w:rsidRDefault="00716E14" w:rsidP="00AF7266">
            <w:r w:rsidRPr="00825A36">
              <w:t> </w:t>
            </w:r>
          </w:p>
        </w:tc>
        <w:tc>
          <w:tcPr>
            <w:tcW w:w="3255" w:type="dxa"/>
            <w:vMerge/>
          </w:tcPr>
          <w:p w14:paraId="1C2361EA" w14:textId="77777777" w:rsidR="00716E14" w:rsidRPr="00825A36" w:rsidRDefault="00716E14" w:rsidP="00AF7266"/>
        </w:tc>
      </w:tr>
      <w:tr w:rsidR="00716E14" w:rsidRPr="00825A36" w14:paraId="36CDCD6F" w14:textId="77777777" w:rsidTr="00B63378">
        <w:trPr>
          <w:trHeight w:val="320"/>
        </w:trPr>
        <w:tc>
          <w:tcPr>
            <w:tcW w:w="2093" w:type="dxa"/>
            <w:vMerge/>
          </w:tcPr>
          <w:p w14:paraId="285D3F11" w14:textId="77777777" w:rsidR="00716E14" w:rsidRPr="00825A36" w:rsidRDefault="00716E14" w:rsidP="00AF7266">
            <w:pPr>
              <w:rPr>
                <w:rFonts w:ascii="Calibri" w:hAnsi="Calibri"/>
                <w:color w:val="000000" w:themeColor="text1"/>
                <w:sz w:val="16"/>
                <w:szCs w:val="16"/>
              </w:rPr>
            </w:pPr>
          </w:p>
        </w:tc>
        <w:tc>
          <w:tcPr>
            <w:tcW w:w="2229" w:type="dxa"/>
            <w:hideMark/>
          </w:tcPr>
          <w:p w14:paraId="1C49274D" w14:textId="77777777" w:rsidR="00716E14" w:rsidRPr="00825A36" w:rsidRDefault="00716E14" w:rsidP="00AF7266">
            <w:pPr>
              <w:rPr>
                <w:rFonts w:ascii="Calibri" w:hAnsi="Calibri"/>
                <w:color w:val="000000" w:themeColor="text1"/>
                <w:sz w:val="16"/>
                <w:szCs w:val="16"/>
              </w:rPr>
            </w:pPr>
            <w:r w:rsidRPr="00825A36">
              <w:rPr>
                <w:rFonts w:ascii="Calibri" w:hAnsi="Calibri"/>
                <w:color w:val="000000" w:themeColor="text1"/>
                <w:sz w:val="16"/>
                <w:szCs w:val="16"/>
              </w:rPr>
              <w:t xml:space="preserve">DHCP </w:t>
            </w:r>
            <w:proofErr w:type="spellStart"/>
            <w:r w:rsidRPr="00825A36">
              <w:rPr>
                <w:rFonts w:ascii="Calibri" w:hAnsi="Calibri"/>
                <w:color w:val="000000" w:themeColor="text1"/>
                <w:sz w:val="16"/>
                <w:szCs w:val="16"/>
              </w:rPr>
              <w:t>snooping</w:t>
            </w:r>
            <w:proofErr w:type="spellEnd"/>
            <w:r w:rsidRPr="00825A36">
              <w:rPr>
                <w:rFonts w:ascii="Calibri" w:hAnsi="Calibri"/>
                <w:color w:val="000000" w:themeColor="text1"/>
                <w:sz w:val="16"/>
                <w:szCs w:val="16"/>
              </w:rPr>
              <w:t xml:space="preserve"> pro IPv4 a IPv6</w:t>
            </w:r>
          </w:p>
        </w:tc>
        <w:tc>
          <w:tcPr>
            <w:tcW w:w="1485" w:type="dxa"/>
            <w:noWrap/>
            <w:hideMark/>
          </w:tcPr>
          <w:p w14:paraId="3D756A52" w14:textId="77777777" w:rsidR="00716E14" w:rsidRPr="00825A36" w:rsidRDefault="00716E14" w:rsidP="00AF7266">
            <w:r w:rsidRPr="00825A36">
              <w:t> </w:t>
            </w:r>
          </w:p>
        </w:tc>
        <w:tc>
          <w:tcPr>
            <w:tcW w:w="3255" w:type="dxa"/>
            <w:vMerge/>
          </w:tcPr>
          <w:p w14:paraId="5C7CB237" w14:textId="77777777" w:rsidR="00716E14" w:rsidRPr="00825A36" w:rsidRDefault="00716E14" w:rsidP="00AF7266"/>
        </w:tc>
      </w:tr>
      <w:tr w:rsidR="00716E14" w:rsidRPr="00825A36" w14:paraId="18D51EEB" w14:textId="77777777" w:rsidTr="00B63378">
        <w:trPr>
          <w:trHeight w:val="1220"/>
        </w:trPr>
        <w:tc>
          <w:tcPr>
            <w:tcW w:w="2093" w:type="dxa"/>
            <w:vMerge/>
          </w:tcPr>
          <w:p w14:paraId="104EF2EB" w14:textId="77777777" w:rsidR="00716E14" w:rsidRPr="00825A36" w:rsidRDefault="00716E14" w:rsidP="00AF7266">
            <w:pPr>
              <w:rPr>
                <w:rFonts w:ascii="Calibri" w:hAnsi="Calibri"/>
                <w:color w:val="000000" w:themeColor="text1"/>
                <w:sz w:val="16"/>
                <w:szCs w:val="16"/>
              </w:rPr>
            </w:pPr>
          </w:p>
        </w:tc>
        <w:tc>
          <w:tcPr>
            <w:tcW w:w="2229" w:type="dxa"/>
            <w:hideMark/>
          </w:tcPr>
          <w:p w14:paraId="3FC9E1CF"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HW ochrana proti zahlcení (</w:t>
            </w:r>
            <w:proofErr w:type="spellStart"/>
            <w:r w:rsidRPr="00825A36">
              <w:rPr>
                <w:rFonts w:ascii="Calibri" w:hAnsi="Calibri"/>
                <w:color w:val="000000" w:themeColor="text1"/>
                <w:sz w:val="16"/>
                <w:szCs w:val="16"/>
              </w:rPr>
              <w:t>broadcast</w:t>
            </w:r>
            <w:proofErr w:type="spellEnd"/>
            <w:r w:rsidRPr="00825A36">
              <w:rPr>
                <w:rFonts w:ascii="Calibri" w:hAnsi="Calibri"/>
                <w:color w:val="000000" w:themeColor="text1"/>
                <w:sz w:val="16"/>
                <w:szCs w:val="16"/>
              </w:rPr>
              <w:t>/</w:t>
            </w:r>
            <w:proofErr w:type="spellStart"/>
            <w:r w:rsidRPr="00825A36">
              <w:rPr>
                <w:rFonts w:ascii="Calibri" w:hAnsi="Calibri"/>
                <w:color w:val="000000" w:themeColor="text1"/>
                <w:sz w:val="16"/>
                <w:szCs w:val="16"/>
              </w:rPr>
              <w:t>multicast</w:t>
            </w:r>
            <w:proofErr w:type="spellEnd"/>
            <w:r w:rsidRPr="00825A36">
              <w:rPr>
                <w:rFonts w:ascii="Calibri" w:hAnsi="Calibri"/>
                <w:color w:val="000000" w:themeColor="text1"/>
                <w:sz w:val="16"/>
                <w:szCs w:val="16"/>
              </w:rPr>
              <w:t>/</w:t>
            </w:r>
            <w:proofErr w:type="spellStart"/>
            <w:r w:rsidRPr="00825A36">
              <w:rPr>
                <w:rFonts w:ascii="Calibri" w:hAnsi="Calibri"/>
                <w:color w:val="000000" w:themeColor="text1"/>
                <w:sz w:val="16"/>
                <w:szCs w:val="16"/>
              </w:rPr>
              <w:t>unicast</w:t>
            </w:r>
            <w:proofErr w:type="spellEnd"/>
            <w:r w:rsidRPr="00825A36">
              <w:rPr>
                <w:rFonts w:ascii="Calibri" w:hAnsi="Calibri"/>
                <w:color w:val="000000" w:themeColor="text1"/>
                <w:sz w:val="16"/>
                <w:szCs w:val="16"/>
              </w:rPr>
              <w:t xml:space="preserve"> </w:t>
            </w:r>
            <w:proofErr w:type="spellStart"/>
            <w:r w:rsidRPr="00825A36">
              <w:rPr>
                <w:rFonts w:ascii="Calibri" w:hAnsi="Calibri"/>
                <w:color w:val="000000" w:themeColor="text1"/>
                <w:sz w:val="16"/>
                <w:szCs w:val="16"/>
              </w:rPr>
              <w:t>storm</w:t>
            </w:r>
            <w:proofErr w:type="spellEnd"/>
            <w:r w:rsidRPr="00825A36">
              <w:rPr>
                <w:rFonts w:ascii="Calibri" w:hAnsi="Calibri"/>
                <w:color w:val="000000" w:themeColor="text1"/>
                <w:sz w:val="16"/>
                <w:szCs w:val="16"/>
              </w:rPr>
              <w:t>) nastavitelná na % rychlosti portu a množství paketů za vteřinu</w:t>
            </w:r>
          </w:p>
        </w:tc>
        <w:tc>
          <w:tcPr>
            <w:tcW w:w="1485" w:type="dxa"/>
            <w:noWrap/>
            <w:hideMark/>
          </w:tcPr>
          <w:p w14:paraId="3EE8A422" w14:textId="77777777" w:rsidR="00716E14" w:rsidRPr="00825A36" w:rsidRDefault="00716E14" w:rsidP="00AF7266">
            <w:r w:rsidRPr="00825A36">
              <w:t> </w:t>
            </w:r>
          </w:p>
        </w:tc>
        <w:tc>
          <w:tcPr>
            <w:tcW w:w="3255" w:type="dxa"/>
            <w:vMerge/>
          </w:tcPr>
          <w:p w14:paraId="7DED6F56" w14:textId="77777777" w:rsidR="00716E14" w:rsidRPr="00825A36" w:rsidRDefault="00716E14" w:rsidP="00AF7266"/>
        </w:tc>
      </w:tr>
      <w:tr w:rsidR="00716E14" w:rsidRPr="00825A36" w14:paraId="1B69DB71" w14:textId="77777777" w:rsidTr="00B63378">
        <w:trPr>
          <w:trHeight w:val="320"/>
        </w:trPr>
        <w:tc>
          <w:tcPr>
            <w:tcW w:w="2093" w:type="dxa"/>
            <w:vMerge/>
          </w:tcPr>
          <w:p w14:paraId="430FEDC5" w14:textId="77777777" w:rsidR="00716E14" w:rsidRPr="00825A36" w:rsidRDefault="00716E14" w:rsidP="00AF7266">
            <w:pPr>
              <w:rPr>
                <w:rFonts w:ascii="Calibri" w:hAnsi="Calibri"/>
                <w:color w:val="000000" w:themeColor="text1"/>
                <w:sz w:val="16"/>
                <w:szCs w:val="16"/>
              </w:rPr>
            </w:pPr>
          </w:p>
        </w:tc>
        <w:tc>
          <w:tcPr>
            <w:tcW w:w="2229" w:type="dxa"/>
            <w:hideMark/>
          </w:tcPr>
          <w:p w14:paraId="55217495" w14:textId="77777777" w:rsidR="00716E14" w:rsidRPr="00825A36" w:rsidRDefault="00716E14" w:rsidP="00AF7266">
            <w:pPr>
              <w:rPr>
                <w:rFonts w:ascii="Calibri" w:hAnsi="Calibri"/>
                <w:color w:val="000000" w:themeColor="text1"/>
                <w:sz w:val="16"/>
                <w:szCs w:val="16"/>
              </w:rPr>
            </w:pPr>
            <w:r w:rsidRPr="00825A36">
              <w:rPr>
                <w:rFonts w:ascii="Calibri" w:hAnsi="Calibri"/>
                <w:color w:val="000000" w:themeColor="text1"/>
                <w:sz w:val="16"/>
                <w:szCs w:val="16"/>
              </w:rPr>
              <w:t xml:space="preserve">ICMP </w:t>
            </w:r>
            <w:proofErr w:type="spellStart"/>
            <w:r w:rsidRPr="00825A36">
              <w:rPr>
                <w:rFonts w:ascii="Calibri" w:hAnsi="Calibri"/>
                <w:color w:val="000000" w:themeColor="text1"/>
                <w:sz w:val="16"/>
                <w:szCs w:val="16"/>
              </w:rPr>
              <w:t>rate-limiting</w:t>
            </w:r>
            <w:proofErr w:type="spellEnd"/>
          </w:p>
        </w:tc>
        <w:tc>
          <w:tcPr>
            <w:tcW w:w="1485" w:type="dxa"/>
            <w:noWrap/>
            <w:hideMark/>
          </w:tcPr>
          <w:p w14:paraId="7F82660C" w14:textId="77777777" w:rsidR="00716E14" w:rsidRPr="00825A36" w:rsidRDefault="00716E14" w:rsidP="00AF7266">
            <w:r w:rsidRPr="00825A36">
              <w:t> </w:t>
            </w:r>
          </w:p>
        </w:tc>
        <w:tc>
          <w:tcPr>
            <w:tcW w:w="3255" w:type="dxa"/>
            <w:vMerge/>
          </w:tcPr>
          <w:p w14:paraId="4891C61B" w14:textId="77777777" w:rsidR="00716E14" w:rsidRPr="00825A36" w:rsidRDefault="00716E14" w:rsidP="00AF7266"/>
        </w:tc>
      </w:tr>
      <w:tr w:rsidR="00716E14" w:rsidRPr="00825A36" w14:paraId="6021FBF4" w14:textId="77777777" w:rsidTr="00B63378">
        <w:trPr>
          <w:trHeight w:val="620"/>
        </w:trPr>
        <w:tc>
          <w:tcPr>
            <w:tcW w:w="2093" w:type="dxa"/>
            <w:vMerge/>
            <w:hideMark/>
          </w:tcPr>
          <w:p w14:paraId="47144B87" w14:textId="77777777" w:rsidR="00716E14" w:rsidRPr="00825A36" w:rsidRDefault="00716E14" w:rsidP="00AF7266">
            <w:pPr>
              <w:rPr>
                <w:rFonts w:ascii="Calibri" w:hAnsi="Calibri"/>
                <w:color w:val="000000" w:themeColor="text1"/>
                <w:sz w:val="16"/>
                <w:szCs w:val="16"/>
              </w:rPr>
            </w:pPr>
          </w:p>
        </w:tc>
        <w:tc>
          <w:tcPr>
            <w:tcW w:w="2229" w:type="dxa"/>
            <w:hideMark/>
          </w:tcPr>
          <w:p w14:paraId="70A24CD6"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Podpora ověřování 802.1X </w:t>
            </w:r>
            <w:r>
              <w:rPr>
                <w:rFonts w:ascii="Calibri" w:hAnsi="Calibri"/>
                <w:color w:val="000000" w:themeColor="text1"/>
                <w:sz w:val="16"/>
                <w:szCs w:val="16"/>
              </w:rPr>
              <w:t xml:space="preserve">nejméně </w:t>
            </w:r>
            <w:r w:rsidRPr="00825A36">
              <w:rPr>
                <w:rFonts w:ascii="Calibri" w:hAnsi="Calibri"/>
                <w:color w:val="000000" w:themeColor="text1"/>
                <w:sz w:val="16"/>
                <w:szCs w:val="16"/>
              </w:rPr>
              <w:t>32 uživatelů na port</w:t>
            </w:r>
          </w:p>
        </w:tc>
        <w:tc>
          <w:tcPr>
            <w:tcW w:w="1485" w:type="dxa"/>
            <w:noWrap/>
            <w:hideMark/>
          </w:tcPr>
          <w:p w14:paraId="1D6AA2EF" w14:textId="77777777" w:rsidR="00716E14" w:rsidRPr="00825A36" w:rsidRDefault="00716E14" w:rsidP="00AF7266">
            <w:r w:rsidRPr="00825A36">
              <w:t> </w:t>
            </w:r>
          </w:p>
        </w:tc>
        <w:tc>
          <w:tcPr>
            <w:tcW w:w="3255" w:type="dxa"/>
            <w:vMerge/>
          </w:tcPr>
          <w:p w14:paraId="1EF96199" w14:textId="77777777" w:rsidR="00716E14" w:rsidRPr="00825A36" w:rsidRDefault="00716E14" w:rsidP="00AF7266"/>
        </w:tc>
      </w:tr>
      <w:tr w:rsidR="00716E14" w:rsidRPr="00825A36" w14:paraId="505DD48F" w14:textId="77777777" w:rsidTr="00B63378">
        <w:trPr>
          <w:trHeight w:val="920"/>
        </w:trPr>
        <w:tc>
          <w:tcPr>
            <w:tcW w:w="2093" w:type="dxa"/>
            <w:vMerge/>
          </w:tcPr>
          <w:p w14:paraId="12CBA386" w14:textId="77777777" w:rsidR="00716E14" w:rsidRPr="00825A36" w:rsidRDefault="00716E14" w:rsidP="00AF7266">
            <w:pPr>
              <w:rPr>
                <w:rFonts w:ascii="Calibri" w:hAnsi="Calibri"/>
                <w:color w:val="000000" w:themeColor="text1"/>
                <w:sz w:val="16"/>
                <w:szCs w:val="16"/>
              </w:rPr>
            </w:pPr>
          </w:p>
        </w:tc>
        <w:tc>
          <w:tcPr>
            <w:tcW w:w="2229" w:type="dxa"/>
            <w:hideMark/>
          </w:tcPr>
          <w:p w14:paraId="294D0407"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RADIUS MAC autentizace, probíhající před 802.1x pro případy, že koncové zařízení není softwarově vybaveno pro 802.1x autentizaci</w:t>
            </w:r>
          </w:p>
        </w:tc>
        <w:tc>
          <w:tcPr>
            <w:tcW w:w="1485" w:type="dxa"/>
            <w:noWrap/>
            <w:hideMark/>
          </w:tcPr>
          <w:p w14:paraId="0AA04ACD" w14:textId="77777777" w:rsidR="00716E14" w:rsidRPr="00825A36" w:rsidRDefault="00716E14" w:rsidP="00AF7266">
            <w:r w:rsidRPr="00825A36">
              <w:t> </w:t>
            </w:r>
          </w:p>
        </w:tc>
        <w:tc>
          <w:tcPr>
            <w:tcW w:w="3255" w:type="dxa"/>
            <w:vMerge/>
          </w:tcPr>
          <w:p w14:paraId="42624E2C" w14:textId="77777777" w:rsidR="00716E14" w:rsidRPr="00825A36" w:rsidRDefault="00716E14" w:rsidP="00AF7266"/>
        </w:tc>
      </w:tr>
      <w:tr w:rsidR="00716E14" w:rsidRPr="00825A36" w14:paraId="1B3F5584" w14:textId="77777777" w:rsidTr="00B63378">
        <w:trPr>
          <w:trHeight w:val="620"/>
        </w:trPr>
        <w:tc>
          <w:tcPr>
            <w:tcW w:w="2093" w:type="dxa"/>
            <w:vMerge/>
          </w:tcPr>
          <w:p w14:paraId="3AB06557" w14:textId="77777777" w:rsidR="00716E14" w:rsidRPr="00825A36" w:rsidRDefault="00716E14" w:rsidP="00AF7266">
            <w:pPr>
              <w:rPr>
                <w:rFonts w:ascii="Calibri" w:hAnsi="Calibri"/>
                <w:color w:val="000000" w:themeColor="text1"/>
                <w:sz w:val="16"/>
                <w:szCs w:val="16"/>
              </w:rPr>
            </w:pPr>
          </w:p>
        </w:tc>
        <w:tc>
          <w:tcPr>
            <w:tcW w:w="2229" w:type="dxa"/>
            <w:hideMark/>
          </w:tcPr>
          <w:p w14:paraId="1C2C89F5"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Dynamické zařazování do VLAN a přidělení </w:t>
            </w:r>
            <w:proofErr w:type="spellStart"/>
            <w:r w:rsidRPr="00825A36">
              <w:rPr>
                <w:rFonts w:ascii="Calibri" w:hAnsi="Calibri"/>
                <w:color w:val="000000" w:themeColor="text1"/>
                <w:sz w:val="16"/>
                <w:szCs w:val="16"/>
              </w:rPr>
              <w:t>QoS</w:t>
            </w:r>
            <w:proofErr w:type="spellEnd"/>
            <w:r w:rsidRPr="00825A36">
              <w:rPr>
                <w:rFonts w:ascii="Calibri" w:hAnsi="Calibri"/>
                <w:color w:val="000000" w:themeColor="text1"/>
                <w:sz w:val="16"/>
                <w:szCs w:val="16"/>
              </w:rPr>
              <w:t xml:space="preserve"> podle RFC 4675</w:t>
            </w:r>
          </w:p>
        </w:tc>
        <w:tc>
          <w:tcPr>
            <w:tcW w:w="1485" w:type="dxa"/>
            <w:noWrap/>
            <w:hideMark/>
          </w:tcPr>
          <w:p w14:paraId="73B53D30" w14:textId="77777777" w:rsidR="00716E14" w:rsidRPr="00825A36" w:rsidRDefault="00716E14" w:rsidP="00AF7266">
            <w:r w:rsidRPr="00825A36">
              <w:t> </w:t>
            </w:r>
          </w:p>
        </w:tc>
        <w:tc>
          <w:tcPr>
            <w:tcW w:w="3255" w:type="dxa"/>
            <w:vMerge/>
          </w:tcPr>
          <w:p w14:paraId="0AF95BB1" w14:textId="77777777" w:rsidR="00716E14" w:rsidRPr="00825A36" w:rsidRDefault="00716E14" w:rsidP="00AF7266"/>
        </w:tc>
      </w:tr>
      <w:tr w:rsidR="00716E14" w:rsidRPr="00825A36" w14:paraId="228EE755" w14:textId="77777777" w:rsidTr="00B63378">
        <w:trPr>
          <w:trHeight w:val="320"/>
        </w:trPr>
        <w:tc>
          <w:tcPr>
            <w:tcW w:w="2093" w:type="dxa"/>
            <w:vMerge/>
          </w:tcPr>
          <w:p w14:paraId="67C075FA" w14:textId="77777777" w:rsidR="00716E14" w:rsidRPr="00825A36" w:rsidRDefault="00716E14" w:rsidP="00AF7266">
            <w:pPr>
              <w:rPr>
                <w:rFonts w:ascii="Calibri" w:hAnsi="Calibri"/>
                <w:color w:val="000000" w:themeColor="text1"/>
                <w:sz w:val="16"/>
                <w:szCs w:val="16"/>
              </w:rPr>
            </w:pPr>
          </w:p>
        </w:tc>
        <w:tc>
          <w:tcPr>
            <w:tcW w:w="2229" w:type="dxa"/>
            <w:hideMark/>
          </w:tcPr>
          <w:p w14:paraId="5D7AED88"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Podpora 802.1X </w:t>
            </w:r>
            <w:proofErr w:type="spellStart"/>
            <w:r w:rsidRPr="00825A36">
              <w:rPr>
                <w:rFonts w:ascii="Calibri" w:hAnsi="Calibri"/>
                <w:color w:val="000000" w:themeColor="text1"/>
                <w:sz w:val="16"/>
                <w:szCs w:val="16"/>
              </w:rPr>
              <w:t>Guest</w:t>
            </w:r>
            <w:proofErr w:type="spellEnd"/>
            <w:r w:rsidRPr="00825A36">
              <w:rPr>
                <w:rFonts w:ascii="Calibri" w:hAnsi="Calibri"/>
                <w:color w:val="000000" w:themeColor="text1"/>
                <w:sz w:val="16"/>
                <w:szCs w:val="16"/>
              </w:rPr>
              <w:t xml:space="preserve"> VLAN</w:t>
            </w:r>
          </w:p>
        </w:tc>
        <w:tc>
          <w:tcPr>
            <w:tcW w:w="1485" w:type="dxa"/>
            <w:noWrap/>
            <w:hideMark/>
          </w:tcPr>
          <w:p w14:paraId="4FF761F5" w14:textId="77777777" w:rsidR="00716E14" w:rsidRPr="00825A36" w:rsidRDefault="00716E14" w:rsidP="00AF7266">
            <w:r w:rsidRPr="00825A36">
              <w:t> </w:t>
            </w:r>
          </w:p>
        </w:tc>
        <w:tc>
          <w:tcPr>
            <w:tcW w:w="3255" w:type="dxa"/>
            <w:vMerge/>
          </w:tcPr>
          <w:p w14:paraId="6075CEE4" w14:textId="77777777" w:rsidR="00716E14" w:rsidRPr="00825A36" w:rsidRDefault="00716E14" w:rsidP="00AF7266"/>
        </w:tc>
      </w:tr>
      <w:tr w:rsidR="00716E14" w:rsidRPr="00825A36" w14:paraId="1AEE2481" w14:textId="77777777" w:rsidTr="00B63378">
        <w:trPr>
          <w:trHeight w:val="320"/>
        </w:trPr>
        <w:tc>
          <w:tcPr>
            <w:tcW w:w="2093" w:type="dxa"/>
            <w:vMerge/>
          </w:tcPr>
          <w:p w14:paraId="5F4D6DEF" w14:textId="77777777" w:rsidR="00716E14" w:rsidRPr="00825A36" w:rsidRDefault="00716E14" w:rsidP="00AF7266">
            <w:pPr>
              <w:rPr>
                <w:rFonts w:ascii="Calibri" w:hAnsi="Calibri"/>
                <w:color w:val="000000" w:themeColor="text1"/>
                <w:sz w:val="16"/>
                <w:szCs w:val="16"/>
              </w:rPr>
            </w:pPr>
          </w:p>
        </w:tc>
        <w:tc>
          <w:tcPr>
            <w:tcW w:w="2229" w:type="dxa"/>
            <w:hideMark/>
          </w:tcPr>
          <w:p w14:paraId="387F63A9" w14:textId="77777777" w:rsidR="00716E14" w:rsidRPr="00825A36" w:rsidRDefault="00716E14" w:rsidP="00AF7266">
            <w:pPr>
              <w:rPr>
                <w:rFonts w:ascii="Calibri" w:hAnsi="Calibri"/>
                <w:color w:val="000000" w:themeColor="text1"/>
                <w:sz w:val="16"/>
                <w:szCs w:val="16"/>
              </w:rPr>
            </w:pPr>
            <w:r w:rsidRPr="00825A36">
              <w:rPr>
                <w:rFonts w:ascii="Calibri" w:hAnsi="Calibri"/>
                <w:color w:val="000000" w:themeColor="text1"/>
                <w:sz w:val="16"/>
                <w:szCs w:val="16"/>
              </w:rPr>
              <w:t xml:space="preserve">Podpora IPv6 RA </w:t>
            </w:r>
            <w:proofErr w:type="spellStart"/>
            <w:r w:rsidRPr="00825A36">
              <w:rPr>
                <w:rFonts w:ascii="Calibri" w:hAnsi="Calibri"/>
                <w:color w:val="000000" w:themeColor="text1"/>
                <w:sz w:val="16"/>
                <w:szCs w:val="16"/>
              </w:rPr>
              <w:t>Guard</w:t>
            </w:r>
            <w:proofErr w:type="spellEnd"/>
          </w:p>
        </w:tc>
        <w:tc>
          <w:tcPr>
            <w:tcW w:w="1485" w:type="dxa"/>
            <w:noWrap/>
            <w:hideMark/>
          </w:tcPr>
          <w:p w14:paraId="0A1F0B36" w14:textId="77777777" w:rsidR="00716E14" w:rsidRPr="00825A36" w:rsidRDefault="00716E14" w:rsidP="00AF7266">
            <w:r w:rsidRPr="00825A36">
              <w:t> </w:t>
            </w:r>
          </w:p>
        </w:tc>
        <w:tc>
          <w:tcPr>
            <w:tcW w:w="3255" w:type="dxa"/>
            <w:vMerge/>
          </w:tcPr>
          <w:p w14:paraId="63FDCEA9" w14:textId="77777777" w:rsidR="00716E14" w:rsidRPr="00825A36" w:rsidRDefault="00716E14" w:rsidP="00AF7266"/>
        </w:tc>
      </w:tr>
      <w:tr w:rsidR="00716E14" w:rsidRPr="00825A36" w14:paraId="16390E04" w14:textId="77777777" w:rsidTr="00B63378">
        <w:trPr>
          <w:trHeight w:val="320"/>
        </w:trPr>
        <w:tc>
          <w:tcPr>
            <w:tcW w:w="2093" w:type="dxa"/>
            <w:vMerge/>
          </w:tcPr>
          <w:p w14:paraId="3CFB2D0C" w14:textId="77777777" w:rsidR="00716E14" w:rsidRPr="00825A36" w:rsidRDefault="00716E14" w:rsidP="00AF7266">
            <w:pPr>
              <w:rPr>
                <w:rFonts w:ascii="Calibri" w:hAnsi="Calibri"/>
                <w:color w:val="000000" w:themeColor="text1"/>
                <w:sz w:val="16"/>
                <w:szCs w:val="16"/>
              </w:rPr>
            </w:pPr>
          </w:p>
        </w:tc>
        <w:tc>
          <w:tcPr>
            <w:tcW w:w="2229" w:type="dxa"/>
            <w:hideMark/>
          </w:tcPr>
          <w:p w14:paraId="0AFC0A71"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IP source </w:t>
            </w:r>
            <w:proofErr w:type="spellStart"/>
            <w:r w:rsidRPr="00825A36">
              <w:rPr>
                <w:rFonts w:ascii="Calibri" w:hAnsi="Calibri"/>
                <w:color w:val="000000" w:themeColor="text1"/>
                <w:sz w:val="16"/>
                <w:szCs w:val="16"/>
              </w:rPr>
              <w:t>guard</w:t>
            </w:r>
            <w:proofErr w:type="spellEnd"/>
            <w:r w:rsidRPr="00825A36">
              <w:rPr>
                <w:rFonts w:ascii="Calibri" w:hAnsi="Calibri"/>
                <w:color w:val="000000" w:themeColor="text1"/>
                <w:sz w:val="16"/>
                <w:szCs w:val="16"/>
              </w:rPr>
              <w:t xml:space="preserve"> / </w:t>
            </w:r>
            <w:proofErr w:type="spellStart"/>
            <w:r w:rsidRPr="00825A36">
              <w:rPr>
                <w:rFonts w:ascii="Calibri" w:hAnsi="Calibri"/>
                <w:color w:val="000000" w:themeColor="text1"/>
                <w:sz w:val="16"/>
                <w:szCs w:val="16"/>
              </w:rPr>
              <w:t>dynamic</w:t>
            </w:r>
            <w:proofErr w:type="spellEnd"/>
            <w:r w:rsidRPr="00825A36">
              <w:rPr>
                <w:rFonts w:ascii="Calibri" w:hAnsi="Calibri"/>
                <w:color w:val="000000" w:themeColor="text1"/>
                <w:sz w:val="16"/>
                <w:szCs w:val="16"/>
              </w:rPr>
              <w:t xml:space="preserve"> IP </w:t>
            </w:r>
            <w:proofErr w:type="spellStart"/>
            <w:r w:rsidRPr="00825A36">
              <w:rPr>
                <w:rFonts w:ascii="Calibri" w:hAnsi="Calibri"/>
                <w:color w:val="000000" w:themeColor="text1"/>
                <w:sz w:val="16"/>
                <w:szCs w:val="16"/>
              </w:rPr>
              <w:t>lockdown</w:t>
            </w:r>
            <w:proofErr w:type="spellEnd"/>
          </w:p>
        </w:tc>
        <w:tc>
          <w:tcPr>
            <w:tcW w:w="1485" w:type="dxa"/>
            <w:noWrap/>
            <w:hideMark/>
          </w:tcPr>
          <w:p w14:paraId="022945CE" w14:textId="77777777" w:rsidR="00716E14" w:rsidRPr="00825A36" w:rsidRDefault="00716E14" w:rsidP="00AF7266">
            <w:r w:rsidRPr="00825A36">
              <w:t> </w:t>
            </w:r>
          </w:p>
        </w:tc>
        <w:tc>
          <w:tcPr>
            <w:tcW w:w="3255" w:type="dxa"/>
            <w:vMerge/>
          </w:tcPr>
          <w:p w14:paraId="04679E85" w14:textId="77777777" w:rsidR="00716E14" w:rsidRPr="00825A36" w:rsidRDefault="00716E14" w:rsidP="00AF7266"/>
        </w:tc>
      </w:tr>
      <w:tr w:rsidR="00716E14" w:rsidRPr="00825A36" w14:paraId="047EF65E" w14:textId="77777777" w:rsidTr="00B63378">
        <w:trPr>
          <w:trHeight w:val="320"/>
        </w:trPr>
        <w:tc>
          <w:tcPr>
            <w:tcW w:w="2093" w:type="dxa"/>
            <w:vMerge/>
          </w:tcPr>
          <w:p w14:paraId="25DB74AE" w14:textId="77777777" w:rsidR="00716E14" w:rsidRPr="00825A36" w:rsidRDefault="00716E14" w:rsidP="00AF7266">
            <w:pPr>
              <w:rPr>
                <w:rFonts w:ascii="Calibri" w:hAnsi="Calibri"/>
                <w:color w:val="000000" w:themeColor="text1"/>
                <w:sz w:val="16"/>
                <w:szCs w:val="16"/>
              </w:rPr>
            </w:pPr>
          </w:p>
        </w:tc>
        <w:tc>
          <w:tcPr>
            <w:tcW w:w="2229" w:type="dxa"/>
            <w:hideMark/>
          </w:tcPr>
          <w:p w14:paraId="6F17FB81"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Podpora </w:t>
            </w:r>
            <w:proofErr w:type="spellStart"/>
            <w:r w:rsidRPr="00825A36">
              <w:rPr>
                <w:rFonts w:ascii="Calibri" w:hAnsi="Calibri"/>
                <w:color w:val="000000" w:themeColor="text1"/>
                <w:sz w:val="16"/>
                <w:szCs w:val="16"/>
              </w:rPr>
              <w:t>Dynamic</w:t>
            </w:r>
            <w:proofErr w:type="spellEnd"/>
            <w:r w:rsidRPr="00825A36">
              <w:rPr>
                <w:rFonts w:ascii="Calibri" w:hAnsi="Calibri"/>
                <w:color w:val="000000" w:themeColor="text1"/>
                <w:sz w:val="16"/>
                <w:szCs w:val="16"/>
              </w:rPr>
              <w:t xml:space="preserve"> ARP </w:t>
            </w:r>
            <w:proofErr w:type="spellStart"/>
            <w:r w:rsidRPr="00825A36">
              <w:rPr>
                <w:rFonts w:ascii="Calibri" w:hAnsi="Calibri"/>
                <w:color w:val="000000" w:themeColor="text1"/>
                <w:sz w:val="16"/>
                <w:szCs w:val="16"/>
              </w:rPr>
              <w:t>protection</w:t>
            </w:r>
            <w:proofErr w:type="spellEnd"/>
          </w:p>
        </w:tc>
        <w:tc>
          <w:tcPr>
            <w:tcW w:w="1485" w:type="dxa"/>
            <w:noWrap/>
            <w:hideMark/>
          </w:tcPr>
          <w:p w14:paraId="06188694" w14:textId="77777777" w:rsidR="00716E14" w:rsidRPr="00825A36" w:rsidRDefault="00716E14" w:rsidP="00AF7266">
            <w:r w:rsidRPr="00825A36">
              <w:t> </w:t>
            </w:r>
          </w:p>
        </w:tc>
        <w:tc>
          <w:tcPr>
            <w:tcW w:w="3255" w:type="dxa"/>
            <w:vMerge/>
          </w:tcPr>
          <w:p w14:paraId="75EF9DA0" w14:textId="77777777" w:rsidR="00716E14" w:rsidRPr="00825A36" w:rsidRDefault="00716E14" w:rsidP="00AF7266"/>
        </w:tc>
      </w:tr>
      <w:tr w:rsidR="00716E14" w:rsidRPr="00825A36" w14:paraId="04A231B3" w14:textId="77777777" w:rsidTr="00B63378">
        <w:trPr>
          <w:trHeight w:val="320"/>
        </w:trPr>
        <w:tc>
          <w:tcPr>
            <w:tcW w:w="2093" w:type="dxa"/>
            <w:vMerge/>
          </w:tcPr>
          <w:p w14:paraId="15BE35B7" w14:textId="77777777" w:rsidR="00716E14" w:rsidRPr="00825A36" w:rsidRDefault="00716E14" w:rsidP="00AF7266">
            <w:pPr>
              <w:rPr>
                <w:rFonts w:ascii="Calibri" w:hAnsi="Calibri"/>
                <w:color w:val="000000" w:themeColor="text1"/>
                <w:sz w:val="16"/>
                <w:szCs w:val="16"/>
              </w:rPr>
            </w:pPr>
          </w:p>
        </w:tc>
        <w:tc>
          <w:tcPr>
            <w:tcW w:w="2229" w:type="dxa"/>
            <w:hideMark/>
          </w:tcPr>
          <w:p w14:paraId="3D1F5E7C" w14:textId="77777777" w:rsidR="00716E14" w:rsidRPr="00825A36" w:rsidRDefault="00716E14" w:rsidP="00AF7266">
            <w:pPr>
              <w:rPr>
                <w:rFonts w:ascii="Calibri" w:hAnsi="Calibri"/>
                <w:color w:val="000000" w:themeColor="text1"/>
                <w:sz w:val="16"/>
                <w:szCs w:val="16"/>
              </w:rPr>
            </w:pPr>
            <w:r w:rsidRPr="00825A36">
              <w:rPr>
                <w:rFonts w:ascii="Calibri" w:hAnsi="Calibri"/>
                <w:color w:val="000000" w:themeColor="text1"/>
                <w:sz w:val="16"/>
                <w:szCs w:val="16"/>
              </w:rPr>
              <w:t xml:space="preserve">Port </w:t>
            </w:r>
            <w:proofErr w:type="spellStart"/>
            <w:r w:rsidRPr="00825A36">
              <w:rPr>
                <w:rFonts w:ascii="Calibri" w:hAnsi="Calibri"/>
                <w:color w:val="000000" w:themeColor="text1"/>
                <w:sz w:val="16"/>
                <w:szCs w:val="16"/>
              </w:rPr>
              <w:t>security</w:t>
            </w:r>
            <w:proofErr w:type="spellEnd"/>
          </w:p>
        </w:tc>
        <w:tc>
          <w:tcPr>
            <w:tcW w:w="1485" w:type="dxa"/>
            <w:noWrap/>
            <w:hideMark/>
          </w:tcPr>
          <w:p w14:paraId="77788CF1" w14:textId="77777777" w:rsidR="00716E14" w:rsidRPr="00825A36" w:rsidRDefault="00716E14" w:rsidP="00AF7266">
            <w:r w:rsidRPr="00825A36">
              <w:t> </w:t>
            </w:r>
          </w:p>
        </w:tc>
        <w:tc>
          <w:tcPr>
            <w:tcW w:w="3255" w:type="dxa"/>
            <w:vMerge/>
          </w:tcPr>
          <w:p w14:paraId="66C3E7D8" w14:textId="77777777" w:rsidR="00716E14" w:rsidRPr="00825A36" w:rsidRDefault="00716E14" w:rsidP="00AF7266"/>
        </w:tc>
      </w:tr>
      <w:tr w:rsidR="00716E14" w:rsidRPr="00825A36" w14:paraId="14C8D72E" w14:textId="77777777" w:rsidTr="00B63378">
        <w:trPr>
          <w:trHeight w:val="320"/>
        </w:trPr>
        <w:tc>
          <w:tcPr>
            <w:tcW w:w="2093" w:type="dxa"/>
            <w:vMerge/>
          </w:tcPr>
          <w:p w14:paraId="5D59468A" w14:textId="77777777" w:rsidR="00716E14" w:rsidRPr="00825A36" w:rsidRDefault="00716E14" w:rsidP="00AF7266">
            <w:pPr>
              <w:rPr>
                <w:rFonts w:ascii="Calibri" w:hAnsi="Calibri"/>
                <w:color w:val="000000" w:themeColor="text1"/>
                <w:sz w:val="16"/>
                <w:szCs w:val="16"/>
              </w:rPr>
            </w:pPr>
          </w:p>
        </w:tc>
        <w:tc>
          <w:tcPr>
            <w:tcW w:w="2229" w:type="dxa"/>
            <w:hideMark/>
          </w:tcPr>
          <w:p w14:paraId="44F403E9" w14:textId="77777777" w:rsidR="00716E14" w:rsidRPr="00825A36" w:rsidRDefault="00716E14" w:rsidP="00AF7266">
            <w:pPr>
              <w:rPr>
                <w:rFonts w:ascii="Calibri" w:hAnsi="Calibri"/>
                <w:color w:val="000000" w:themeColor="text1"/>
                <w:sz w:val="16"/>
                <w:szCs w:val="16"/>
              </w:rPr>
            </w:pPr>
            <w:r w:rsidRPr="00825A36">
              <w:rPr>
                <w:rFonts w:ascii="Calibri" w:hAnsi="Calibri"/>
                <w:color w:val="000000" w:themeColor="text1"/>
                <w:sz w:val="16"/>
                <w:szCs w:val="16"/>
              </w:rPr>
              <w:t xml:space="preserve">Ochrana </w:t>
            </w:r>
            <w:proofErr w:type="spellStart"/>
            <w:r w:rsidRPr="00825A36">
              <w:rPr>
                <w:rFonts w:ascii="Calibri" w:hAnsi="Calibri"/>
                <w:color w:val="000000" w:themeColor="text1"/>
                <w:sz w:val="16"/>
                <w:szCs w:val="16"/>
              </w:rPr>
              <w:t>control</w:t>
            </w:r>
            <w:proofErr w:type="spellEnd"/>
            <w:r w:rsidRPr="00825A36">
              <w:rPr>
                <w:rFonts w:ascii="Calibri" w:hAnsi="Calibri"/>
                <w:color w:val="000000" w:themeColor="text1"/>
                <w:sz w:val="16"/>
                <w:szCs w:val="16"/>
              </w:rPr>
              <w:t xml:space="preserve"> plane před útoky typu </w:t>
            </w:r>
            <w:proofErr w:type="spellStart"/>
            <w:r w:rsidRPr="00825A36">
              <w:rPr>
                <w:rFonts w:ascii="Calibri" w:hAnsi="Calibri"/>
                <w:color w:val="000000" w:themeColor="text1"/>
                <w:sz w:val="16"/>
                <w:szCs w:val="16"/>
              </w:rPr>
              <w:t>DoS</w:t>
            </w:r>
            <w:proofErr w:type="spellEnd"/>
          </w:p>
        </w:tc>
        <w:tc>
          <w:tcPr>
            <w:tcW w:w="1485" w:type="dxa"/>
            <w:noWrap/>
            <w:hideMark/>
          </w:tcPr>
          <w:p w14:paraId="6046CB13" w14:textId="77777777" w:rsidR="00716E14" w:rsidRPr="00825A36" w:rsidRDefault="00716E14" w:rsidP="00AF7266">
            <w:r w:rsidRPr="00825A36">
              <w:t> </w:t>
            </w:r>
          </w:p>
        </w:tc>
        <w:tc>
          <w:tcPr>
            <w:tcW w:w="3255" w:type="dxa"/>
            <w:vMerge/>
          </w:tcPr>
          <w:p w14:paraId="16E9720B" w14:textId="77777777" w:rsidR="00716E14" w:rsidRPr="00825A36" w:rsidRDefault="00716E14" w:rsidP="00AF7266"/>
        </w:tc>
      </w:tr>
      <w:tr w:rsidR="00716E14" w:rsidRPr="00825A36" w14:paraId="0112846C" w14:textId="77777777" w:rsidTr="00B63378">
        <w:trPr>
          <w:trHeight w:val="396"/>
        </w:trPr>
        <w:tc>
          <w:tcPr>
            <w:tcW w:w="2093" w:type="dxa"/>
            <w:vMerge w:val="restart"/>
          </w:tcPr>
          <w:p w14:paraId="77F3C89D" w14:textId="77777777" w:rsidR="00716E14" w:rsidRPr="00A03854" w:rsidRDefault="00716E14" w:rsidP="00AF7266">
            <w:pPr>
              <w:rPr>
                <w:rFonts w:ascii="Calibri" w:hAnsi="Calibri"/>
                <w:b/>
                <w:color w:val="000000" w:themeColor="text1"/>
                <w:sz w:val="16"/>
                <w:szCs w:val="16"/>
              </w:rPr>
            </w:pPr>
            <w:r w:rsidRPr="00A03854">
              <w:rPr>
                <w:rFonts w:ascii="Calibri" w:hAnsi="Calibri"/>
                <w:b/>
                <w:color w:val="000000" w:themeColor="text1"/>
                <w:sz w:val="16"/>
                <w:szCs w:val="16"/>
              </w:rPr>
              <w:t>QOS</w:t>
            </w:r>
          </w:p>
        </w:tc>
        <w:tc>
          <w:tcPr>
            <w:tcW w:w="2229" w:type="dxa"/>
          </w:tcPr>
          <w:p w14:paraId="5E64251F"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IEEE 802.1p - minimální počet front</w:t>
            </w:r>
            <w:r>
              <w:rPr>
                <w:rFonts w:ascii="Calibri" w:hAnsi="Calibri"/>
                <w:color w:val="000000" w:themeColor="text1"/>
                <w:sz w:val="16"/>
                <w:szCs w:val="16"/>
              </w:rPr>
              <w:t xml:space="preserve"> 8</w:t>
            </w:r>
          </w:p>
        </w:tc>
        <w:tc>
          <w:tcPr>
            <w:tcW w:w="1485" w:type="dxa"/>
            <w:noWrap/>
          </w:tcPr>
          <w:p w14:paraId="42F0FA4B" w14:textId="77777777" w:rsidR="00716E14" w:rsidRPr="00825A36" w:rsidRDefault="00716E14" w:rsidP="00AF7266">
            <w:r w:rsidRPr="00825A36">
              <w:t> </w:t>
            </w:r>
          </w:p>
        </w:tc>
        <w:tc>
          <w:tcPr>
            <w:tcW w:w="3255" w:type="dxa"/>
            <w:vMerge/>
          </w:tcPr>
          <w:p w14:paraId="31BED588" w14:textId="77777777" w:rsidR="00716E14" w:rsidRPr="00825A36" w:rsidRDefault="00716E14" w:rsidP="00AF7266"/>
        </w:tc>
      </w:tr>
      <w:tr w:rsidR="00716E14" w:rsidRPr="00825A36" w14:paraId="31350C5A" w14:textId="77777777" w:rsidTr="00B63378">
        <w:trPr>
          <w:trHeight w:val="320"/>
        </w:trPr>
        <w:tc>
          <w:tcPr>
            <w:tcW w:w="2093" w:type="dxa"/>
            <w:vMerge/>
          </w:tcPr>
          <w:p w14:paraId="3E6ED7AF" w14:textId="77777777" w:rsidR="00716E14" w:rsidRPr="00825A36" w:rsidRDefault="00716E14" w:rsidP="00AF7266">
            <w:pPr>
              <w:rPr>
                <w:rFonts w:ascii="Calibri" w:hAnsi="Calibri"/>
                <w:color w:val="000000" w:themeColor="text1"/>
                <w:sz w:val="16"/>
                <w:szCs w:val="16"/>
              </w:rPr>
            </w:pPr>
          </w:p>
        </w:tc>
        <w:tc>
          <w:tcPr>
            <w:tcW w:w="2229" w:type="dxa"/>
          </w:tcPr>
          <w:p w14:paraId="3D55341C" w14:textId="77777777" w:rsidR="00716E14" w:rsidRPr="001602C6" w:rsidRDefault="00716E14" w:rsidP="00AF7266">
            <w:pPr>
              <w:rPr>
                <w:rFonts w:ascii="Calibri" w:hAnsi="Calibri"/>
                <w:color w:val="000000" w:themeColor="text1"/>
                <w:sz w:val="16"/>
                <w:szCs w:val="16"/>
              </w:rPr>
            </w:pPr>
            <w:proofErr w:type="spellStart"/>
            <w:r w:rsidRPr="00F870A3">
              <w:rPr>
                <w:rFonts w:ascii="Calibri" w:hAnsi="Calibri"/>
                <w:color w:val="000000" w:themeColor="text1"/>
                <w:sz w:val="16"/>
                <w:szCs w:val="16"/>
              </w:rPr>
              <w:t>Class</w:t>
            </w:r>
            <w:proofErr w:type="spellEnd"/>
            <w:r w:rsidRPr="00F870A3">
              <w:rPr>
                <w:rFonts w:ascii="Calibri" w:hAnsi="Calibri"/>
                <w:color w:val="000000" w:themeColor="text1"/>
                <w:sz w:val="16"/>
                <w:szCs w:val="16"/>
              </w:rPr>
              <w:t xml:space="preserve"> </w:t>
            </w:r>
            <w:proofErr w:type="spellStart"/>
            <w:r w:rsidRPr="00F870A3">
              <w:rPr>
                <w:rFonts w:ascii="Calibri" w:hAnsi="Calibri"/>
                <w:color w:val="000000" w:themeColor="text1"/>
                <w:sz w:val="16"/>
                <w:szCs w:val="16"/>
              </w:rPr>
              <w:t>of</w:t>
            </w:r>
            <w:proofErr w:type="spellEnd"/>
            <w:r w:rsidRPr="00F870A3">
              <w:rPr>
                <w:rFonts w:ascii="Calibri" w:hAnsi="Calibri"/>
                <w:color w:val="000000" w:themeColor="text1"/>
                <w:sz w:val="16"/>
                <w:szCs w:val="16"/>
              </w:rPr>
              <w:t xml:space="preserve"> </w:t>
            </w:r>
            <w:proofErr w:type="spellStart"/>
            <w:r w:rsidRPr="00F870A3">
              <w:rPr>
                <w:rFonts w:ascii="Calibri" w:hAnsi="Calibri"/>
                <w:color w:val="000000" w:themeColor="text1"/>
                <w:sz w:val="16"/>
                <w:szCs w:val="16"/>
              </w:rPr>
              <w:t>Service</w:t>
            </w:r>
            <w:proofErr w:type="spellEnd"/>
            <w:r w:rsidRPr="00F870A3">
              <w:rPr>
                <w:rFonts w:ascii="Calibri" w:hAnsi="Calibri"/>
                <w:color w:val="000000" w:themeColor="text1"/>
                <w:sz w:val="16"/>
                <w:szCs w:val="16"/>
              </w:rPr>
              <w:t xml:space="preserve"> (</w:t>
            </w:r>
            <w:proofErr w:type="spellStart"/>
            <w:r w:rsidRPr="00F870A3">
              <w:rPr>
                <w:rFonts w:ascii="Calibri" w:hAnsi="Calibri"/>
                <w:color w:val="000000" w:themeColor="text1"/>
                <w:sz w:val="16"/>
                <w:szCs w:val="16"/>
              </w:rPr>
              <w:t>CoS</w:t>
            </w:r>
            <w:proofErr w:type="spellEnd"/>
            <w:r w:rsidRPr="00F870A3">
              <w:rPr>
                <w:rFonts w:ascii="Calibri" w:hAnsi="Calibri"/>
                <w:color w:val="000000" w:themeColor="text1"/>
                <w:sz w:val="16"/>
                <w:szCs w:val="16"/>
              </w:rPr>
              <w:t>)</w:t>
            </w:r>
            <w:r w:rsidRPr="001602C6">
              <w:rPr>
                <w:rFonts w:ascii="Calibri" w:hAnsi="Calibri"/>
                <w:color w:val="000000" w:themeColor="text1"/>
                <w:sz w:val="16"/>
                <w:szCs w:val="16"/>
              </w:rPr>
              <w:t xml:space="preserve"> </w:t>
            </w:r>
          </w:p>
        </w:tc>
        <w:tc>
          <w:tcPr>
            <w:tcW w:w="1485" w:type="dxa"/>
            <w:noWrap/>
          </w:tcPr>
          <w:p w14:paraId="08BCEBD2" w14:textId="77777777" w:rsidR="00716E14" w:rsidRPr="00825A36" w:rsidRDefault="00716E14" w:rsidP="00AF7266"/>
        </w:tc>
        <w:tc>
          <w:tcPr>
            <w:tcW w:w="3255" w:type="dxa"/>
            <w:vMerge/>
          </w:tcPr>
          <w:p w14:paraId="52AF7C01" w14:textId="77777777" w:rsidR="00716E14" w:rsidRPr="00825A36" w:rsidRDefault="00716E14" w:rsidP="00AF7266"/>
        </w:tc>
      </w:tr>
      <w:tr w:rsidR="00716E14" w:rsidRPr="00825A36" w14:paraId="7092F6F5" w14:textId="77777777" w:rsidTr="00B63378">
        <w:trPr>
          <w:trHeight w:val="320"/>
        </w:trPr>
        <w:tc>
          <w:tcPr>
            <w:tcW w:w="2093" w:type="dxa"/>
            <w:vMerge/>
          </w:tcPr>
          <w:p w14:paraId="5B27B84D" w14:textId="77777777" w:rsidR="00716E14" w:rsidRPr="00825A36" w:rsidRDefault="00716E14" w:rsidP="00AF7266">
            <w:pPr>
              <w:rPr>
                <w:rFonts w:ascii="Calibri" w:hAnsi="Calibri"/>
                <w:color w:val="000000" w:themeColor="text1"/>
                <w:sz w:val="16"/>
                <w:szCs w:val="16"/>
              </w:rPr>
            </w:pPr>
          </w:p>
        </w:tc>
        <w:tc>
          <w:tcPr>
            <w:tcW w:w="2229" w:type="dxa"/>
          </w:tcPr>
          <w:p w14:paraId="1DD6597C" w14:textId="77777777" w:rsidR="00716E14" w:rsidRPr="00F870A3" w:rsidRDefault="00716E14" w:rsidP="00002786">
            <w:pPr>
              <w:jc w:val="left"/>
              <w:rPr>
                <w:rFonts w:ascii="Calibri" w:hAnsi="Calibri"/>
                <w:color w:val="000000" w:themeColor="text1"/>
                <w:sz w:val="16"/>
                <w:szCs w:val="16"/>
              </w:rPr>
            </w:pPr>
            <w:proofErr w:type="spellStart"/>
            <w:r w:rsidRPr="00876384">
              <w:rPr>
                <w:rFonts w:ascii="Calibri" w:hAnsi="Calibri"/>
                <w:color w:val="000000" w:themeColor="text1"/>
                <w:sz w:val="16"/>
                <w:szCs w:val="16"/>
              </w:rPr>
              <w:t>Traffic</w:t>
            </w:r>
            <w:proofErr w:type="spellEnd"/>
            <w:r w:rsidRPr="00876384">
              <w:rPr>
                <w:rFonts w:ascii="Calibri" w:hAnsi="Calibri"/>
                <w:color w:val="000000" w:themeColor="text1"/>
                <w:sz w:val="16"/>
                <w:szCs w:val="16"/>
              </w:rPr>
              <w:t xml:space="preserve"> </w:t>
            </w:r>
            <w:proofErr w:type="spellStart"/>
            <w:r w:rsidRPr="00876384">
              <w:rPr>
                <w:rFonts w:ascii="Calibri" w:hAnsi="Calibri"/>
                <w:color w:val="000000" w:themeColor="text1"/>
                <w:sz w:val="16"/>
                <w:szCs w:val="16"/>
              </w:rPr>
              <w:t>pri</w:t>
            </w:r>
            <w:r>
              <w:rPr>
                <w:rFonts w:ascii="Calibri" w:hAnsi="Calibri"/>
                <w:color w:val="000000" w:themeColor="text1"/>
                <w:sz w:val="16"/>
                <w:szCs w:val="16"/>
              </w:rPr>
              <w:t>oritizace</w:t>
            </w:r>
            <w:proofErr w:type="spellEnd"/>
            <w:r w:rsidRPr="00876384">
              <w:rPr>
                <w:rFonts w:ascii="Calibri" w:hAnsi="Calibri"/>
                <w:color w:val="000000" w:themeColor="text1"/>
                <w:sz w:val="16"/>
                <w:szCs w:val="16"/>
              </w:rPr>
              <w:t xml:space="preserve"> (IEEE 802.1p) </w:t>
            </w:r>
            <w:r>
              <w:rPr>
                <w:rFonts w:ascii="Calibri" w:hAnsi="Calibri"/>
                <w:color w:val="000000" w:themeColor="text1"/>
                <w:sz w:val="16"/>
                <w:szCs w:val="16"/>
              </w:rPr>
              <w:t xml:space="preserve"> - minimálně 8 front</w:t>
            </w:r>
          </w:p>
        </w:tc>
        <w:tc>
          <w:tcPr>
            <w:tcW w:w="1485" w:type="dxa"/>
            <w:noWrap/>
          </w:tcPr>
          <w:p w14:paraId="4333B905" w14:textId="77777777" w:rsidR="00716E14" w:rsidRPr="00825A36" w:rsidRDefault="00716E14" w:rsidP="00AF7266"/>
        </w:tc>
        <w:tc>
          <w:tcPr>
            <w:tcW w:w="3255" w:type="dxa"/>
            <w:vMerge/>
          </w:tcPr>
          <w:p w14:paraId="324DDFE4" w14:textId="77777777" w:rsidR="00716E14" w:rsidRPr="00825A36" w:rsidRDefault="00716E14" w:rsidP="00AF7266"/>
        </w:tc>
      </w:tr>
      <w:tr w:rsidR="00716E14" w:rsidRPr="00825A36" w14:paraId="228DAA62" w14:textId="77777777" w:rsidTr="00B63378">
        <w:trPr>
          <w:trHeight w:val="320"/>
        </w:trPr>
        <w:tc>
          <w:tcPr>
            <w:tcW w:w="2093" w:type="dxa"/>
            <w:vMerge/>
          </w:tcPr>
          <w:p w14:paraId="5118F9A2" w14:textId="77777777" w:rsidR="00716E14" w:rsidRPr="00825A36" w:rsidRDefault="00716E14" w:rsidP="00AF7266">
            <w:pPr>
              <w:rPr>
                <w:rFonts w:ascii="Calibri" w:hAnsi="Calibri"/>
                <w:color w:val="000000" w:themeColor="text1"/>
                <w:sz w:val="16"/>
                <w:szCs w:val="16"/>
              </w:rPr>
            </w:pPr>
          </w:p>
        </w:tc>
        <w:tc>
          <w:tcPr>
            <w:tcW w:w="2229" w:type="dxa"/>
          </w:tcPr>
          <w:p w14:paraId="462D9398" w14:textId="77777777" w:rsidR="00716E14" w:rsidRPr="00F870A3" w:rsidRDefault="00716E14" w:rsidP="00002786">
            <w:pPr>
              <w:jc w:val="left"/>
              <w:rPr>
                <w:rFonts w:ascii="Calibri" w:hAnsi="Calibri"/>
                <w:color w:val="000000" w:themeColor="text1"/>
                <w:sz w:val="16"/>
                <w:szCs w:val="16"/>
              </w:rPr>
            </w:pPr>
            <w:r>
              <w:rPr>
                <w:rFonts w:ascii="Calibri" w:hAnsi="Calibri"/>
                <w:color w:val="000000" w:themeColor="text1"/>
                <w:sz w:val="16"/>
                <w:szCs w:val="16"/>
              </w:rPr>
              <w:t xml:space="preserve">Přiřazení 802.1p </w:t>
            </w:r>
            <w:proofErr w:type="spellStart"/>
            <w:r>
              <w:rPr>
                <w:rFonts w:ascii="Calibri" w:hAnsi="Calibri"/>
                <w:color w:val="000000" w:themeColor="text1"/>
                <w:sz w:val="16"/>
                <w:szCs w:val="16"/>
              </w:rPr>
              <w:t>tagu</w:t>
            </w:r>
            <w:proofErr w:type="spellEnd"/>
            <w:r>
              <w:rPr>
                <w:rFonts w:ascii="Calibri" w:hAnsi="Calibri"/>
                <w:color w:val="000000" w:themeColor="text1"/>
                <w:sz w:val="16"/>
                <w:szCs w:val="16"/>
              </w:rPr>
              <w:t xml:space="preserve"> na základě L3 (IP adresy, protokolu), L4 (TCP/UDP čísla portu) a </w:t>
            </w:r>
            <w:proofErr w:type="spellStart"/>
            <w:r>
              <w:rPr>
                <w:rFonts w:ascii="Calibri" w:hAnsi="Calibri"/>
                <w:color w:val="000000" w:themeColor="text1"/>
                <w:sz w:val="16"/>
                <w:szCs w:val="16"/>
              </w:rPr>
              <w:t>DiffServ</w:t>
            </w:r>
            <w:proofErr w:type="spellEnd"/>
          </w:p>
        </w:tc>
        <w:tc>
          <w:tcPr>
            <w:tcW w:w="1485" w:type="dxa"/>
            <w:noWrap/>
          </w:tcPr>
          <w:p w14:paraId="5D83FC98" w14:textId="77777777" w:rsidR="00716E14" w:rsidRPr="00825A36" w:rsidRDefault="00716E14" w:rsidP="00AF7266"/>
        </w:tc>
        <w:tc>
          <w:tcPr>
            <w:tcW w:w="3255" w:type="dxa"/>
            <w:vMerge/>
          </w:tcPr>
          <w:p w14:paraId="2B7E2CE9" w14:textId="77777777" w:rsidR="00716E14" w:rsidRPr="00825A36" w:rsidRDefault="00716E14" w:rsidP="00AF7266"/>
        </w:tc>
      </w:tr>
      <w:tr w:rsidR="00716E14" w:rsidRPr="00825A36" w14:paraId="56631E67" w14:textId="77777777" w:rsidTr="00B63378">
        <w:trPr>
          <w:trHeight w:val="320"/>
        </w:trPr>
        <w:tc>
          <w:tcPr>
            <w:tcW w:w="2093" w:type="dxa"/>
            <w:vMerge/>
          </w:tcPr>
          <w:p w14:paraId="2FCE2CDF" w14:textId="77777777" w:rsidR="00716E14" w:rsidRPr="00825A36" w:rsidRDefault="00716E14" w:rsidP="00AF7266">
            <w:pPr>
              <w:rPr>
                <w:rFonts w:ascii="Calibri" w:hAnsi="Calibri"/>
                <w:color w:val="000000" w:themeColor="text1"/>
                <w:sz w:val="16"/>
                <w:szCs w:val="16"/>
              </w:rPr>
            </w:pPr>
          </w:p>
        </w:tc>
        <w:tc>
          <w:tcPr>
            <w:tcW w:w="2229" w:type="dxa"/>
          </w:tcPr>
          <w:p w14:paraId="139C347E" w14:textId="77777777" w:rsidR="00716E14" w:rsidRDefault="00716E14" w:rsidP="00002786">
            <w:pPr>
              <w:jc w:val="left"/>
              <w:rPr>
                <w:rFonts w:ascii="Calibri" w:hAnsi="Calibri"/>
                <w:color w:val="000000" w:themeColor="text1"/>
                <w:sz w:val="16"/>
                <w:szCs w:val="16"/>
              </w:rPr>
            </w:pPr>
            <w:r>
              <w:rPr>
                <w:rFonts w:ascii="Calibri" w:hAnsi="Calibri"/>
                <w:color w:val="000000" w:themeColor="text1"/>
                <w:sz w:val="16"/>
                <w:szCs w:val="16"/>
              </w:rPr>
              <w:t>Přiřazení priority na základě L2 (portu nebo VLAN)</w:t>
            </w:r>
          </w:p>
        </w:tc>
        <w:tc>
          <w:tcPr>
            <w:tcW w:w="1485" w:type="dxa"/>
            <w:noWrap/>
          </w:tcPr>
          <w:p w14:paraId="6A967234" w14:textId="77777777" w:rsidR="00716E14" w:rsidRPr="00825A36" w:rsidRDefault="00716E14" w:rsidP="00AF7266"/>
        </w:tc>
        <w:tc>
          <w:tcPr>
            <w:tcW w:w="3255" w:type="dxa"/>
            <w:vMerge/>
          </w:tcPr>
          <w:p w14:paraId="28A82A15" w14:textId="77777777" w:rsidR="00716E14" w:rsidRPr="00825A36" w:rsidRDefault="00716E14" w:rsidP="00AF7266"/>
        </w:tc>
      </w:tr>
      <w:tr w:rsidR="00716E14" w:rsidRPr="00825A36" w14:paraId="57F160E2" w14:textId="77777777" w:rsidTr="00B63378">
        <w:trPr>
          <w:trHeight w:val="320"/>
        </w:trPr>
        <w:tc>
          <w:tcPr>
            <w:tcW w:w="2093" w:type="dxa"/>
            <w:vMerge/>
          </w:tcPr>
          <w:p w14:paraId="339226CB" w14:textId="77777777" w:rsidR="00716E14" w:rsidRPr="00825A36" w:rsidRDefault="00716E14" w:rsidP="00AF7266">
            <w:pPr>
              <w:rPr>
                <w:rFonts w:ascii="Calibri" w:hAnsi="Calibri"/>
                <w:color w:val="000000" w:themeColor="text1"/>
                <w:sz w:val="16"/>
                <w:szCs w:val="16"/>
              </w:rPr>
            </w:pPr>
          </w:p>
        </w:tc>
        <w:tc>
          <w:tcPr>
            <w:tcW w:w="2229" w:type="dxa"/>
          </w:tcPr>
          <w:p w14:paraId="08E6F744" w14:textId="77777777" w:rsidR="00716E14" w:rsidRDefault="00716E14" w:rsidP="00002786">
            <w:pPr>
              <w:jc w:val="left"/>
              <w:rPr>
                <w:rFonts w:ascii="Calibri" w:hAnsi="Calibri"/>
                <w:color w:val="000000" w:themeColor="text1"/>
                <w:sz w:val="16"/>
                <w:szCs w:val="16"/>
              </w:rPr>
            </w:pPr>
            <w:proofErr w:type="spellStart"/>
            <w:r w:rsidRPr="00876384">
              <w:rPr>
                <w:rFonts w:ascii="Calibri" w:hAnsi="Calibri"/>
                <w:color w:val="000000" w:themeColor="text1"/>
                <w:sz w:val="16"/>
                <w:szCs w:val="16"/>
              </w:rPr>
              <w:t>Rate</w:t>
            </w:r>
            <w:proofErr w:type="spellEnd"/>
            <w:r w:rsidRPr="00876384">
              <w:rPr>
                <w:rFonts w:ascii="Calibri" w:hAnsi="Calibri"/>
                <w:color w:val="000000" w:themeColor="text1"/>
                <w:sz w:val="16"/>
                <w:szCs w:val="16"/>
              </w:rPr>
              <w:t xml:space="preserve"> </w:t>
            </w:r>
            <w:proofErr w:type="spellStart"/>
            <w:r w:rsidRPr="00876384">
              <w:rPr>
                <w:rFonts w:ascii="Calibri" w:hAnsi="Calibri"/>
                <w:color w:val="000000" w:themeColor="text1"/>
                <w:sz w:val="16"/>
                <w:szCs w:val="16"/>
              </w:rPr>
              <w:t>limiting</w:t>
            </w:r>
            <w:proofErr w:type="spellEnd"/>
          </w:p>
        </w:tc>
        <w:tc>
          <w:tcPr>
            <w:tcW w:w="1485" w:type="dxa"/>
            <w:noWrap/>
          </w:tcPr>
          <w:p w14:paraId="1FA8A40D" w14:textId="77777777" w:rsidR="00716E14" w:rsidRPr="00825A36" w:rsidRDefault="00716E14" w:rsidP="00AF7266"/>
        </w:tc>
        <w:tc>
          <w:tcPr>
            <w:tcW w:w="3255" w:type="dxa"/>
            <w:vMerge/>
          </w:tcPr>
          <w:p w14:paraId="23AA50FB" w14:textId="77777777" w:rsidR="00716E14" w:rsidRPr="00825A36" w:rsidRDefault="00716E14" w:rsidP="00AF7266"/>
        </w:tc>
      </w:tr>
      <w:tr w:rsidR="00716E14" w:rsidRPr="00825A36" w14:paraId="7FDF562D" w14:textId="77777777" w:rsidTr="00B63378">
        <w:trPr>
          <w:trHeight w:val="320"/>
        </w:trPr>
        <w:tc>
          <w:tcPr>
            <w:tcW w:w="2093" w:type="dxa"/>
            <w:vMerge/>
          </w:tcPr>
          <w:p w14:paraId="621EA4AD" w14:textId="77777777" w:rsidR="00716E14" w:rsidRPr="00825A36" w:rsidRDefault="00716E14" w:rsidP="00AF7266">
            <w:pPr>
              <w:rPr>
                <w:rFonts w:ascii="Calibri" w:hAnsi="Calibri"/>
                <w:color w:val="000000" w:themeColor="text1"/>
                <w:sz w:val="16"/>
                <w:szCs w:val="16"/>
              </w:rPr>
            </w:pPr>
          </w:p>
        </w:tc>
        <w:tc>
          <w:tcPr>
            <w:tcW w:w="2229" w:type="dxa"/>
          </w:tcPr>
          <w:p w14:paraId="4CA0743D" w14:textId="77777777" w:rsidR="00716E14" w:rsidRPr="00F870A3" w:rsidRDefault="00716E14" w:rsidP="00002786">
            <w:pPr>
              <w:jc w:val="left"/>
              <w:rPr>
                <w:rFonts w:ascii="Calibri" w:hAnsi="Calibri"/>
                <w:color w:val="000000" w:themeColor="text1"/>
                <w:sz w:val="16"/>
                <w:szCs w:val="16"/>
              </w:rPr>
            </w:pPr>
            <w:proofErr w:type="spellStart"/>
            <w:r w:rsidRPr="00876384">
              <w:rPr>
                <w:rFonts w:ascii="Calibri" w:hAnsi="Calibri"/>
                <w:color w:val="000000" w:themeColor="text1"/>
                <w:sz w:val="16"/>
                <w:szCs w:val="16"/>
              </w:rPr>
              <w:t>Strict</w:t>
            </w:r>
            <w:proofErr w:type="spellEnd"/>
            <w:r w:rsidRPr="00876384">
              <w:rPr>
                <w:rFonts w:ascii="Calibri" w:hAnsi="Calibri"/>
                <w:color w:val="000000" w:themeColor="text1"/>
                <w:sz w:val="16"/>
                <w:szCs w:val="16"/>
              </w:rPr>
              <w:t xml:space="preserve"> priority </w:t>
            </w:r>
            <w:proofErr w:type="spellStart"/>
            <w:r w:rsidRPr="00876384">
              <w:rPr>
                <w:rFonts w:ascii="Calibri" w:hAnsi="Calibri"/>
                <w:color w:val="000000" w:themeColor="text1"/>
                <w:sz w:val="16"/>
                <w:szCs w:val="16"/>
              </w:rPr>
              <w:t>queuing</w:t>
            </w:r>
            <w:proofErr w:type="spellEnd"/>
            <w:r w:rsidRPr="00876384">
              <w:rPr>
                <w:rFonts w:ascii="Calibri" w:hAnsi="Calibri"/>
                <w:color w:val="000000" w:themeColor="text1"/>
                <w:sz w:val="16"/>
                <w:szCs w:val="16"/>
              </w:rPr>
              <w:t xml:space="preserve"> (SP)</w:t>
            </w:r>
          </w:p>
        </w:tc>
        <w:tc>
          <w:tcPr>
            <w:tcW w:w="1485" w:type="dxa"/>
            <w:noWrap/>
          </w:tcPr>
          <w:p w14:paraId="42981782" w14:textId="77777777" w:rsidR="00716E14" w:rsidRPr="00825A36" w:rsidRDefault="00716E14" w:rsidP="00AF7266"/>
        </w:tc>
        <w:tc>
          <w:tcPr>
            <w:tcW w:w="3255" w:type="dxa"/>
            <w:vMerge/>
          </w:tcPr>
          <w:p w14:paraId="5FCABDC7" w14:textId="77777777" w:rsidR="00716E14" w:rsidRPr="00825A36" w:rsidRDefault="00716E14" w:rsidP="00AF7266"/>
        </w:tc>
      </w:tr>
      <w:tr w:rsidR="00716E14" w:rsidRPr="00825A36" w14:paraId="3656662C" w14:textId="77777777" w:rsidTr="00B63378">
        <w:trPr>
          <w:trHeight w:val="320"/>
        </w:trPr>
        <w:tc>
          <w:tcPr>
            <w:tcW w:w="2093" w:type="dxa"/>
            <w:vMerge/>
          </w:tcPr>
          <w:p w14:paraId="35FA0937" w14:textId="77777777" w:rsidR="00716E14" w:rsidRPr="00825A36" w:rsidRDefault="00716E14" w:rsidP="00AF7266">
            <w:pPr>
              <w:rPr>
                <w:rFonts w:ascii="Calibri" w:hAnsi="Calibri"/>
                <w:color w:val="000000" w:themeColor="text1"/>
                <w:sz w:val="16"/>
                <w:szCs w:val="16"/>
              </w:rPr>
            </w:pPr>
          </w:p>
        </w:tc>
        <w:tc>
          <w:tcPr>
            <w:tcW w:w="2229" w:type="dxa"/>
          </w:tcPr>
          <w:p w14:paraId="5440490A" w14:textId="77777777" w:rsidR="00716E14" w:rsidRPr="00F870A3" w:rsidRDefault="00716E14" w:rsidP="00002786">
            <w:pPr>
              <w:jc w:val="left"/>
              <w:rPr>
                <w:rFonts w:ascii="Calibri" w:hAnsi="Calibri"/>
                <w:color w:val="000000" w:themeColor="text1"/>
                <w:sz w:val="16"/>
                <w:szCs w:val="16"/>
              </w:rPr>
            </w:pPr>
            <w:proofErr w:type="spellStart"/>
            <w:r w:rsidRPr="00876384">
              <w:rPr>
                <w:rFonts w:ascii="Calibri" w:hAnsi="Calibri"/>
                <w:color w:val="000000" w:themeColor="text1"/>
                <w:sz w:val="16"/>
                <w:szCs w:val="16"/>
              </w:rPr>
              <w:t>Weighted</w:t>
            </w:r>
            <w:proofErr w:type="spellEnd"/>
            <w:r w:rsidRPr="00876384">
              <w:rPr>
                <w:rFonts w:ascii="Calibri" w:hAnsi="Calibri"/>
                <w:color w:val="000000" w:themeColor="text1"/>
                <w:sz w:val="16"/>
                <w:szCs w:val="16"/>
              </w:rPr>
              <w:t xml:space="preserve"> </w:t>
            </w:r>
            <w:proofErr w:type="spellStart"/>
            <w:r w:rsidRPr="00876384">
              <w:rPr>
                <w:rFonts w:ascii="Calibri" w:hAnsi="Calibri"/>
                <w:color w:val="000000" w:themeColor="text1"/>
                <w:sz w:val="16"/>
                <w:szCs w:val="16"/>
              </w:rPr>
              <w:t>round</w:t>
            </w:r>
            <w:proofErr w:type="spellEnd"/>
            <w:r w:rsidRPr="00876384">
              <w:rPr>
                <w:rFonts w:ascii="Calibri" w:hAnsi="Calibri"/>
                <w:color w:val="000000" w:themeColor="text1"/>
                <w:sz w:val="16"/>
                <w:szCs w:val="16"/>
              </w:rPr>
              <w:t xml:space="preserve"> </w:t>
            </w:r>
            <w:proofErr w:type="spellStart"/>
            <w:r w:rsidRPr="00876384">
              <w:rPr>
                <w:rFonts w:ascii="Calibri" w:hAnsi="Calibri"/>
                <w:color w:val="000000" w:themeColor="text1"/>
                <w:sz w:val="16"/>
                <w:szCs w:val="16"/>
              </w:rPr>
              <w:t>robin</w:t>
            </w:r>
            <w:proofErr w:type="spellEnd"/>
            <w:r w:rsidRPr="00876384">
              <w:rPr>
                <w:rFonts w:ascii="Calibri" w:hAnsi="Calibri"/>
                <w:color w:val="000000" w:themeColor="text1"/>
                <w:sz w:val="16"/>
                <w:szCs w:val="16"/>
              </w:rPr>
              <w:t xml:space="preserve"> (WRR) </w:t>
            </w:r>
            <w:proofErr w:type="spellStart"/>
            <w:r w:rsidRPr="00876384">
              <w:rPr>
                <w:rFonts w:ascii="Calibri" w:hAnsi="Calibri"/>
                <w:color w:val="000000" w:themeColor="text1"/>
                <w:sz w:val="16"/>
                <w:szCs w:val="16"/>
              </w:rPr>
              <w:t>queuing</w:t>
            </w:r>
            <w:proofErr w:type="spellEnd"/>
          </w:p>
        </w:tc>
        <w:tc>
          <w:tcPr>
            <w:tcW w:w="1485" w:type="dxa"/>
            <w:noWrap/>
          </w:tcPr>
          <w:p w14:paraId="413ED81A" w14:textId="77777777" w:rsidR="00716E14" w:rsidRPr="00825A36" w:rsidRDefault="00716E14" w:rsidP="00AF7266"/>
        </w:tc>
        <w:tc>
          <w:tcPr>
            <w:tcW w:w="3255" w:type="dxa"/>
            <w:vMerge/>
          </w:tcPr>
          <w:p w14:paraId="22F544A0" w14:textId="77777777" w:rsidR="00716E14" w:rsidRPr="00825A36" w:rsidRDefault="00716E14" w:rsidP="00AF7266"/>
        </w:tc>
      </w:tr>
      <w:tr w:rsidR="00716E14" w:rsidRPr="00825A36" w14:paraId="4C0B59DE" w14:textId="77777777" w:rsidTr="00B63378">
        <w:trPr>
          <w:trHeight w:val="320"/>
        </w:trPr>
        <w:tc>
          <w:tcPr>
            <w:tcW w:w="2093" w:type="dxa"/>
            <w:vMerge/>
          </w:tcPr>
          <w:p w14:paraId="2B9A7ABB" w14:textId="77777777" w:rsidR="00716E14" w:rsidRPr="00825A36" w:rsidRDefault="00716E14" w:rsidP="00AF7266">
            <w:pPr>
              <w:rPr>
                <w:rFonts w:ascii="Calibri" w:hAnsi="Calibri"/>
                <w:color w:val="000000" w:themeColor="text1"/>
                <w:sz w:val="16"/>
                <w:szCs w:val="16"/>
              </w:rPr>
            </w:pPr>
          </w:p>
        </w:tc>
        <w:tc>
          <w:tcPr>
            <w:tcW w:w="2229" w:type="dxa"/>
          </w:tcPr>
          <w:p w14:paraId="60631C1E" w14:textId="77777777" w:rsidR="00716E14" w:rsidRPr="00876384" w:rsidRDefault="00716E14" w:rsidP="00002786">
            <w:pPr>
              <w:jc w:val="left"/>
              <w:rPr>
                <w:rFonts w:ascii="Calibri" w:hAnsi="Calibri"/>
                <w:color w:val="000000" w:themeColor="text1"/>
                <w:sz w:val="16"/>
                <w:szCs w:val="16"/>
              </w:rPr>
            </w:pPr>
            <w:r>
              <w:rPr>
                <w:rFonts w:cstheme="minorHAnsi"/>
                <w:sz w:val="16"/>
                <w:szCs w:val="16"/>
              </w:rPr>
              <w:t>IPV6 QOS</w:t>
            </w:r>
          </w:p>
        </w:tc>
        <w:tc>
          <w:tcPr>
            <w:tcW w:w="1485" w:type="dxa"/>
            <w:noWrap/>
          </w:tcPr>
          <w:p w14:paraId="553A8FFA" w14:textId="77777777" w:rsidR="00716E14" w:rsidRPr="00825A36" w:rsidRDefault="00716E14" w:rsidP="00AF7266"/>
        </w:tc>
        <w:tc>
          <w:tcPr>
            <w:tcW w:w="3255" w:type="dxa"/>
            <w:vMerge/>
          </w:tcPr>
          <w:p w14:paraId="42B244EF" w14:textId="77777777" w:rsidR="00716E14" w:rsidRPr="00825A36" w:rsidRDefault="00716E14" w:rsidP="00AF7266"/>
        </w:tc>
      </w:tr>
      <w:tr w:rsidR="00716E14" w:rsidRPr="00825A36" w14:paraId="0562B661" w14:textId="77777777" w:rsidTr="00B63378">
        <w:trPr>
          <w:trHeight w:val="268"/>
        </w:trPr>
        <w:tc>
          <w:tcPr>
            <w:tcW w:w="2093" w:type="dxa"/>
            <w:vMerge w:val="restart"/>
            <w:hideMark/>
          </w:tcPr>
          <w:p w14:paraId="6A8379B4" w14:textId="77777777" w:rsidR="00716E14" w:rsidRPr="00825A36" w:rsidRDefault="00716E14" w:rsidP="00AF7266">
            <w:pPr>
              <w:rPr>
                <w:rFonts w:ascii="Calibri" w:hAnsi="Calibri"/>
                <w:b/>
                <w:color w:val="000000" w:themeColor="text1"/>
                <w:sz w:val="16"/>
                <w:szCs w:val="16"/>
              </w:rPr>
            </w:pPr>
            <w:r w:rsidRPr="00825A36">
              <w:rPr>
                <w:rFonts w:ascii="Calibri" w:hAnsi="Calibri"/>
                <w:b/>
                <w:color w:val="000000" w:themeColor="text1"/>
                <w:sz w:val="16"/>
                <w:szCs w:val="16"/>
              </w:rPr>
              <w:t>Management</w:t>
            </w:r>
            <w:r>
              <w:rPr>
                <w:rFonts w:ascii="Calibri" w:hAnsi="Calibri"/>
                <w:b/>
                <w:color w:val="000000" w:themeColor="text1"/>
                <w:sz w:val="16"/>
                <w:szCs w:val="16"/>
              </w:rPr>
              <w:t>, monitoring</w:t>
            </w:r>
          </w:p>
        </w:tc>
        <w:tc>
          <w:tcPr>
            <w:tcW w:w="2229" w:type="dxa"/>
            <w:hideMark/>
          </w:tcPr>
          <w:p w14:paraId="50E0E959"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 CLI formou RJ45 </w:t>
            </w:r>
            <w:proofErr w:type="spellStart"/>
            <w:r w:rsidRPr="00825A36">
              <w:rPr>
                <w:rFonts w:ascii="Calibri" w:hAnsi="Calibri"/>
                <w:color w:val="000000" w:themeColor="text1"/>
                <w:sz w:val="16"/>
                <w:szCs w:val="16"/>
              </w:rPr>
              <w:t>serial</w:t>
            </w:r>
            <w:proofErr w:type="spellEnd"/>
            <w:r w:rsidRPr="00825A36">
              <w:rPr>
                <w:rFonts w:ascii="Calibri" w:hAnsi="Calibri"/>
                <w:color w:val="000000" w:themeColor="text1"/>
                <w:sz w:val="16"/>
                <w:szCs w:val="16"/>
              </w:rPr>
              <w:t xml:space="preserve"> konsole port</w:t>
            </w:r>
          </w:p>
        </w:tc>
        <w:tc>
          <w:tcPr>
            <w:tcW w:w="1485" w:type="dxa"/>
            <w:noWrap/>
            <w:hideMark/>
          </w:tcPr>
          <w:p w14:paraId="5F64D7F1" w14:textId="77777777" w:rsidR="00716E14" w:rsidRPr="00825A36" w:rsidRDefault="00716E14" w:rsidP="00AF7266"/>
        </w:tc>
        <w:tc>
          <w:tcPr>
            <w:tcW w:w="3255" w:type="dxa"/>
            <w:vMerge/>
          </w:tcPr>
          <w:p w14:paraId="3ABD25DF" w14:textId="77777777" w:rsidR="00716E14" w:rsidRPr="00825A36" w:rsidRDefault="00716E14" w:rsidP="00AF7266"/>
        </w:tc>
      </w:tr>
      <w:tr w:rsidR="00716E14" w:rsidRPr="00825A36" w14:paraId="46423C2C" w14:textId="77777777" w:rsidTr="00B63378">
        <w:trPr>
          <w:trHeight w:val="320"/>
        </w:trPr>
        <w:tc>
          <w:tcPr>
            <w:tcW w:w="2093" w:type="dxa"/>
            <w:vMerge/>
          </w:tcPr>
          <w:p w14:paraId="36FB5CF6" w14:textId="77777777" w:rsidR="00716E14" w:rsidRPr="00825A36" w:rsidRDefault="00716E14" w:rsidP="00AF7266">
            <w:pPr>
              <w:rPr>
                <w:rFonts w:ascii="Calibri" w:hAnsi="Calibri"/>
                <w:color w:val="000000" w:themeColor="text1"/>
                <w:sz w:val="16"/>
                <w:szCs w:val="16"/>
              </w:rPr>
            </w:pPr>
          </w:p>
        </w:tc>
        <w:tc>
          <w:tcPr>
            <w:tcW w:w="2229" w:type="dxa"/>
            <w:hideMark/>
          </w:tcPr>
          <w:p w14:paraId="642A2C45"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USB konzolový port</w:t>
            </w:r>
          </w:p>
        </w:tc>
        <w:tc>
          <w:tcPr>
            <w:tcW w:w="1485" w:type="dxa"/>
            <w:noWrap/>
            <w:hideMark/>
          </w:tcPr>
          <w:p w14:paraId="40F14A47" w14:textId="77777777" w:rsidR="00716E14" w:rsidRPr="00825A36" w:rsidRDefault="00716E14" w:rsidP="00AF7266">
            <w:r w:rsidRPr="00825A36">
              <w:t> </w:t>
            </w:r>
          </w:p>
        </w:tc>
        <w:tc>
          <w:tcPr>
            <w:tcW w:w="3255" w:type="dxa"/>
            <w:vMerge/>
          </w:tcPr>
          <w:p w14:paraId="03BB5F43" w14:textId="77777777" w:rsidR="00716E14" w:rsidRPr="00825A36" w:rsidRDefault="00716E14" w:rsidP="00AF7266"/>
        </w:tc>
      </w:tr>
      <w:tr w:rsidR="00716E14" w:rsidRPr="00825A36" w14:paraId="14DBA830" w14:textId="77777777" w:rsidTr="00B63378">
        <w:trPr>
          <w:trHeight w:val="620"/>
        </w:trPr>
        <w:tc>
          <w:tcPr>
            <w:tcW w:w="2093" w:type="dxa"/>
            <w:vMerge/>
          </w:tcPr>
          <w:p w14:paraId="760B2B9D" w14:textId="77777777" w:rsidR="00716E14" w:rsidRPr="00825A36" w:rsidRDefault="00716E14" w:rsidP="00AF7266">
            <w:pPr>
              <w:rPr>
                <w:rFonts w:ascii="Calibri" w:hAnsi="Calibri"/>
                <w:color w:val="000000" w:themeColor="text1"/>
                <w:sz w:val="16"/>
                <w:szCs w:val="16"/>
              </w:rPr>
            </w:pPr>
          </w:p>
        </w:tc>
        <w:tc>
          <w:tcPr>
            <w:tcW w:w="2229" w:type="dxa"/>
            <w:hideMark/>
          </w:tcPr>
          <w:p w14:paraId="259518C1" w14:textId="77777777" w:rsidR="00716E14" w:rsidRPr="00825A36" w:rsidRDefault="00716E14" w:rsidP="00002786">
            <w:pPr>
              <w:jc w:val="left"/>
              <w:rPr>
                <w:rFonts w:ascii="Calibri" w:hAnsi="Calibri"/>
                <w:color w:val="000000" w:themeColor="text1"/>
                <w:sz w:val="16"/>
                <w:szCs w:val="16"/>
              </w:rPr>
            </w:pPr>
            <w:proofErr w:type="spellStart"/>
            <w:r>
              <w:rPr>
                <w:rFonts w:ascii="Calibri" w:hAnsi="Calibri"/>
                <w:color w:val="000000" w:themeColor="text1"/>
                <w:sz w:val="16"/>
                <w:szCs w:val="16"/>
              </w:rPr>
              <w:t>OoB</w:t>
            </w:r>
            <w:proofErr w:type="spellEnd"/>
            <w:r>
              <w:rPr>
                <w:rFonts w:ascii="Calibri" w:hAnsi="Calibri"/>
                <w:color w:val="000000" w:themeColor="text1"/>
                <w:sz w:val="16"/>
                <w:szCs w:val="16"/>
              </w:rPr>
              <w:t xml:space="preserve"> management port</w:t>
            </w:r>
            <w:r w:rsidRPr="00825A36">
              <w:rPr>
                <w:rFonts w:ascii="Calibri" w:hAnsi="Calibri"/>
                <w:color w:val="000000" w:themeColor="text1"/>
                <w:sz w:val="16"/>
                <w:szCs w:val="16"/>
              </w:rPr>
              <w:t xml:space="preserve"> s podporou </w:t>
            </w:r>
            <w:proofErr w:type="spellStart"/>
            <w:r w:rsidRPr="00825A36">
              <w:rPr>
                <w:rFonts w:ascii="Calibri" w:hAnsi="Calibri"/>
                <w:color w:val="000000" w:themeColor="text1"/>
                <w:sz w:val="16"/>
                <w:szCs w:val="16"/>
              </w:rPr>
              <w:t>ethernetu</w:t>
            </w:r>
            <w:proofErr w:type="spellEnd"/>
          </w:p>
        </w:tc>
        <w:tc>
          <w:tcPr>
            <w:tcW w:w="1485" w:type="dxa"/>
            <w:noWrap/>
            <w:hideMark/>
          </w:tcPr>
          <w:p w14:paraId="63E35B2F" w14:textId="77777777" w:rsidR="00716E14" w:rsidRPr="00825A36" w:rsidRDefault="00716E14" w:rsidP="00AF7266">
            <w:r w:rsidRPr="00825A36">
              <w:t> </w:t>
            </w:r>
          </w:p>
        </w:tc>
        <w:tc>
          <w:tcPr>
            <w:tcW w:w="3255" w:type="dxa"/>
            <w:vMerge/>
          </w:tcPr>
          <w:p w14:paraId="242E0752" w14:textId="77777777" w:rsidR="00716E14" w:rsidRPr="00825A36" w:rsidRDefault="00716E14" w:rsidP="00AF7266"/>
        </w:tc>
      </w:tr>
      <w:tr w:rsidR="00716E14" w:rsidRPr="00825A36" w14:paraId="410E621A" w14:textId="77777777" w:rsidTr="00B63378">
        <w:trPr>
          <w:trHeight w:val="620"/>
        </w:trPr>
        <w:tc>
          <w:tcPr>
            <w:tcW w:w="2093" w:type="dxa"/>
            <w:vMerge/>
          </w:tcPr>
          <w:p w14:paraId="49CFF348" w14:textId="77777777" w:rsidR="00716E14" w:rsidRPr="00825A36" w:rsidRDefault="00716E14" w:rsidP="00AF7266">
            <w:pPr>
              <w:rPr>
                <w:rFonts w:ascii="Calibri" w:hAnsi="Calibri"/>
                <w:color w:val="000000" w:themeColor="text1"/>
                <w:sz w:val="16"/>
                <w:szCs w:val="16"/>
              </w:rPr>
            </w:pPr>
          </w:p>
        </w:tc>
        <w:tc>
          <w:tcPr>
            <w:tcW w:w="2229" w:type="dxa"/>
            <w:hideMark/>
          </w:tcPr>
          <w:p w14:paraId="49B4F3B0"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Konfigurace zařízení v člověku čitelné textové formě</w:t>
            </w:r>
          </w:p>
        </w:tc>
        <w:tc>
          <w:tcPr>
            <w:tcW w:w="1485" w:type="dxa"/>
            <w:noWrap/>
            <w:hideMark/>
          </w:tcPr>
          <w:p w14:paraId="3DF57B4F" w14:textId="77777777" w:rsidR="00716E14" w:rsidRPr="00825A36" w:rsidRDefault="00716E14" w:rsidP="00AF7266">
            <w:r w:rsidRPr="00825A36">
              <w:t> </w:t>
            </w:r>
          </w:p>
        </w:tc>
        <w:tc>
          <w:tcPr>
            <w:tcW w:w="3255" w:type="dxa"/>
            <w:vMerge/>
          </w:tcPr>
          <w:p w14:paraId="0D884D69" w14:textId="77777777" w:rsidR="00716E14" w:rsidRPr="00825A36" w:rsidRDefault="00716E14" w:rsidP="00AF7266"/>
        </w:tc>
      </w:tr>
      <w:tr w:rsidR="00716E14" w:rsidRPr="00825A36" w14:paraId="0CD8D759" w14:textId="77777777" w:rsidTr="00B63378">
        <w:trPr>
          <w:trHeight w:val="320"/>
        </w:trPr>
        <w:tc>
          <w:tcPr>
            <w:tcW w:w="2093" w:type="dxa"/>
            <w:vMerge/>
          </w:tcPr>
          <w:p w14:paraId="5FD658AF" w14:textId="77777777" w:rsidR="00716E14" w:rsidRPr="00825A36" w:rsidRDefault="00716E14" w:rsidP="00AF7266">
            <w:pPr>
              <w:rPr>
                <w:rFonts w:ascii="Calibri" w:hAnsi="Calibri"/>
                <w:color w:val="000000" w:themeColor="text1"/>
                <w:sz w:val="16"/>
                <w:szCs w:val="16"/>
              </w:rPr>
            </w:pPr>
          </w:p>
        </w:tc>
        <w:tc>
          <w:tcPr>
            <w:tcW w:w="2229" w:type="dxa"/>
            <w:hideMark/>
          </w:tcPr>
          <w:p w14:paraId="3D15183A"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USB port pro přenos konfigurace a firmware</w:t>
            </w:r>
          </w:p>
        </w:tc>
        <w:tc>
          <w:tcPr>
            <w:tcW w:w="1485" w:type="dxa"/>
            <w:noWrap/>
            <w:hideMark/>
          </w:tcPr>
          <w:p w14:paraId="6D4F3D10" w14:textId="77777777" w:rsidR="00716E14" w:rsidRPr="00825A36" w:rsidRDefault="00716E14" w:rsidP="00AF7266">
            <w:r w:rsidRPr="00825A36">
              <w:t> </w:t>
            </w:r>
          </w:p>
        </w:tc>
        <w:tc>
          <w:tcPr>
            <w:tcW w:w="3255" w:type="dxa"/>
            <w:vMerge/>
          </w:tcPr>
          <w:p w14:paraId="13E68068" w14:textId="77777777" w:rsidR="00716E14" w:rsidRPr="00825A36" w:rsidRDefault="00716E14" w:rsidP="00AF7266"/>
        </w:tc>
      </w:tr>
      <w:tr w:rsidR="00716E14" w:rsidRPr="00825A36" w14:paraId="1C164B69" w14:textId="77777777" w:rsidTr="00B63378">
        <w:trPr>
          <w:trHeight w:val="320"/>
        </w:trPr>
        <w:tc>
          <w:tcPr>
            <w:tcW w:w="2093" w:type="dxa"/>
            <w:vMerge/>
          </w:tcPr>
          <w:p w14:paraId="75CA2255" w14:textId="77777777" w:rsidR="00716E14" w:rsidRPr="00825A36" w:rsidRDefault="00716E14" w:rsidP="00AF7266">
            <w:pPr>
              <w:rPr>
                <w:rFonts w:ascii="Calibri" w:hAnsi="Calibri"/>
                <w:color w:val="000000" w:themeColor="text1"/>
                <w:sz w:val="16"/>
                <w:szCs w:val="16"/>
              </w:rPr>
            </w:pPr>
          </w:p>
        </w:tc>
        <w:tc>
          <w:tcPr>
            <w:tcW w:w="2229" w:type="dxa"/>
            <w:hideMark/>
          </w:tcPr>
          <w:p w14:paraId="66940F23"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Podpora managementu přes IPv4 i IPv6</w:t>
            </w:r>
          </w:p>
        </w:tc>
        <w:tc>
          <w:tcPr>
            <w:tcW w:w="1485" w:type="dxa"/>
            <w:noWrap/>
            <w:hideMark/>
          </w:tcPr>
          <w:p w14:paraId="5915A015" w14:textId="77777777" w:rsidR="00716E14" w:rsidRPr="00825A36" w:rsidRDefault="00716E14" w:rsidP="00AF7266">
            <w:r w:rsidRPr="00825A36">
              <w:t> </w:t>
            </w:r>
          </w:p>
        </w:tc>
        <w:tc>
          <w:tcPr>
            <w:tcW w:w="3255" w:type="dxa"/>
            <w:vMerge/>
          </w:tcPr>
          <w:p w14:paraId="2DAB34D3" w14:textId="77777777" w:rsidR="00716E14" w:rsidRPr="00825A36" w:rsidRDefault="00716E14" w:rsidP="00AF7266"/>
        </w:tc>
      </w:tr>
      <w:tr w:rsidR="00716E14" w:rsidRPr="00825A36" w14:paraId="2A8C86FC" w14:textId="77777777" w:rsidTr="00B63378">
        <w:trPr>
          <w:trHeight w:val="320"/>
        </w:trPr>
        <w:tc>
          <w:tcPr>
            <w:tcW w:w="2093" w:type="dxa"/>
            <w:vMerge/>
          </w:tcPr>
          <w:p w14:paraId="1E57BCEF" w14:textId="77777777" w:rsidR="00716E14" w:rsidRPr="00825A36" w:rsidRDefault="00716E14" w:rsidP="00AF7266">
            <w:pPr>
              <w:rPr>
                <w:rFonts w:ascii="Calibri" w:hAnsi="Calibri"/>
                <w:color w:val="000000" w:themeColor="text1"/>
                <w:sz w:val="16"/>
                <w:szCs w:val="16"/>
              </w:rPr>
            </w:pPr>
          </w:p>
        </w:tc>
        <w:tc>
          <w:tcPr>
            <w:tcW w:w="2229" w:type="dxa"/>
            <w:hideMark/>
          </w:tcPr>
          <w:p w14:paraId="26F7E2BC"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SSHv2 a SCP</w:t>
            </w:r>
          </w:p>
        </w:tc>
        <w:tc>
          <w:tcPr>
            <w:tcW w:w="1485" w:type="dxa"/>
            <w:noWrap/>
            <w:hideMark/>
          </w:tcPr>
          <w:p w14:paraId="0EC20BD5" w14:textId="77777777" w:rsidR="00716E14" w:rsidRPr="00825A36" w:rsidRDefault="00716E14" w:rsidP="00AF7266">
            <w:r w:rsidRPr="00825A36">
              <w:t> </w:t>
            </w:r>
          </w:p>
        </w:tc>
        <w:tc>
          <w:tcPr>
            <w:tcW w:w="3255" w:type="dxa"/>
            <w:vMerge/>
          </w:tcPr>
          <w:p w14:paraId="454CB36F" w14:textId="77777777" w:rsidR="00716E14" w:rsidRPr="00825A36" w:rsidRDefault="00716E14" w:rsidP="00AF7266"/>
        </w:tc>
      </w:tr>
      <w:tr w:rsidR="00716E14" w:rsidRPr="00825A36" w14:paraId="2EAF8F1E" w14:textId="77777777" w:rsidTr="00B63378">
        <w:trPr>
          <w:trHeight w:val="320"/>
        </w:trPr>
        <w:tc>
          <w:tcPr>
            <w:tcW w:w="2093" w:type="dxa"/>
            <w:vMerge/>
          </w:tcPr>
          <w:p w14:paraId="6C234D55" w14:textId="77777777" w:rsidR="00716E14" w:rsidRPr="00825A36" w:rsidRDefault="00716E14" w:rsidP="00AF7266">
            <w:pPr>
              <w:rPr>
                <w:rFonts w:ascii="Calibri" w:hAnsi="Calibri"/>
                <w:color w:val="000000" w:themeColor="text1"/>
                <w:sz w:val="16"/>
                <w:szCs w:val="16"/>
              </w:rPr>
            </w:pPr>
          </w:p>
        </w:tc>
        <w:tc>
          <w:tcPr>
            <w:tcW w:w="2229" w:type="dxa"/>
            <w:hideMark/>
          </w:tcPr>
          <w:p w14:paraId="215AA347"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Podpora SNMPv2c a SNMPv3</w:t>
            </w:r>
          </w:p>
        </w:tc>
        <w:tc>
          <w:tcPr>
            <w:tcW w:w="1485" w:type="dxa"/>
            <w:noWrap/>
            <w:hideMark/>
          </w:tcPr>
          <w:p w14:paraId="2D3695C3" w14:textId="77777777" w:rsidR="00716E14" w:rsidRPr="00825A36" w:rsidRDefault="00716E14" w:rsidP="00AF7266">
            <w:r w:rsidRPr="00825A36">
              <w:t> </w:t>
            </w:r>
          </w:p>
        </w:tc>
        <w:tc>
          <w:tcPr>
            <w:tcW w:w="3255" w:type="dxa"/>
            <w:vMerge/>
          </w:tcPr>
          <w:p w14:paraId="221C31CF" w14:textId="77777777" w:rsidR="00716E14" w:rsidRPr="00825A36" w:rsidRDefault="00716E14" w:rsidP="00AF7266"/>
        </w:tc>
      </w:tr>
      <w:tr w:rsidR="00716E14" w:rsidRPr="00825A36" w14:paraId="66F6701E" w14:textId="77777777" w:rsidTr="00B63378">
        <w:trPr>
          <w:trHeight w:val="320"/>
        </w:trPr>
        <w:tc>
          <w:tcPr>
            <w:tcW w:w="2093" w:type="dxa"/>
            <w:vMerge/>
          </w:tcPr>
          <w:p w14:paraId="20123F3A" w14:textId="77777777" w:rsidR="00716E14" w:rsidRPr="00825A36" w:rsidRDefault="00716E14" w:rsidP="00AF7266">
            <w:pPr>
              <w:rPr>
                <w:rFonts w:ascii="Calibri" w:hAnsi="Calibri"/>
                <w:color w:val="000000" w:themeColor="text1"/>
                <w:sz w:val="16"/>
                <w:szCs w:val="16"/>
              </w:rPr>
            </w:pPr>
          </w:p>
        </w:tc>
        <w:tc>
          <w:tcPr>
            <w:tcW w:w="2229" w:type="dxa"/>
            <w:hideMark/>
          </w:tcPr>
          <w:p w14:paraId="771058ED"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RMON</w:t>
            </w:r>
          </w:p>
        </w:tc>
        <w:tc>
          <w:tcPr>
            <w:tcW w:w="1485" w:type="dxa"/>
            <w:noWrap/>
            <w:hideMark/>
          </w:tcPr>
          <w:p w14:paraId="49307987" w14:textId="77777777" w:rsidR="00716E14" w:rsidRPr="00825A36" w:rsidRDefault="00716E14" w:rsidP="00AF7266">
            <w:r w:rsidRPr="00825A36">
              <w:t> </w:t>
            </w:r>
          </w:p>
        </w:tc>
        <w:tc>
          <w:tcPr>
            <w:tcW w:w="3255" w:type="dxa"/>
            <w:vMerge/>
          </w:tcPr>
          <w:p w14:paraId="63B30C94" w14:textId="77777777" w:rsidR="00716E14" w:rsidRPr="00825A36" w:rsidRDefault="00716E14" w:rsidP="00AF7266"/>
        </w:tc>
      </w:tr>
      <w:tr w:rsidR="00716E14" w:rsidRPr="00825A36" w14:paraId="69ABA4E0" w14:textId="77777777" w:rsidTr="00B63378">
        <w:trPr>
          <w:trHeight w:val="620"/>
        </w:trPr>
        <w:tc>
          <w:tcPr>
            <w:tcW w:w="2093" w:type="dxa"/>
            <w:vMerge/>
          </w:tcPr>
          <w:p w14:paraId="17380D63" w14:textId="77777777" w:rsidR="00716E14" w:rsidRPr="00825A36" w:rsidRDefault="00716E14" w:rsidP="00AF7266">
            <w:pPr>
              <w:rPr>
                <w:rFonts w:ascii="Calibri" w:hAnsi="Calibri"/>
                <w:color w:val="000000" w:themeColor="text1"/>
                <w:sz w:val="16"/>
                <w:szCs w:val="16"/>
              </w:rPr>
            </w:pPr>
          </w:p>
        </w:tc>
        <w:tc>
          <w:tcPr>
            <w:tcW w:w="2229" w:type="dxa"/>
            <w:hideMark/>
          </w:tcPr>
          <w:p w14:paraId="5C664450"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Možnost omezení přístupu k managementu (SSH, SNMP) pomocí ACL</w:t>
            </w:r>
          </w:p>
        </w:tc>
        <w:tc>
          <w:tcPr>
            <w:tcW w:w="1485" w:type="dxa"/>
            <w:noWrap/>
            <w:hideMark/>
          </w:tcPr>
          <w:p w14:paraId="5A57977D" w14:textId="77777777" w:rsidR="00716E14" w:rsidRPr="00825A36" w:rsidRDefault="00716E14" w:rsidP="00AF7266">
            <w:r w:rsidRPr="00825A36">
              <w:t> </w:t>
            </w:r>
          </w:p>
        </w:tc>
        <w:tc>
          <w:tcPr>
            <w:tcW w:w="3255" w:type="dxa"/>
            <w:vMerge/>
          </w:tcPr>
          <w:p w14:paraId="6D5B7BDC" w14:textId="77777777" w:rsidR="00716E14" w:rsidRPr="00825A36" w:rsidRDefault="00716E14" w:rsidP="00AF7266"/>
        </w:tc>
      </w:tr>
      <w:tr w:rsidR="00716E14" w:rsidRPr="00825A36" w14:paraId="02690DAE" w14:textId="77777777" w:rsidTr="00B63378">
        <w:trPr>
          <w:trHeight w:val="320"/>
        </w:trPr>
        <w:tc>
          <w:tcPr>
            <w:tcW w:w="2093" w:type="dxa"/>
            <w:vMerge/>
          </w:tcPr>
          <w:p w14:paraId="78E10C40" w14:textId="77777777" w:rsidR="00716E14" w:rsidRPr="00825A36" w:rsidRDefault="00716E14" w:rsidP="00AF7266">
            <w:pPr>
              <w:rPr>
                <w:rFonts w:ascii="Calibri" w:hAnsi="Calibri"/>
                <w:color w:val="000000" w:themeColor="text1"/>
                <w:sz w:val="16"/>
                <w:szCs w:val="16"/>
              </w:rPr>
            </w:pPr>
          </w:p>
        </w:tc>
        <w:tc>
          <w:tcPr>
            <w:tcW w:w="2229" w:type="dxa"/>
            <w:hideMark/>
          </w:tcPr>
          <w:p w14:paraId="6C9FDC26"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Lokálně vynucené RBAC na úrovni přepínače</w:t>
            </w:r>
          </w:p>
        </w:tc>
        <w:tc>
          <w:tcPr>
            <w:tcW w:w="1485" w:type="dxa"/>
            <w:noWrap/>
            <w:hideMark/>
          </w:tcPr>
          <w:p w14:paraId="4BCD8308" w14:textId="77777777" w:rsidR="00716E14" w:rsidRPr="00825A36" w:rsidRDefault="00716E14" w:rsidP="00AF7266">
            <w:r w:rsidRPr="00825A36">
              <w:t> </w:t>
            </w:r>
          </w:p>
        </w:tc>
        <w:tc>
          <w:tcPr>
            <w:tcW w:w="3255" w:type="dxa"/>
            <w:vMerge/>
          </w:tcPr>
          <w:p w14:paraId="2628B308" w14:textId="77777777" w:rsidR="00716E14" w:rsidRPr="00825A36" w:rsidRDefault="00716E14" w:rsidP="00AF7266"/>
        </w:tc>
      </w:tr>
      <w:tr w:rsidR="00716E14" w:rsidRPr="00825A36" w14:paraId="040B51D8" w14:textId="77777777" w:rsidTr="00B63378">
        <w:trPr>
          <w:trHeight w:val="320"/>
        </w:trPr>
        <w:tc>
          <w:tcPr>
            <w:tcW w:w="2093" w:type="dxa"/>
            <w:vMerge/>
          </w:tcPr>
          <w:p w14:paraId="133E8289" w14:textId="77777777" w:rsidR="00716E14" w:rsidRPr="00825A36" w:rsidRDefault="00716E14" w:rsidP="00AF7266">
            <w:pPr>
              <w:rPr>
                <w:rFonts w:ascii="Calibri" w:hAnsi="Calibri"/>
                <w:color w:val="000000" w:themeColor="text1"/>
                <w:sz w:val="16"/>
                <w:szCs w:val="16"/>
              </w:rPr>
            </w:pPr>
          </w:p>
        </w:tc>
        <w:tc>
          <w:tcPr>
            <w:tcW w:w="2229" w:type="dxa"/>
            <w:hideMark/>
          </w:tcPr>
          <w:p w14:paraId="60228FB2" w14:textId="77777777" w:rsidR="00716E14" w:rsidRPr="00825A36" w:rsidRDefault="00716E14" w:rsidP="00002786">
            <w:pPr>
              <w:jc w:val="left"/>
              <w:rPr>
                <w:rFonts w:ascii="Calibri" w:hAnsi="Calibri"/>
                <w:color w:val="000000" w:themeColor="text1"/>
                <w:sz w:val="16"/>
                <w:szCs w:val="16"/>
              </w:rPr>
            </w:pPr>
            <w:proofErr w:type="spellStart"/>
            <w:r w:rsidRPr="00825A36">
              <w:rPr>
                <w:rFonts w:ascii="Calibri" w:hAnsi="Calibri"/>
                <w:color w:val="000000" w:themeColor="text1"/>
                <w:sz w:val="16"/>
                <w:szCs w:val="16"/>
              </w:rPr>
              <w:t>Dualní</w:t>
            </w:r>
            <w:proofErr w:type="spellEnd"/>
            <w:r w:rsidRPr="00825A36">
              <w:rPr>
                <w:rFonts w:ascii="Calibri" w:hAnsi="Calibri"/>
                <w:color w:val="000000" w:themeColor="text1"/>
                <w:sz w:val="16"/>
                <w:szCs w:val="16"/>
              </w:rPr>
              <w:t xml:space="preserve"> </w:t>
            </w:r>
            <w:proofErr w:type="spellStart"/>
            <w:r w:rsidRPr="00825A36">
              <w:rPr>
                <w:rFonts w:ascii="Calibri" w:hAnsi="Calibri"/>
                <w:color w:val="000000" w:themeColor="text1"/>
                <w:sz w:val="16"/>
                <w:szCs w:val="16"/>
              </w:rPr>
              <w:t>flash</w:t>
            </w:r>
            <w:proofErr w:type="spellEnd"/>
            <w:r w:rsidRPr="00825A36">
              <w:rPr>
                <w:rFonts w:ascii="Calibri" w:hAnsi="Calibri"/>
                <w:color w:val="000000" w:themeColor="text1"/>
                <w:sz w:val="16"/>
                <w:szCs w:val="16"/>
              </w:rPr>
              <w:t xml:space="preserve"> image</w:t>
            </w:r>
          </w:p>
        </w:tc>
        <w:tc>
          <w:tcPr>
            <w:tcW w:w="1485" w:type="dxa"/>
            <w:noWrap/>
            <w:hideMark/>
          </w:tcPr>
          <w:p w14:paraId="28EF8CE9" w14:textId="77777777" w:rsidR="00716E14" w:rsidRPr="00825A36" w:rsidRDefault="00716E14" w:rsidP="00AF7266">
            <w:r w:rsidRPr="00825A36">
              <w:t> </w:t>
            </w:r>
          </w:p>
        </w:tc>
        <w:tc>
          <w:tcPr>
            <w:tcW w:w="3255" w:type="dxa"/>
            <w:vMerge/>
          </w:tcPr>
          <w:p w14:paraId="08FD9A0B" w14:textId="77777777" w:rsidR="00716E14" w:rsidRPr="00825A36" w:rsidRDefault="00716E14" w:rsidP="00AF7266"/>
        </w:tc>
      </w:tr>
      <w:tr w:rsidR="00716E14" w:rsidRPr="00825A36" w14:paraId="766FE712" w14:textId="77777777" w:rsidTr="00B63378">
        <w:trPr>
          <w:trHeight w:val="620"/>
        </w:trPr>
        <w:tc>
          <w:tcPr>
            <w:tcW w:w="2093" w:type="dxa"/>
            <w:vMerge/>
          </w:tcPr>
          <w:p w14:paraId="414F87A3" w14:textId="77777777" w:rsidR="00716E14" w:rsidRPr="00825A36" w:rsidRDefault="00716E14" w:rsidP="00AF7266">
            <w:pPr>
              <w:rPr>
                <w:rFonts w:ascii="Calibri" w:hAnsi="Calibri"/>
                <w:color w:val="000000" w:themeColor="text1"/>
                <w:sz w:val="16"/>
                <w:szCs w:val="16"/>
              </w:rPr>
            </w:pPr>
          </w:p>
        </w:tc>
        <w:tc>
          <w:tcPr>
            <w:tcW w:w="2229" w:type="dxa"/>
            <w:hideMark/>
          </w:tcPr>
          <w:p w14:paraId="23134C96"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Podpora oddělených čítačů paketů pro IPv4 a IPv6 provoz</w:t>
            </w:r>
          </w:p>
        </w:tc>
        <w:tc>
          <w:tcPr>
            <w:tcW w:w="1485" w:type="dxa"/>
            <w:noWrap/>
            <w:hideMark/>
          </w:tcPr>
          <w:p w14:paraId="366DDE33" w14:textId="77777777" w:rsidR="00716E14" w:rsidRPr="00825A36" w:rsidRDefault="00716E14" w:rsidP="00AF7266">
            <w:r w:rsidRPr="00825A36">
              <w:t> </w:t>
            </w:r>
          </w:p>
        </w:tc>
        <w:tc>
          <w:tcPr>
            <w:tcW w:w="3255" w:type="dxa"/>
            <w:vMerge/>
          </w:tcPr>
          <w:p w14:paraId="2FF21DD9" w14:textId="77777777" w:rsidR="00716E14" w:rsidRPr="00825A36" w:rsidRDefault="00716E14" w:rsidP="00AF7266"/>
        </w:tc>
      </w:tr>
      <w:tr w:rsidR="00716E14" w:rsidRPr="00825A36" w14:paraId="17664879" w14:textId="77777777" w:rsidTr="00B63378">
        <w:trPr>
          <w:trHeight w:val="620"/>
        </w:trPr>
        <w:tc>
          <w:tcPr>
            <w:tcW w:w="2093" w:type="dxa"/>
            <w:vMerge/>
          </w:tcPr>
          <w:p w14:paraId="3E008431" w14:textId="77777777" w:rsidR="00716E14" w:rsidRPr="00825A36" w:rsidRDefault="00716E14" w:rsidP="00AF7266">
            <w:pPr>
              <w:rPr>
                <w:rFonts w:ascii="Calibri" w:hAnsi="Calibri"/>
                <w:color w:val="000000" w:themeColor="text1"/>
                <w:sz w:val="16"/>
                <w:szCs w:val="16"/>
              </w:rPr>
            </w:pPr>
          </w:p>
        </w:tc>
        <w:tc>
          <w:tcPr>
            <w:tcW w:w="2229" w:type="dxa"/>
            <w:hideMark/>
          </w:tcPr>
          <w:p w14:paraId="34DC1FF2"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Podpora RADIUS včetně RADIUS </w:t>
            </w:r>
            <w:proofErr w:type="spellStart"/>
            <w:r w:rsidRPr="00825A36">
              <w:rPr>
                <w:rFonts w:ascii="Calibri" w:hAnsi="Calibri"/>
                <w:color w:val="000000" w:themeColor="text1"/>
                <w:sz w:val="16"/>
                <w:szCs w:val="16"/>
              </w:rPr>
              <w:t>CoA</w:t>
            </w:r>
            <w:proofErr w:type="spellEnd"/>
            <w:r w:rsidRPr="00825A36">
              <w:rPr>
                <w:rFonts w:ascii="Calibri" w:hAnsi="Calibri"/>
                <w:color w:val="000000" w:themeColor="text1"/>
                <w:sz w:val="16"/>
                <w:szCs w:val="16"/>
              </w:rPr>
              <w:t xml:space="preserve"> (RFC3576)</w:t>
            </w:r>
          </w:p>
        </w:tc>
        <w:tc>
          <w:tcPr>
            <w:tcW w:w="1485" w:type="dxa"/>
            <w:noWrap/>
            <w:hideMark/>
          </w:tcPr>
          <w:p w14:paraId="7BC26013" w14:textId="77777777" w:rsidR="00716E14" w:rsidRPr="00825A36" w:rsidRDefault="00716E14" w:rsidP="00AF7266">
            <w:r w:rsidRPr="00825A36">
              <w:t> </w:t>
            </w:r>
          </w:p>
        </w:tc>
        <w:tc>
          <w:tcPr>
            <w:tcW w:w="3255" w:type="dxa"/>
            <w:vMerge/>
          </w:tcPr>
          <w:p w14:paraId="6AECBEF2" w14:textId="77777777" w:rsidR="00716E14" w:rsidRPr="00825A36" w:rsidRDefault="00716E14" w:rsidP="00AF7266"/>
        </w:tc>
      </w:tr>
      <w:tr w:rsidR="00716E14" w:rsidRPr="00825A36" w14:paraId="71B7B234" w14:textId="77777777" w:rsidTr="00B63378">
        <w:trPr>
          <w:trHeight w:val="620"/>
        </w:trPr>
        <w:tc>
          <w:tcPr>
            <w:tcW w:w="2093" w:type="dxa"/>
            <w:vMerge/>
          </w:tcPr>
          <w:p w14:paraId="49F6F57D" w14:textId="77777777" w:rsidR="00716E14" w:rsidRPr="00825A36" w:rsidRDefault="00716E14" w:rsidP="00AF7266">
            <w:pPr>
              <w:rPr>
                <w:rFonts w:ascii="Calibri" w:hAnsi="Calibri"/>
                <w:color w:val="000000" w:themeColor="text1"/>
                <w:sz w:val="16"/>
                <w:szCs w:val="16"/>
              </w:rPr>
            </w:pPr>
          </w:p>
        </w:tc>
        <w:tc>
          <w:tcPr>
            <w:tcW w:w="2229" w:type="dxa"/>
            <w:hideMark/>
          </w:tcPr>
          <w:p w14:paraId="2234AAB5"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Aktivní monitorování dostupnosti RADIUS serveru přednastaveným jménem a heslem</w:t>
            </w:r>
          </w:p>
        </w:tc>
        <w:tc>
          <w:tcPr>
            <w:tcW w:w="1485" w:type="dxa"/>
            <w:noWrap/>
            <w:hideMark/>
          </w:tcPr>
          <w:p w14:paraId="5985A39D" w14:textId="77777777" w:rsidR="00716E14" w:rsidRPr="00825A36" w:rsidRDefault="00716E14" w:rsidP="00AF7266">
            <w:r w:rsidRPr="00825A36">
              <w:t> </w:t>
            </w:r>
          </w:p>
        </w:tc>
        <w:tc>
          <w:tcPr>
            <w:tcW w:w="3255" w:type="dxa"/>
            <w:vMerge/>
          </w:tcPr>
          <w:p w14:paraId="76E2B146" w14:textId="77777777" w:rsidR="00716E14" w:rsidRPr="00825A36" w:rsidRDefault="00716E14" w:rsidP="00AF7266"/>
        </w:tc>
      </w:tr>
      <w:tr w:rsidR="00716E14" w:rsidRPr="00825A36" w14:paraId="51217921" w14:textId="77777777" w:rsidTr="00B63378">
        <w:trPr>
          <w:trHeight w:val="320"/>
        </w:trPr>
        <w:tc>
          <w:tcPr>
            <w:tcW w:w="2093" w:type="dxa"/>
            <w:vMerge/>
          </w:tcPr>
          <w:p w14:paraId="2F3C64C3" w14:textId="77777777" w:rsidR="00716E14" w:rsidRPr="00825A36" w:rsidRDefault="00716E14" w:rsidP="00AF7266">
            <w:pPr>
              <w:rPr>
                <w:rFonts w:ascii="Calibri" w:hAnsi="Calibri"/>
                <w:color w:val="000000" w:themeColor="text1"/>
                <w:sz w:val="16"/>
                <w:szCs w:val="16"/>
              </w:rPr>
            </w:pPr>
          </w:p>
        </w:tc>
        <w:tc>
          <w:tcPr>
            <w:tcW w:w="2229" w:type="dxa"/>
            <w:hideMark/>
          </w:tcPr>
          <w:p w14:paraId="3AF247A9"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Podpora TACACS+</w:t>
            </w:r>
          </w:p>
        </w:tc>
        <w:tc>
          <w:tcPr>
            <w:tcW w:w="1485" w:type="dxa"/>
            <w:noWrap/>
            <w:hideMark/>
          </w:tcPr>
          <w:p w14:paraId="7BB3E86C" w14:textId="77777777" w:rsidR="00716E14" w:rsidRPr="00825A36" w:rsidRDefault="00716E14" w:rsidP="00AF7266">
            <w:r w:rsidRPr="00825A36">
              <w:t> </w:t>
            </w:r>
          </w:p>
        </w:tc>
        <w:tc>
          <w:tcPr>
            <w:tcW w:w="3255" w:type="dxa"/>
            <w:vMerge/>
          </w:tcPr>
          <w:p w14:paraId="3FE862C2" w14:textId="77777777" w:rsidR="00716E14" w:rsidRPr="00825A36" w:rsidRDefault="00716E14" w:rsidP="00AF7266"/>
        </w:tc>
      </w:tr>
      <w:tr w:rsidR="00716E14" w:rsidRPr="00825A36" w14:paraId="2DC8CA76" w14:textId="77777777" w:rsidTr="00B63378">
        <w:trPr>
          <w:trHeight w:val="920"/>
        </w:trPr>
        <w:tc>
          <w:tcPr>
            <w:tcW w:w="2093" w:type="dxa"/>
            <w:vMerge/>
          </w:tcPr>
          <w:p w14:paraId="0C30B9DD" w14:textId="77777777" w:rsidR="00716E14" w:rsidRPr="00825A36" w:rsidRDefault="00716E14" w:rsidP="00AF7266">
            <w:pPr>
              <w:rPr>
                <w:rFonts w:ascii="Calibri" w:hAnsi="Calibri"/>
                <w:color w:val="000000" w:themeColor="text1"/>
                <w:sz w:val="16"/>
                <w:szCs w:val="16"/>
              </w:rPr>
            </w:pPr>
          </w:p>
        </w:tc>
        <w:tc>
          <w:tcPr>
            <w:tcW w:w="2229" w:type="dxa"/>
            <w:hideMark/>
          </w:tcPr>
          <w:p w14:paraId="445702B7"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Podpora konfiguračních změn pomocí naplánovaných pracovních úloh (Job </w:t>
            </w:r>
            <w:proofErr w:type="spellStart"/>
            <w:r w:rsidRPr="00825A36">
              <w:rPr>
                <w:rFonts w:ascii="Calibri" w:hAnsi="Calibri"/>
                <w:color w:val="000000" w:themeColor="text1"/>
                <w:sz w:val="16"/>
                <w:szCs w:val="16"/>
              </w:rPr>
              <w:t>scheduler</w:t>
            </w:r>
            <w:proofErr w:type="spellEnd"/>
            <w:r w:rsidRPr="00825A36">
              <w:rPr>
                <w:rFonts w:ascii="Calibri" w:hAnsi="Calibri"/>
                <w:color w:val="000000" w:themeColor="text1"/>
                <w:sz w:val="16"/>
                <w:szCs w:val="16"/>
              </w:rPr>
              <w:t>)</w:t>
            </w:r>
          </w:p>
        </w:tc>
        <w:tc>
          <w:tcPr>
            <w:tcW w:w="1485" w:type="dxa"/>
            <w:noWrap/>
            <w:hideMark/>
          </w:tcPr>
          <w:p w14:paraId="590FFF7E" w14:textId="77777777" w:rsidR="00716E14" w:rsidRPr="00825A36" w:rsidRDefault="00716E14" w:rsidP="00AF7266">
            <w:r w:rsidRPr="00825A36">
              <w:t> </w:t>
            </w:r>
          </w:p>
        </w:tc>
        <w:tc>
          <w:tcPr>
            <w:tcW w:w="3255" w:type="dxa"/>
            <w:vMerge/>
          </w:tcPr>
          <w:p w14:paraId="55C97CE2" w14:textId="77777777" w:rsidR="00716E14" w:rsidRPr="00825A36" w:rsidRDefault="00716E14" w:rsidP="00AF7266"/>
        </w:tc>
      </w:tr>
      <w:tr w:rsidR="00716E14" w:rsidRPr="00825A36" w14:paraId="29AD1421" w14:textId="77777777" w:rsidTr="00B63378">
        <w:trPr>
          <w:trHeight w:val="620"/>
        </w:trPr>
        <w:tc>
          <w:tcPr>
            <w:tcW w:w="2093" w:type="dxa"/>
            <w:vMerge/>
          </w:tcPr>
          <w:p w14:paraId="0B0BDAFA" w14:textId="77777777" w:rsidR="00716E14" w:rsidRPr="00825A36" w:rsidRDefault="00716E14" w:rsidP="00AF7266">
            <w:pPr>
              <w:rPr>
                <w:rFonts w:ascii="Calibri" w:hAnsi="Calibri"/>
                <w:color w:val="000000" w:themeColor="text1"/>
                <w:sz w:val="16"/>
                <w:szCs w:val="16"/>
              </w:rPr>
            </w:pPr>
          </w:p>
        </w:tc>
        <w:tc>
          <w:tcPr>
            <w:tcW w:w="2229" w:type="dxa"/>
            <w:hideMark/>
          </w:tcPr>
          <w:p w14:paraId="60DC4E95"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Analýza síťového provozu </w:t>
            </w:r>
            <w:proofErr w:type="spellStart"/>
            <w:r w:rsidRPr="00825A36">
              <w:rPr>
                <w:rFonts w:ascii="Calibri" w:hAnsi="Calibri"/>
                <w:color w:val="000000" w:themeColor="text1"/>
                <w:sz w:val="16"/>
                <w:szCs w:val="16"/>
              </w:rPr>
              <w:t>sFlow</w:t>
            </w:r>
            <w:proofErr w:type="spellEnd"/>
            <w:r w:rsidRPr="00825A36">
              <w:rPr>
                <w:rFonts w:ascii="Calibri" w:hAnsi="Calibri"/>
                <w:color w:val="000000" w:themeColor="text1"/>
                <w:sz w:val="16"/>
                <w:szCs w:val="16"/>
              </w:rPr>
              <w:t xml:space="preserve"> podle RFC 3176</w:t>
            </w:r>
          </w:p>
        </w:tc>
        <w:tc>
          <w:tcPr>
            <w:tcW w:w="1485" w:type="dxa"/>
            <w:noWrap/>
            <w:hideMark/>
          </w:tcPr>
          <w:p w14:paraId="7EBF98F2" w14:textId="77777777" w:rsidR="00716E14" w:rsidRPr="00825A36" w:rsidRDefault="00716E14" w:rsidP="00AF7266">
            <w:r w:rsidRPr="00825A36">
              <w:t> </w:t>
            </w:r>
          </w:p>
        </w:tc>
        <w:tc>
          <w:tcPr>
            <w:tcW w:w="3255" w:type="dxa"/>
            <w:vMerge/>
          </w:tcPr>
          <w:p w14:paraId="175B6E8F" w14:textId="77777777" w:rsidR="00716E14" w:rsidRPr="00825A36" w:rsidRDefault="00716E14" w:rsidP="00AF7266"/>
        </w:tc>
      </w:tr>
      <w:tr w:rsidR="00716E14" w:rsidRPr="00825A36" w14:paraId="2597A94F" w14:textId="77777777" w:rsidTr="00B63378">
        <w:trPr>
          <w:trHeight w:val="620"/>
        </w:trPr>
        <w:tc>
          <w:tcPr>
            <w:tcW w:w="2093" w:type="dxa"/>
            <w:vMerge/>
          </w:tcPr>
          <w:p w14:paraId="6FEA07F5" w14:textId="77777777" w:rsidR="00716E14" w:rsidRPr="00825A36" w:rsidRDefault="00716E14" w:rsidP="00AF7266">
            <w:pPr>
              <w:rPr>
                <w:rFonts w:ascii="Calibri" w:hAnsi="Calibri"/>
                <w:color w:val="000000" w:themeColor="text1"/>
                <w:sz w:val="16"/>
                <w:szCs w:val="16"/>
              </w:rPr>
            </w:pPr>
          </w:p>
        </w:tc>
        <w:tc>
          <w:tcPr>
            <w:tcW w:w="2229" w:type="dxa"/>
            <w:hideMark/>
          </w:tcPr>
          <w:p w14:paraId="00403745"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Port </w:t>
            </w:r>
            <w:proofErr w:type="spellStart"/>
            <w:r w:rsidRPr="00825A36">
              <w:rPr>
                <w:rFonts w:ascii="Calibri" w:hAnsi="Calibri"/>
                <w:color w:val="000000" w:themeColor="text1"/>
                <w:sz w:val="16"/>
                <w:szCs w:val="16"/>
              </w:rPr>
              <w:t>mirroring</w:t>
            </w:r>
            <w:proofErr w:type="spellEnd"/>
            <w:r w:rsidRPr="00825A36">
              <w:rPr>
                <w:rFonts w:ascii="Calibri" w:hAnsi="Calibri"/>
                <w:color w:val="000000" w:themeColor="text1"/>
                <w:sz w:val="16"/>
                <w:szCs w:val="16"/>
              </w:rPr>
              <w:t>, alespoň 4 různé obousměrné session</w:t>
            </w:r>
            <w:r>
              <w:rPr>
                <w:rFonts w:ascii="Calibri" w:hAnsi="Calibri"/>
                <w:color w:val="000000" w:themeColor="text1"/>
                <w:sz w:val="16"/>
                <w:szCs w:val="16"/>
              </w:rPr>
              <w:t>, SPAN, RSPAN</w:t>
            </w:r>
          </w:p>
        </w:tc>
        <w:tc>
          <w:tcPr>
            <w:tcW w:w="1485" w:type="dxa"/>
            <w:noWrap/>
            <w:hideMark/>
          </w:tcPr>
          <w:p w14:paraId="3A950FE2" w14:textId="77777777" w:rsidR="00716E14" w:rsidRPr="00825A36" w:rsidRDefault="00716E14" w:rsidP="00AF7266">
            <w:r w:rsidRPr="00825A36">
              <w:t> </w:t>
            </w:r>
          </w:p>
        </w:tc>
        <w:tc>
          <w:tcPr>
            <w:tcW w:w="3255" w:type="dxa"/>
            <w:vMerge/>
          </w:tcPr>
          <w:p w14:paraId="038F2554" w14:textId="77777777" w:rsidR="00716E14" w:rsidRPr="00825A36" w:rsidRDefault="00716E14" w:rsidP="00AF7266"/>
        </w:tc>
      </w:tr>
      <w:tr w:rsidR="00716E14" w:rsidRPr="00825A36" w14:paraId="7084EC3B" w14:textId="77777777" w:rsidTr="00B63378">
        <w:trPr>
          <w:trHeight w:val="620"/>
        </w:trPr>
        <w:tc>
          <w:tcPr>
            <w:tcW w:w="2093" w:type="dxa"/>
            <w:vMerge/>
          </w:tcPr>
          <w:p w14:paraId="46471277" w14:textId="77777777" w:rsidR="00716E14" w:rsidRPr="00825A36" w:rsidRDefault="00716E14" w:rsidP="00AF7266">
            <w:pPr>
              <w:rPr>
                <w:rFonts w:ascii="Calibri" w:hAnsi="Calibri"/>
                <w:color w:val="000000" w:themeColor="text1"/>
                <w:sz w:val="16"/>
                <w:szCs w:val="16"/>
              </w:rPr>
            </w:pPr>
          </w:p>
        </w:tc>
        <w:tc>
          <w:tcPr>
            <w:tcW w:w="2229" w:type="dxa"/>
            <w:hideMark/>
          </w:tcPr>
          <w:p w14:paraId="2F9C461C"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Zrcadlení provozu na základě filtrů: Mac-</w:t>
            </w:r>
            <w:proofErr w:type="spellStart"/>
            <w:r w:rsidRPr="00825A36">
              <w:rPr>
                <w:rFonts w:ascii="Calibri" w:hAnsi="Calibri"/>
                <w:color w:val="000000" w:themeColor="text1"/>
                <w:sz w:val="16"/>
                <w:szCs w:val="16"/>
              </w:rPr>
              <w:t>adressa</w:t>
            </w:r>
            <w:proofErr w:type="spellEnd"/>
            <w:r w:rsidRPr="00825A36">
              <w:rPr>
                <w:rFonts w:ascii="Calibri" w:hAnsi="Calibri"/>
                <w:color w:val="000000" w:themeColor="text1"/>
                <w:sz w:val="16"/>
                <w:szCs w:val="16"/>
              </w:rPr>
              <w:t>, VLAN, ACL (</w:t>
            </w:r>
            <w:proofErr w:type="spellStart"/>
            <w:r w:rsidRPr="00825A36">
              <w:rPr>
                <w:rFonts w:ascii="Calibri" w:hAnsi="Calibri"/>
                <w:color w:val="000000" w:themeColor="text1"/>
                <w:sz w:val="16"/>
                <w:szCs w:val="16"/>
              </w:rPr>
              <w:t>traffic</w:t>
            </w:r>
            <w:proofErr w:type="spellEnd"/>
            <w:r w:rsidRPr="00825A36">
              <w:rPr>
                <w:rFonts w:ascii="Calibri" w:hAnsi="Calibri"/>
                <w:color w:val="000000" w:themeColor="text1"/>
                <w:sz w:val="16"/>
                <w:szCs w:val="16"/>
              </w:rPr>
              <w:t xml:space="preserve"> </w:t>
            </w:r>
            <w:proofErr w:type="spellStart"/>
            <w:r w:rsidRPr="00825A36">
              <w:rPr>
                <w:rFonts w:ascii="Calibri" w:hAnsi="Calibri"/>
                <w:color w:val="000000" w:themeColor="text1"/>
                <w:sz w:val="16"/>
                <w:szCs w:val="16"/>
              </w:rPr>
              <w:t>mirroring</w:t>
            </w:r>
            <w:proofErr w:type="spellEnd"/>
            <w:r w:rsidRPr="00825A36">
              <w:rPr>
                <w:rFonts w:ascii="Calibri" w:hAnsi="Calibri"/>
                <w:color w:val="000000" w:themeColor="text1"/>
                <w:sz w:val="16"/>
                <w:szCs w:val="16"/>
              </w:rPr>
              <w:t>)</w:t>
            </w:r>
          </w:p>
        </w:tc>
        <w:tc>
          <w:tcPr>
            <w:tcW w:w="1485" w:type="dxa"/>
            <w:noWrap/>
            <w:hideMark/>
          </w:tcPr>
          <w:p w14:paraId="193A62B6" w14:textId="77777777" w:rsidR="00716E14" w:rsidRPr="00825A36" w:rsidRDefault="00716E14" w:rsidP="00AF7266">
            <w:r w:rsidRPr="00825A36">
              <w:t> </w:t>
            </w:r>
          </w:p>
        </w:tc>
        <w:tc>
          <w:tcPr>
            <w:tcW w:w="3255" w:type="dxa"/>
            <w:vMerge/>
          </w:tcPr>
          <w:p w14:paraId="6FE99EFB" w14:textId="77777777" w:rsidR="00716E14" w:rsidRPr="00825A36" w:rsidRDefault="00716E14" w:rsidP="00AF7266"/>
        </w:tc>
      </w:tr>
      <w:tr w:rsidR="00716E14" w:rsidRPr="00825A36" w14:paraId="54660882" w14:textId="77777777" w:rsidTr="00B63378">
        <w:trPr>
          <w:trHeight w:val="620"/>
        </w:trPr>
        <w:tc>
          <w:tcPr>
            <w:tcW w:w="2093" w:type="dxa"/>
            <w:vMerge/>
          </w:tcPr>
          <w:p w14:paraId="366786C0" w14:textId="77777777" w:rsidR="00716E14" w:rsidRPr="00825A36" w:rsidRDefault="00716E14" w:rsidP="00AF7266">
            <w:pPr>
              <w:rPr>
                <w:rFonts w:ascii="Calibri" w:hAnsi="Calibri"/>
                <w:color w:val="000000" w:themeColor="text1"/>
                <w:sz w:val="16"/>
                <w:szCs w:val="16"/>
              </w:rPr>
            </w:pPr>
          </w:p>
        </w:tc>
        <w:tc>
          <w:tcPr>
            <w:tcW w:w="2229" w:type="dxa"/>
            <w:hideMark/>
          </w:tcPr>
          <w:p w14:paraId="3CA93C35"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Podpora IP SLA pro měření zpoždění provozu</w:t>
            </w:r>
          </w:p>
        </w:tc>
        <w:tc>
          <w:tcPr>
            <w:tcW w:w="1485" w:type="dxa"/>
            <w:noWrap/>
            <w:hideMark/>
          </w:tcPr>
          <w:p w14:paraId="43778988" w14:textId="77777777" w:rsidR="00716E14" w:rsidRPr="00825A36" w:rsidRDefault="00716E14" w:rsidP="00AF7266">
            <w:r w:rsidRPr="00825A36">
              <w:t> </w:t>
            </w:r>
          </w:p>
        </w:tc>
        <w:tc>
          <w:tcPr>
            <w:tcW w:w="3255" w:type="dxa"/>
            <w:vMerge/>
          </w:tcPr>
          <w:p w14:paraId="5BE3FCCC" w14:textId="77777777" w:rsidR="00716E14" w:rsidRPr="00825A36" w:rsidRDefault="00716E14" w:rsidP="00AF7266"/>
        </w:tc>
      </w:tr>
      <w:tr w:rsidR="00716E14" w:rsidRPr="00825A36" w14:paraId="1C4AB74C" w14:textId="77777777" w:rsidTr="00B63378">
        <w:trPr>
          <w:trHeight w:val="320"/>
        </w:trPr>
        <w:tc>
          <w:tcPr>
            <w:tcW w:w="2093" w:type="dxa"/>
            <w:vMerge/>
          </w:tcPr>
          <w:p w14:paraId="69613A5E" w14:textId="77777777" w:rsidR="00716E14" w:rsidRPr="00825A36" w:rsidRDefault="00716E14" w:rsidP="00AF7266">
            <w:pPr>
              <w:rPr>
                <w:rFonts w:ascii="Calibri" w:hAnsi="Calibri"/>
                <w:color w:val="000000" w:themeColor="text1"/>
                <w:sz w:val="16"/>
                <w:szCs w:val="16"/>
              </w:rPr>
            </w:pPr>
          </w:p>
        </w:tc>
        <w:tc>
          <w:tcPr>
            <w:tcW w:w="2229" w:type="dxa"/>
            <w:hideMark/>
          </w:tcPr>
          <w:p w14:paraId="52090B81"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Podpora </w:t>
            </w:r>
            <w:proofErr w:type="spellStart"/>
            <w:r w:rsidRPr="00825A36">
              <w:rPr>
                <w:rFonts w:ascii="Calibri" w:hAnsi="Calibri"/>
                <w:color w:val="000000" w:themeColor="text1"/>
                <w:sz w:val="16"/>
                <w:szCs w:val="16"/>
              </w:rPr>
              <w:t>OpenFlow</w:t>
            </w:r>
            <w:proofErr w:type="spellEnd"/>
            <w:r w:rsidRPr="00825A36">
              <w:rPr>
                <w:rFonts w:ascii="Calibri" w:hAnsi="Calibri"/>
                <w:color w:val="000000" w:themeColor="text1"/>
                <w:sz w:val="16"/>
                <w:szCs w:val="16"/>
              </w:rPr>
              <w:t xml:space="preserve"> verze 1.3</w:t>
            </w:r>
          </w:p>
        </w:tc>
        <w:tc>
          <w:tcPr>
            <w:tcW w:w="1485" w:type="dxa"/>
            <w:noWrap/>
            <w:hideMark/>
          </w:tcPr>
          <w:p w14:paraId="400B2828" w14:textId="77777777" w:rsidR="00716E14" w:rsidRPr="00825A36" w:rsidRDefault="00716E14" w:rsidP="00AF7266">
            <w:r w:rsidRPr="00825A36">
              <w:t> </w:t>
            </w:r>
          </w:p>
        </w:tc>
        <w:tc>
          <w:tcPr>
            <w:tcW w:w="3255" w:type="dxa"/>
            <w:vMerge/>
          </w:tcPr>
          <w:p w14:paraId="07106DA3" w14:textId="77777777" w:rsidR="00716E14" w:rsidRPr="00825A36" w:rsidRDefault="00716E14" w:rsidP="00AF7266"/>
        </w:tc>
      </w:tr>
      <w:tr w:rsidR="00716E14" w:rsidRPr="00825A36" w14:paraId="77B6C69F" w14:textId="77777777" w:rsidTr="00B63378">
        <w:trPr>
          <w:trHeight w:val="320"/>
        </w:trPr>
        <w:tc>
          <w:tcPr>
            <w:tcW w:w="2093" w:type="dxa"/>
            <w:vMerge/>
          </w:tcPr>
          <w:p w14:paraId="7966911C" w14:textId="77777777" w:rsidR="00716E14" w:rsidRPr="00825A36" w:rsidRDefault="00716E14" w:rsidP="00AF7266">
            <w:pPr>
              <w:rPr>
                <w:rFonts w:ascii="Calibri" w:hAnsi="Calibri"/>
                <w:color w:val="000000" w:themeColor="text1"/>
                <w:sz w:val="16"/>
                <w:szCs w:val="16"/>
              </w:rPr>
            </w:pPr>
          </w:p>
        </w:tc>
        <w:tc>
          <w:tcPr>
            <w:tcW w:w="2229" w:type="dxa"/>
            <w:hideMark/>
          </w:tcPr>
          <w:p w14:paraId="6ED9C958"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Podpora </w:t>
            </w:r>
            <w:proofErr w:type="spellStart"/>
            <w:r w:rsidRPr="00825A36">
              <w:rPr>
                <w:rFonts w:ascii="Calibri" w:hAnsi="Calibri"/>
                <w:color w:val="000000" w:themeColor="text1"/>
                <w:sz w:val="16"/>
                <w:szCs w:val="16"/>
              </w:rPr>
              <w:t>Zero</w:t>
            </w:r>
            <w:proofErr w:type="spellEnd"/>
            <w:r w:rsidRPr="00825A36">
              <w:rPr>
                <w:rFonts w:ascii="Calibri" w:hAnsi="Calibri"/>
                <w:color w:val="000000" w:themeColor="text1"/>
                <w:sz w:val="16"/>
                <w:szCs w:val="16"/>
              </w:rPr>
              <w:t xml:space="preserve"> </w:t>
            </w:r>
            <w:proofErr w:type="spellStart"/>
            <w:r w:rsidRPr="00825A36">
              <w:rPr>
                <w:rFonts w:ascii="Calibri" w:hAnsi="Calibri"/>
                <w:color w:val="000000" w:themeColor="text1"/>
                <w:sz w:val="16"/>
                <w:szCs w:val="16"/>
              </w:rPr>
              <w:t>Touch</w:t>
            </w:r>
            <w:proofErr w:type="spellEnd"/>
            <w:r w:rsidRPr="00825A36">
              <w:rPr>
                <w:rFonts w:ascii="Calibri" w:hAnsi="Calibri"/>
                <w:color w:val="000000" w:themeColor="text1"/>
                <w:sz w:val="16"/>
                <w:szCs w:val="16"/>
              </w:rPr>
              <w:t xml:space="preserve"> </w:t>
            </w:r>
            <w:proofErr w:type="spellStart"/>
            <w:r w:rsidRPr="00825A36">
              <w:rPr>
                <w:rFonts w:ascii="Calibri" w:hAnsi="Calibri"/>
                <w:color w:val="000000" w:themeColor="text1"/>
                <w:sz w:val="16"/>
                <w:szCs w:val="16"/>
              </w:rPr>
              <w:t>Provisioning</w:t>
            </w:r>
            <w:proofErr w:type="spellEnd"/>
            <w:r w:rsidRPr="00825A36">
              <w:rPr>
                <w:rFonts w:ascii="Calibri" w:hAnsi="Calibri"/>
                <w:color w:val="000000" w:themeColor="text1"/>
                <w:sz w:val="16"/>
                <w:szCs w:val="16"/>
              </w:rPr>
              <w:t xml:space="preserve"> (ZTP)</w:t>
            </w:r>
          </w:p>
        </w:tc>
        <w:tc>
          <w:tcPr>
            <w:tcW w:w="1485" w:type="dxa"/>
            <w:noWrap/>
            <w:hideMark/>
          </w:tcPr>
          <w:p w14:paraId="340E1DA5" w14:textId="77777777" w:rsidR="00716E14" w:rsidRPr="00825A36" w:rsidRDefault="00716E14" w:rsidP="00AF7266">
            <w:r w:rsidRPr="00825A36">
              <w:t> </w:t>
            </w:r>
          </w:p>
        </w:tc>
        <w:tc>
          <w:tcPr>
            <w:tcW w:w="3255" w:type="dxa"/>
            <w:vMerge/>
          </w:tcPr>
          <w:p w14:paraId="1C941358" w14:textId="77777777" w:rsidR="00716E14" w:rsidRPr="00825A36" w:rsidRDefault="00716E14" w:rsidP="00AF7266"/>
        </w:tc>
      </w:tr>
      <w:tr w:rsidR="00716E14" w:rsidRPr="00825A36" w14:paraId="10AA1485" w14:textId="77777777" w:rsidTr="00B63378">
        <w:trPr>
          <w:trHeight w:val="620"/>
        </w:trPr>
        <w:tc>
          <w:tcPr>
            <w:tcW w:w="2093" w:type="dxa"/>
            <w:vMerge/>
          </w:tcPr>
          <w:p w14:paraId="39EEAFAF" w14:textId="77777777" w:rsidR="00716E14" w:rsidRPr="00825A36" w:rsidRDefault="00716E14" w:rsidP="00AF7266">
            <w:pPr>
              <w:rPr>
                <w:rFonts w:ascii="Calibri" w:hAnsi="Calibri"/>
                <w:color w:val="000000" w:themeColor="text1"/>
                <w:sz w:val="16"/>
                <w:szCs w:val="16"/>
              </w:rPr>
            </w:pPr>
          </w:p>
        </w:tc>
        <w:tc>
          <w:tcPr>
            <w:tcW w:w="2229" w:type="dxa"/>
            <w:hideMark/>
          </w:tcPr>
          <w:p w14:paraId="14D69209" w14:textId="15BB4D53"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Software REST API pro automatizaci nastavení sítě</w:t>
            </w:r>
          </w:p>
        </w:tc>
        <w:tc>
          <w:tcPr>
            <w:tcW w:w="1485" w:type="dxa"/>
            <w:noWrap/>
            <w:hideMark/>
          </w:tcPr>
          <w:p w14:paraId="06AD255C" w14:textId="77777777" w:rsidR="00716E14" w:rsidRPr="00825A36" w:rsidRDefault="00716E14" w:rsidP="00AF7266">
            <w:r w:rsidRPr="00825A36">
              <w:t> </w:t>
            </w:r>
          </w:p>
        </w:tc>
        <w:tc>
          <w:tcPr>
            <w:tcW w:w="3255" w:type="dxa"/>
            <w:vMerge/>
          </w:tcPr>
          <w:p w14:paraId="3B7EF5D7" w14:textId="77777777" w:rsidR="00716E14" w:rsidRPr="00825A36" w:rsidRDefault="00716E14" w:rsidP="00AF7266"/>
        </w:tc>
      </w:tr>
      <w:tr w:rsidR="00716E14" w:rsidRPr="00825A36" w14:paraId="7398B413" w14:textId="77777777" w:rsidTr="00B63378">
        <w:trPr>
          <w:trHeight w:val="320"/>
        </w:trPr>
        <w:tc>
          <w:tcPr>
            <w:tcW w:w="2093" w:type="dxa"/>
            <w:vMerge/>
          </w:tcPr>
          <w:p w14:paraId="67E1FCDE" w14:textId="77777777" w:rsidR="00716E14" w:rsidRPr="00825A36" w:rsidRDefault="00716E14" w:rsidP="00AF7266">
            <w:pPr>
              <w:rPr>
                <w:rFonts w:ascii="Calibri" w:hAnsi="Calibri"/>
                <w:color w:val="000000" w:themeColor="text1"/>
                <w:sz w:val="16"/>
                <w:szCs w:val="16"/>
              </w:rPr>
            </w:pPr>
          </w:p>
        </w:tc>
        <w:tc>
          <w:tcPr>
            <w:tcW w:w="2229" w:type="dxa"/>
            <w:hideMark/>
          </w:tcPr>
          <w:p w14:paraId="63AEC695"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Podpora </w:t>
            </w:r>
            <w:proofErr w:type="spellStart"/>
            <w:r w:rsidRPr="00825A36">
              <w:rPr>
                <w:rFonts w:ascii="Calibri" w:hAnsi="Calibri"/>
                <w:color w:val="000000" w:themeColor="text1"/>
                <w:sz w:val="16"/>
                <w:szCs w:val="16"/>
              </w:rPr>
              <w:t>Chromecast</w:t>
            </w:r>
            <w:proofErr w:type="spellEnd"/>
            <w:r w:rsidRPr="00825A36">
              <w:rPr>
                <w:rFonts w:ascii="Calibri" w:hAnsi="Calibri"/>
                <w:color w:val="000000" w:themeColor="text1"/>
                <w:sz w:val="16"/>
                <w:szCs w:val="16"/>
              </w:rPr>
              <w:t xml:space="preserve"> </w:t>
            </w:r>
            <w:proofErr w:type="spellStart"/>
            <w:r w:rsidRPr="00825A36">
              <w:rPr>
                <w:rFonts w:ascii="Calibri" w:hAnsi="Calibri"/>
                <w:color w:val="000000" w:themeColor="text1"/>
                <w:sz w:val="16"/>
                <w:szCs w:val="16"/>
              </w:rPr>
              <w:t>Gateway</w:t>
            </w:r>
            <w:proofErr w:type="spellEnd"/>
          </w:p>
        </w:tc>
        <w:tc>
          <w:tcPr>
            <w:tcW w:w="1485" w:type="dxa"/>
            <w:noWrap/>
            <w:hideMark/>
          </w:tcPr>
          <w:p w14:paraId="43053E96" w14:textId="77777777" w:rsidR="00716E14" w:rsidRPr="00825A36" w:rsidRDefault="00716E14" w:rsidP="00AF7266">
            <w:r w:rsidRPr="00825A36">
              <w:t> </w:t>
            </w:r>
          </w:p>
        </w:tc>
        <w:tc>
          <w:tcPr>
            <w:tcW w:w="3255" w:type="dxa"/>
            <w:vMerge/>
          </w:tcPr>
          <w:p w14:paraId="3B3ECF05" w14:textId="77777777" w:rsidR="00716E14" w:rsidRPr="00825A36" w:rsidRDefault="00716E14" w:rsidP="00AF7266"/>
        </w:tc>
      </w:tr>
      <w:tr w:rsidR="00716E14" w:rsidRPr="00825A36" w14:paraId="1DDFB3A2" w14:textId="77777777" w:rsidTr="00B63378">
        <w:trPr>
          <w:trHeight w:val="320"/>
        </w:trPr>
        <w:tc>
          <w:tcPr>
            <w:tcW w:w="2093" w:type="dxa"/>
            <w:vMerge/>
          </w:tcPr>
          <w:p w14:paraId="4441451F" w14:textId="77777777" w:rsidR="00716E14" w:rsidRPr="00825A36" w:rsidRDefault="00716E14" w:rsidP="00AF7266">
            <w:pPr>
              <w:rPr>
                <w:rFonts w:ascii="Calibri" w:hAnsi="Calibri"/>
                <w:color w:val="000000" w:themeColor="text1"/>
                <w:sz w:val="16"/>
                <w:szCs w:val="16"/>
              </w:rPr>
            </w:pPr>
          </w:p>
        </w:tc>
        <w:tc>
          <w:tcPr>
            <w:tcW w:w="2229" w:type="dxa"/>
          </w:tcPr>
          <w:p w14:paraId="170598CC" w14:textId="4D92308F" w:rsidR="00716E14" w:rsidRPr="00825A36" w:rsidRDefault="00716E14" w:rsidP="00002786">
            <w:pPr>
              <w:jc w:val="left"/>
              <w:rPr>
                <w:rFonts w:ascii="Calibri" w:hAnsi="Calibri"/>
                <w:color w:val="000000" w:themeColor="text1"/>
                <w:sz w:val="16"/>
                <w:szCs w:val="16"/>
              </w:rPr>
            </w:pPr>
            <w:r w:rsidRPr="001602C6">
              <w:rPr>
                <w:rFonts w:ascii="Calibri" w:hAnsi="Calibri"/>
                <w:color w:val="000000" w:themeColor="text1"/>
                <w:sz w:val="16"/>
                <w:szCs w:val="16"/>
              </w:rPr>
              <w:t xml:space="preserve">Funkce </w:t>
            </w:r>
            <w:proofErr w:type="spellStart"/>
            <w:r w:rsidRPr="001602C6">
              <w:rPr>
                <w:rFonts w:ascii="Calibri" w:hAnsi="Calibri"/>
                <w:color w:val="000000" w:themeColor="text1"/>
                <w:sz w:val="16"/>
                <w:szCs w:val="16"/>
              </w:rPr>
              <w:t>mDNS</w:t>
            </w:r>
            <w:proofErr w:type="spellEnd"/>
            <w:r w:rsidRPr="001602C6">
              <w:rPr>
                <w:rFonts w:ascii="Calibri" w:hAnsi="Calibri"/>
                <w:color w:val="000000" w:themeColor="text1"/>
                <w:sz w:val="16"/>
                <w:szCs w:val="16"/>
              </w:rPr>
              <w:t xml:space="preserve"> brány pro distribuci a filtraci </w:t>
            </w:r>
            <w:proofErr w:type="spellStart"/>
            <w:r w:rsidRPr="001602C6">
              <w:rPr>
                <w:rFonts w:ascii="Calibri" w:hAnsi="Calibri"/>
                <w:color w:val="000000" w:themeColor="text1"/>
                <w:sz w:val="16"/>
                <w:szCs w:val="16"/>
              </w:rPr>
              <w:t>multicast</w:t>
            </w:r>
            <w:proofErr w:type="spellEnd"/>
            <w:r w:rsidRPr="001602C6">
              <w:rPr>
                <w:rFonts w:ascii="Calibri" w:hAnsi="Calibri"/>
                <w:color w:val="000000" w:themeColor="text1"/>
                <w:sz w:val="16"/>
                <w:szCs w:val="16"/>
              </w:rPr>
              <w:t xml:space="preserve"> služeb napříč IP </w:t>
            </w:r>
            <w:proofErr w:type="spellStart"/>
            <w:r w:rsidRPr="001602C6">
              <w:rPr>
                <w:rFonts w:ascii="Calibri" w:hAnsi="Calibri"/>
                <w:color w:val="000000" w:themeColor="text1"/>
                <w:sz w:val="16"/>
                <w:szCs w:val="16"/>
              </w:rPr>
              <w:t>subenty</w:t>
            </w:r>
            <w:proofErr w:type="spellEnd"/>
          </w:p>
        </w:tc>
        <w:tc>
          <w:tcPr>
            <w:tcW w:w="1485" w:type="dxa"/>
            <w:noWrap/>
          </w:tcPr>
          <w:p w14:paraId="4CC3781D" w14:textId="77777777" w:rsidR="00716E14" w:rsidRPr="00825A36" w:rsidRDefault="00716E14" w:rsidP="00AF7266"/>
        </w:tc>
        <w:tc>
          <w:tcPr>
            <w:tcW w:w="3255" w:type="dxa"/>
            <w:vMerge/>
          </w:tcPr>
          <w:p w14:paraId="01E3DE9C" w14:textId="77777777" w:rsidR="00716E14" w:rsidRPr="00825A36" w:rsidRDefault="00716E14" w:rsidP="00AF7266"/>
        </w:tc>
      </w:tr>
      <w:tr w:rsidR="00716E14" w:rsidRPr="00825A36" w14:paraId="57C6A392" w14:textId="77777777" w:rsidTr="00B63378">
        <w:trPr>
          <w:trHeight w:val="620"/>
        </w:trPr>
        <w:tc>
          <w:tcPr>
            <w:tcW w:w="2093" w:type="dxa"/>
            <w:vMerge/>
          </w:tcPr>
          <w:p w14:paraId="29FB00BB" w14:textId="77777777" w:rsidR="00716E14" w:rsidRPr="00825A36" w:rsidRDefault="00716E14" w:rsidP="00AF7266">
            <w:pPr>
              <w:rPr>
                <w:rFonts w:ascii="Calibri" w:hAnsi="Calibri"/>
                <w:color w:val="000000" w:themeColor="text1"/>
                <w:sz w:val="16"/>
                <w:szCs w:val="16"/>
              </w:rPr>
            </w:pPr>
          </w:p>
        </w:tc>
        <w:tc>
          <w:tcPr>
            <w:tcW w:w="2229" w:type="dxa"/>
            <w:hideMark/>
          </w:tcPr>
          <w:p w14:paraId="1D57DD3A"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Podpora </w:t>
            </w:r>
            <w:proofErr w:type="spellStart"/>
            <w:r w:rsidRPr="00825A36">
              <w:rPr>
                <w:rFonts w:ascii="Calibri" w:hAnsi="Calibri"/>
                <w:color w:val="000000" w:themeColor="text1"/>
                <w:sz w:val="16"/>
                <w:szCs w:val="16"/>
              </w:rPr>
              <w:t>service</w:t>
            </w:r>
            <w:proofErr w:type="spellEnd"/>
            <w:r w:rsidRPr="00825A36">
              <w:rPr>
                <w:rFonts w:ascii="Calibri" w:hAnsi="Calibri"/>
                <w:color w:val="000000" w:themeColor="text1"/>
                <w:sz w:val="16"/>
                <w:szCs w:val="16"/>
              </w:rPr>
              <w:t xml:space="preserve"> </w:t>
            </w:r>
            <w:proofErr w:type="spellStart"/>
            <w:r w:rsidRPr="00825A36">
              <w:rPr>
                <w:rFonts w:ascii="Calibri" w:hAnsi="Calibri"/>
                <w:color w:val="000000" w:themeColor="text1"/>
                <w:sz w:val="16"/>
                <w:szCs w:val="16"/>
              </w:rPr>
              <w:t>insertion</w:t>
            </w:r>
            <w:proofErr w:type="spellEnd"/>
            <w:r w:rsidRPr="00825A36">
              <w:rPr>
                <w:rFonts w:ascii="Calibri" w:hAnsi="Calibri"/>
                <w:color w:val="000000" w:themeColor="text1"/>
                <w:sz w:val="16"/>
                <w:szCs w:val="16"/>
              </w:rPr>
              <w:t xml:space="preserve"> včetně technologie VXLAN</w:t>
            </w:r>
          </w:p>
        </w:tc>
        <w:tc>
          <w:tcPr>
            <w:tcW w:w="1485" w:type="dxa"/>
            <w:noWrap/>
            <w:hideMark/>
          </w:tcPr>
          <w:p w14:paraId="4ECEC4FF" w14:textId="77777777" w:rsidR="00716E14" w:rsidRPr="00825A36" w:rsidRDefault="00716E14" w:rsidP="00AF7266">
            <w:r w:rsidRPr="00825A36">
              <w:t> </w:t>
            </w:r>
          </w:p>
        </w:tc>
        <w:tc>
          <w:tcPr>
            <w:tcW w:w="3255" w:type="dxa"/>
            <w:vMerge/>
          </w:tcPr>
          <w:p w14:paraId="6D685D0D" w14:textId="77777777" w:rsidR="00716E14" w:rsidRPr="00825A36" w:rsidRDefault="00716E14" w:rsidP="00AF7266"/>
        </w:tc>
      </w:tr>
      <w:tr w:rsidR="00716E14" w:rsidRPr="00825A36" w14:paraId="7A6B8D7D" w14:textId="77777777" w:rsidTr="00B63378">
        <w:trPr>
          <w:trHeight w:val="620"/>
        </w:trPr>
        <w:tc>
          <w:tcPr>
            <w:tcW w:w="2093" w:type="dxa"/>
            <w:vMerge/>
          </w:tcPr>
          <w:p w14:paraId="7A7E0EF2" w14:textId="77777777" w:rsidR="00716E14" w:rsidRPr="00825A36" w:rsidRDefault="00716E14" w:rsidP="00AF7266">
            <w:pPr>
              <w:rPr>
                <w:rFonts w:ascii="Calibri" w:hAnsi="Calibri"/>
                <w:color w:val="000000" w:themeColor="text1"/>
                <w:sz w:val="16"/>
                <w:szCs w:val="16"/>
              </w:rPr>
            </w:pPr>
          </w:p>
        </w:tc>
        <w:tc>
          <w:tcPr>
            <w:tcW w:w="2229" w:type="dxa"/>
            <w:hideMark/>
          </w:tcPr>
          <w:p w14:paraId="5110643B"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Automatická konfigurace portu dle připojeného zařízení</w:t>
            </w:r>
          </w:p>
        </w:tc>
        <w:tc>
          <w:tcPr>
            <w:tcW w:w="1485" w:type="dxa"/>
            <w:noWrap/>
            <w:hideMark/>
          </w:tcPr>
          <w:p w14:paraId="7CE21142" w14:textId="77777777" w:rsidR="00716E14" w:rsidRPr="00825A36" w:rsidRDefault="00716E14" w:rsidP="00AF7266">
            <w:r w:rsidRPr="00825A36">
              <w:t> </w:t>
            </w:r>
          </w:p>
        </w:tc>
        <w:tc>
          <w:tcPr>
            <w:tcW w:w="3255" w:type="dxa"/>
            <w:vMerge/>
          </w:tcPr>
          <w:p w14:paraId="07BD0B6A" w14:textId="77777777" w:rsidR="00716E14" w:rsidRPr="00825A36" w:rsidRDefault="00716E14" w:rsidP="00AF7266"/>
        </w:tc>
      </w:tr>
    </w:tbl>
    <w:p w14:paraId="0B1FE628" w14:textId="77777777" w:rsidR="002321EF" w:rsidRDefault="002321EF" w:rsidP="00E6485A"/>
    <w:p w14:paraId="65B9B570" w14:textId="77777777" w:rsidR="001F30A1" w:rsidRDefault="001F30A1">
      <w:pPr>
        <w:spacing w:before="0" w:after="160" w:line="259" w:lineRule="auto"/>
        <w:jc w:val="left"/>
        <w:rPr>
          <w:b/>
        </w:rPr>
      </w:pPr>
      <w:r>
        <w:rPr>
          <w:b/>
        </w:rPr>
        <w:br w:type="page"/>
      </w:r>
    </w:p>
    <w:p w14:paraId="61CD35D1" w14:textId="4BF088B7" w:rsidR="00472344" w:rsidRPr="00AF7266" w:rsidRDefault="002321EF" w:rsidP="00E6485A">
      <w:pPr>
        <w:rPr>
          <w:b/>
        </w:rPr>
      </w:pPr>
      <w:r w:rsidRPr="00AF7266">
        <w:rPr>
          <w:b/>
        </w:rPr>
        <w:lastRenderedPageBreak/>
        <w:t>2</w:t>
      </w:r>
      <w:r w:rsidR="00B8095D" w:rsidRPr="00AF7266">
        <w:rPr>
          <w:b/>
        </w:rPr>
        <w:t xml:space="preserve"> ks páteřních přepínačů</w:t>
      </w:r>
      <w:r w:rsidRPr="00AF7266">
        <w:rPr>
          <w:b/>
        </w:rPr>
        <w:t xml:space="preserve"> včetně </w:t>
      </w:r>
      <w:proofErr w:type="spellStart"/>
      <w:r w:rsidRPr="00AF7266">
        <w:rPr>
          <w:b/>
        </w:rPr>
        <w:t>PoE</w:t>
      </w:r>
      <w:proofErr w:type="spellEnd"/>
      <w:r w:rsidR="008D2C62" w:rsidRPr="00AF7266">
        <w:rPr>
          <w:b/>
        </w:rPr>
        <w:t>+</w:t>
      </w:r>
      <w:r w:rsidRPr="00AF7266">
        <w:rPr>
          <w:b/>
        </w:rPr>
        <w:t xml:space="preserve"> napájení</w:t>
      </w:r>
    </w:p>
    <w:tbl>
      <w:tblPr>
        <w:tblStyle w:val="Mkatabulky"/>
        <w:tblW w:w="0" w:type="auto"/>
        <w:tblLook w:val="04A0" w:firstRow="1" w:lastRow="0" w:firstColumn="1" w:lastColumn="0" w:noHBand="0" w:noVBand="1"/>
      </w:tblPr>
      <w:tblGrid>
        <w:gridCol w:w="2122"/>
        <w:gridCol w:w="2126"/>
        <w:gridCol w:w="1559"/>
        <w:gridCol w:w="3255"/>
      </w:tblGrid>
      <w:tr w:rsidR="00B63378" w:rsidRPr="00F835DB" w14:paraId="306A2395" w14:textId="77777777" w:rsidTr="00002786">
        <w:trPr>
          <w:trHeight w:val="320"/>
        </w:trPr>
        <w:tc>
          <w:tcPr>
            <w:tcW w:w="2122" w:type="dxa"/>
            <w:shd w:val="clear" w:color="auto" w:fill="D9D9D9" w:themeFill="background1" w:themeFillShade="D9"/>
            <w:hideMark/>
          </w:tcPr>
          <w:p w14:paraId="18966FFD" w14:textId="77777777" w:rsidR="00B63378" w:rsidRPr="00825A36" w:rsidRDefault="00B63378" w:rsidP="00472344">
            <w:pPr>
              <w:rPr>
                <w:rFonts w:ascii="Calibri" w:hAnsi="Calibri"/>
                <w:b/>
                <w:color w:val="000000" w:themeColor="text1"/>
                <w:sz w:val="16"/>
                <w:szCs w:val="16"/>
              </w:rPr>
            </w:pPr>
            <w:r w:rsidRPr="00825A36">
              <w:rPr>
                <w:rFonts w:ascii="Calibri" w:hAnsi="Calibri"/>
                <w:b/>
                <w:color w:val="000000" w:themeColor="text1"/>
                <w:sz w:val="16"/>
                <w:szCs w:val="16"/>
              </w:rPr>
              <w:t>Požadavek na funkcionalitu</w:t>
            </w:r>
          </w:p>
        </w:tc>
        <w:tc>
          <w:tcPr>
            <w:tcW w:w="2126" w:type="dxa"/>
            <w:shd w:val="clear" w:color="auto" w:fill="D9D9D9" w:themeFill="background1" w:themeFillShade="D9"/>
            <w:hideMark/>
          </w:tcPr>
          <w:p w14:paraId="5E530750" w14:textId="77777777" w:rsidR="00B63378" w:rsidRPr="00825A36" w:rsidRDefault="00B63378" w:rsidP="00F835DB">
            <w:pPr>
              <w:rPr>
                <w:rFonts w:ascii="Calibri" w:hAnsi="Calibri"/>
                <w:b/>
                <w:color w:val="000000" w:themeColor="text1"/>
                <w:sz w:val="16"/>
                <w:szCs w:val="16"/>
              </w:rPr>
            </w:pPr>
            <w:r w:rsidRPr="00825A36">
              <w:rPr>
                <w:rFonts w:ascii="Calibri" w:hAnsi="Calibri"/>
                <w:b/>
                <w:color w:val="000000" w:themeColor="text1"/>
                <w:sz w:val="16"/>
                <w:szCs w:val="16"/>
              </w:rPr>
              <w:t>Minimální požadavky</w:t>
            </w:r>
          </w:p>
        </w:tc>
        <w:tc>
          <w:tcPr>
            <w:tcW w:w="1559" w:type="dxa"/>
            <w:shd w:val="clear" w:color="auto" w:fill="D9D9D9" w:themeFill="background1" w:themeFillShade="D9"/>
            <w:hideMark/>
          </w:tcPr>
          <w:p w14:paraId="324C7010" w14:textId="77777777" w:rsidR="00B63378" w:rsidRPr="00825A36" w:rsidRDefault="00B63378" w:rsidP="00472344">
            <w:pPr>
              <w:rPr>
                <w:rFonts w:ascii="Calibri" w:hAnsi="Calibri"/>
                <w:b/>
                <w:color w:val="000000" w:themeColor="text1"/>
                <w:sz w:val="16"/>
                <w:szCs w:val="16"/>
              </w:rPr>
            </w:pPr>
            <w:r w:rsidRPr="00825A36">
              <w:rPr>
                <w:rFonts w:ascii="Calibri" w:hAnsi="Calibri"/>
                <w:b/>
                <w:color w:val="000000" w:themeColor="text1"/>
                <w:sz w:val="16"/>
                <w:szCs w:val="16"/>
              </w:rPr>
              <w:t>Splňuje ANO/NE</w:t>
            </w:r>
          </w:p>
        </w:tc>
        <w:tc>
          <w:tcPr>
            <w:tcW w:w="3255" w:type="dxa"/>
            <w:shd w:val="clear" w:color="auto" w:fill="D9D9D9" w:themeFill="background1" w:themeFillShade="D9"/>
          </w:tcPr>
          <w:p w14:paraId="3973F426" w14:textId="77777777" w:rsidR="00B63378" w:rsidRPr="00825A36" w:rsidRDefault="00B63378" w:rsidP="00472344">
            <w:pPr>
              <w:rPr>
                <w:rFonts w:ascii="Calibri" w:hAnsi="Calibri"/>
                <w:b/>
                <w:color w:val="000000" w:themeColor="text1"/>
                <w:sz w:val="16"/>
                <w:szCs w:val="16"/>
              </w:rPr>
            </w:pPr>
            <w:r>
              <w:rPr>
                <w:rFonts w:ascii="Calibri" w:hAnsi="Calibri"/>
                <w:b/>
                <w:color w:val="000000" w:themeColor="text1"/>
                <w:sz w:val="16"/>
                <w:szCs w:val="16"/>
              </w:rPr>
              <w:t>Popis řešení, názvy a popis produktů</w:t>
            </w:r>
          </w:p>
        </w:tc>
      </w:tr>
      <w:tr w:rsidR="00716E14" w:rsidRPr="00825A36" w14:paraId="697D28D2" w14:textId="77777777" w:rsidTr="00B63378">
        <w:trPr>
          <w:trHeight w:val="320"/>
        </w:trPr>
        <w:tc>
          <w:tcPr>
            <w:tcW w:w="2122" w:type="dxa"/>
            <w:hideMark/>
          </w:tcPr>
          <w:p w14:paraId="72E3D36F" w14:textId="77777777" w:rsidR="00716E14" w:rsidRPr="00AF7266" w:rsidRDefault="00716E14" w:rsidP="00472344">
            <w:pPr>
              <w:rPr>
                <w:rFonts w:ascii="Calibri" w:hAnsi="Calibri"/>
                <w:b/>
                <w:color w:val="000000" w:themeColor="text1"/>
                <w:sz w:val="16"/>
                <w:szCs w:val="16"/>
              </w:rPr>
            </w:pPr>
            <w:r w:rsidRPr="00AF7266">
              <w:rPr>
                <w:rFonts w:ascii="Calibri" w:hAnsi="Calibri"/>
                <w:b/>
                <w:color w:val="000000" w:themeColor="text1"/>
                <w:sz w:val="16"/>
                <w:szCs w:val="16"/>
              </w:rPr>
              <w:t>Třída zařízení</w:t>
            </w:r>
          </w:p>
        </w:tc>
        <w:tc>
          <w:tcPr>
            <w:tcW w:w="2126" w:type="dxa"/>
            <w:hideMark/>
          </w:tcPr>
          <w:p w14:paraId="29332E08"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L3 </w:t>
            </w:r>
            <w:proofErr w:type="spellStart"/>
            <w:r w:rsidRPr="00825A36">
              <w:rPr>
                <w:rFonts w:ascii="Calibri" w:hAnsi="Calibri"/>
                <w:color w:val="000000" w:themeColor="text1"/>
                <w:sz w:val="16"/>
                <w:szCs w:val="16"/>
              </w:rPr>
              <w:t>switch</w:t>
            </w:r>
            <w:proofErr w:type="spellEnd"/>
          </w:p>
        </w:tc>
        <w:tc>
          <w:tcPr>
            <w:tcW w:w="1559" w:type="dxa"/>
            <w:noWrap/>
            <w:hideMark/>
          </w:tcPr>
          <w:p w14:paraId="2B79A12E" w14:textId="77777777" w:rsidR="00716E14" w:rsidRPr="00825A36" w:rsidRDefault="00716E14" w:rsidP="00472344">
            <w:r w:rsidRPr="00825A36">
              <w:t> </w:t>
            </w:r>
          </w:p>
        </w:tc>
        <w:tc>
          <w:tcPr>
            <w:tcW w:w="3255" w:type="dxa"/>
            <w:vMerge w:val="restart"/>
          </w:tcPr>
          <w:p w14:paraId="742924FE" w14:textId="77777777" w:rsidR="00716E14" w:rsidRPr="00825A36" w:rsidRDefault="00716E14" w:rsidP="00472344"/>
        </w:tc>
      </w:tr>
      <w:tr w:rsidR="00716E14" w:rsidRPr="00825A36" w14:paraId="21718E0B" w14:textId="77777777" w:rsidTr="00B63378">
        <w:trPr>
          <w:trHeight w:val="320"/>
        </w:trPr>
        <w:tc>
          <w:tcPr>
            <w:tcW w:w="2122" w:type="dxa"/>
            <w:hideMark/>
          </w:tcPr>
          <w:p w14:paraId="0193E692" w14:textId="77777777" w:rsidR="00716E14" w:rsidRPr="00AF7266" w:rsidRDefault="00716E14" w:rsidP="00472344">
            <w:pPr>
              <w:rPr>
                <w:rFonts w:cstheme="minorHAnsi"/>
                <w:b/>
                <w:sz w:val="16"/>
                <w:szCs w:val="16"/>
              </w:rPr>
            </w:pPr>
            <w:r w:rsidRPr="00AF7266">
              <w:rPr>
                <w:rFonts w:cstheme="minorHAnsi"/>
                <w:b/>
                <w:sz w:val="16"/>
                <w:szCs w:val="16"/>
              </w:rPr>
              <w:t>Formát zařízení a velikost</w:t>
            </w:r>
          </w:p>
        </w:tc>
        <w:tc>
          <w:tcPr>
            <w:tcW w:w="2126" w:type="dxa"/>
            <w:hideMark/>
          </w:tcPr>
          <w:p w14:paraId="22012032"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do </w:t>
            </w:r>
            <w:proofErr w:type="gramStart"/>
            <w:r w:rsidRPr="00825A36">
              <w:rPr>
                <w:rFonts w:ascii="Calibri" w:hAnsi="Calibri"/>
                <w:color w:val="000000" w:themeColor="text1"/>
                <w:sz w:val="16"/>
                <w:szCs w:val="16"/>
              </w:rPr>
              <w:t>racku</w:t>
            </w:r>
            <w:proofErr w:type="gramEnd"/>
            <w:r>
              <w:rPr>
                <w:rFonts w:ascii="Calibri" w:hAnsi="Calibri"/>
                <w:color w:val="000000" w:themeColor="text1"/>
                <w:sz w:val="16"/>
                <w:szCs w:val="16"/>
              </w:rPr>
              <w:t xml:space="preserve"> 19“, </w:t>
            </w:r>
            <w:r w:rsidRPr="00825A36">
              <w:rPr>
                <w:rFonts w:ascii="Calibri" w:hAnsi="Calibri"/>
                <w:color w:val="000000" w:themeColor="text1"/>
                <w:sz w:val="16"/>
                <w:szCs w:val="16"/>
              </w:rPr>
              <w:t>1U</w:t>
            </w:r>
          </w:p>
        </w:tc>
        <w:tc>
          <w:tcPr>
            <w:tcW w:w="1559" w:type="dxa"/>
            <w:noWrap/>
            <w:hideMark/>
          </w:tcPr>
          <w:p w14:paraId="203CD7A3" w14:textId="77777777" w:rsidR="00716E14" w:rsidRPr="00825A36" w:rsidRDefault="00716E14" w:rsidP="00472344">
            <w:r w:rsidRPr="00825A36">
              <w:t> </w:t>
            </w:r>
          </w:p>
        </w:tc>
        <w:tc>
          <w:tcPr>
            <w:tcW w:w="3255" w:type="dxa"/>
            <w:vMerge/>
          </w:tcPr>
          <w:p w14:paraId="59295367" w14:textId="77777777" w:rsidR="00716E14" w:rsidRPr="00825A36" w:rsidRDefault="00716E14" w:rsidP="00472344"/>
        </w:tc>
      </w:tr>
      <w:tr w:rsidR="00716E14" w:rsidRPr="00825A36" w14:paraId="1EC6A91A" w14:textId="77777777" w:rsidTr="00B63378">
        <w:trPr>
          <w:trHeight w:val="320"/>
        </w:trPr>
        <w:tc>
          <w:tcPr>
            <w:tcW w:w="2122" w:type="dxa"/>
            <w:hideMark/>
          </w:tcPr>
          <w:p w14:paraId="1C630248" w14:textId="77777777" w:rsidR="00716E14" w:rsidRPr="00AF7266" w:rsidRDefault="00716E14" w:rsidP="00472344">
            <w:pPr>
              <w:rPr>
                <w:rFonts w:ascii="Calibri" w:hAnsi="Calibri"/>
                <w:b/>
                <w:color w:val="000000" w:themeColor="text1"/>
                <w:sz w:val="16"/>
                <w:szCs w:val="16"/>
              </w:rPr>
            </w:pPr>
            <w:r w:rsidRPr="00AF7266">
              <w:rPr>
                <w:rFonts w:ascii="Calibri" w:hAnsi="Calibri"/>
                <w:b/>
                <w:color w:val="000000" w:themeColor="text1"/>
                <w:sz w:val="16"/>
                <w:szCs w:val="16"/>
              </w:rPr>
              <w:t>Metalické porty</w:t>
            </w:r>
          </w:p>
        </w:tc>
        <w:tc>
          <w:tcPr>
            <w:tcW w:w="2126" w:type="dxa"/>
            <w:hideMark/>
          </w:tcPr>
          <w:p w14:paraId="1D5B462C"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48×10/100/1000 RJ45</w:t>
            </w:r>
            <w:r>
              <w:rPr>
                <w:rFonts w:ascii="Calibri" w:hAnsi="Calibri"/>
                <w:color w:val="000000" w:themeColor="text1"/>
                <w:sz w:val="16"/>
                <w:szCs w:val="16"/>
              </w:rPr>
              <w:t xml:space="preserve"> </w:t>
            </w:r>
            <w:proofErr w:type="spellStart"/>
            <w:r>
              <w:rPr>
                <w:rFonts w:ascii="Calibri" w:hAnsi="Calibri"/>
                <w:color w:val="000000" w:themeColor="text1"/>
                <w:sz w:val="16"/>
                <w:szCs w:val="16"/>
              </w:rPr>
              <w:t>PoE</w:t>
            </w:r>
            <w:proofErr w:type="spellEnd"/>
            <w:r>
              <w:rPr>
                <w:rFonts w:ascii="Calibri" w:hAnsi="Calibri"/>
                <w:color w:val="000000" w:themeColor="text1"/>
                <w:sz w:val="16"/>
                <w:szCs w:val="16"/>
              </w:rPr>
              <w:t>+</w:t>
            </w:r>
          </w:p>
        </w:tc>
        <w:tc>
          <w:tcPr>
            <w:tcW w:w="1559" w:type="dxa"/>
            <w:noWrap/>
            <w:hideMark/>
          </w:tcPr>
          <w:p w14:paraId="519FBA6F" w14:textId="77777777" w:rsidR="00716E14" w:rsidRPr="00825A36" w:rsidRDefault="00716E14" w:rsidP="00472344">
            <w:r w:rsidRPr="00825A36">
              <w:t> </w:t>
            </w:r>
          </w:p>
        </w:tc>
        <w:tc>
          <w:tcPr>
            <w:tcW w:w="3255" w:type="dxa"/>
            <w:vMerge/>
          </w:tcPr>
          <w:p w14:paraId="77C013DB" w14:textId="77777777" w:rsidR="00716E14" w:rsidRPr="00825A36" w:rsidRDefault="00716E14" w:rsidP="00472344"/>
        </w:tc>
      </w:tr>
      <w:tr w:rsidR="00716E14" w:rsidRPr="00825A36" w14:paraId="545344D3" w14:textId="77777777" w:rsidTr="00B63378">
        <w:trPr>
          <w:trHeight w:val="320"/>
        </w:trPr>
        <w:tc>
          <w:tcPr>
            <w:tcW w:w="2122" w:type="dxa"/>
          </w:tcPr>
          <w:p w14:paraId="46521DB1" w14:textId="77777777" w:rsidR="00716E14" w:rsidRPr="00AF7266" w:rsidRDefault="00716E14" w:rsidP="00472344">
            <w:pPr>
              <w:rPr>
                <w:rFonts w:ascii="Calibri" w:hAnsi="Calibri"/>
                <w:b/>
                <w:color w:val="000000" w:themeColor="text1"/>
                <w:sz w:val="16"/>
                <w:szCs w:val="16"/>
              </w:rPr>
            </w:pPr>
            <w:r w:rsidRPr="00AF7266">
              <w:rPr>
                <w:rFonts w:ascii="Calibri" w:hAnsi="Calibri"/>
                <w:b/>
                <w:color w:val="000000" w:themeColor="text1"/>
                <w:sz w:val="16"/>
                <w:szCs w:val="16"/>
              </w:rPr>
              <w:t>SFP porty</w:t>
            </w:r>
          </w:p>
        </w:tc>
        <w:tc>
          <w:tcPr>
            <w:tcW w:w="2126" w:type="dxa"/>
          </w:tcPr>
          <w:p w14:paraId="5749E192"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4x 10Gbit SFP+</w:t>
            </w:r>
          </w:p>
        </w:tc>
        <w:tc>
          <w:tcPr>
            <w:tcW w:w="1559" w:type="dxa"/>
            <w:noWrap/>
          </w:tcPr>
          <w:p w14:paraId="485F88D0" w14:textId="77777777" w:rsidR="00716E14" w:rsidRPr="00825A36" w:rsidRDefault="00716E14" w:rsidP="00472344"/>
        </w:tc>
        <w:tc>
          <w:tcPr>
            <w:tcW w:w="3255" w:type="dxa"/>
            <w:vMerge/>
          </w:tcPr>
          <w:p w14:paraId="1410672F" w14:textId="77777777" w:rsidR="00716E14" w:rsidRPr="00825A36" w:rsidRDefault="00716E14" w:rsidP="00472344"/>
        </w:tc>
      </w:tr>
      <w:tr w:rsidR="00716E14" w:rsidRPr="00825A36" w14:paraId="7D1A1A8E" w14:textId="77777777" w:rsidTr="00B63378">
        <w:trPr>
          <w:trHeight w:val="320"/>
        </w:trPr>
        <w:tc>
          <w:tcPr>
            <w:tcW w:w="2122" w:type="dxa"/>
            <w:hideMark/>
          </w:tcPr>
          <w:p w14:paraId="198428D3" w14:textId="77777777" w:rsidR="00716E14" w:rsidRPr="00AF7266" w:rsidRDefault="00716E14" w:rsidP="00002786">
            <w:pPr>
              <w:jc w:val="left"/>
              <w:rPr>
                <w:rFonts w:ascii="Calibri" w:hAnsi="Calibri"/>
                <w:b/>
                <w:color w:val="000000" w:themeColor="text1"/>
                <w:sz w:val="16"/>
                <w:szCs w:val="16"/>
              </w:rPr>
            </w:pPr>
            <w:r w:rsidRPr="00AF7266">
              <w:rPr>
                <w:rFonts w:ascii="Calibri" w:hAnsi="Calibri"/>
                <w:b/>
                <w:color w:val="000000" w:themeColor="text1"/>
                <w:sz w:val="16"/>
                <w:szCs w:val="16"/>
              </w:rPr>
              <w:t>Interní hot-swap AC napájecí zdroje</w:t>
            </w:r>
          </w:p>
        </w:tc>
        <w:tc>
          <w:tcPr>
            <w:tcW w:w="2126" w:type="dxa"/>
            <w:hideMark/>
          </w:tcPr>
          <w:p w14:paraId="7E1ED5C7"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ano, 2x stejný model</w:t>
            </w:r>
          </w:p>
        </w:tc>
        <w:tc>
          <w:tcPr>
            <w:tcW w:w="1559" w:type="dxa"/>
            <w:noWrap/>
            <w:hideMark/>
          </w:tcPr>
          <w:p w14:paraId="7FFC3D28" w14:textId="77777777" w:rsidR="00716E14" w:rsidRPr="00825A36" w:rsidRDefault="00716E14" w:rsidP="00472344">
            <w:r w:rsidRPr="00825A36">
              <w:t> </w:t>
            </w:r>
          </w:p>
        </w:tc>
        <w:tc>
          <w:tcPr>
            <w:tcW w:w="3255" w:type="dxa"/>
            <w:vMerge/>
          </w:tcPr>
          <w:p w14:paraId="0AC33021" w14:textId="77777777" w:rsidR="00716E14" w:rsidRPr="00825A36" w:rsidRDefault="00716E14" w:rsidP="00472344"/>
        </w:tc>
      </w:tr>
      <w:tr w:rsidR="00716E14" w:rsidRPr="00472344" w14:paraId="5432E7FA" w14:textId="77777777" w:rsidTr="00B63378">
        <w:trPr>
          <w:trHeight w:val="320"/>
        </w:trPr>
        <w:tc>
          <w:tcPr>
            <w:tcW w:w="2122" w:type="dxa"/>
            <w:hideMark/>
          </w:tcPr>
          <w:p w14:paraId="6D79BF1B" w14:textId="77777777" w:rsidR="00716E14" w:rsidRPr="00AF7266" w:rsidRDefault="00716E14" w:rsidP="00002786">
            <w:pPr>
              <w:jc w:val="left"/>
              <w:rPr>
                <w:rFonts w:ascii="Calibri" w:hAnsi="Calibri"/>
                <w:b/>
                <w:color w:val="000000" w:themeColor="text1"/>
                <w:sz w:val="16"/>
                <w:szCs w:val="16"/>
              </w:rPr>
            </w:pPr>
            <w:r w:rsidRPr="00C17017">
              <w:rPr>
                <w:rFonts w:ascii="Calibri" w:hAnsi="Calibri"/>
                <w:b/>
                <w:color w:val="000000" w:themeColor="text1"/>
                <w:sz w:val="16"/>
                <w:szCs w:val="16"/>
              </w:rPr>
              <w:t xml:space="preserve">Dostupný výkon pro </w:t>
            </w:r>
            <w:proofErr w:type="spellStart"/>
            <w:r w:rsidRPr="00C17017">
              <w:rPr>
                <w:rFonts w:ascii="Calibri" w:hAnsi="Calibri"/>
                <w:b/>
                <w:color w:val="000000" w:themeColor="text1"/>
                <w:sz w:val="16"/>
                <w:szCs w:val="16"/>
              </w:rPr>
              <w:t>PoE</w:t>
            </w:r>
            <w:proofErr w:type="spellEnd"/>
            <w:r w:rsidRPr="00C17017">
              <w:rPr>
                <w:rFonts w:ascii="Calibri" w:hAnsi="Calibri"/>
                <w:b/>
                <w:color w:val="000000" w:themeColor="text1"/>
                <w:sz w:val="16"/>
                <w:szCs w:val="16"/>
              </w:rPr>
              <w:t>+</w:t>
            </w:r>
            <w:r>
              <w:rPr>
                <w:rFonts w:ascii="Calibri" w:hAnsi="Calibri"/>
                <w:b/>
                <w:color w:val="000000" w:themeColor="text1"/>
                <w:sz w:val="16"/>
                <w:szCs w:val="16"/>
              </w:rPr>
              <w:t xml:space="preserve"> 802.3at</w:t>
            </w:r>
            <w:r w:rsidRPr="00C17017">
              <w:rPr>
                <w:rFonts w:ascii="Calibri" w:hAnsi="Calibri"/>
                <w:b/>
                <w:color w:val="000000" w:themeColor="text1"/>
                <w:sz w:val="16"/>
                <w:szCs w:val="16"/>
              </w:rPr>
              <w:t xml:space="preserve"> napájení</w:t>
            </w:r>
          </w:p>
        </w:tc>
        <w:tc>
          <w:tcPr>
            <w:tcW w:w="2126" w:type="dxa"/>
            <w:hideMark/>
          </w:tcPr>
          <w:p w14:paraId="72A56305" w14:textId="77777777" w:rsidR="00716E14" w:rsidRPr="00472344" w:rsidRDefault="00716E14" w:rsidP="00002786">
            <w:pPr>
              <w:jc w:val="left"/>
              <w:rPr>
                <w:rFonts w:ascii="Calibri" w:hAnsi="Calibri"/>
                <w:color w:val="000000" w:themeColor="text1"/>
                <w:sz w:val="16"/>
                <w:szCs w:val="16"/>
              </w:rPr>
            </w:pPr>
            <w:r w:rsidRPr="00472344">
              <w:rPr>
                <w:rFonts w:ascii="Calibri" w:hAnsi="Calibri"/>
                <w:color w:val="000000" w:themeColor="text1"/>
                <w:sz w:val="16"/>
                <w:szCs w:val="16"/>
              </w:rPr>
              <w:t>740 W</w:t>
            </w:r>
          </w:p>
        </w:tc>
        <w:tc>
          <w:tcPr>
            <w:tcW w:w="1559" w:type="dxa"/>
            <w:noWrap/>
            <w:hideMark/>
          </w:tcPr>
          <w:p w14:paraId="4DD4AC87" w14:textId="77777777" w:rsidR="00716E14" w:rsidRPr="00472344" w:rsidRDefault="00716E14" w:rsidP="00472344">
            <w:pPr>
              <w:rPr>
                <w:rFonts w:ascii="Calibri" w:hAnsi="Calibri"/>
                <w:color w:val="000000" w:themeColor="text1"/>
                <w:sz w:val="16"/>
                <w:szCs w:val="16"/>
              </w:rPr>
            </w:pPr>
            <w:r w:rsidRPr="00472344">
              <w:rPr>
                <w:rFonts w:ascii="Calibri" w:hAnsi="Calibri"/>
                <w:color w:val="000000" w:themeColor="text1"/>
                <w:sz w:val="16"/>
                <w:szCs w:val="16"/>
              </w:rPr>
              <w:t> </w:t>
            </w:r>
          </w:p>
        </w:tc>
        <w:tc>
          <w:tcPr>
            <w:tcW w:w="3255" w:type="dxa"/>
            <w:vMerge/>
          </w:tcPr>
          <w:p w14:paraId="72EB9EAA" w14:textId="77777777" w:rsidR="00716E14" w:rsidRPr="00472344" w:rsidRDefault="00716E14" w:rsidP="00472344">
            <w:pPr>
              <w:rPr>
                <w:rFonts w:ascii="Calibri" w:hAnsi="Calibri"/>
                <w:color w:val="000000" w:themeColor="text1"/>
                <w:sz w:val="16"/>
                <w:szCs w:val="16"/>
              </w:rPr>
            </w:pPr>
          </w:p>
        </w:tc>
      </w:tr>
      <w:tr w:rsidR="00716E14" w:rsidRPr="00825A36" w14:paraId="2C247959" w14:textId="77777777" w:rsidTr="00B63378">
        <w:trPr>
          <w:trHeight w:val="320"/>
        </w:trPr>
        <w:tc>
          <w:tcPr>
            <w:tcW w:w="2122" w:type="dxa"/>
            <w:hideMark/>
          </w:tcPr>
          <w:p w14:paraId="3FFA445A" w14:textId="77777777" w:rsidR="00716E14" w:rsidRPr="00AF7266" w:rsidRDefault="00716E14" w:rsidP="00002786">
            <w:pPr>
              <w:jc w:val="left"/>
              <w:rPr>
                <w:rFonts w:ascii="Calibri" w:hAnsi="Calibri"/>
                <w:b/>
                <w:color w:val="000000" w:themeColor="text1"/>
                <w:sz w:val="16"/>
                <w:szCs w:val="16"/>
              </w:rPr>
            </w:pPr>
            <w:r w:rsidRPr="00AF7266">
              <w:rPr>
                <w:rFonts w:ascii="Calibri" w:hAnsi="Calibri"/>
                <w:b/>
                <w:color w:val="000000" w:themeColor="text1"/>
                <w:sz w:val="16"/>
                <w:szCs w:val="16"/>
              </w:rPr>
              <w:t>Celková propustnost přepínače</w:t>
            </w:r>
          </w:p>
        </w:tc>
        <w:tc>
          <w:tcPr>
            <w:tcW w:w="2126" w:type="dxa"/>
            <w:hideMark/>
          </w:tcPr>
          <w:p w14:paraId="7F1D0510" w14:textId="77777777" w:rsidR="00716E14" w:rsidRPr="00825A36" w:rsidRDefault="00716E14" w:rsidP="00002786">
            <w:pPr>
              <w:jc w:val="left"/>
              <w:rPr>
                <w:rFonts w:ascii="Calibri" w:hAnsi="Calibri"/>
                <w:color w:val="000000" w:themeColor="text1"/>
                <w:sz w:val="16"/>
                <w:szCs w:val="16"/>
              </w:rPr>
            </w:pPr>
            <w:r>
              <w:rPr>
                <w:rFonts w:ascii="Calibri" w:hAnsi="Calibri"/>
                <w:color w:val="000000" w:themeColor="text1"/>
                <w:sz w:val="16"/>
                <w:szCs w:val="16"/>
              </w:rPr>
              <w:t xml:space="preserve">Minimálně </w:t>
            </w:r>
            <w:r w:rsidRPr="00825A36">
              <w:rPr>
                <w:rFonts w:ascii="Calibri" w:hAnsi="Calibri"/>
                <w:color w:val="000000" w:themeColor="text1"/>
                <w:sz w:val="16"/>
                <w:szCs w:val="16"/>
              </w:rPr>
              <w:t xml:space="preserve">320 </w:t>
            </w:r>
            <w:proofErr w:type="spellStart"/>
            <w:r w:rsidRPr="00825A36">
              <w:rPr>
                <w:rFonts w:ascii="Calibri" w:hAnsi="Calibri"/>
                <w:color w:val="000000" w:themeColor="text1"/>
                <w:sz w:val="16"/>
                <w:szCs w:val="16"/>
              </w:rPr>
              <w:t>Gb</w:t>
            </w:r>
            <w:proofErr w:type="spellEnd"/>
            <w:r w:rsidRPr="00825A36">
              <w:rPr>
                <w:rFonts w:ascii="Calibri" w:hAnsi="Calibri"/>
                <w:color w:val="000000" w:themeColor="text1"/>
                <w:sz w:val="16"/>
                <w:szCs w:val="16"/>
              </w:rPr>
              <w:t>/s</w:t>
            </w:r>
          </w:p>
        </w:tc>
        <w:tc>
          <w:tcPr>
            <w:tcW w:w="1559" w:type="dxa"/>
            <w:noWrap/>
            <w:hideMark/>
          </w:tcPr>
          <w:p w14:paraId="175824E3" w14:textId="77777777" w:rsidR="00716E14" w:rsidRPr="00825A36" w:rsidRDefault="00716E14" w:rsidP="00472344">
            <w:r w:rsidRPr="00825A36">
              <w:t> </w:t>
            </w:r>
          </w:p>
        </w:tc>
        <w:tc>
          <w:tcPr>
            <w:tcW w:w="3255" w:type="dxa"/>
            <w:vMerge/>
          </w:tcPr>
          <w:p w14:paraId="2B8BC580" w14:textId="77777777" w:rsidR="00716E14" w:rsidRPr="00825A36" w:rsidRDefault="00716E14" w:rsidP="00472344"/>
        </w:tc>
      </w:tr>
      <w:tr w:rsidR="00716E14" w:rsidRPr="00825A36" w14:paraId="296A3580" w14:textId="77777777" w:rsidTr="00B63378">
        <w:trPr>
          <w:trHeight w:val="320"/>
        </w:trPr>
        <w:tc>
          <w:tcPr>
            <w:tcW w:w="2122" w:type="dxa"/>
            <w:hideMark/>
          </w:tcPr>
          <w:p w14:paraId="0E500781" w14:textId="77777777" w:rsidR="00716E14" w:rsidRPr="00AF7266" w:rsidRDefault="00716E14" w:rsidP="00002786">
            <w:pPr>
              <w:jc w:val="left"/>
              <w:rPr>
                <w:rFonts w:ascii="Calibri" w:hAnsi="Calibri"/>
                <w:b/>
                <w:color w:val="000000" w:themeColor="text1"/>
                <w:sz w:val="16"/>
                <w:szCs w:val="16"/>
              </w:rPr>
            </w:pPr>
            <w:r w:rsidRPr="00AF7266">
              <w:rPr>
                <w:rFonts w:ascii="Calibri" w:hAnsi="Calibri"/>
                <w:b/>
                <w:color w:val="000000" w:themeColor="text1"/>
                <w:sz w:val="16"/>
                <w:szCs w:val="16"/>
              </w:rPr>
              <w:t>Celkový paketový výkon přepínače</w:t>
            </w:r>
          </w:p>
        </w:tc>
        <w:tc>
          <w:tcPr>
            <w:tcW w:w="2126" w:type="dxa"/>
            <w:hideMark/>
          </w:tcPr>
          <w:p w14:paraId="2F3C8DDF" w14:textId="77777777" w:rsidR="00716E14" w:rsidRPr="00825A36" w:rsidRDefault="00716E14" w:rsidP="00002786">
            <w:pPr>
              <w:jc w:val="left"/>
              <w:rPr>
                <w:rFonts w:ascii="Calibri" w:hAnsi="Calibri"/>
                <w:color w:val="000000" w:themeColor="text1"/>
                <w:sz w:val="16"/>
                <w:szCs w:val="16"/>
              </w:rPr>
            </w:pPr>
            <w:r>
              <w:rPr>
                <w:rFonts w:ascii="Calibri" w:hAnsi="Calibri"/>
                <w:color w:val="000000" w:themeColor="text1"/>
                <w:sz w:val="16"/>
                <w:szCs w:val="16"/>
              </w:rPr>
              <w:t xml:space="preserve">Minimálně </w:t>
            </w:r>
            <w:r w:rsidRPr="00825A36">
              <w:rPr>
                <w:rFonts w:ascii="Calibri" w:hAnsi="Calibri"/>
                <w:color w:val="000000" w:themeColor="text1"/>
                <w:sz w:val="16"/>
                <w:szCs w:val="16"/>
              </w:rPr>
              <w:t xml:space="preserve">190 </w:t>
            </w:r>
            <w:proofErr w:type="spellStart"/>
            <w:r w:rsidRPr="00825A36">
              <w:rPr>
                <w:rFonts w:ascii="Calibri" w:hAnsi="Calibri"/>
                <w:color w:val="000000" w:themeColor="text1"/>
                <w:sz w:val="16"/>
                <w:szCs w:val="16"/>
              </w:rPr>
              <w:t>mpps</w:t>
            </w:r>
            <w:proofErr w:type="spellEnd"/>
          </w:p>
        </w:tc>
        <w:tc>
          <w:tcPr>
            <w:tcW w:w="1559" w:type="dxa"/>
            <w:noWrap/>
            <w:hideMark/>
          </w:tcPr>
          <w:p w14:paraId="411B6BB8" w14:textId="77777777" w:rsidR="00716E14" w:rsidRPr="00825A36" w:rsidRDefault="00716E14" w:rsidP="00472344">
            <w:r w:rsidRPr="00825A36">
              <w:t> </w:t>
            </w:r>
          </w:p>
        </w:tc>
        <w:tc>
          <w:tcPr>
            <w:tcW w:w="3255" w:type="dxa"/>
            <w:vMerge/>
          </w:tcPr>
          <w:p w14:paraId="5400452A" w14:textId="77777777" w:rsidR="00716E14" w:rsidRPr="00825A36" w:rsidRDefault="00716E14" w:rsidP="00472344"/>
        </w:tc>
      </w:tr>
      <w:tr w:rsidR="00716E14" w:rsidRPr="00825A36" w14:paraId="0F364EE7" w14:textId="77777777" w:rsidTr="00B63378">
        <w:trPr>
          <w:trHeight w:val="320"/>
        </w:trPr>
        <w:tc>
          <w:tcPr>
            <w:tcW w:w="2122" w:type="dxa"/>
            <w:hideMark/>
          </w:tcPr>
          <w:p w14:paraId="6A932FC9" w14:textId="77777777" w:rsidR="00716E14" w:rsidRPr="00AF7266" w:rsidRDefault="00716E14" w:rsidP="00002786">
            <w:pPr>
              <w:jc w:val="left"/>
              <w:rPr>
                <w:rFonts w:ascii="Calibri" w:hAnsi="Calibri"/>
                <w:b/>
                <w:color w:val="000000" w:themeColor="text1"/>
                <w:sz w:val="16"/>
                <w:szCs w:val="16"/>
              </w:rPr>
            </w:pPr>
            <w:r w:rsidRPr="00AF7266">
              <w:rPr>
                <w:rFonts w:ascii="Calibri" w:hAnsi="Calibri"/>
                <w:b/>
                <w:color w:val="000000" w:themeColor="text1"/>
                <w:sz w:val="16"/>
                <w:szCs w:val="16"/>
              </w:rPr>
              <w:t xml:space="preserve">Paměťový </w:t>
            </w:r>
            <w:proofErr w:type="spellStart"/>
            <w:r w:rsidRPr="00AF7266">
              <w:rPr>
                <w:rFonts w:ascii="Calibri" w:hAnsi="Calibri"/>
                <w:b/>
                <w:color w:val="000000" w:themeColor="text1"/>
                <w:sz w:val="16"/>
                <w:szCs w:val="16"/>
              </w:rPr>
              <w:t>buffer</w:t>
            </w:r>
            <w:proofErr w:type="spellEnd"/>
          </w:p>
        </w:tc>
        <w:tc>
          <w:tcPr>
            <w:tcW w:w="2126" w:type="dxa"/>
            <w:hideMark/>
          </w:tcPr>
          <w:p w14:paraId="2B9D2C61" w14:textId="77777777" w:rsidR="00716E14" w:rsidRPr="00825A36" w:rsidRDefault="00716E14" w:rsidP="00002786">
            <w:pPr>
              <w:jc w:val="left"/>
              <w:rPr>
                <w:rFonts w:ascii="Calibri" w:hAnsi="Calibri"/>
                <w:color w:val="000000" w:themeColor="text1"/>
                <w:sz w:val="16"/>
                <w:szCs w:val="16"/>
              </w:rPr>
            </w:pPr>
            <w:r>
              <w:rPr>
                <w:rFonts w:ascii="Calibri" w:hAnsi="Calibri"/>
                <w:color w:val="000000" w:themeColor="text1"/>
                <w:sz w:val="16"/>
                <w:szCs w:val="16"/>
              </w:rPr>
              <w:t>Minimálně 12</w:t>
            </w:r>
            <w:r w:rsidRPr="00825A36">
              <w:rPr>
                <w:rFonts w:ascii="Calibri" w:hAnsi="Calibri"/>
                <w:color w:val="000000" w:themeColor="text1"/>
                <w:sz w:val="16"/>
                <w:szCs w:val="16"/>
              </w:rPr>
              <w:t>MB</w:t>
            </w:r>
          </w:p>
        </w:tc>
        <w:tc>
          <w:tcPr>
            <w:tcW w:w="1559" w:type="dxa"/>
            <w:noWrap/>
            <w:hideMark/>
          </w:tcPr>
          <w:p w14:paraId="47BC5077" w14:textId="77777777" w:rsidR="00716E14" w:rsidRPr="00825A36" w:rsidRDefault="00716E14" w:rsidP="00472344">
            <w:r w:rsidRPr="00825A36">
              <w:t> </w:t>
            </w:r>
          </w:p>
        </w:tc>
        <w:tc>
          <w:tcPr>
            <w:tcW w:w="3255" w:type="dxa"/>
            <w:vMerge/>
          </w:tcPr>
          <w:p w14:paraId="1E67CD29" w14:textId="77777777" w:rsidR="00716E14" w:rsidRPr="00825A36" w:rsidRDefault="00716E14" w:rsidP="00472344"/>
        </w:tc>
      </w:tr>
      <w:tr w:rsidR="00716E14" w:rsidRPr="00825A36" w14:paraId="6ECA6E0A" w14:textId="77777777" w:rsidTr="00B63378">
        <w:trPr>
          <w:trHeight w:val="320"/>
        </w:trPr>
        <w:tc>
          <w:tcPr>
            <w:tcW w:w="2122" w:type="dxa"/>
          </w:tcPr>
          <w:p w14:paraId="317D9F74" w14:textId="77777777" w:rsidR="00716E14" w:rsidRPr="00AF7266" w:rsidRDefault="00716E14" w:rsidP="00002786">
            <w:pPr>
              <w:jc w:val="left"/>
              <w:rPr>
                <w:rFonts w:ascii="Calibri" w:hAnsi="Calibri"/>
                <w:b/>
                <w:color w:val="000000" w:themeColor="text1"/>
                <w:sz w:val="16"/>
                <w:szCs w:val="16"/>
              </w:rPr>
            </w:pPr>
            <w:r w:rsidRPr="00AF7266">
              <w:rPr>
                <w:rFonts w:ascii="Calibri" w:hAnsi="Calibri"/>
                <w:b/>
                <w:color w:val="000000" w:themeColor="text1"/>
                <w:sz w:val="16"/>
                <w:szCs w:val="16"/>
              </w:rPr>
              <w:t>Podpora VLAN podle IEEE 802.1Q</w:t>
            </w:r>
          </w:p>
        </w:tc>
        <w:tc>
          <w:tcPr>
            <w:tcW w:w="2126" w:type="dxa"/>
          </w:tcPr>
          <w:p w14:paraId="3B5AED13" w14:textId="77777777" w:rsidR="00716E14" w:rsidRPr="00825A36" w:rsidRDefault="00716E14" w:rsidP="00002786">
            <w:pPr>
              <w:jc w:val="left"/>
              <w:rPr>
                <w:rFonts w:ascii="Calibri" w:hAnsi="Calibri"/>
                <w:color w:val="000000" w:themeColor="text1"/>
                <w:sz w:val="16"/>
                <w:szCs w:val="16"/>
              </w:rPr>
            </w:pPr>
            <w:r>
              <w:rPr>
                <w:rFonts w:ascii="Calibri" w:hAnsi="Calibri"/>
                <w:color w:val="000000" w:themeColor="text1"/>
                <w:sz w:val="16"/>
                <w:szCs w:val="16"/>
              </w:rPr>
              <w:t>Nejméně 1000 aktivních VLAN</w:t>
            </w:r>
          </w:p>
        </w:tc>
        <w:tc>
          <w:tcPr>
            <w:tcW w:w="1559" w:type="dxa"/>
            <w:noWrap/>
          </w:tcPr>
          <w:p w14:paraId="2A45B3C4" w14:textId="77777777" w:rsidR="00716E14" w:rsidRPr="00825A36" w:rsidRDefault="00716E14" w:rsidP="004E5ACE"/>
        </w:tc>
        <w:tc>
          <w:tcPr>
            <w:tcW w:w="3255" w:type="dxa"/>
            <w:vMerge/>
          </w:tcPr>
          <w:p w14:paraId="4F0E3314" w14:textId="77777777" w:rsidR="00716E14" w:rsidRPr="00825A36" w:rsidRDefault="00716E14" w:rsidP="004E5ACE"/>
        </w:tc>
      </w:tr>
      <w:tr w:rsidR="00716E14" w:rsidRPr="00825A36" w14:paraId="54F15EAC" w14:textId="77777777" w:rsidTr="00B63378">
        <w:trPr>
          <w:trHeight w:val="320"/>
        </w:trPr>
        <w:tc>
          <w:tcPr>
            <w:tcW w:w="2122" w:type="dxa"/>
            <w:vMerge w:val="restart"/>
          </w:tcPr>
          <w:p w14:paraId="66EC656C" w14:textId="77777777" w:rsidR="00716E14" w:rsidRPr="00825A36" w:rsidRDefault="00716E14" w:rsidP="00AF7266">
            <w:pPr>
              <w:rPr>
                <w:rFonts w:ascii="Calibri" w:hAnsi="Calibri"/>
                <w:color w:val="000000" w:themeColor="text1"/>
                <w:sz w:val="16"/>
                <w:szCs w:val="16"/>
              </w:rPr>
            </w:pPr>
            <w:r w:rsidRPr="00825A36">
              <w:rPr>
                <w:rFonts w:ascii="Calibri" w:hAnsi="Calibri"/>
                <w:b/>
                <w:color w:val="000000" w:themeColor="text1"/>
                <w:sz w:val="16"/>
                <w:szCs w:val="16"/>
              </w:rPr>
              <w:t>Vlastnosti stohování</w:t>
            </w:r>
          </w:p>
        </w:tc>
        <w:tc>
          <w:tcPr>
            <w:tcW w:w="2126" w:type="dxa"/>
            <w:hideMark/>
          </w:tcPr>
          <w:p w14:paraId="15FBE0BD"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Stohování např. modulem</w:t>
            </w:r>
          </w:p>
        </w:tc>
        <w:tc>
          <w:tcPr>
            <w:tcW w:w="1559" w:type="dxa"/>
            <w:noWrap/>
            <w:hideMark/>
          </w:tcPr>
          <w:p w14:paraId="7AE979D7" w14:textId="77777777" w:rsidR="00716E14" w:rsidRPr="00825A36" w:rsidRDefault="00716E14" w:rsidP="004E5ACE">
            <w:r w:rsidRPr="00825A36">
              <w:t> </w:t>
            </w:r>
          </w:p>
        </w:tc>
        <w:tc>
          <w:tcPr>
            <w:tcW w:w="3255" w:type="dxa"/>
            <w:vMerge/>
          </w:tcPr>
          <w:p w14:paraId="69F41C5F" w14:textId="77777777" w:rsidR="00716E14" w:rsidRPr="00825A36" w:rsidRDefault="00716E14" w:rsidP="004E5ACE"/>
        </w:tc>
      </w:tr>
      <w:tr w:rsidR="00716E14" w:rsidRPr="00825A36" w14:paraId="079B44F7" w14:textId="77777777" w:rsidTr="00B63378">
        <w:trPr>
          <w:trHeight w:val="620"/>
        </w:trPr>
        <w:tc>
          <w:tcPr>
            <w:tcW w:w="2122" w:type="dxa"/>
            <w:vMerge/>
          </w:tcPr>
          <w:p w14:paraId="4AC9D77B" w14:textId="77777777" w:rsidR="00716E14" w:rsidRPr="00825A36" w:rsidRDefault="00716E14" w:rsidP="00AF7266">
            <w:pPr>
              <w:rPr>
                <w:rFonts w:ascii="Calibri" w:hAnsi="Calibri"/>
                <w:color w:val="000000" w:themeColor="text1"/>
                <w:sz w:val="16"/>
                <w:szCs w:val="16"/>
              </w:rPr>
            </w:pPr>
          </w:p>
        </w:tc>
        <w:tc>
          <w:tcPr>
            <w:tcW w:w="2126" w:type="dxa"/>
            <w:hideMark/>
          </w:tcPr>
          <w:p w14:paraId="3C5C7236" w14:textId="7C5DBBC2"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Stoh podporuje distribuované přepín</w:t>
            </w:r>
            <w:r w:rsidR="001F30A1">
              <w:rPr>
                <w:rFonts w:ascii="Calibri" w:hAnsi="Calibri"/>
                <w:color w:val="000000" w:themeColor="text1"/>
                <w:sz w:val="16"/>
                <w:szCs w:val="16"/>
              </w:rPr>
              <w:t>á</w:t>
            </w:r>
            <w:r w:rsidRPr="00825A36">
              <w:rPr>
                <w:rFonts w:ascii="Calibri" w:hAnsi="Calibri"/>
                <w:color w:val="000000" w:themeColor="text1"/>
                <w:sz w:val="16"/>
                <w:szCs w:val="16"/>
              </w:rPr>
              <w:t>ní paketů</w:t>
            </w:r>
          </w:p>
        </w:tc>
        <w:tc>
          <w:tcPr>
            <w:tcW w:w="1559" w:type="dxa"/>
            <w:noWrap/>
            <w:hideMark/>
          </w:tcPr>
          <w:p w14:paraId="41964401" w14:textId="77777777" w:rsidR="00716E14" w:rsidRPr="00825A36" w:rsidRDefault="00716E14" w:rsidP="004E5ACE">
            <w:r w:rsidRPr="00825A36">
              <w:t> </w:t>
            </w:r>
          </w:p>
        </w:tc>
        <w:tc>
          <w:tcPr>
            <w:tcW w:w="3255" w:type="dxa"/>
            <w:vMerge/>
          </w:tcPr>
          <w:p w14:paraId="3CBBB1A8" w14:textId="77777777" w:rsidR="00716E14" w:rsidRPr="00825A36" w:rsidRDefault="00716E14" w:rsidP="004E5ACE"/>
        </w:tc>
      </w:tr>
      <w:tr w:rsidR="00716E14" w:rsidRPr="00825A36" w14:paraId="52D45C12" w14:textId="77777777" w:rsidTr="00B63378">
        <w:trPr>
          <w:trHeight w:val="320"/>
        </w:trPr>
        <w:tc>
          <w:tcPr>
            <w:tcW w:w="2122" w:type="dxa"/>
            <w:vMerge/>
            <w:hideMark/>
          </w:tcPr>
          <w:p w14:paraId="6AB15D6B" w14:textId="77777777" w:rsidR="00716E14" w:rsidRPr="00825A36" w:rsidRDefault="00716E14" w:rsidP="00AF7266">
            <w:pPr>
              <w:rPr>
                <w:rFonts w:ascii="Calibri" w:hAnsi="Calibri"/>
                <w:color w:val="000000" w:themeColor="text1"/>
                <w:sz w:val="16"/>
                <w:szCs w:val="16"/>
              </w:rPr>
            </w:pPr>
          </w:p>
        </w:tc>
        <w:tc>
          <w:tcPr>
            <w:tcW w:w="2126" w:type="dxa"/>
            <w:hideMark/>
          </w:tcPr>
          <w:p w14:paraId="3159B9B9"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Minimální počet přepínačů ve stohu</w:t>
            </w:r>
            <w:r>
              <w:rPr>
                <w:rFonts w:ascii="Calibri" w:hAnsi="Calibri"/>
                <w:color w:val="000000" w:themeColor="text1"/>
                <w:sz w:val="16"/>
                <w:szCs w:val="16"/>
              </w:rPr>
              <w:t xml:space="preserve"> 8</w:t>
            </w:r>
          </w:p>
        </w:tc>
        <w:tc>
          <w:tcPr>
            <w:tcW w:w="1559" w:type="dxa"/>
            <w:noWrap/>
            <w:hideMark/>
          </w:tcPr>
          <w:p w14:paraId="5A36BE9B" w14:textId="77777777" w:rsidR="00716E14" w:rsidRPr="00825A36" w:rsidRDefault="00716E14" w:rsidP="004E5ACE">
            <w:r w:rsidRPr="00825A36">
              <w:t> </w:t>
            </w:r>
          </w:p>
        </w:tc>
        <w:tc>
          <w:tcPr>
            <w:tcW w:w="3255" w:type="dxa"/>
            <w:vMerge/>
          </w:tcPr>
          <w:p w14:paraId="013B1655" w14:textId="77777777" w:rsidR="00716E14" w:rsidRPr="00825A36" w:rsidRDefault="00716E14" w:rsidP="004E5ACE"/>
        </w:tc>
      </w:tr>
      <w:tr w:rsidR="00716E14" w:rsidRPr="00825A36" w14:paraId="210F1D1B" w14:textId="77777777" w:rsidTr="00B63378">
        <w:trPr>
          <w:trHeight w:val="320"/>
        </w:trPr>
        <w:tc>
          <w:tcPr>
            <w:tcW w:w="2122" w:type="dxa"/>
            <w:vMerge/>
            <w:hideMark/>
          </w:tcPr>
          <w:p w14:paraId="37DD0A4A" w14:textId="77777777" w:rsidR="00716E14" w:rsidRPr="009138BE" w:rsidRDefault="00716E14" w:rsidP="00AF7266">
            <w:pPr>
              <w:rPr>
                <w:rFonts w:ascii="Calibri" w:hAnsi="Calibri"/>
                <w:color w:val="000000" w:themeColor="text1"/>
                <w:sz w:val="16"/>
                <w:szCs w:val="16"/>
              </w:rPr>
            </w:pPr>
          </w:p>
        </w:tc>
        <w:tc>
          <w:tcPr>
            <w:tcW w:w="2126" w:type="dxa"/>
            <w:hideMark/>
          </w:tcPr>
          <w:p w14:paraId="35E07F77" w14:textId="77777777" w:rsidR="00716E14" w:rsidRPr="009138BE" w:rsidRDefault="00716E14" w:rsidP="00002786">
            <w:pPr>
              <w:jc w:val="left"/>
              <w:rPr>
                <w:rFonts w:ascii="Calibri" w:hAnsi="Calibri"/>
                <w:color w:val="000000" w:themeColor="text1"/>
                <w:sz w:val="16"/>
                <w:szCs w:val="16"/>
              </w:rPr>
            </w:pPr>
            <w:r w:rsidRPr="009138BE">
              <w:rPr>
                <w:rFonts w:ascii="Calibri" w:hAnsi="Calibri"/>
                <w:color w:val="000000" w:themeColor="text1"/>
                <w:sz w:val="16"/>
                <w:szCs w:val="16"/>
              </w:rPr>
              <w:t xml:space="preserve">Minimální kapacita stohovacího propojení 40 </w:t>
            </w:r>
            <w:proofErr w:type="spellStart"/>
            <w:r w:rsidRPr="009138BE">
              <w:rPr>
                <w:rFonts w:ascii="Calibri" w:hAnsi="Calibri"/>
                <w:color w:val="000000" w:themeColor="text1"/>
                <w:sz w:val="16"/>
                <w:szCs w:val="16"/>
              </w:rPr>
              <w:t>Gb</w:t>
            </w:r>
            <w:proofErr w:type="spellEnd"/>
            <w:r w:rsidRPr="009138BE">
              <w:rPr>
                <w:rFonts w:ascii="Calibri" w:hAnsi="Calibri"/>
                <w:color w:val="000000" w:themeColor="text1"/>
                <w:sz w:val="16"/>
                <w:szCs w:val="16"/>
              </w:rPr>
              <w:t>/s</w:t>
            </w:r>
          </w:p>
        </w:tc>
        <w:tc>
          <w:tcPr>
            <w:tcW w:w="1559" w:type="dxa"/>
            <w:noWrap/>
            <w:hideMark/>
          </w:tcPr>
          <w:p w14:paraId="0086D61F" w14:textId="77777777" w:rsidR="00716E14" w:rsidRPr="00825A36" w:rsidRDefault="00716E14" w:rsidP="004E5ACE">
            <w:r w:rsidRPr="00825A36">
              <w:t> </w:t>
            </w:r>
          </w:p>
        </w:tc>
        <w:tc>
          <w:tcPr>
            <w:tcW w:w="3255" w:type="dxa"/>
            <w:vMerge/>
          </w:tcPr>
          <w:p w14:paraId="4FD1073A" w14:textId="77777777" w:rsidR="00716E14" w:rsidRPr="00825A36" w:rsidRDefault="00716E14" w:rsidP="004E5ACE"/>
        </w:tc>
      </w:tr>
      <w:tr w:rsidR="00716E14" w:rsidRPr="00825A36" w14:paraId="36422830" w14:textId="77777777" w:rsidTr="00B63378">
        <w:trPr>
          <w:trHeight w:val="320"/>
        </w:trPr>
        <w:tc>
          <w:tcPr>
            <w:tcW w:w="2122" w:type="dxa"/>
            <w:vMerge/>
          </w:tcPr>
          <w:p w14:paraId="5BDC5C5D" w14:textId="77777777" w:rsidR="00716E14" w:rsidRPr="00825A36" w:rsidRDefault="00716E14" w:rsidP="00AF7266">
            <w:pPr>
              <w:rPr>
                <w:rFonts w:ascii="Calibri" w:hAnsi="Calibri"/>
                <w:color w:val="000000" w:themeColor="text1"/>
                <w:sz w:val="16"/>
                <w:szCs w:val="16"/>
              </w:rPr>
            </w:pPr>
          </w:p>
        </w:tc>
        <w:tc>
          <w:tcPr>
            <w:tcW w:w="2126" w:type="dxa"/>
            <w:hideMark/>
          </w:tcPr>
          <w:p w14:paraId="2FD04789"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Součástí dodávky 1m stohovací kabel</w:t>
            </w:r>
          </w:p>
        </w:tc>
        <w:tc>
          <w:tcPr>
            <w:tcW w:w="1559" w:type="dxa"/>
            <w:noWrap/>
            <w:hideMark/>
          </w:tcPr>
          <w:p w14:paraId="64550DE3" w14:textId="77777777" w:rsidR="00716E14" w:rsidRPr="00825A36" w:rsidRDefault="00716E14" w:rsidP="00AF7266">
            <w:r w:rsidRPr="00825A36">
              <w:t> </w:t>
            </w:r>
          </w:p>
        </w:tc>
        <w:tc>
          <w:tcPr>
            <w:tcW w:w="3255" w:type="dxa"/>
            <w:vMerge/>
          </w:tcPr>
          <w:p w14:paraId="2E02A35E" w14:textId="77777777" w:rsidR="00716E14" w:rsidRPr="00825A36" w:rsidRDefault="00716E14" w:rsidP="00AF7266"/>
        </w:tc>
      </w:tr>
      <w:tr w:rsidR="00716E14" w:rsidRPr="00825A36" w14:paraId="709607BA" w14:textId="77777777" w:rsidTr="00B63378">
        <w:trPr>
          <w:trHeight w:val="540"/>
        </w:trPr>
        <w:tc>
          <w:tcPr>
            <w:tcW w:w="2122" w:type="dxa"/>
            <w:vMerge/>
          </w:tcPr>
          <w:p w14:paraId="230C8784" w14:textId="77777777" w:rsidR="00716E14" w:rsidRPr="00825A36" w:rsidRDefault="00716E14" w:rsidP="00AF7266">
            <w:pPr>
              <w:rPr>
                <w:rFonts w:ascii="Calibri" w:hAnsi="Calibri"/>
                <w:color w:val="000000" w:themeColor="text1"/>
                <w:sz w:val="16"/>
                <w:szCs w:val="16"/>
              </w:rPr>
            </w:pPr>
          </w:p>
        </w:tc>
        <w:tc>
          <w:tcPr>
            <w:tcW w:w="2126" w:type="dxa"/>
            <w:hideMark/>
          </w:tcPr>
          <w:p w14:paraId="32B790C5"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Stoh podporuje linkovou agregaci přes členy (MLAG)</w:t>
            </w:r>
          </w:p>
        </w:tc>
        <w:tc>
          <w:tcPr>
            <w:tcW w:w="1559" w:type="dxa"/>
            <w:noWrap/>
            <w:hideMark/>
          </w:tcPr>
          <w:p w14:paraId="4739A9C9" w14:textId="77777777" w:rsidR="00716E14" w:rsidRPr="00825A36" w:rsidRDefault="00716E14" w:rsidP="00AF7266">
            <w:r w:rsidRPr="00825A36">
              <w:t> </w:t>
            </w:r>
          </w:p>
        </w:tc>
        <w:tc>
          <w:tcPr>
            <w:tcW w:w="3255" w:type="dxa"/>
            <w:vMerge/>
          </w:tcPr>
          <w:p w14:paraId="0A336428" w14:textId="77777777" w:rsidR="00716E14" w:rsidRPr="00825A36" w:rsidRDefault="00716E14" w:rsidP="00AF7266"/>
        </w:tc>
      </w:tr>
      <w:tr w:rsidR="00716E14" w:rsidRPr="00825A36" w14:paraId="60814FE8" w14:textId="77777777" w:rsidTr="00B63378">
        <w:trPr>
          <w:trHeight w:val="620"/>
        </w:trPr>
        <w:tc>
          <w:tcPr>
            <w:tcW w:w="2122" w:type="dxa"/>
            <w:vMerge w:val="restart"/>
          </w:tcPr>
          <w:p w14:paraId="46B3696D" w14:textId="77777777" w:rsidR="00716E14" w:rsidRPr="00825A36" w:rsidRDefault="00716E14" w:rsidP="00AF7266">
            <w:pPr>
              <w:rPr>
                <w:rFonts w:ascii="Calibri" w:hAnsi="Calibri"/>
                <w:color w:val="000000" w:themeColor="text1"/>
                <w:sz w:val="16"/>
                <w:szCs w:val="16"/>
              </w:rPr>
            </w:pPr>
            <w:r w:rsidRPr="00825A36">
              <w:rPr>
                <w:rFonts w:ascii="Calibri" w:hAnsi="Calibri"/>
                <w:b/>
                <w:color w:val="000000" w:themeColor="text1"/>
                <w:sz w:val="16"/>
                <w:szCs w:val="16"/>
              </w:rPr>
              <w:t>Základní funkce a protokoly</w:t>
            </w:r>
          </w:p>
        </w:tc>
        <w:tc>
          <w:tcPr>
            <w:tcW w:w="2126" w:type="dxa"/>
            <w:hideMark/>
          </w:tcPr>
          <w:p w14:paraId="6BE04201"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Podpora "ju</w:t>
            </w:r>
            <w:r>
              <w:rPr>
                <w:rFonts w:ascii="Calibri" w:hAnsi="Calibri"/>
                <w:color w:val="000000" w:themeColor="text1"/>
                <w:sz w:val="16"/>
                <w:szCs w:val="16"/>
              </w:rPr>
              <w:t xml:space="preserve">mbo rámců" včetně velikosti 9000 </w:t>
            </w:r>
            <w:r w:rsidRPr="00825A36">
              <w:rPr>
                <w:rFonts w:ascii="Calibri" w:hAnsi="Calibri"/>
                <w:color w:val="000000" w:themeColor="text1"/>
                <w:sz w:val="16"/>
                <w:szCs w:val="16"/>
              </w:rPr>
              <w:t>B</w:t>
            </w:r>
            <w:r>
              <w:rPr>
                <w:rFonts w:ascii="Calibri" w:hAnsi="Calibri"/>
                <w:color w:val="000000" w:themeColor="text1"/>
                <w:sz w:val="16"/>
                <w:szCs w:val="16"/>
              </w:rPr>
              <w:t>yte</w:t>
            </w:r>
          </w:p>
        </w:tc>
        <w:tc>
          <w:tcPr>
            <w:tcW w:w="1559" w:type="dxa"/>
            <w:noWrap/>
            <w:hideMark/>
          </w:tcPr>
          <w:p w14:paraId="1550FE2D" w14:textId="77777777" w:rsidR="00716E14" w:rsidRPr="00825A36" w:rsidRDefault="00716E14" w:rsidP="00AF7266">
            <w:r w:rsidRPr="00825A36">
              <w:t> </w:t>
            </w:r>
          </w:p>
        </w:tc>
        <w:tc>
          <w:tcPr>
            <w:tcW w:w="3255" w:type="dxa"/>
            <w:vMerge/>
          </w:tcPr>
          <w:p w14:paraId="5F33C7B5" w14:textId="77777777" w:rsidR="00716E14" w:rsidRPr="00825A36" w:rsidRDefault="00716E14" w:rsidP="00AF7266"/>
        </w:tc>
      </w:tr>
      <w:tr w:rsidR="00716E14" w:rsidRPr="00825A36" w14:paraId="0F098C99" w14:textId="77777777" w:rsidTr="00B63378">
        <w:trPr>
          <w:trHeight w:val="620"/>
        </w:trPr>
        <w:tc>
          <w:tcPr>
            <w:tcW w:w="2122" w:type="dxa"/>
            <w:vMerge/>
          </w:tcPr>
          <w:p w14:paraId="5BE3595C" w14:textId="77777777" w:rsidR="00716E14" w:rsidRPr="00825A36" w:rsidRDefault="00716E14" w:rsidP="00AF7266">
            <w:pPr>
              <w:rPr>
                <w:rFonts w:ascii="Calibri" w:hAnsi="Calibri"/>
                <w:b/>
                <w:color w:val="000000" w:themeColor="text1"/>
                <w:sz w:val="16"/>
                <w:szCs w:val="16"/>
              </w:rPr>
            </w:pPr>
          </w:p>
        </w:tc>
        <w:tc>
          <w:tcPr>
            <w:tcW w:w="2126" w:type="dxa"/>
          </w:tcPr>
          <w:p w14:paraId="3BE815B5" w14:textId="77777777" w:rsidR="00716E14" w:rsidRPr="00AF7266" w:rsidRDefault="00716E14" w:rsidP="00002786">
            <w:pPr>
              <w:jc w:val="left"/>
              <w:rPr>
                <w:rFonts w:ascii="Calibri" w:hAnsi="Calibri"/>
                <w:color w:val="000000" w:themeColor="text1"/>
                <w:sz w:val="16"/>
                <w:szCs w:val="16"/>
              </w:rPr>
            </w:pPr>
            <w:r w:rsidRPr="00AF7266">
              <w:rPr>
                <w:rFonts w:ascii="Calibri" w:hAnsi="Calibri"/>
                <w:color w:val="000000" w:themeColor="text1"/>
                <w:sz w:val="16"/>
                <w:szCs w:val="16"/>
              </w:rPr>
              <w:t xml:space="preserve">Podpora </w:t>
            </w:r>
            <w:proofErr w:type="spellStart"/>
            <w:r w:rsidRPr="00AF7266">
              <w:rPr>
                <w:rFonts w:ascii="Calibri" w:hAnsi="Calibri"/>
                <w:color w:val="000000" w:themeColor="text1"/>
                <w:sz w:val="16"/>
                <w:szCs w:val="16"/>
              </w:rPr>
              <w:t>Energy</w:t>
            </w:r>
            <w:proofErr w:type="spellEnd"/>
            <w:r w:rsidRPr="00AF7266">
              <w:rPr>
                <w:rFonts w:ascii="Calibri" w:hAnsi="Calibri"/>
                <w:color w:val="000000" w:themeColor="text1"/>
                <w:sz w:val="16"/>
                <w:szCs w:val="16"/>
              </w:rPr>
              <w:t xml:space="preserve"> </w:t>
            </w:r>
            <w:proofErr w:type="spellStart"/>
            <w:r w:rsidRPr="00AF7266">
              <w:rPr>
                <w:rFonts w:ascii="Calibri" w:hAnsi="Calibri"/>
                <w:color w:val="000000" w:themeColor="text1"/>
                <w:sz w:val="16"/>
                <w:szCs w:val="16"/>
              </w:rPr>
              <w:t>Efficient</w:t>
            </w:r>
            <w:proofErr w:type="spellEnd"/>
            <w:r w:rsidRPr="00AF7266">
              <w:rPr>
                <w:rFonts w:ascii="Calibri" w:hAnsi="Calibri"/>
                <w:color w:val="000000" w:themeColor="text1"/>
                <w:sz w:val="16"/>
                <w:szCs w:val="16"/>
              </w:rPr>
              <w:t xml:space="preserve"> </w:t>
            </w:r>
            <w:proofErr w:type="spellStart"/>
            <w:r w:rsidRPr="00AF7266">
              <w:rPr>
                <w:rFonts w:ascii="Calibri" w:hAnsi="Calibri"/>
                <w:color w:val="000000" w:themeColor="text1"/>
                <w:sz w:val="16"/>
                <w:szCs w:val="16"/>
              </w:rPr>
              <w:t>Ethernet</w:t>
            </w:r>
            <w:proofErr w:type="spellEnd"/>
            <w:r w:rsidRPr="00AF7266">
              <w:rPr>
                <w:rFonts w:ascii="Calibri" w:hAnsi="Calibri"/>
                <w:color w:val="000000" w:themeColor="text1"/>
                <w:sz w:val="16"/>
                <w:szCs w:val="16"/>
              </w:rPr>
              <w:t xml:space="preserve"> (802.3az)</w:t>
            </w:r>
          </w:p>
        </w:tc>
        <w:tc>
          <w:tcPr>
            <w:tcW w:w="1559" w:type="dxa"/>
            <w:noWrap/>
          </w:tcPr>
          <w:p w14:paraId="5195A130" w14:textId="77777777" w:rsidR="00716E14" w:rsidRPr="00825A36" w:rsidRDefault="00716E14" w:rsidP="00AF7266"/>
        </w:tc>
        <w:tc>
          <w:tcPr>
            <w:tcW w:w="3255" w:type="dxa"/>
            <w:vMerge/>
          </w:tcPr>
          <w:p w14:paraId="74557F82" w14:textId="77777777" w:rsidR="00716E14" w:rsidRPr="00825A36" w:rsidRDefault="00716E14" w:rsidP="00AF7266"/>
        </w:tc>
      </w:tr>
      <w:tr w:rsidR="00716E14" w:rsidRPr="00825A36" w14:paraId="2DEF0C7A" w14:textId="77777777" w:rsidTr="00B63378">
        <w:trPr>
          <w:trHeight w:val="320"/>
        </w:trPr>
        <w:tc>
          <w:tcPr>
            <w:tcW w:w="2122" w:type="dxa"/>
            <w:vMerge/>
          </w:tcPr>
          <w:p w14:paraId="7C63927C" w14:textId="77777777" w:rsidR="00716E14" w:rsidRPr="00825A36" w:rsidRDefault="00716E14" w:rsidP="00AF7266">
            <w:pPr>
              <w:rPr>
                <w:rFonts w:ascii="Calibri" w:hAnsi="Calibri"/>
                <w:color w:val="000000" w:themeColor="text1"/>
                <w:sz w:val="16"/>
                <w:szCs w:val="16"/>
              </w:rPr>
            </w:pPr>
          </w:p>
        </w:tc>
        <w:tc>
          <w:tcPr>
            <w:tcW w:w="2126" w:type="dxa"/>
            <w:hideMark/>
          </w:tcPr>
          <w:p w14:paraId="12F79523"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Podpora linkové agregace IEEE 802.1AX</w:t>
            </w:r>
          </w:p>
        </w:tc>
        <w:tc>
          <w:tcPr>
            <w:tcW w:w="1559" w:type="dxa"/>
            <w:noWrap/>
            <w:hideMark/>
          </w:tcPr>
          <w:p w14:paraId="3F211D62" w14:textId="77777777" w:rsidR="00716E14" w:rsidRPr="00825A36" w:rsidRDefault="00716E14" w:rsidP="00AF7266">
            <w:r w:rsidRPr="00825A36">
              <w:t> </w:t>
            </w:r>
          </w:p>
        </w:tc>
        <w:tc>
          <w:tcPr>
            <w:tcW w:w="3255" w:type="dxa"/>
            <w:vMerge/>
          </w:tcPr>
          <w:p w14:paraId="7470FEE2" w14:textId="77777777" w:rsidR="00716E14" w:rsidRPr="00825A36" w:rsidRDefault="00716E14" w:rsidP="00AF7266"/>
        </w:tc>
      </w:tr>
      <w:tr w:rsidR="00716E14" w:rsidRPr="00825A36" w14:paraId="1507947D" w14:textId="77777777" w:rsidTr="00B63378">
        <w:trPr>
          <w:trHeight w:val="620"/>
        </w:trPr>
        <w:tc>
          <w:tcPr>
            <w:tcW w:w="2122" w:type="dxa"/>
            <w:vMerge/>
          </w:tcPr>
          <w:p w14:paraId="46BE7F35" w14:textId="77777777" w:rsidR="00716E14" w:rsidRPr="00825A36" w:rsidRDefault="00716E14" w:rsidP="00AF7266">
            <w:pPr>
              <w:rPr>
                <w:rFonts w:ascii="Calibri" w:hAnsi="Calibri"/>
                <w:color w:val="000000" w:themeColor="text1"/>
                <w:sz w:val="16"/>
                <w:szCs w:val="16"/>
              </w:rPr>
            </w:pPr>
          </w:p>
        </w:tc>
        <w:tc>
          <w:tcPr>
            <w:tcW w:w="2126" w:type="dxa"/>
            <w:hideMark/>
          </w:tcPr>
          <w:p w14:paraId="1522FAC2"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Podpora rozkládání zátěže na LACP dle L2,</w:t>
            </w:r>
            <w:r>
              <w:rPr>
                <w:rFonts w:ascii="Calibri" w:hAnsi="Calibri"/>
                <w:color w:val="000000" w:themeColor="text1"/>
                <w:sz w:val="16"/>
                <w:szCs w:val="16"/>
              </w:rPr>
              <w:t xml:space="preserve"> </w:t>
            </w:r>
            <w:r w:rsidRPr="00825A36">
              <w:rPr>
                <w:rFonts w:ascii="Calibri" w:hAnsi="Calibri"/>
                <w:color w:val="000000" w:themeColor="text1"/>
                <w:sz w:val="16"/>
                <w:szCs w:val="16"/>
              </w:rPr>
              <w:t>L3 a L4 parametrů</w:t>
            </w:r>
          </w:p>
        </w:tc>
        <w:tc>
          <w:tcPr>
            <w:tcW w:w="1559" w:type="dxa"/>
            <w:noWrap/>
            <w:hideMark/>
          </w:tcPr>
          <w:p w14:paraId="79FAAA88" w14:textId="77777777" w:rsidR="00716E14" w:rsidRPr="00825A36" w:rsidRDefault="00716E14" w:rsidP="00AF7266">
            <w:r w:rsidRPr="00825A36">
              <w:t> </w:t>
            </w:r>
          </w:p>
        </w:tc>
        <w:tc>
          <w:tcPr>
            <w:tcW w:w="3255" w:type="dxa"/>
            <w:vMerge/>
          </w:tcPr>
          <w:p w14:paraId="206D1D3E" w14:textId="77777777" w:rsidR="00716E14" w:rsidRPr="00825A36" w:rsidRDefault="00716E14" w:rsidP="00AF7266"/>
        </w:tc>
      </w:tr>
      <w:tr w:rsidR="00716E14" w:rsidRPr="00825A36" w14:paraId="065EFB2B" w14:textId="77777777" w:rsidTr="00B63378">
        <w:trPr>
          <w:trHeight w:val="320"/>
        </w:trPr>
        <w:tc>
          <w:tcPr>
            <w:tcW w:w="2122" w:type="dxa"/>
            <w:vMerge/>
            <w:hideMark/>
          </w:tcPr>
          <w:p w14:paraId="5ED84564" w14:textId="77777777" w:rsidR="00716E14" w:rsidRPr="00825A36" w:rsidRDefault="00716E14" w:rsidP="00AF7266">
            <w:pPr>
              <w:rPr>
                <w:rFonts w:ascii="Calibri" w:hAnsi="Calibri"/>
                <w:color w:val="000000" w:themeColor="text1"/>
                <w:sz w:val="16"/>
                <w:szCs w:val="16"/>
              </w:rPr>
            </w:pPr>
          </w:p>
        </w:tc>
        <w:tc>
          <w:tcPr>
            <w:tcW w:w="2126" w:type="dxa"/>
            <w:hideMark/>
          </w:tcPr>
          <w:p w14:paraId="29EB0032"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Počet záznamů v tabulce MAC adres</w:t>
            </w:r>
            <w:r>
              <w:rPr>
                <w:rFonts w:ascii="Calibri" w:hAnsi="Calibri"/>
                <w:color w:val="000000" w:themeColor="text1"/>
                <w:sz w:val="16"/>
                <w:szCs w:val="16"/>
              </w:rPr>
              <w:t xml:space="preserve"> nejméně 32 000</w:t>
            </w:r>
          </w:p>
        </w:tc>
        <w:tc>
          <w:tcPr>
            <w:tcW w:w="1559" w:type="dxa"/>
            <w:noWrap/>
            <w:hideMark/>
          </w:tcPr>
          <w:p w14:paraId="37734319" w14:textId="77777777" w:rsidR="00716E14" w:rsidRPr="00825A36" w:rsidRDefault="00716E14" w:rsidP="00AF7266">
            <w:r w:rsidRPr="00825A36">
              <w:t> </w:t>
            </w:r>
          </w:p>
        </w:tc>
        <w:tc>
          <w:tcPr>
            <w:tcW w:w="3255" w:type="dxa"/>
            <w:vMerge/>
          </w:tcPr>
          <w:p w14:paraId="5BE1F41E" w14:textId="77777777" w:rsidR="00716E14" w:rsidRPr="00825A36" w:rsidRDefault="00716E14" w:rsidP="00AF7266"/>
        </w:tc>
      </w:tr>
      <w:tr w:rsidR="00716E14" w:rsidRPr="00825A36" w14:paraId="59F93EF1" w14:textId="77777777" w:rsidTr="00B63378">
        <w:trPr>
          <w:trHeight w:val="320"/>
        </w:trPr>
        <w:tc>
          <w:tcPr>
            <w:tcW w:w="2122" w:type="dxa"/>
            <w:vMerge/>
            <w:hideMark/>
          </w:tcPr>
          <w:p w14:paraId="04D6530D" w14:textId="77777777" w:rsidR="00716E14" w:rsidRPr="00825A36" w:rsidRDefault="00716E14" w:rsidP="00AF7266">
            <w:pPr>
              <w:rPr>
                <w:rFonts w:ascii="Calibri" w:hAnsi="Calibri"/>
                <w:color w:val="000000" w:themeColor="text1"/>
                <w:sz w:val="16"/>
                <w:szCs w:val="16"/>
              </w:rPr>
            </w:pPr>
          </w:p>
        </w:tc>
        <w:tc>
          <w:tcPr>
            <w:tcW w:w="2126" w:type="dxa"/>
            <w:hideMark/>
          </w:tcPr>
          <w:p w14:paraId="2D3CD691"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Protokol pro definici šířených VLAN </w:t>
            </w:r>
            <w:r>
              <w:rPr>
                <w:rFonts w:ascii="Calibri" w:hAnsi="Calibri"/>
                <w:color w:val="000000" w:themeColor="text1"/>
                <w:sz w:val="16"/>
                <w:szCs w:val="16"/>
              </w:rPr>
              <w:t xml:space="preserve"> - </w:t>
            </w:r>
            <w:r w:rsidRPr="00825A36">
              <w:rPr>
                <w:rFonts w:ascii="Calibri" w:hAnsi="Calibri"/>
                <w:color w:val="000000" w:themeColor="text1"/>
                <w:sz w:val="16"/>
                <w:szCs w:val="16"/>
              </w:rPr>
              <w:t>MVRP</w:t>
            </w:r>
          </w:p>
        </w:tc>
        <w:tc>
          <w:tcPr>
            <w:tcW w:w="1559" w:type="dxa"/>
            <w:noWrap/>
            <w:hideMark/>
          </w:tcPr>
          <w:p w14:paraId="12003F09" w14:textId="77777777" w:rsidR="00716E14" w:rsidRPr="00825A36" w:rsidRDefault="00716E14" w:rsidP="00AF7266">
            <w:r w:rsidRPr="00825A36">
              <w:t> </w:t>
            </w:r>
          </w:p>
        </w:tc>
        <w:tc>
          <w:tcPr>
            <w:tcW w:w="3255" w:type="dxa"/>
            <w:vMerge/>
          </w:tcPr>
          <w:p w14:paraId="2E7F0540" w14:textId="77777777" w:rsidR="00716E14" w:rsidRPr="00825A36" w:rsidRDefault="00716E14" w:rsidP="00AF7266"/>
        </w:tc>
      </w:tr>
      <w:tr w:rsidR="00716E14" w:rsidRPr="00825A36" w14:paraId="17820E3B" w14:textId="77777777" w:rsidTr="00B63378">
        <w:trPr>
          <w:trHeight w:val="320"/>
        </w:trPr>
        <w:tc>
          <w:tcPr>
            <w:tcW w:w="2122" w:type="dxa"/>
            <w:vMerge/>
          </w:tcPr>
          <w:p w14:paraId="49F08375" w14:textId="77777777" w:rsidR="00716E14" w:rsidRPr="00825A36" w:rsidRDefault="00716E14" w:rsidP="00AF7266">
            <w:pPr>
              <w:rPr>
                <w:rFonts w:ascii="Calibri" w:hAnsi="Calibri"/>
                <w:color w:val="000000" w:themeColor="text1"/>
                <w:sz w:val="16"/>
                <w:szCs w:val="16"/>
              </w:rPr>
            </w:pPr>
          </w:p>
        </w:tc>
        <w:tc>
          <w:tcPr>
            <w:tcW w:w="2126" w:type="dxa"/>
            <w:hideMark/>
          </w:tcPr>
          <w:p w14:paraId="2AF00C87"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Podpora MAC </w:t>
            </w:r>
            <w:proofErr w:type="spellStart"/>
            <w:r w:rsidRPr="00825A36">
              <w:rPr>
                <w:rFonts w:ascii="Calibri" w:hAnsi="Calibri"/>
                <w:color w:val="000000" w:themeColor="text1"/>
                <w:sz w:val="16"/>
                <w:szCs w:val="16"/>
              </w:rPr>
              <w:t>based</w:t>
            </w:r>
            <w:proofErr w:type="spellEnd"/>
            <w:r w:rsidRPr="00825A36">
              <w:rPr>
                <w:rFonts w:ascii="Calibri" w:hAnsi="Calibri"/>
                <w:color w:val="000000" w:themeColor="text1"/>
                <w:sz w:val="16"/>
                <w:szCs w:val="16"/>
              </w:rPr>
              <w:t xml:space="preserve"> VLAN</w:t>
            </w:r>
          </w:p>
        </w:tc>
        <w:tc>
          <w:tcPr>
            <w:tcW w:w="1559" w:type="dxa"/>
            <w:noWrap/>
            <w:hideMark/>
          </w:tcPr>
          <w:p w14:paraId="561D5588" w14:textId="77777777" w:rsidR="00716E14" w:rsidRPr="00825A36" w:rsidRDefault="00716E14" w:rsidP="00AF7266">
            <w:r w:rsidRPr="00825A36">
              <w:t> </w:t>
            </w:r>
          </w:p>
        </w:tc>
        <w:tc>
          <w:tcPr>
            <w:tcW w:w="3255" w:type="dxa"/>
            <w:vMerge/>
          </w:tcPr>
          <w:p w14:paraId="3E672EFA" w14:textId="77777777" w:rsidR="00716E14" w:rsidRPr="00825A36" w:rsidRDefault="00716E14" w:rsidP="00AF7266"/>
        </w:tc>
      </w:tr>
      <w:tr w:rsidR="00716E14" w:rsidRPr="00825A36" w14:paraId="7A6374CA" w14:textId="77777777" w:rsidTr="00B63378">
        <w:trPr>
          <w:trHeight w:val="320"/>
        </w:trPr>
        <w:tc>
          <w:tcPr>
            <w:tcW w:w="2122" w:type="dxa"/>
            <w:vMerge/>
          </w:tcPr>
          <w:p w14:paraId="7368A600" w14:textId="77777777" w:rsidR="00716E14" w:rsidRPr="00825A36" w:rsidRDefault="00716E14" w:rsidP="00AF7266">
            <w:pPr>
              <w:rPr>
                <w:rFonts w:ascii="Calibri" w:hAnsi="Calibri"/>
                <w:color w:val="000000" w:themeColor="text1"/>
                <w:sz w:val="16"/>
                <w:szCs w:val="16"/>
              </w:rPr>
            </w:pPr>
          </w:p>
        </w:tc>
        <w:tc>
          <w:tcPr>
            <w:tcW w:w="2126" w:type="dxa"/>
            <w:hideMark/>
          </w:tcPr>
          <w:p w14:paraId="10B55387"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Podpora </w:t>
            </w:r>
            <w:proofErr w:type="spellStart"/>
            <w:r w:rsidRPr="00825A36">
              <w:rPr>
                <w:rFonts w:ascii="Calibri" w:hAnsi="Calibri"/>
                <w:color w:val="000000" w:themeColor="text1"/>
                <w:sz w:val="16"/>
                <w:szCs w:val="16"/>
              </w:rPr>
              <w:t>Private</w:t>
            </w:r>
            <w:proofErr w:type="spellEnd"/>
            <w:r w:rsidRPr="00825A36">
              <w:rPr>
                <w:rFonts w:ascii="Calibri" w:hAnsi="Calibri"/>
                <w:color w:val="000000" w:themeColor="text1"/>
                <w:sz w:val="16"/>
                <w:szCs w:val="16"/>
              </w:rPr>
              <w:t xml:space="preserve"> VLAN</w:t>
            </w:r>
          </w:p>
        </w:tc>
        <w:tc>
          <w:tcPr>
            <w:tcW w:w="1559" w:type="dxa"/>
            <w:noWrap/>
            <w:hideMark/>
          </w:tcPr>
          <w:p w14:paraId="17520988" w14:textId="77777777" w:rsidR="00716E14" w:rsidRPr="00825A36" w:rsidRDefault="00716E14" w:rsidP="00AF7266">
            <w:r w:rsidRPr="00825A36">
              <w:t> </w:t>
            </w:r>
          </w:p>
        </w:tc>
        <w:tc>
          <w:tcPr>
            <w:tcW w:w="3255" w:type="dxa"/>
            <w:vMerge/>
          </w:tcPr>
          <w:p w14:paraId="414475AE" w14:textId="77777777" w:rsidR="00716E14" w:rsidRPr="00825A36" w:rsidRDefault="00716E14" w:rsidP="00AF7266"/>
        </w:tc>
      </w:tr>
      <w:tr w:rsidR="00716E14" w:rsidRPr="00825A36" w14:paraId="3E09A85C" w14:textId="77777777" w:rsidTr="00B63378">
        <w:trPr>
          <w:trHeight w:val="320"/>
        </w:trPr>
        <w:tc>
          <w:tcPr>
            <w:tcW w:w="2122" w:type="dxa"/>
            <w:vMerge/>
          </w:tcPr>
          <w:p w14:paraId="54846EC1" w14:textId="77777777" w:rsidR="00716E14" w:rsidRPr="00825A36" w:rsidRDefault="00716E14" w:rsidP="00AF7266">
            <w:pPr>
              <w:rPr>
                <w:rFonts w:ascii="Calibri" w:hAnsi="Calibri"/>
                <w:color w:val="000000" w:themeColor="text1"/>
                <w:sz w:val="16"/>
                <w:szCs w:val="16"/>
              </w:rPr>
            </w:pPr>
          </w:p>
        </w:tc>
        <w:tc>
          <w:tcPr>
            <w:tcW w:w="2126" w:type="dxa"/>
            <w:hideMark/>
          </w:tcPr>
          <w:p w14:paraId="7799C83D"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IEEE 802.1s - </w:t>
            </w:r>
            <w:proofErr w:type="spellStart"/>
            <w:r w:rsidRPr="00825A36">
              <w:rPr>
                <w:rFonts w:ascii="Calibri" w:hAnsi="Calibri"/>
                <w:color w:val="000000" w:themeColor="text1"/>
                <w:sz w:val="16"/>
                <w:szCs w:val="16"/>
              </w:rPr>
              <w:t>Multiple</w:t>
            </w:r>
            <w:proofErr w:type="spellEnd"/>
            <w:r w:rsidRPr="00825A36">
              <w:rPr>
                <w:rFonts w:ascii="Calibri" w:hAnsi="Calibri"/>
                <w:color w:val="000000" w:themeColor="text1"/>
                <w:sz w:val="16"/>
                <w:szCs w:val="16"/>
              </w:rPr>
              <w:t xml:space="preserve"> </w:t>
            </w:r>
            <w:proofErr w:type="spellStart"/>
            <w:r w:rsidRPr="00825A36">
              <w:rPr>
                <w:rFonts w:ascii="Calibri" w:hAnsi="Calibri"/>
                <w:color w:val="000000" w:themeColor="text1"/>
                <w:sz w:val="16"/>
                <w:szCs w:val="16"/>
              </w:rPr>
              <w:t>Spanning</w:t>
            </w:r>
            <w:proofErr w:type="spellEnd"/>
            <w:r w:rsidRPr="00825A36">
              <w:rPr>
                <w:rFonts w:ascii="Calibri" w:hAnsi="Calibri"/>
                <w:color w:val="000000" w:themeColor="text1"/>
                <w:sz w:val="16"/>
                <w:szCs w:val="16"/>
              </w:rPr>
              <w:t xml:space="preserve"> </w:t>
            </w:r>
            <w:proofErr w:type="spellStart"/>
            <w:r w:rsidRPr="00825A36">
              <w:rPr>
                <w:rFonts w:ascii="Calibri" w:hAnsi="Calibri"/>
                <w:color w:val="000000" w:themeColor="text1"/>
                <w:sz w:val="16"/>
                <w:szCs w:val="16"/>
              </w:rPr>
              <w:t>Tree</w:t>
            </w:r>
            <w:proofErr w:type="spellEnd"/>
          </w:p>
        </w:tc>
        <w:tc>
          <w:tcPr>
            <w:tcW w:w="1559" w:type="dxa"/>
            <w:noWrap/>
            <w:hideMark/>
          </w:tcPr>
          <w:p w14:paraId="61A3BC1A" w14:textId="77777777" w:rsidR="00716E14" w:rsidRPr="00825A36" w:rsidRDefault="00716E14" w:rsidP="00AF7266">
            <w:r w:rsidRPr="00825A36">
              <w:t> </w:t>
            </w:r>
          </w:p>
        </w:tc>
        <w:tc>
          <w:tcPr>
            <w:tcW w:w="3255" w:type="dxa"/>
            <w:vMerge/>
          </w:tcPr>
          <w:p w14:paraId="617419AB" w14:textId="77777777" w:rsidR="00716E14" w:rsidRPr="00825A36" w:rsidRDefault="00716E14" w:rsidP="00AF7266"/>
        </w:tc>
      </w:tr>
      <w:tr w:rsidR="00716E14" w:rsidRPr="00825A36" w14:paraId="51D09008" w14:textId="77777777" w:rsidTr="00B63378">
        <w:trPr>
          <w:trHeight w:val="620"/>
        </w:trPr>
        <w:tc>
          <w:tcPr>
            <w:tcW w:w="2122" w:type="dxa"/>
            <w:vMerge/>
          </w:tcPr>
          <w:p w14:paraId="138CB933" w14:textId="77777777" w:rsidR="00716E14" w:rsidRPr="00825A36" w:rsidRDefault="00716E14" w:rsidP="00AF7266">
            <w:pPr>
              <w:rPr>
                <w:rFonts w:ascii="Calibri" w:hAnsi="Calibri"/>
                <w:color w:val="000000" w:themeColor="text1"/>
                <w:sz w:val="16"/>
                <w:szCs w:val="16"/>
              </w:rPr>
            </w:pPr>
          </w:p>
        </w:tc>
        <w:tc>
          <w:tcPr>
            <w:tcW w:w="2126" w:type="dxa"/>
            <w:hideMark/>
          </w:tcPr>
          <w:p w14:paraId="18A9A2F6"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STP instance per VLAN s 802.1Q </w:t>
            </w:r>
            <w:proofErr w:type="spellStart"/>
            <w:r w:rsidRPr="00825A36">
              <w:rPr>
                <w:rFonts w:ascii="Calibri" w:hAnsi="Calibri"/>
                <w:color w:val="000000" w:themeColor="text1"/>
                <w:sz w:val="16"/>
                <w:szCs w:val="16"/>
              </w:rPr>
              <w:t>tagováním</w:t>
            </w:r>
            <w:proofErr w:type="spellEnd"/>
            <w:r w:rsidRPr="00825A36">
              <w:rPr>
                <w:rFonts w:ascii="Calibri" w:hAnsi="Calibri"/>
                <w:color w:val="000000" w:themeColor="text1"/>
                <w:sz w:val="16"/>
                <w:szCs w:val="16"/>
              </w:rPr>
              <w:t xml:space="preserve"> BPDU (např. PVST+)</w:t>
            </w:r>
          </w:p>
        </w:tc>
        <w:tc>
          <w:tcPr>
            <w:tcW w:w="1559" w:type="dxa"/>
            <w:noWrap/>
            <w:hideMark/>
          </w:tcPr>
          <w:p w14:paraId="3EDD6B25" w14:textId="77777777" w:rsidR="00716E14" w:rsidRPr="00825A36" w:rsidRDefault="00716E14" w:rsidP="00AF7266">
            <w:r w:rsidRPr="00825A36">
              <w:t> </w:t>
            </w:r>
          </w:p>
        </w:tc>
        <w:tc>
          <w:tcPr>
            <w:tcW w:w="3255" w:type="dxa"/>
            <w:vMerge/>
          </w:tcPr>
          <w:p w14:paraId="4F64319F" w14:textId="77777777" w:rsidR="00716E14" w:rsidRPr="00825A36" w:rsidRDefault="00716E14" w:rsidP="00AF7266"/>
        </w:tc>
      </w:tr>
      <w:tr w:rsidR="00716E14" w:rsidRPr="00825A36" w14:paraId="06514CD2" w14:textId="77777777" w:rsidTr="00B63378">
        <w:trPr>
          <w:trHeight w:val="620"/>
        </w:trPr>
        <w:tc>
          <w:tcPr>
            <w:tcW w:w="2122" w:type="dxa"/>
            <w:vMerge/>
          </w:tcPr>
          <w:p w14:paraId="493252A1" w14:textId="77777777" w:rsidR="00716E14" w:rsidRPr="00825A36" w:rsidRDefault="00716E14" w:rsidP="00AF7266">
            <w:pPr>
              <w:rPr>
                <w:rFonts w:ascii="Calibri" w:hAnsi="Calibri"/>
                <w:color w:val="000000" w:themeColor="text1"/>
                <w:sz w:val="16"/>
                <w:szCs w:val="16"/>
              </w:rPr>
            </w:pPr>
          </w:p>
        </w:tc>
        <w:tc>
          <w:tcPr>
            <w:tcW w:w="2126" w:type="dxa"/>
            <w:hideMark/>
          </w:tcPr>
          <w:p w14:paraId="2A98CE85"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Detekce protilehlého zařízení pomocí LLDP </w:t>
            </w:r>
            <w:r>
              <w:rPr>
                <w:rFonts w:ascii="Calibri" w:hAnsi="Calibri"/>
                <w:color w:val="000000" w:themeColor="text1"/>
                <w:sz w:val="16"/>
                <w:szCs w:val="16"/>
              </w:rPr>
              <w:t xml:space="preserve">(včetně </w:t>
            </w:r>
            <w:r w:rsidRPr="00825A36">
              <w:rPr>
                <w:rFonts w:ascii="Calibri" w:hAnsi="Calibri"/>
                <w:color w:val="000000" w:themeColor="text1"/>
                <w:sz w:val="16"/>
                <w:szCs w:val="16"/>
              </w:rPr>
              <w:t>rozšíření LLDP-MED</w:t>
            </w:r>
            <w:r>
              <w:rPr>
                <w:rFonts w:ascii="Calibri" w:hAnsi="Calibri"/>
                <w:color w:val="000000" w:themeColor="text1"/>
                <w:sz w:val="16"/>
                <w:szCs w:val="16"/>
              </w:rPr>
              <w:t>)</w:t>
            </w:r>
          </w:p>
        </w:tc>
        <w:tc>
          <w:tcPr>
            <w:tcW w:w="1559" w:type="dxa"/>
            <w:noWrap/>
            <w:hideMark/>
          </w:tcPr>
          <w:p w14:paraId="43378A99" w14:textId="77777777" w:rsidR="00716E14" w:rsidRPr="00825A36" w:rsidRDefault="00716E14" w:rsidP="00AF7266">
            <w:r w:rsidRPr="00825A36">
              <w:t> </w:t>
            </w:r>
          </w:p>
        </w:tc>
        <w:tc>
          <w:tcPr>
            <w:tcW w:w="3255" w:type="dxa"/>
            <w:vMerge/>
          </w:tcPr>
          <w:p w14:paraId="44CCF7F5" w14:textId="77777777" w:rsidR="00716E14" w:rsidRPr="00825A36" w:rsidRDefault="00716E14" w:rsidP="00AF7266"/>
        </w:tc>
      </w:tr>
      <w:tr w:rsidR="00716E14" w:rsidRPr="00825A36" w14:paraId="58E0058A" w14:textId="77777777" w:rsidTr="00B63378">
        <w:trPr>
          <w:trHeight w:val="620"/>
        </w:trPr>
        <w:tc>
          <w:tcPr>
            <w:tcW w:w="2122" w:type="dxa"/>
            <w:vMerge/>
          </w:tcPr>
          <w:p w14:paraId="77FCCD75" w14:textId="77777777" w:rsidR="00716E14" w:rsidRPr="00825A36" w:rsidRDefault="00716E14" w:rsidP="00AF7266">
            <w:pPr>
              <w:rPr>
                <w:rFonts w:ascii="Calibri" w:hAnsi="Calibri"/>
                <w:color w:val="000000" w:themeColor="text1"/>
                <w:sz w:val="16"/>
                <w:szCs w:val="16"/>
              </w:rPr>
            </w:pPr>
          </w:p>
        </w:tc>
        <w:tc>
          <w:tcPr>
            <w:tcW w:w="2126" w:type="dxa"/>
            <w:hideMark/>
          </w:tcPr>
          <w:p w14:paraId="3862F20C"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Detekce jednosměrnosti optické linky (např. UDLD)</w:t>
            </w:r>
          </w:p>
        </w:tc>
        <w:tc>
          <w:tcPr>
            <w:tcW w:w="1559" w:type="dxa"/>
            <w:noWrap/>
            <w:hideMark/>
          </w:tcPr>
          <w:p w14:paraId="46EC899B" w14:textId="77777777" w:rsidR="00716E14" w:rsidRPr="00825A36" w:rsidRDefault="00716E14" w:rsidP="00AF7266">
            <w:r w:rsidRPr="00825A36">
              <w:t> </w:t>
            </w:r>
          </w:p>
        </w:tc>
        <w:tc>
          <w:tcPr>
            <w:tcW w:w="3255" w:type="dxa"/>
            <w:vMerge/>
          </w:tcPr>
          <w:p w14:paraId="7B67D194" w14:textId="77777777" w:rsidR="00716E14" w:rsidRPr="00825A36" w:rsidRDefault="00716E14" w:rsidP="00AF7266"/>
        </w:tc>
      </w:tr>
      <w:tr w:rsidR="00716E14" w:rsidRPr="00825A36" w14:paraId="299524BA" w14:textId="77777777" w:rsidTr="00B63378">
        <w:trPr>
          <w:trHeight w:val="320"/>
        </w:trPr>
        <w:tc>
          <w:tcPr>
            <w:tcW w:w="2122" w:type="dxa"/>
            <w:vMerge/>
          </w:tcPr>
          <w:p w14:paraId="254152D4" w14:textId="77777777" w:rsidR="00716E14" w:rsidRPr="00825A36" w:rsidRDefault="00716E14" w:rsidP="00AF7266">
            <w:pPr>
              <w:rPr>
                <w:rFonts w:ascii="Calibri" w:hAnsi="Calibri"/>
                <w:color w:val="000000" w:themeColor="text1"/>
                <w:sz w:val="16"/>
                <w:szCs w:val="16"/>
              </w:rPr>
            </w:pPr>
          </w:p>
        </w:tc>
        <w:tc>
          <w:tcPr>
            <w:tcW w:w="2126" w:type="dxa"/>
            <w:hideMark/>
          </w:tcPr>
          <w:p w14:paraId="561364BC"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Tunelování 802.1Q v 802.1Q</w:t>
            </w:r>
          </w:p>
        </w:tc>
        <w:tc>
          <w:tcPr>
            <w:tcW w:w="1559" w:type="dxa"/>
            <w:noWrap/>
            <w:hideMark/>
          </w:tcPr>
          <w:p w14:paraId="410C5258" w14:textId="77777777" w:rsidR="00716E14" w:rsidRPr="00825A36" w:rsidRDefault="00716E14" w:rsidP="00AF7266">
            <w:r w:rsidRPr="00825A36">
              <w:t> </w:t>
            </w:r>
          </w:p>
        </w:tc>
        <w:tc>
          <w:tcPr>
            <w:tcW w:w="3255" w:type="dxa"/>
            <w:vMerge/>
          </w:tcPr>
          <w:p w14:paraId="10BFCFD7" w14:textId="77777777" w:rsidR="00716E14" w:rsidRPr="00825A36" w:rsidRDefault="00716E14" w:rsidP="00AF7266"/>
        </w:tc>
      </w:tr>
      <w:tr w:rsidR="00716E14" w:rsidRPr="00825A36" w14:paraId="2DE61F47" w14:textId="77777777" w:rsidTr="00B63378">
        <w:trPr>
          <w:trHeight w:val="320"/>
        </w:trPr>
        <w:tc>
          <w:tcPr>
            <w:tcW w:w="2122" w:type="dxa"/>
            <w:vMerge/>
          </w:tcPr>
          <w:p w14:paraId="59AEC132" w14:textId="77777777" w:rsidR="00716E14" w:rsidRPr="00825A36" w:rsidRDefault="00716E14" w:rsidP="00AF7266">
            <w:pPr>
              <w:rPr>
                <w:rFonts w:ascii="Calibri" w:hAnsi="Calibri"/>
                <w:color w:val="000000" w:themeColor="text1"/>
                <w:sz w:val="16"/>
                <w:szCs w:val="16"/>
              </w:rPr>
            </w:pPr>
          </w:p>
        </w:tc>
        <w:tc>
          <w:tcPr>
            <w:tcW w:w="2126" w:type="dxa"/>
            <w:hideMark/>
          </w:tcPr>
          <w:p w14:paraId="20367BE6"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DHCP server</w:t>
            </w:r>
          </w:p>
        </w:tc>
        <w:tc>
          <w:tcPr>
            <w:tcW w:w="1559" w:type="dxa"/>
            <w:noWrap/>
            <w:hideMark/>
          </w:tcPr>
          <w:p w14:paraId="653BED23" w14:textId="77777777" w:rsidR="00716E14" w:rsidRPr="00825A36" w:rsidRDefault="00716E14" w:rsidP="00AF7266">
            <w:r w:rsidRPr="00825A36">
              <w:t> </w:t>
            </w:r>
          </w:p>
        </w:tc>
        <w:tc>
          <w:tcPr>
            <w:tcW w:w="3255" w:type="dxa"/>
            <w:vMerge/>
          </w:tcPr>
          <w:p w14:paraId="4705359A" w14:textId="77777777" w:rsidR="00716E14" w:rsidRPr="00825A36" w:rsidRDefault="00716E14" w:rsidP="00AF7266"/>
        </w:tc>
      </w:tr>
      <w:tr w:rsidR="00716E14" w:rsidRPr="00825A36" w14:paraId="0D4E7B1C" w14:textId="77777777" w:rsidTr="00B63378">
        <w:trPr>
          <w:trHeight w:val="620"/>
        </w:trPr>
        <w:tc>
          <w:tcPr>
            <w:tcW w:w="2122" w:type="dxa"/>
            <w:vMerge/>
          </w:tcPr>
          <w:p w14:paraId="704AA176" w14:textId="77777777" w:rsidR="00716E14" w:rsidRPr="00825A36" w:rsidRDefault="00716E14" w:rsidP="00AF7266">
            <w:pPr>
              <w:rPr>
                <w:rFonts w:ascii="Calibri" w:hAnsi="Calibri"/>
                <w:color w:val="000000" w:themeColor="text1"/>
                <w:sz w:val="16"/>
                <w:szCs w:val="16"/>
              </w:rPr>
            </w:pPr>
          </w:p>
        </w:tc>
        <w:tc>
          <w:tcPr>
            <w:tcW w:w="2126" w:type="dxa"/>
            <w:hideMark/>
          </w:tcPr>
          <w:p w14:paraId="7A210E52"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DHCP </w:t>
            </w:r>
            <w:proofErr w:type="spellStart"/>
            <w:r w:rsidRPr="00825A36">
              <w:rPr>
                <w:rFonts w:ascii="Calibri" w:hAnsi="Calibri"/>
                <w:color w:val="000000" w:themeColor="text1"/>
                <w:sz w:val="16"/>
                <w:szCs w:val="16"/>
              </w:rPr>
              <w:t>relay</w:t>
            </w:r>
            <w:proofErr w:type="spellEnd"/>
            <w:r w:rsidRPr="00825A36">
              <w:rPr>
                <w:rFonts w:ascii="Calibri" w:hAnsi="Calibri"/>
                <w:color w:val="000000" w:themeColor="text1"/>
                <w:sz w:val="16"/>
                <w:szCs w:val="16"/>
              </w:rPr>
              <w:t xml:space="preserve"> pro IPv4 a IPv6 včetně </w:t>
            </w:r>
            <w:proofErr w:type="spellStart"/>
            <w:r w:rsidRPr="00825A36">
              <w:rPr>
                <w:rFonts w:ascii="Calibri" w:hAnsi="Calibri"/>
                <w:color w:val="000000" w:themeColor="text1"/>
                <w:sz w:val="16"/>
                <w:szCs w:val="16"/>
              </w:rPr>
              <w:t>option</w:t>
            </w:r>
            <w:proofErr w:type="spellEnd"/>
            <w:r w:rsidRPr="00825A36">
              <w:rPr>
                <w:rFonts w:ascii="Calibri" w:hAnsi="Calibri"/>
                <w:color w:val="000000" w:themeColor="text1"/>
                <w:sz w:val="16"/>
                <w:szCs w:val="16"/>
              </w:rPr>
              <w:t xml:space="preserve"> 82 a 79</w:t>
            </w:r>
          </w:p>
        </w:tc>
        <w:tc>
          <w:tcPr>
            <w:tcW w:w="1559" w:type="dxa"/>
            <w:noWrap/>
            <w:hideMark/>
          </w:tcPr>
          <w:p w14:paraId="612F53B4" w14:textId="77777777" w:rsidR="00716E14" w:rsidRPr="00825A36" w:rsidRDefault="00716E14" w:rsidP="00AF7266">
            <w:r w:rsidRPr="00825A36">
              <w:t> </w:t>
            </w:r>
          </w:p>
        </w:tc>
        <w:tc>
          <w:tcPr>
            <w:tcW w:w="3255" w:type="dxa"/>
            <w:vMerge/>
          </w:tcPr>
          <w:p w14:paraId="6FAAFA3A" w14:textId="77777777" w:rsidR="00716E14" w:rsidRPr="00825A36" w:rsidRDefault="00716E14" w:rsidP="00AF7266"/>
        </w:tc>
      </w:tr>
      <w:tr w:rsidR="00716E14" w:rsidRPr="00825A36" w14:paraId="10BE16C0" w14:textId="77777777" w:rsidTr="00B63378">
        <w:trPr>
          <w:trHeight w:val="320"/>
        </w:trPr>
        <w:tc>
          <w:tcPr>
            <w:tcW w:w="2122" w:type="dxa"/>
            <w:vMerge/>
          </w:tcPr>
          <w:p w14:paraId="16D5945A" w14:textId="77777777" w:rsidR="00716E14" w:rsidRPr="00825A36" w:rsidRDefault="00716E14" w:rsidP="00AF7266">
            <w:pPr>
              <w:rPr>
                <w:rFonts w:ascii="Calibri" w:hAnsi="Calibri"/>
                <w:color w:val="000000" w:themeColor="text1"/>
                <w:sz w:val="16"/>
                <w:szCs w:val="16"/>
              </w:rPr>
            </w:pPr>
          </w:p>
        </w:tc>
        <w:tc>
          <w:tcPr>
            <w:tcW w:w="2126" w:type="dxa"/>
            <w:hideMark/>
          </w:tcPr>
          <w:p w14:paraId="1AA8F67F"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NTP pro IPv4 a IPv6 včetně MD5 autentizace</w:t>
            </w:r>
          </w:p>
        </w:tc>
        <w:tc>
          <w:tcPr>
            <w:tcW w:w="1559" w:type="dxa"/>
            <w:noWrap/>
            <w:hideMark/>
          </w:tcPr>
          <w:p w14:paraId="5F0529A5" w14:textId="77777777" w:rsidR="00716E14" w:rsidRPr="00825A36" w:rsidRDefault="00716E14" w:rsidP="00AF7266">
            <w:r w:rsidRPr="00825A36">
              <w:t> </w:t>
            </w:r>
          </w:p>
        </w:tc>
        <w:tc>
          <w:tcPr>
            <w:tcW w:w="3255" w:type="dxa"/>
            <w:vMerge/>
          </w:tcPr>
          <w:p w14:paraId="641B9208" w14:textId="77777777" w:rsidR="00716E14" w:rsidRPr="00825A36" w:rsidRDefault="00716E14" w:rsidP="00AF7266"/>
        </w:tc>
      </w:tr>
      <w:tr w:rsidR="00716E14" w:rsidRPr="00825A36" w14:paraId="6ADD47D4" w14:textId="77777777" w:rsidTr="00B63378">
        <w:trPr>
          <w:trHeight w:val="320"/>
        </w:trPr>
        <w:tc>
          <w:tcPr>
            <w:tcW w:w="2122" w:type="dxa"/>
            <w:vMerge/>
          </w:tcPr>
          <w:p w14:paraId="677B6F0E" w14:textId="77777777" w:rsidR="00716E14" w:rsidRPr="00825A36" w:rsidRDefault="00716E14" w:rsidP="00AF7266">
            <w:pPr>
              <w:rPr>
                <w:rFonts w:ascii="Calibri" w:hAnsi="Calibri"/>
                <w:color w:val="000000" w:themeColor="text1"/>
                <w:sz w:val="16"/>
                <w:szCs w:val="16"/>
              </w:rPr>
            </w:pPr>
          </w:p>
        </w:tc>
        <w:tc>
          <w:tcPr>
            <w:tcW w:w="2126" w:type="dxa"/>
            <w:hideMark/>
          </w:tcPr>
          <w:p w14:paraId="05606BD8"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Statické směrování IPv4 a IPv6</w:t>
            </w:r>
          </w:p>
        </w:tc>
        <w:tc>
          <w:tcPr>
            <w:tcW w:w="1559" w:type="dxa"/>
            <w:noWrap/>
            <w:hideMark/>
          </w:tcPr>
          <w:p w14:paraId="5F15E554" w14:textId="77777777" w:rsidR="00716E14" w:rsidRPr="00825A36" w:rsidRDefault="00716E14" w:rsidP="00AF7266">
            <w:r w:rsidRPr="00825A36">
              <w:t> </w:t>
            </w:r>
          </w:p>
        </w:tc>
        <w:tc>
          <w:tcPr>
            <w:tcW w:w="3255" w:type="dxa"/>
            <w:vMerge/>
          </w:tcPr>
          <w:p w14:paraId="660BB9A1" w14:textId="77777777" w:rsidR="00716E14" w:rsidRPr="00825A36" w:rsidRDefault="00716E14" w:rsidP="00AF7266"/>
        </w:tc>
      </w:tr>
      <w:tr w:rsidR="00716E14" w:rsidRPr="00825A36" w14:paraId="37E63C61" w14:textId="77777777" w:rsidTr="00B63378">
        <w:trPr>
          <w:trHeight w:val="320"/>
        </w:trPr>
        <w:tc>
          <w:tcPr>
            <w:tcW w:w="2122" w:type="dxa"/>
            <w:vMerge/>
          </w:tcPr>
          <w:p w14:paraId="461970E6" w14:textId="77777777" w:rsidR="00716E14" w:rsidRPr="00825A36" w:rsidRDefault="00716E14" w:rsidP="00AF7266">
            <w:pPr>
              <w:rPr>
                <w:rFonts w:ascii="Calibri" w:hAnsi="Calibri"/>
                <w:color w:val="000000" w:themeColor="text1"/>
                <w:sz w:val="16"/>
                <w:szCs w:val="16"/>
              </w:rPr>
            </w:pPr>
          </w:p>
        </w:tc>
        <w:tc>
          <w:tcPr>
            <w:tcW w:w="2126" w:type="dxa"/>
            <w:hideMark/>
          </w:tcPr>
          <w:p w14:paraId="590CFC26"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Podpora zapouzdření provozu: 6in4</w:t>
            </w:r>
          </w:p>
        </w:tc>
        <w:tc>
          <w:tcPr>
            <w:tcW w:w="1559" w:type="dxa"/>
            <w:noWrap/>
            <w:hideMark/>
          </w:tcPr>
          <w:p w14:paraId="62321A6A" w14:textId="77777777" w:rsidR="00716E14" w:rsidRPr="00825A36" w:rsidRDefault="00716E14" w:rsidP="00AF7266">
            <w:r w:rsidRPr="00825A36">
              <w:t> </w:t>
            </w:r>
          </w:p>
        </w:tc>
        <w:tc>
          <w:tcPr>
            <w:tcW w:w="3255" w:type="dxa"/>
            <w:vMerge/>
          </w:tcPr>
          <w:p w14:paraId="372C41D4" w14:textId="77777777" w:rsidR="00716E14" w:rsidRPr="00825A36" w:rsidRDefault="00716E14" w:rsidP="00AF7266"/>
        </w:tc>
      </w:tr>
      <w:tr w:rsidR="00716E14" w:rsidRPr="00825A36" w14:paraId="761C073E" w14:textId="77777777" w:rsidTr="00B63378">
        <w:trPr>
          <w:trHeight w:val="620"/>
        </w:trPr>
        <w:tc>
          <w:tcPr>
            <w:tcW w:w="2122" w:type="dxa"/>
            <w:vMerge/>
          </w:tcPr>
          <w:p w14:paraId="16A73154" w14:textId="77777777" w:rsidR="00716E14" w:rsidRPr="00825A36" w:rsidRDefault="00716E14" w:rsidP="00AF7266">
            <w:pPr>
              <w:rPr>
                <w:rFonts w:ascii="Calibri" w:hAnsi="Calibri"/>
                <w:color w:val="000000" w:themeColor="text1"/>
                <w:sz w:val="16"/>
                <w:szCs w:val="16"/>
              </w:rPr>
            </w:pPr>
          </w:p>
        </w:tc>
        <w:tc>
          <w:tcPr>
            <w:tcW w:w="2126" w:type="dxa"/>
            <w:hideMark/>
          </w:tcPr>
          <w:p w14:paraId="271C200F"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Dynamické směrování RIPv2 a </w:t>
            </w:r>
            <w:proofErr w:type="spellStart"/>
            <w:r w:rsidRPr="00825A36">
              <w:rPr>
                <w:rFonts w:ascii="Calibri" w:hAnsi="Calibri"/>
                <w:color w:val="000000" w:themeColor="text1"/>
                <w:sz w:val="16"/>
                <w:szCs w:val="16"/>
              </w:rPr>
              <w:t>RIPng</w:t>
            </w:r>
            <w:proofErr w:type="spellEnd"/>
            <w:r w:rsidRPr="00825A36">
              <w:rPr>
                <w:rFonts w:ascii="Calibri" w:hAnsi="Calibri"/>
                <w:color w:val="000000" w:themeColor="text1"/>
                <w:sz w:val="16"/>
                <w:szCs w:val="16"/>
              </w:rPr>
              <w:t xml:space="preserve"> </w:t>
            </w:r>
            <w:r>
              <w:rPr>
                <w:rFonts w:ascii="Calibri" w:hAnsi="Calibri"/>
                <w:color w:val="000000" w:themeColor="text1"/>
                <w:sz w:val="16"/>
                <w:szCs w:val="16"/>
              </w:rPr>
              <w:t xml:space="preserve">a </w:t>
            </w:r>
            <w:r w:rsidRPr="00825A36">
              <w:rPr>
                <w:rFonts w:ascii="Calibri" w:hAnsi="Calibri"/>
                <w:color w:val="000000" w:themeColor="text1"/>
                <w:sz w:val="16"/>
                <w:szCs w:val="16"/>
              </w:rPr>
              <w:t>OSPF a OSPFv3 včetně podpory BFD</w:t>
            </w:r>
          </w:p>
        </w:tc>
        <w:tc>
          <w:tcPr>
            <w:tcW w:w="1559" w:type="dxa"/>
            <w:noWrap/>
            <w:hideMark/>
          </w:tcPr>
          <w:p w14:paraId="7D06B04B" w14:textId="77777777" w:rsidR="00716E14" w:rsidRPr="00825A36" w:rsidRDefault="00716E14" w:rsidP="00AF7266">
            <w:r w:rsidRPr="00825A36">
              <w:t> </w:t>
            </w:r>
          </w:p>
        </w:tc>
        <w:tc>
          <w:tcPr>
            <w:tcW w:w="3255" w:type="dxa"/>
            <w:vMerge/>
          </w:tcPr>
          <w:p w14:paraId="04A62D14" w14:textId="77777777" w:rsidR="00716E14" w:rsidRPr="00825A36" w:rsidRDefault="00716E14" w:rsidP="00AF7266"/>
        </w:tc>
      </w:tr>
      <w:tr w:rsidR="00716E14" w:rsidRPr="00825A36" w14:paraId="15B74DED" w14:textId="77777777" w:rsidTr="00B63378">
        <w:trPr>
          <w:trHeight w:val="320"/>
        </w:trPr>
        <w:tc>
          <w:tcPr>
            <w:tcW w:w="2122" w:type="dxa"/>
            <w:vMerge/>
          </w:tcPr>
          <w:p w14:paraId="2C4ED175" w14:textId="77777777" w:rsidR="00716E14" w:rsidRPr="00825A36" w:rsidRDefault="00716E14" w:rsidP="00AF7266">
            <w:pPr>
              <w:rPr>
                <w:rFonts w:ascii="Calibri" w:hAnsi="Calibri"/>
                <w:color w:val="000000" w:themeColor="text1"/>
                <w:sz w:val="16"/>
                <w:szCs w:val="16"/>
              </w:rPr>
            </w:pPr>
          </w:p>
        </w:tc>
        <w:tc>
          <w:tcPr>
            <w:tcW w:w="2126" w:type="dxa"/>
            <w:hideMark/>
          </w:tcPr>
          <w:p w14:paraId="66C639C3" w14:textId="77777777" w:rsidR="00716E14" w:rsidRPr="00825A36" w:rsidRDefault="00716E14" w:rsidP="00002786">
            <w:pPr>
              <w:jc w:val="left"/>
              <w:rPr>
                <w:rFonts w:ascii="Calibri" w:hAnsi="Calibri"/>
                <w:color w:val="000000" w:themeColor="text1"/>
                <w:sz w:val="16"/>
                <w:szCs w:val="16"/>
              </w:rPr>
            </w:pPr>
            <w:proofErr w:type="spellStart"/>
            <w:r w:rsidRPr="00825A36">
              <w:rPr>
                <w:rFonts w:ascii="Calibri" w:hAnsi="Calibri"/>
                <w:color w:val="000000" w:themeColor="text1"/>
                <w:sz w:val="16"/>
                <w:szCs w:val="16"/>
              </w:rPr>
              <w:t>Policy</w:t>
            </w:r>
            <w:proofErr w:type="spellEnd"/>
            <w:r w:rsidRPr="00825A36">
              <w:rPr>
                <w:rFonts w:ascii="Calibri" w:hAnsi="Calibri"/>
                <w:color w:val="000000" w:themeColor="text1"/>
                <w:sz w:val="16"/>
                <w:szCs w:val="16"/>
              </w:rPr>
              <w:t xml:space="preserve"> </w:t>
            </w:r>
            <w:proofErr w:type="spellStart"/>
            <w:r w:rsidRPr="00825A36">
              <w:rPr>
                <w:rFonts w:ascii="Calibri" w:hAnsi="Calibri"/>
                <w:color w:val="000000" w:themeColor="text1"/>
                <w:sz w:val="16"/>
                <w:szCs w:val="16"/>
              </w:rPr>
              <w:t>based</w:t>
            </w:r>
            <w:proofErr w:type="spellEnd"/>
            <w:r w:rsidRPr="00825A36">
              <w:rPr>
                <w:rFonts w:ascii="Calibri" w:hAnsi="Calibri"/>
                <w:color w:val="000000" w:themeColor="text1"/>
                <w:sz w:val="16"/>
                <w:szCs w:val="16"/>
              </w:rPr>
              <w:t xml:space="preserve"> </w:t>
            </w:r>
            <w:proofErr w:type="spellStart"/>
            <w:r w:rsidRPr="00825A36">
              <w:rPr>
                <w:rFonts w:ascii="Calibri" w:hAnsi="Calibri"/>
                <w:color w:val="000000" w:themeColor="text1"/>
                <w:sz w:val="16"/>
                <w:szCs w:val="16"/>
              </w:rPr>
              <w:t>routing</w:t>
            </w:r>
            <w:proofErr w:type="spellEnd"/>
            <w:r w:rsidRPr="00825A36">
              <w:rPr>
                <w:rFonts w:ascii="Calibri" w:hAnsi="Calibri"/>
                <w:color w:val="000000" w:themeColor="text1"/>
                <w:sz w:val="16"/>
                <w:szCs w:val="16"/>
              </w:rPr>
              <w:t xml:space="preserve"> na základě ACL</w:t>
            </w:r>
          </w:p>
        </w:tc>
        <w:tc>
          <w:tcPr>
            <w:tcW w:w="1559" w:type="dxa"/>
            <w:noWrap/>
            <w:hideMark/>
          </w:tcPr>
          <w:p w14:paraId="5DA2D9E3" w14:textId="77777777" w:rsidR="00716E14" w:rsidRPr="00825A36" w:rsidRDefault="00716E14" w:rsidP="00AF7266">
            <w:r w:rsidRPr="00825A36">
              <w:t> </w:t>
            </w:r>
          </w:p>
        </w:tc>
        <w:tc>
          <w:tcPr>
            <w:tcW w:w="3255" w:type="dxa"/>
            <w:vMerge/>
          </w:tcPr>
          <w:p w14:paraId="4B8DB075" w14:textId="77777777" w:rsidR="00716E14" w:rsidRPr="00825A36" w:rsidRDefault="00716E14" w:rsidP="00AF7266"/>
        </w:tc>
      </w:tr>
      <w:tr w:rsidR="00716E14" w:rsidRPr="00825A36" w14:paraId="38CD44DD" w14:textId="77777777" w:rsidTr="00B63378">
        <w:trPr>
          <w:trHeight w:val="620"/>
        </w:trPr>
        <w:tc>
          <w:tcPr>
            <w:tcW w:w="2122" w:type="dxa"/>
            <w:vMerge/>
          </w:tcPr>
          <w:p w14:paraId="34353346" w14:textId="77777777" w:rsidR="00716E14" w:rsidRPr="00825A36" w:rsidRDefault="00716E14" w:rsidP="00AF7266">
            <w:pPr>
              <w:rPr>
                <w:rFonts w:ascii="Calibri" w:hAnsi="Calibri"/>
                <w:color w:val="000000" w:themeColor="text1"/>
                <w:sz w:val="16"/>
                <w:szCs w:val="16"/>
              </w:rPr>
            </w:pPr>
          </w:p>
        </w:tc>
        <w:tc>
          <w:tcPr>
            <w:tcW w:w="2126" w:type="dxa"/>
            <w:hideMark/>
          </w:tcPr>
          <w:p w14:paraId="77FCC46A"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Podpora VRRP podle RFC 3768 včetně podpory BFD</w:t>
            </w:r>
          </w:p>
        </w:tc>
        <w:tc>
          <w:tcPr>
            <w:tcW w:w="1559" w:type="dxa"/>
            <w:noWrap/>
            <w:hideMark/>
          </w:tcPr>
          <w:p w14:paraId="37081B5B" w14:textId="77777777" w:rsidR="00716E14" w:rsidRPr="00825A36" w:rsidRDefault="00716E14" w:rsidP="00AF7266">
            <w:r w:rsidRPr="00825A36">
              <w:t> </w:t>
            </w:r>
          </w:p>
        </w:tc>
        <w:tc>
          <w:tcPr>
            <w:tcW w:w="3255" w:type="dxa"/>
            <w:vMerge/>
          </w:tcPr>
          <w:p w14:paraId="4D0E4DD8" w14:textId="77777777" w:rsidR="00716E14" w:rsidRPr="00825A36" w:rsidRDefault="00716E14" w:rsidP="00AF7266"/>
        </w:tc>
      </w:tr>
      <w:tr w:rsidR="00716E14" w:rsidRPr="00825A36" w14:paraId="067CD5BA" w14:textId="77777777" w:rsidTr="00B63378">
        <w:trPr>
          <w:trHeight w:val="320"/>
        </w:trPr>
        <w:tc>
          <w:tcPr>
            <w:tcW w:w="2122" w:type="dxa"/>
            <w:vMerge/>
          </w:tcPr>
          <w:p w14:paraId="35D7B39E" w14:textId="77777777" w:rsidR="00716E14" w:rsidRPr="00825A36" w:rsidRDefault="00716E14" w:rsidP="00AF7266">
            <w:pPr>
              <w:rPr>
                <w:rFonts w:ascii="Calibri" w:hAnsi="Calibri"/>
                <w:color w:val="000000" w:themeColor="text1"/>
                <w:sz w:val="16"/>
                <w:szCs w:val="16"/>
              </w:rPr>
            </w:pPr>
          </w:p>
        </w:tc>
        <w:tc>
          <w:tcPr>
            <w:tcW w:w="2126" w:type="dxa"/>
            <w:hideMark/>
          </w:tcPr>
          <w:p w14:paraId="2F128C5E"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IGMP v2 a v3</w:t>
            </w:r>
          </w:p>
        </w:tc>
        <w:tc>
          <w:tcPr>
            <w:tcW w:w="1559" w:type="dxa"/>
            <w:noWrap/>
            <w:hideMark/>
          </w:tcPr>
          <w:p w14:paraId="759FAF10" w14:textId="77777777" w:rsidR="00716E14" w:rsidRPr="00825A36" w:rsidRDefault="00716E14" w:rsidP="00AF7266">
            <w:r w:rsidRPr="00825A36">
              <w:t> </w:t>
            </w:r>
          </w:p>
        </w:tc>
        <w:tc>
          <w:tcPr>
            <w:tcW w:w="3255" w:type="dxa"/>
            <w:vMerge/>
          </w:tcPr>
          <w:p w14:paraId="0A0BEC81" w14:textId="77777777" w:rsidR="00716E14" w:rsidRPr="00825A36" w:rsidRDefault="00716E14" w:rsidP="00AF7266"/>
        </w:tc>
      </w:tr>
      <w:tr w:rsidR="00716E14" w:rsidRPr="00825A36" w14:paraId="1422A9BC" w14:textId="77777777" w:rsidTr="00B63378">
        <w:trPr>
          <w:trHeight w:val="320"/>
        </w:trPr>
        <w:tc>
          <w:tcPr>
            <w:tcW w:w="2122" w:type="dxa"/>
            <w:vMerge/>
          </w:tcPr>
          <w:p w14:paraId="7E1FF145" w14:textId="77777777" w:rsidR="00716E14" w:rsidRPr="00825A36" w:rsidRDefault="00716E14" w:rsidP="00AF7266">
            <w:pPr>
              <w:rPr>
                <w:rFonts w:ascii="Calibri" w:hAnsi="Calibri"/>
                <w:color w:val="000000" w:themeColor="text1"/>
                <w:sz w:val="16"/>
                <w:szCs w:val="16"/>
              </w:rPr>
            </w:pPr>
          </w:p>
        </w:tc>
        <w:tc>
          <w:tcPr>
            <w:tcW w:w="2126" w:type="dxa"/>
            <w:hideMark/>
          </w:tcPr>
          <w:p w14:paraId="2A77E6D1"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MLD v1 a v2</w:t>
            </w:r>
          </w:p>
        </w:tc>
        <w:tc>
          <w:tcPr>
            <w:tcW w:w="1559" w:type="dxa"/>
            <w:noWrap/>
            <w:hideMark/>
          </w:tcPr>
          <w:p w14:paraId="54DEB86A" w14:textId="77777777" w:rsidR="00716E14" w:rsidRPr="00825A36" w:rsidRDefault="00716E14" w:rsidP="00AF7266">
            <w:r w:rsidRPr="00825A36">
              <w:t> </w:t>
            </w:r>
          </w:p>
        </w:tc>
        <w:tc>
          <w:tcPr>
            <w:tcW w:w="3255" w:type="dxa"/>
            <w:vMerge/>
          </w:tcPr>
          <w:p w14:paraId="7F55A833" w14:textId="77777777" w:rsidR="00716E14" w:rsidRPr="00825A36" w:rsidRDefault="00716E14" w:rsidP="00AF7266"/>
        </w:tc>
      </w:tr>
      <w:tr w:rsidR="00716E14" w:rsidRPr="00825A36" w14:paraId="110F953E" w14:textId="77777777" w:rsidTr="00B63378">
        <w:trPr>
          <w:trHeight w:val="320"/>
        </w:trPr>
        <w:tc>
          <w:tcPr>
            <w:tcW w:w="2122" w:type="dxa"/>
            <w:vMerge/>
          </w:tcPr>
          <w:p w14:paraId="10D658DB" w14:textId="77777777" w:rsidR="00716E14" w:rsidRPr="00825A36" w:rsidRDefault="00716E14" w:rsidP="00AF7266">
            <w:pPr>
              <w:rPr>
                <w:rFonts w:ascii="Calibri" w:hAnsi="Calibri"/>
                <w:color w:val="000000" w:themeColor="text1"/>
                <w:sz w:val="16"/>
                <w:szCs w:val="16"/>
              </w:rPr>
            </w:pPr>
          </w:p>
        </w:tc>
        <w:tc>
          <w:tcPr>
            <w:tcW w:w="2126" w:type="dxa"/>
            <w:hideMark/>
          </w:tcPr>
          <w:p w14:paraId="0A1B8EF2"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Směrování </w:t>
            </w:r>
            <w:proofErr w:type="spellStart"/>
            <w:r w:rsidRPr="00825A36">
              <w:rPr>
                <w:rFonts w:ascii="Calibri" w:hAnsi="Calibri"/>
                <w:color w:val="000000" w:themeColor="text1"/>
                <w:sz w:val="16"/>
                <w:szCs w:val="16"/>
              </w:rPr>
              <w:t>multicast</w:t>
            </w:r>
            <w:proofErr w:type="spellEnd"/>
            <w:r w:rsidRPr="00825A36">
              <w:rPr>
                <w:rFonts w:ascii="Calibri" w:hAnsi="Calibri"/>
                <w:color w:val="000000" w:themeColor="text1"/>
                <w:sz w:val="16"/>
                <w:szCs w:val="16"/>
              </w:rPr>
              <w:t>: PIM-DM a PIM-SM</w:t>
            </w:r>
          </w:p>
        </w:tc>
        <w:tc>
          <w:tcPr>
            <w:tcW w:w="1559" w:type="dxa"/>
            <w:noWrap/>
            <w:hideMark/>
          </w:tcPr>
          <w:p w14:paraId="5E479508" w14:textId="77777777" w:rsidR="00716E14" w:rsidRPr="00825A36" w:rsidRDefault="00716E14" w:rsidP="00AF7266">
            <w:r w:rsidRPr="00825A36">
              <w:t> </w:t>
            </w:r>
          </w:p>
        </w:tc>
        <w:tc>
          <w:tcPr>
            <w:tcW w:w="3255" w:type="dxa"/>
            <w:vMerge/>
          </w:tcPr>
          <w:p w14:paraId="7B2D39CE" w14:textId="77777777" w:rsidR="00716E14" w:rsidRPr="00825A36" w:rsidRDefault="00716E14" w:rsidP="00AF7266"/>
        </w:tc>
      </w:tr>
      <w:tr w:rsidR="00716E14" w:rsidRPr="00825A36" w14:paraId="4F506022" w14:textId="77777777" w:rsidTr="00B63378">
        <w:trPr>
          <w:trHeight w:val="320"/>
        </w:trPr>
        <w:tc>
          <w:tcPr>
            <w:tcW w:w="2122" w:type="dxa"/>
            <w:vMerge w:val="restart"/>
          </w:tcPr>
          <w:p w14:paraId="1DDD1350" w14:textId="77777777" w:rsidR="00716E14" w:rsidRPr="00825A36" w:rsidRDefault="00716E14" w:rsidP="00AF7266">
            <w:pPr>
              <w:rPr>
                <w:rFonts w:ascii="Calibri" w:hAnsi="Calibri"/>
                <w:color w:val="000000" w:themeColor="text1"/>
                <w:sz w:val="16"/>
                <w:szCs w:val="16"/>
              </w:rPr>
            </w:pPr>
            <w:r w:rsidRPr="009138BE">
              <w:rPr>
                <w:rFonts w:ascii="Calibri" w:hAnsi="Calibri"/>
                <w:b/>
                <w:color w:val="000000" w:themeColor="text1"/>
                <w:sz w:val="16"/>
                <w:szCs w:val="16"/>
              </w:rPr>
              <w:t>Bezpečnost</w:t>
            </w:r>
          </w:p>
        </w:tc>
        <w:tc>
          <w:tcPr>
            <w:tcW w:w="2126" w:type="dxa"/>
            <w:hideMark/>
          </w:tcPr>
          <w:p w14:paraId="453AA8D9"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Hardware podpora IPv4 a IPv6 ACL</w:t>
            </w:r>
          </w:p>
        </w:tc>
        <w:tc>
          <w:tcPr>
            <w:tcW w:w="1559" w:type="dxa"/>
            <w:noWrap/>
            <w:hideMark/>
          </w:tcPr>
          <w:p w14:paraId="766C5CED" w14:textId="77777777" w:rsidR="00716E14" w:rsidRPr="00825A36" w:rsidRDefault="00716E14" w:rsidP="00AF7266">
            <w:r w:rsidRPr="00825A36">
              <w:t> </w:t>
            </w:r>
          </w:p>
        </w:tc>
        <w:tc>
          <w:tcPr>
            <w:tcW w:w="3255" w:type="dxa"/>
            <w:vMerge/>
          </w:tcPr>
          <w:p w14:paraId="3635F6F8" w14:textId="77777777" w:rsidR="00716E14" w:rsidRPr="00825A36" w:rsidRDefault="00716E14" w:rsidP="00AF7266"/>
        </w:tc>
      </w:tr>
      <w:tr w:rsidR="00716E14" w:rsidRPr="00825A36" w14:paraId="488DDD83" w14:textId="77777777" w:rsidTr="00B63378">
        <w:trPr>
          <w:trHeight w:val="620"/>
        </w:trPr>
        <w:tc>
          <w:tcPr>
            <w:tcW w:w="2122" w:type="dxa"/>
            <w:vMerge/>
          </w:tcPr>
          <w:p w14:paraId="5984E299" w14:textId="77777777" w:rsidR="00716E14" w:rsidRPr="00825A36" w:rsidRDefault="00716E14" w:rsidP="00AF7266">
            <w:pPr>
              <w:rPr>
                <w:rFonts w:ascii="Calibri" w:hAnsi="Calibri"/>
                <w:color w:val="000000" w:themeColor="text1"/>
                <w:sz w:val="16"/>
                <w:szCs w:val="16"/>
              </w:rPr>
            </w:pPr>
          </w:p>
        </w:tc>
        <w:tc>
          <w:tcPr>
            <w:tcW w:w="2126" w:type="dxa"/>
            <w:hideMark/>
          </w:tcPr>
          <w:p w14:paraId="59F5F726"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ACL definice na základě skupiny fyzických portů</w:t>
            </w:r>
          </w:p>
        </w:tc>
        <w:tc>
          <w:tcPr>
            <w:tcW w:w="1559" w:type="dxa"/>
            <w:noWrap/>
            <w:hideMark/>
          </w:tcPr>
          <w:p w14:paraId="4C175867" w14:textId="77777777" w:rsidR="00716E14" w:rsidRPr="00825A36" w:rsidRDefault="00716E14" w:rsidP="00AF7266">
            <w:r w:rsidRPr="00825A36">
              <w:t> </w:t>
            </w:r>
          </w:p>
        </w:tc>
        <w:tc>
          <w:tcPr>
            <w:tcW w:w="3255" w:type="dxa"/>
            <w:vMerge/>
          </w:tcPr>
          <w:p w14:paraId="36A73AF7" w14:textId="77777777" w:rsidR="00716E14" w:rsidRPr="00825A36" w:rsidRDefault="00716E14" w:rsidP="00AF7266"/>
        </w:tc>
      </w:tr>
      <w:tr w:rsidR="00716E14" w:rsidRPr="00825A36" w14:paraId="03A8FAB8" w14:textId="77777777" w:rsidTr="00B63378">
        <w:trPr>
          <w:trHeight w:val="620"/>
        </w:trPr>
        <w:tc>
          <w:tcPr>
            <w:tcW w:w="2122" w:type="dxa"/>
            <w:vMerge/>
          </w:tcPr>
          <w:p w14:paraId="0577C4E2" w14:textId="77777777" w:rsidR="00716E14" w:rsidRPr="00825A36" w:rsidRDefault="00716E14" w:rsidP="00AF7266">
            <w:pPr>
              <w:rPr>
                <w:rFonts w:ascii="Calibri" w:hAnsi="Calibri"/>
                <w:color w:val="000000" w:themeColor="text1"/>
                <w:sz w:val="16"/>
                <w:szCs w:val="16"/>
              </w:rPr>
            </w:pPr>
          </w:p>
        </w:tc>
        <w:tc>
          <w:tcPr>
            <w:tcW w:w="2126" w:type="dxa"/>
            <w:hideMark/>
          </w:tcPr>
          <w:p w14:paraId="5EC8C0DB"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ACL aplikovatelný na rozhraní IN včetně virtuálních VLAN</w:t>
            </w:r>
          </w:p>
        </w:tc>
        <w:tc>
          <w:tcPr>
            <w:tcW w:w="1559" w:type="dxa"/>
            <w:noWrap/>
            <w:hideMark/>
          </w:tcPr>
          <w:p w14:paraId="569B7895" w14:textId="77777777" w:rsidR="00716E14" w:rsidRPr="00825A36" w:rsidRDefault="00716E14" w:rsidP="00AF7266">
            <w:r w:rsidRPr="00825A36">
              <w:t> </w:t>
            </w:r>
          </w:p>
        </w:tc>
        <w:tc>
          <w:tcPr>
            <w:tcW w:w="3255" w:type="dxa"/>
            <w:vMerge/>
          </w:tcPr>
          <w:p w14:paraId="256DE2F8" w14:textId="77777777" w:rsidR="00716E14" w:rsidRPr="00825A36" w:rsidRDefault="00716E14" w:rsidP="00AF7266"/>
        </w:tc>
      </w:tr>
      <w:tr w:rsidR="00716E14" w:rsidRPr="00825A36" w14:paraId="0E9B593E" w14:textId="77777777" w:rsidTr="00B63378">
        <w:trPr>
          <w:trHeight w:val="320"/>
        </w:trPr>
        <w:tc>
          <w:tcPr>
            <w:tcW w:w="2122" w:type="dxa"/>
            <w:vMerge/>
          </w:tcPr>
          <w:p w14:paraId="04A72848" w14:textId="77777777" w:rsidR="00716E14" w:rsidRPr="00825A36" w:rsidRDefault="00716E14" w:rsidP="00AF7266">
            <w:pPr>
              <w:rPr>
                <w:rFonts w:ascii="Calibri" w:hAnsi="Calibri"/>
                <w:color w:val="000000" w:themeColor="text1"/>
                <w:sz w:val="16"/>
                <w:szCs w:val="16"/>
              </w:rPr>
            </w:pPr>
          </w:p>
        </w:tc>
        <w:tc>
          <w:tcPr>
            <w:tcW w:w="2126" w:type="dxa"/>
            <w:hideMark/>
          </w:tcPr>
          <w:p w14:paraId="1BC117EB"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BPDU </w:t>
            </w:r>
            <w:proofErr w:type="spellStart"/>
            <w:r w:rsidRPr="00825A36">
              <w:rPr>
                <w:rFonts w:ascii="Calibri" w:hAnsi="Calibri"/>
                <w:color w:val="000000" w:themeColor="text1"/>
                <w:sz w:val="16"/>
                <w:szCs w:val="16"/>
              </w:rPr>
              <w:t>guard</w:t>
            </w:r>
            <w:proofErr w:type="spellEnd"/>
          </w:p>
        </w:tc>
        <w:tc>
          <w:tcPr>
            <w:tcW w:w="1559" w:type="dxa"/>
            <w:noWrap/>
            <w:hideMark/>
          </w:tcPr>
          <w:p w14:paraId="59BF49F7" w14:textId="77777777" w:rsidR="00716E14" w:rsidRPr="00825A36" w:rsidRDefault="00716E14" w:rsidP="00AF7266">
            <w:r w:rsidRPr="00825A36">
              <w:t> </w:t>
            </w:r>
          </w:p>
        </w:tc>
        <w:tc>
          <w:tcPr>
            <w:tcW w:w="3255" w:type="dxa"/>
            <w:vMerge/>
          </w:tcPr>
          <w:p w14:paraId="1A858065" w14:textId="77777777" w:rsidR="00716E14" w:rsidRPr="00825A36" w:rsidRDefault="00716E14" w:rsidP="00AF7266"/>
        </w:tc>
      </w:tr>
      <w:tr w:rsidR="00716E14" w:rsidRPr="00825A36" w14:paraId="6799D9C2" w14:textId="77777777" w:rsidTr="00B63378">
        <w:trPr>
          <w:trHeight w:val="320"/>
        </w:trPr>
        <w:tc>
          <w:tcPr>
            <w:tcW w:w="2122" w:type="dxa"/>
            <w:vMerge/>
          </w:tcPr>
          <w:p w14:paraId="78BB5BFD" w14:textId="77777777" w:rsidR="00716E14" w:rsidRPr="00825A36" w:rsidRDefault="00716E14" w:rsidP="00AF7266">
            <w:pPr>
              <w:rPr>
                <w:rFonts w:ascii="Calibri" w:hAnsi="Calibri"/>
                <w:color w:val="000000" w:themeColor="text1"/>
                <w:sz w:val="16"/>
                <w:szCs w:val="16"/>
              </w:rPr>
            </w:pPr>
          </w:p>
        </w:tc>
        <w:tc>
          <w:tcPr>
            <w:tcW w:w="2126" w:type="dxa"/>
            <w:hideMark/>
          </w:tcPr>
          <w:p w14:paraId="46C4E927" w14:textId="77777777" w:rsidR="00716E14" w:rsidRPr="00825A36" w:rsidRDefault="00716E14" w:rsidP="00002786">
            <w:pPr>
              <w:jc w:val="left"/>
              <w:rPr>
                <w:rFonts w:ascii="Calibri" w:hAnsi="Calibri"/>
                <w:color w:val="000000" w:themeColor="text1"/>
                <w:sz w:val="16"/>
                <w:szCs w:val="16"/>
              </w:rPr>
            </w:pPr>
            <w:proofErr w:type="spellStart"/>
            <w:r w:rsidRPr="00825A36">
              <w:rPr>
                <w:rFonts w:ascii="Calibri" w:hAnsi="Calibri"/>
                <w:color w:val="000000" w:themeColor="text1"/>
                <w:sz w:val="16"/>
                <w:szCs w:val="16"/>
              </w:rPr>
              <w:t>Root</w:t>
            </w:r>
            <w:proofErr w:type="spellEnd"/>
            <w:r w:rsidRPr="00825A36">
              <w:rPr>
                <w:rFonts w:ascii="Calibri" w:hAnsi="Calibri"/>
                <w:color w:val="000000" w:themeColor="text1"/>
                <w:sz w:val="16"/>
                <w:szCs w:val="16"/>
              </w:rPr>
              <w:t xml:space="preserve"> </w:t>
            </w:r>
            <w:proofErr w:type="spellStart"/>
            <w:r w:rsidRPr="00825A36">
              <w:rPr>
                <w:rFonts w:ascii="Calibri" w:hAnsi="Calibri"/>
                <w:color w:val="000000" w:themeColor="text1"/>
                <w:sz w:val="16"/>
                <w:szCs w:val="16"/>
              </w:rPr>
              <w:t>guard</w:t>
            </w:r>
            <w:proofErr w:type="spellEnd"/>
          </w:p>
        </w:tc>
        <w:tc>
          <w:tcPr>
            <w:tcW w:w="1559" w:type="dxa"/>
            <w:noWrap/>
            <w:hideMark/>
          </w:tcPr>
          <w:p w14:paraId="0B315AE8" w14:textId="77777777" w:rsidR="00716E14" w:rsidRPr="00825A36" w:rsidRDefault="00716E14" w:rsidP="00AF7266">
            <w:r w:rsidRPr="00825A36">
              <w:t> </w:t>
            </w:r>
          </w:p>
        </w:tc>
        <w:tc>
          <w:tcPr>
            <w:tcW w:w="3255" w:type="dxa"/>
            <w:vMerge/>
          </w:tcPr>
          <w:p w14:paraId="7F7932AB" w14:textId="77777777" w:rsidR="00716E14" w:rsidRPr="00825A36" w:rsidRDefault="00716E14" w:rsidP="00AF7266"/>
        </w:tc>
      </w:tr>
      <w:tr w:rsidR="00716E14" w:rsidRPr="00825A36" w14:paraId="17A5E5F1" w14:textId="77777777" w:rsidTr="00B63378">
        <w:trPr>
          <w:trHeight w:val="320"/>
        </w:trPr>
        <w:tc>
          <w:tcPr>
            <w:tcW w:w="2122" w:type="dxa"/>
            <w:vMerge/>
          </w:tcPr>
          <w:p w14:paraId="1443C943" w14:textId="77777777" w:rsidR="00716E14" w:rsidRPr="00825A36" w:rsidRDefault="00716E14" w:rsidP="00AF7266">
            <w:pPr>
              <w:rPr>
                <w:rFonts w:ascii="Calibri" w:hAnsi="Calibri"/>
                <w:color w:val="000000" w:themeColor="text1"/>
                <w:sz w:val="16"/>
                <w:szCs w:val="16"/>
              </w:rPr>
            </w:pPr>
          </w:p>
        </w:tc>
        <w:tc>
          <w:tcPr>
            <w:tcW w:w="2126" w:type="dxa"/>
            <w:hideMark/>
          </w:tcPr>
          <w:p w14:paraId="078CC465"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DHCP </w:t>
            </w:r>
            <w:proofErr w:type="spellStart"/>
            <w:r w:rsidRPr="00825A36">
              <w:rPr>
                <w:rFonts w:ascii="Calibri" w:hAnsi="Calibri"/>
                <w:color w:val="000000" w:themeColor="text1"/>
                <w:sz w:val="16"/>
                <w:szCs w:val="16"/>
              </w:rPr>
              <w:t>snooping</w:t>
            </w:r>
            <w:proofErr w:type="spellEnd"/>
            <w:r w:rsidRPr="00825A36">
              <w:rPr>
                <w:rFonts w:ascii="Calibri" w:hAnsi="Calibri"/>
                <w:color w:val="000000" w:themeColor="text1"/>
                <w:sz w:val="16"/>
                <w:szCs w:val="16"/>
              </w:rPr>
              <w:t xml:space="preserve"> pro IPv4 a IPv6</w:t>
            </w:r>
          </w:p>
        </w:tc>
        <w:tc>
          <w:tcPr>
            <w:tcW w:w="1559" w:type="dxa"/>
            <w:noWrap/>
            <w:hideMark/>
          </w:tcPr>
          <w:p w14:paraId="3E56FAE2" w14:textId="77777777" w:rsidR="00716E14" w:rsidRPr="00825A36" w:rsidRDefault="00716E14" w:rsidP="00AF7266">
            <w:r w:rsidRPr="00825A36">
              <w:t> </w:t>
            </w:r>
          </w:p>
        </w:tc>
        <w:tc>
          <w:tcPr>
            <w:tcW w:w="3255" w:type="dxa"/>
            <w:vMerge/>
          </w:tcPr>
          <w:p w14:paraId="29E37FAD" w14:textId="77777777" w:rsidR="00716E14" w:rsidRPr="00825A36" w:rsidRDefault="00716E14" w:rsidP="00AF7266"/>
        </w:tc>
      </w:tr>
      <w:tr w:rsidR="00716E14" w:rsidRPr="00825A36" w14:paraId="7B397B9E" w14:textId="77777777" w:rsidTr="00B63378">
        <w:trPr>
          <w:trHeight w:val="1220"/>
        </w:trPr>
        <w:tc>
          <w:tcPr>
            <w:tcW w:w="2122" w:type="dxa"/>
            <w:vMerge/>
          </w:tcPr>
          <w:p w14:paraId="52731D13" w14:textId="77777777" w:rsidR="00716E14" w:rsidRPr="00825A36" w:rsidRDefault="00716E14" w:rsidP="00AF7266">
            <w:pPr>
              <w:rPr>
                <w:rFonts w:ascii="Calibri" w:hAnsi="Calibri"/>
                <w:color w:val="000000" w:themeColor="text1"/>
                <w:sz w:val="16"/>
                <w:szCs w:val="16"/>
              </w:rPr>
            </w:pPr>
          </w:p>
        </w:tc>
        <w:tc>
          <w:tcPr>
            <w:tcW w:w="2126" w:type="dxa"/>
            <w:hideMark/>
          </w:tcPr>
          <w:p w14:paraId="252F4988"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HW ochrana proti zahlcení (</w:t>
            </w:r>
            <w:proofErr w:type="spellStart"/>
            <w:r w:rsidRPr="00825A36">
              <w:rPr>
                <w:rFonts w:ascii="Calibri" w:hAnsi="Calibri"/>
                <w:color w:val="000000" w:themeColor="text1"/>
                <w:sz w:val="16"/>
                <w:szCs w:val="16"/>
              </w:rPr>
              <w:t>broadcast</w:t>
            </w:r>
            <w:proofErr w:type="spellEnd"/>
            <w:r w:rsidRPr="00825A36">
              <w:rPr>
                <w:rFonts w:ascii="Calibri" w:hAnsi="Calibri"/>
                <w:color w:val="000000" w:themeColor="text1"/>
                <w:sz w:val="16"/>
                <w:szCs w:val="16"/>
              </w:rPr>
              <w:t>/</w:t>
            </w:r>
            <w:proofErr w:type="spellStart"/>
            <w:r w:rsidRPr="00825A36">
              <w:rPr>
                <w:rFonts w:ascii="Calibri" w:hAnsi="Calibri"/>
                <w:color w:val="000000" w:themeColor="text1"/>
                <w:sz w:val="16"/>
                <w:szCs w:val="16"/>
              </w:rPr>
              <w:t>multicast</w:t>
            </w:r>
            <w:proofErr w:type="spellEnd"/>
            <w:r w:rsidRPr="00825A36">
              <w:rPr>
                <w:rFonts w:ascii="Calibri" w:hAnsi="Calibri"/>
                <w:color w:val="000000" w:themeColor="text1"/>
                <w:sz w:val="16"/>
                <w:szCs w:val="16"/>
              </w:rPr>
              <w:t>/</w:t>
            </w:r>
            <w:proofErr w:type="spellStart"/>
            <w:r w:rsidRPr="00825A36">
              <w:rPr>
                <w:rFonts w:ascii="Calibri" w:hAnsi="Calibri"/>
                <w:color w:val="000000" w:themeColor="text1"/>
                <w:sz w:val="16"/>
                <w:szCs w:val="16"/>
              </w:rPr>
              <w:t>unicast</w:t>
            </w:r>
            <w:proofErr w:type="spellEnd"/>
            <w:r w:rsidRPr="00825A36">
              <w:rPr>
                <w:rFonts w:ascii="Calibri" w:hAnsi="Calibri"/>
                <w:color w:val="000000" w:themeColor="text1"/>
                <w:sz w:val="16"/>
                <w:szCs w:val="16"/>
              </w:rPr>
              <w:t xml:space="preserve"> </w:t>
            </w:r>
            <w:proofErr w:type="spellStart"/>
            <w:r w:rsidRPr="00825A36">
              <w:rPr>
                <w:rFonts w:ascii="Calibri" w:hAnsi="Calibri"/>
                <w:color w:val="000000" w:themeColor="text1"/>
                <w:sz w:val="16"/>
                <w:szCs w:val="16"/>
              </w:rPr>
              <w:t>storm</w:t>
            </w:r>
            <w:proofErr w:type="spellEnd"/>
            <w:r w:rsidRPr="00825A36">
              <w:rPr>
                <w:rFonts w:ascii="Calibri" w:hAnsi="Calibri"/>
                <w:color w:val="000000" w:themeColor="text1"/>
                <w:sz w:val="16"/>
                <w:szCs w:val="16"/>
              </w:rPr>
              <w:t>) nastavitelná na % rychlosti portu a množství paketů za vteřinu</w:t>
            </w:r>
          </w:p>
        </w:tc>
        <w:tc>
          <w:tcPr>
            <w:tcW w:w="1559" w:type="dxa"/>
            <w:noWrap/>
            <w:hideMark/>
          </w:tcPr>
          <w:p w14:paraId="2224A1E7" w14:textId="77777777" w:rsidR="00716E14" w:rsidRPr="00825A36" w:rsidRDefault="00716E14" w:rsidP="00AF7266">
            <w:r w:rsidRPr="00825A36">
              <w:t> </w:t>
            </w:r>
          </w:p>
        </w:tc>
        <w:tc>
          <w:tcPr>
            <w:tcW w:w="3255" w:type="dxa"/>
            <w:vMerge/>
          </w:tcPr>
          <w:p w14:paraId="7263D6EF" w14:textId="77777777" w:rsidR="00716E14" w:rsidRPr="00825A36" w:rsidRDefault="00716E14" w:rsidP="00AF7266"/>
        </w:tc>
      </w:tr>
      <w:tr w:rsidR="00716E14" w:rsidRPr="00825A36" w14:paraId="784721EB" w14:textId="77777777" w:rsidTr="00B63378">
        <w:trPr>
          <w:trHeight w:val="320"/>
        </w:trPr>
        <w:tc>
          <w:tcPr>
            <w:tcW w:w="2122" w:type="dxa"/>
            <w:vMerge/>
          </w:tcPr>
          <w:p w14:paraId="674852B5" w14:textId="77777777" w:rsidR="00716E14" w:rsidRPr="00825A36" w:rsidRDefault="00716E14" w:rsidP="00AF7266">
            <w:pPr>
              <w:rPr>
                <w:rFonts w:ascii="Calibri" w:hAnsi="Calibri"/>
                <w:color w:val="000000" w:themeColor="text1"/>
                <w:sz w:val="16"/>
                <w:szCs w:val="16"/>
              </w:rPr>
            </w:pPr>
          </w:p>
        </w:tc>
        <w:tc>
          <w:tcPr>
            <w:tcW w:w="2126" w:type="dxa"/>
            <w:hideMark/>
          </w:tcPr>
          <w:p w14:paraId="5C99E2C3"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ICMP </w:t>
            </w:r>
            <w:proofErr w:type="spellStart"/>
            <w:r w:rsidRPr="00825A36">
              <w:rPr>
                <w:rFonts w:ascii="Calibri" w:hAnsi="Calibri"/>
                <w:color w:val="000000" w:themeColor="text1"/>
                <w:sz w:val="16"/>
                <w:szCs w:val="16"/>
              </w:rPr>
              <w:t>rate-limiting</w:t>
            </w:r>
            <w:proofErr w:type="spellEnd"/>
          </w:p>
        </w:tc>
        <w:tc>
          <w:tcPr>
            <w:tcW w:w="1559" w:type="dxa"/>
            <w:noWrap/>
            <w:hideMark/>
          </w:tcPr>
          <w:p w14:paraId="169D3A18" w14:textId="77777777" w:rsidR="00716E14" w:rsidRPr="00825A36" w:rsidRDefault="00716E14" w:rsidP="00AF7266">
            <w:r w:rsidRPr="00825A36">
              <w:t> </w:t>
            </w:r>
          </w:p>
        </w:tc>
        <w:tc>
          <w:tcPr>
            <w:tcW w:w="3255" w:type="dxa"/>
            <w:vMerge/>
          </w:tcPr>
          <w:p w14:paraId="28CA69BC" w14:textId="77777777" w:rsidR="00716E14" w:rsidRPr="00825A36" w:rsidRDefault="00716E14" w:rsidP="00AF7266"/>
        </w:tc>
      </w:tr>
      <w:tr w:rsidR="00716E14" w:rsidRPr="00825A36" w14:paraId="69E0C31E" w14:textId="77777777" w:rsidTr="00B63378">
        <w:trPr>
          <w:trHeight w:val="620"/>
        </w:trPr>
        <w:tc>
          <w:tcPr>
            <w:tcW w:w="2122" w:type="dxa"/>
            <w:vMerge/>
            <w:hideMark/>
          </w:tcPr>
          <w:p w14:paraId="5BED1F4B" w14:textId="77777777" w:rsidR="00716E14" w:rsidRPr="00825A36" w:rsidRDefault="00716E14" w:rsidP="00AF7266">
            <w:pPr>
              <w:rPr>
                <w:rFonts w:ascii="Calibri" w:hAnsi="Calibri"/>
                <w:color w:val="000000" w:themeColor="text1"/>
                <w:sz w:val="16"/>
                <w:szCs w:val="16"/>
              </w:rPr>
            </w:pPr>
          </w:p>
        </w:tc>
        <w:tc>
          <w:tcPr>
            <w:tcW w:w="2126" w:type="dxa"/>
            <w:hideMark/>
          </w:tcPr>
          <w:p w14:paraId="32D661E1"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Podpora ověřování 802.1X </w:t>
            </w:r>
            <w:r>
              <w:rPr>
                <w:rFonts w:ascii="Calibri" w:hAnsi="Calibri"/>
                <w:color w:val="000000" w:themeColor="text1"/>
                <w:sz w:val="16"/>
                <w:szCs w:val="16"/>
              </w:rPr>
              <w:t xml:space="preserve">nejméně </w:t>
            </w:r>
            <w:r w:rsidRPr="00825A36">
              <w:rPr>
                <w:rFonts w:ascii="Calibri" w:hAnsi="Calibri"/>
                <w:color w:val="000000" w:themeColor="text1"/>
                <w:sz w:val="16"/>
                <w:szCs w:val="16"/>
              </w:rPr>
              <w:t>32 uživatelů na port</w:t>
            </w:r>
          </w:p>
        </w:tc>
        <w:tc>
          <w:tcPr>
            <w:tcW w:w="1559" w:type="dxa"/>
            <w:noWrap/>
            <w:hideMark/>
          </w:tcPr>
          <w:p w14:paraId="6575C236" w14:textId="77777777" w:rsidR="00716E14" w:rsidRPr="00825A36" w:rsidRDefault="00716E14" w:rsidP="00AF7266">
            <w:r w:rsidRPr="00825A36">
              <w:t> </w:t>
            </w:r>
          </w:p>
        </w:tc>
        <w:tc>
          <w:tcPr>
            <w:tcW w:w="3255" w:type="dxa"/>
            <w:vMerge/>
          </w:tcPr>
          <w:p w14:paraId="71A88AC6" w14:textId="77777777" w:rsidR="00716E14" w:rsidRPr="00825A36" w:rsidRDefault="00716E14" w:rsidP="00AF7266"/>
        </w:tc>
      </w:tr>
      <w:tr w:rsidR="00716E14" w:rsidRPr="00825A36" w14:paraId="00CC2B05" w14:textId="77777777" w:rsidTr="00B63378">
        <w:trPr>
          <w:trHeight w:val="920"/>
        </w:trPr>
        <w:tc>
          <w:tcPr>
            <w:tcW w:w="2122" w:type="dxa"/>
            <w:vMerge/>
          </w:tcPr>
          <w:p w14:paraId="6EAA3308" w14:textId="77777777" w:rsidR="00716E14" w:rsidRPr="00825A36" w:rsidRDefault="00716E14" w:rsidP="00AF7266">
            <w:pPr>
              <w:rPr>
                <w:rFonts w:ascii="Calibri" w:hAnsi="Calibri"/>
                <w:color w:val="000000" w:themeColor="text1"/>
                <w:sz w:val="16"/>
                <w:szCs w:val="16"/>
              </w:rPr>
            </w:pPr>
          </w:p>
        </w:tc>
        <w:tc>
          <w:tcPr>
            <w:tcW w:w="2126" w:type="dxa"/>
            <w:hideMark/>
          </w:tcPr>
          <w:p w14:paraId="1274B1A5"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RADIUS MAC autentizace, probíhající před 802.1x pro případy, že koncové zařízení není softwarově vybaveno pro 802.1x autentizaci</w:t>
            </w:r>
          </w:p>
        </w:tc>
        <w:tc>
          <w:tcPr>
            <w:tcW w:w="1559" w:type="dxa"/>
            <w:noWrap/>
            <w:hideMark/>
          </w:tcPr>
          <w:p w14:paraId="21CFC49C" w14:textId="77777777" w:rsidR="00716E14" w:rsidRPr="00825A36" w:rsidRDefault="00716E14" w:rsidP="00AF7266">
            <w:r w:rsidRPr="00825A36">
              <w:t> </w:t>
            </w:r>
          </w:p>
        </w:tc>
        <w:tc>
          <w:tcPr>
            <w:tcW w:w="3255" w:type="dxa"/>
            <w:vMerge/>
          </w:tcPr>
          <w:p w14:paraId="3AB65AF5" w14:textId="77777777" w:rsidR="00716E14" w:rsidRPr="00825A36" w:rsidRDefault="00716E14" w:rsidP="00AF7266"/>
        </w:tc>
      </w:tr>
      <w:tr w:rsidR="00716E14" w:rsidRPr="00825A36" w14:paraId="128C6903" w14:textId="77777777" w:rsidTr="00B63378">
        <w:trPr>
          <w:trHeight w:val="620"/>
        </w:trPr>
        <w:tc>
          <w:tcPr>
            <w:tcW w:w="2122" w:type="dxa"/>
            <w:vMerge/>
          </w:tcPr>
          <w:p w14:paraId="339B1344" w14:textId="77777777" w:rsidR="00716E14" w:rsidRPr="00825A36" w:rsidRDefault="00716E14" w:rsidP="00AF7266">
            <w:pPr>
              <w:rPr>
                <w:rFonts w:ascii="Calibri" w:hAnsi="Calibri"/>
                <w:color w:val="000000" w:themeColor="text1"/>
                <w:sz w:val="16"/>
                <w:szCs w:val="16"/>
              </w:rPr>
            </w:pPr>
          </w:p>
        </w:tc>
        <w:tc>
          <w:tcPr>
            <w:tcW w:w="2126" w:type="dxa"/>
            <w:hideMark/>
          </w:tcPr>
          <w:p w14:paraId="5F3EF73C"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Dynamické zařazování do VLAN a přidělení </w:t>
            </w:r>
            <w:proofErr w:type="spellStart"/>
            <w:r w:rsidRPr="00825A36">
              <w:rPr>
                <w:rFonts w:ascii="Calibri" w:hAnsi="Calibri"/>
                <w:color w:val="000000" w:themeColor="text1"/>
                <w:sz w:val="16"/>
                <w:szCs w:val="16"/>
              </w:rPr>
              <w:t>QoS</w:t>
            </w:r>
            <w:proofErr w:type="spellEnd"/>
            <w:r w:rsidRPr="00825A36">
              <w:rPr>
                <w:rFonts w:ascii="Calibri" w:hAnsi="Calibri"/>
                <w:color w:val="000000" w:themeColor="text1"/>
                <w:sz w:val="16"/>
                <w:szCs w:val="16"/>
              </w:rPr>
              <w:t xml:space="preserve"> podle RFC 4675</w:t>
            </w:r>
          </w:p>
        </w:tc>
        <w:tc>
          <w:tcPr>
            <w:tcW w:w="1559" w:type="dxa"/>
            <w:noWrap/>
            <w:hideMark/>
          </w:tcPr>
          <w:p w14:paraId="0D9FB4D8" w14:textId="77777777" w:rsidR="00716E14" w:rsidRPr="00825A36" w:rsidRDefault="00716E14" w:rsidP="00AF7266">
            <w:r w:rsidRPr="00825A36">
              <w:t> </w:t>
            </w:r>
          </w:p>
        </w:tc>
        <w:tc>
          <w:tcPr>
            <w:tcW w:w="3255" w:type="dxa"/>
            <w:vMerge/>
          </w:tcPr>
          <w:p w14:paraId="42E97DD0" w14:textId="77777777" w:rsidR="00716E14" w:rsidRPr="00825A36" w:rsidRDefault="00716E14" w:rsidP="00AF7266"/>
        </w:tc>
      </w:tr>
      <w:tr w:rsidR="00716E14" w:rsidRPr="00825A36" w14:paraId="7EB0FD18" w14:textId="77777777" w:rsidTr="00B63378">
        <w:trPr>
          <w:trHeight w:val="320"/>
        </w:trPr>
        <w:tc>
          <w:tcPr>
            <w:tcW w:w="2122" w:type="dxa"/>
            <w:vMerge/>
          </w:tcPr>
          <w:p w14:paraId="2FA54067" w14:textId="77777777" w:rsidR="00716E14" w:rsidRPr="00825A36" w:rsidRDefault="00716E14" w:rsidP="00AF7266">
            <w:pPr>
              <w:rPr>
                <w:rFonts w:ascii="Calibri" w:hAnsi="Calibri"/>
                <w:color w:val="000000" w:themeColor="text1"/>
                <w:sz w:val="16"/>
                <w:szCs w:val="16"/>
              </w:rPr>
            </w:pPr>
          </w:p>
        </w:tc>
        <w:tc>
          <w:tcPr>
            <w:tcW w:w="2126" w:type="dxa"/>
            <w:hideMark/>
          </w:tcPr>
          <w:p w14:paraId="71A47E9D"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Podpora 802.1X </w:t>
            </w:r>
            <w:proofErr w:type="spellStart"/>
            <w:r w:rsidRPr="00825A36">
              <w:rPr>
                <w:rFonts w:ascii="Calibri" w:hAnsi="Calibri"/>
                <w:color w:val="000000" w:themeColor="text1"/>
                <w:sz w:val="16"/>
                <w:szCs w:val="16"/>
              </w:rPr>
              <w:t>Guest</w:t>
            </w:r>
            <w:proofErr w:type="spellEnd"/>
            <w:r w:rsidRPr="00825A36">
              <w:rPr>
                <w:rFonts w:ascii="Calibri" w:hAnsi="Calibri"/>
                <w:color w:val="000000" w:themeColor="text1"/>
                <w:sz w:val="16"/>
                <w:szCs w:val="16"/>
              </w:rPr>
              <w:t xml:space="preserve"> VLAN</w:t>
            </w:r>
          </w:p>
        </w:tc>
        <w:tc>
          <w:tcPr>
            <w:tcW w:w="1559" w:type="dxa"/>
            <w:noWrap/>
            <w:hideMark/>
          </w:tcPr>
          <w:p w14:paraId="4E9A4D03" w14:textId="77777777" w:rsidR="00716E14" w:rsidRPr="00825A36" w:rsidRDefault="00716E14" w:rsidP="00AF7266">
            <w:r w:rsidRPr="00825A36">
              <w:t> </w:t>
            </w:r>
          </w:p>
        </w:tc>
        <w:tc>
          <w:tcPr>
            <w:tcW w:w="3255" w:type="dxa"/>
            <w:vMerge/>
          </w:tcPr>
          <w:p w14:paraId="10894F39" w14:textId="77777777" w:rsidR="00716E14" w:rsidRPr="00825A36" w:rsidRDefault="00716E14" w:rsidP="00AF7266"/>
        </w:tc>
      </w:tr>
      <w:tr w:rsidR="00716E14" w:rsidRPr="00825A36" w14:paraId="700B9FD7" w14:textId="77777777" w:rsidTr="00B63378">
        <w:trPr>
          <w:trHeight w:val="320"/>
        </w:trPr>
        <w:tc>
          <w:tcPr>
            <w:tcW w:w="2122" w:type="dxa"/>
            <w:vMerge/>
          </w:tcPr>
          <w:p w14:paraId="66EA752E" w14:textId="77777777" w:rsidR="00716E14" w:rsidRPr="00825A36" w:rsidRDefault="00716E14" w:rsidP="00AF7266">
            <w:pPr>
              <w:rPr>
                <w:rFonts w:ascii="Calibri" w:hAnsi="Calibri"/>
                <w:color w:val="000000" w:themeColor="text1"/>
                <w:sz w:val="16"/>
                <w:szCs w:val="16"/>
              </w:rPr>
            </w:pPr>
          </w:p>
        </w:tc>
        <w:tc>
          <w:tcPr>
            <w:tcW w:w="2126" w:type="dxa"/>
            <w:hideMark/>
          </w:tcPr>
          <w:p w14:paraId="4B9E6277"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Podpora IPv6 RA </w:t>
            </w:r>
            <w:proofErr w:type="spellStart"/>
            <w:r w:rsidRPr="00825A36">
              <w:rPr>
                <w:rFonts w:ascii="Calibri" w:hAnsi="Calibri"/>
                <w:color w:val="000000" w:themeColor="text1"/>
                <w:sz w:val="16"/>
                <w:szCs w:val="16"/>
              </w:rPr>
              <w:t>Guard</w:t>
            </w:r>
            <w:proofErr w:type="spellEnd"/>
          </w:p>
        </w:tc>
        <w:tc>
          <w:tcPr>
            <w:tcW w:w="1559" w:type="dxa"/>
            <w:noWrap/>
            <w:hideMark/>
          </w:tcPr>
          <w:p w14:paraId="163459A2" w14:textId="77777777" w:rsidR="00716E14" w:rsidRPr="00825A36" w:rsidRDefault="00716E14" w:rsidP="00AF7266">
            <w:r w:rsidRPr="00825A36">
              <w:t> </w:t>
            </w:r>
          </w:p>
        </w:tc>
        <w:tc>
          <w:tcPr>
            <w:tcW w:w="3255" w:type="dxa"/>
            <w:vMerge/>
          </w:tcPr>
          <w:p w14:paraId="715F4CA1" w14:textId="77777777" w:rsidR="00716E14" w:rsidRPr="00825A36" w:rsidRDefault="00716E14" w:rsidP="00AF7266"/>
        </w:tc>
      </w:tr>
      <w:tr w:rsidR="00716E14" w:rsidRPr="00825A36" w14:paraId="16DD00D5" w14:textId="77777777" w:rsidTr="00B63378">
        <w:trPr>
          <w:trHeight w:val="320"/>
        </w:trPr>
        <w:tc>
          <w:tcPr>
            <w:tcW w:w="2122" w:type="dxa"/>
            <w:vMerge/>
          </w:tcPr>
          <w:p w14:paraId="08FFF5EB" w14:textId="77777777" w:rsidR="00716E14" w:rsidRPr="00825A36" w:rsidRDefault="00716E14" w:rsidP="00AF7266">
            <w:pPr>
              <w:rPr>
                <w:rFonts w:ascii="Calibri" w:hAnsi="Calibri"/>
                <w:color w:val="000000" w:themeColor="text1"/>
                <w:sz w:val="16"/>
                <w:szCs w:val="16"/>
              </w:rPr>
            </w:pPr>
          </w:p>
        </w:tc>
        <w:tc>
          <w:tcPr>
            <w:tcW w:w="2126" w:type="dxa"/>
            <w:hideMark/>
          </w:tcPr>
          <w:p w14:paraId="5E89E0C2"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IP source </w:t>
            </w:r>
            <w:proofErr w:type="spellStart"/>
            <w:r w:rsidRPr="00825A36">
              <w:rPr>
                <w:rFonts w:ascii="Calibri" w:hAnsi="Calibri"/>
                <w:color w:val="000000" w:themeColor="text1"/>
                <w:sz w:val="16"/>
                <w:szCs w:val="16"/>
              </w:rPr>
              <w:t>guard</w:t>
            </w:r>
            <w:proofErr w:type="spellEnd"/>
            <w:r w:rsidRPr="00825A36">
              <w:rPr>
                <w:rFonts w:ascii="Calibri" w:hAnsi="Calibri"/>
                <w:color w:val="000000" w:themeColor="text1"/>
                <w:sz w:val="16"/>
                <w:szCs w:val="16"/>
              </w:rPr>
              <w:t xml:space="preserve"> / </w:t>
            </w:r>
            <w:proofErr w:type="spellStart"/>
            <w:r w:rsidRPr="00825A36">
              <w:rPr>
                <w:rFonts w:ascii="Calibri" w:hAnsi="Calibri"/>
                <w:color w:val="000000" w:themeColor="text1"/>
                <w:sz w:val="16"/>
                <w:szCs w:val="16"/>
              </w:rPr>
              <w:t>dynamic</w:t>
            </w:r>
            <w:proofErr w:type="spellEnd"/>
            <w:r w:rsidRPr="00825A36">
              <w:rPr>
                <w:rFonts w:ascii="Calibri" w:hAnsi="Calibri"/>
                <w:color w:val="000000" w:themeColor="text1"/>
                <w:sz w:val="16"/>
                <w:szCs w:val="16"/>
              </w:rPr>
              <w:t xml:space="preserve"> IP </w:t>
            </w:r>
            <w:proofErr w:type="spellStart"/>
            <w:r w:rsidRPr="00825A36">
              <w:rPr>
                <w:rFonts w:ascii="Calibri" w:hAnsi="Calibri"/>
                <w:color w:val="000000" w:themeColor="text1"/>
                <w:sz w:val="16"/>
                <w:szCs w:val="16"/>
              </w:rPr>
              <w:t>lockdown</w:t>
            </w:r>
            <w:proofErr w:type="spellEnd"/>
          </w:p>
        </w:tc>
        <w:tc>
          <w:tcPr>
            <w:tcW w:w="1559" w:type="dxa"/>
            <w:noWrap/>
            <w:hideMark/>
          </w:tcPr>
          <w:p w14:paraId="6A8048A4" w14:textId="77777777" w:rsidR="00716E14" w:rsidRPr="00825A36" w:rsidRDefault="00716E14" w:rsidP="00AF7266">
            <w:r w:rsidRPr="00825A36">
              <w:t> </w:t>
            </w:r>
          </w:p>
        </w:tc>
        <w:tc>
          <w:tcPr>
            <w:tcW w:w="3255" w:type="dxa"/>
            <w:vMerge/>
          </w:tcPr>
          <w:p w14:paraId="566FB76F" w14:textId="77777777" w:rsidR="00716E14" w:rsidRPr="00825A36" w:rsidRDefault="00716E14" w:rsidP="00AF7266"/>
        </w:tc>
      </w:tr>
      <w:tr w:rsidR="00716E14" w:rsidRPr="00825A36" w14:paraId="718355D1" w14:textId="77777777" w:rsidTr="00B63378">
        <w:trPr>
          <w:trHeight w:val="320"/>
        </w:trPr>
        <w:tc>
          <w:tcPr>
            <w:tcW w:w="2122" w:type="dxa"/>
            <w:vMerge/>
          </w:tcPr>
          <w:p w14:paraId="3775A73F" w14:textId="77777777" w:rsidR="00716E14" w:rsidRPr="00825A36" w:rsidRDefault="00716E14" w:rsidP="00AF7266">
            <w:pPr>
              <w:rPr>
                <w:rFonts w:ascii="Calibri" w:hAnsi="Calibri"/>
                <w:color w:val="000000" w:themeColor="text1"/>
                <w:sz w:val="16"/>
                <w:szCs w:val="16"/>
              </w:rPr>
            </w:pPr>
          </w:p>
        </w:tc>
        <w:tc>
          <w:tcPr>
            <w:tcW w:w="2126" w:type="dxa"/>
            <w:hideMark/>
          </w:tcPr>
          <w:p w14:paraId="379DFABF"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Podpora </w:t>
            </w:r>
            <w:proofErr w:type="spellStart"/>
            <w:r w:rsidRPr="00825A36">
              <w:rPr>
                <w:rFonts w:ascii="Calibri" w:hAnsi="Calibri"/>
                <w:color w:val="000000" w:themeColor="text1"/>
                <w:sz w:val="16"/>
                <w:szCs w:val="16"/>
              </w:rPr>
              <w:t>Dynamic</w:t>
            </w:r>
            <w:proofErr w:type="spellEnd"/>
            <w:r w:rsidRPr="00825A36">
              <w:rPr>
                <w:rFonts w:ascii="Calibri" w:hAnsi="Calibri"/>
                <w:color w:val="000000" w:themeColor="text1"/>
                <w:sz w:val="16"/>
                <w:szCs w:val="16"/>
              </w:rPr>
              <w:t xml:space="preserve"> ARP </w:t>
            </w:r>
            <w:proofErr w:type="spellStart"/>
            <w:r w:rsidRPr="00825A36">
              <w:rPr>
                <w:rFonts w:ascii="Calibri" w:hAnsi="Calibri"/>
                <w:color w:val="000000" w:themeColor="text1"/>
                <w:sz w:val="16"/>
                <w:szCs w:val="16"/>
              </w:rPr>
              <w:t>protection</w:t>
            </w:r>
            <w:proofErr w:type="spellEnd"/>
          </w:p>
        </w:tc>
        <w:tc>
          <w:tcPr>
            <w:tcW w:w="1559" w:type="dxa"/>
            <w:noWrap/>
            <w:hideMark/>
          </w:tcPr>
          <w:p w14:paraId="42A94994" w14:textId="77777777" w:rsidR="00716E14" w:rsidRPr="00825A36" w:rsidRDefault="00716E14" w:rsidP="00AF7266">
            <w:r w:rsidRPr="00825A36">
              <w:t> </w:t>
            </w:r>
          </w:p>
        </w:tc>
        <w:tc>
          <w:tcPr>
            <w:tcW w:w="3255" w:type="dxa"/>
            <w:vMerge/>
          </w:tcPr>
          <w:p w14:paraId="73788496" w14:textId="77777777" w:rsidR="00716E14" w:rsidRPr="00825A36" w:rsidRDefault="00716E14" w:rsidP="00AF7266"/>
        </w:tc>
      </w:tr>
      <w:tr w:rsidR="00716E14" w:rsidRPr="00825A36" w14:paraId="0D9E8A81" w14:textId="77777777" w:rsidTr="00B63378">
        <w:trPr>
          <w:trHeight w:val="320"/>
        </w:trPr>
        <w:tc>
          <w:tcPr>
            <w:tcW w:w="2122" w:type="dxa"/>
            <w:vMerge/>
          </w:tcPr>
          <w:p w14:paraId="56801F59" w14:textId="77777777" w:rsidR="00716E14" w:rsidRPr="00825A36" w:rsidRDefault="00716E14" w:rsidP="00AF7266">
            <w:pPr>
              <w:rPr>
                <w:rFonts w:ascii="Calibri" w:hAnsi="Calibri"/>
                <w:color w:val="000000" w:themeColor="text1"/>
                <w:sz w:val="16"/>
                <w:szCs w:val="16"/>
              </w:rPr>
            </w:pPr>
          </w:p>
        </w:tc>
        <w:tc>
          <w:tcPr>
            <w:tcW w:w="2126" w:type="dxa"/>
            <w:hideMark/>
          </w:tcPr>
          <w:p w14:paraId="0C3F6CE1"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Port </w:t>
            </w:r>
            <w:proofErr w:type="spellStart"/>
            <w:r w:rsidRPr="00825A36">
              <w:rPr>
                <w:rFonts w:ascii="Calibri" w:hAnsi="Calibri"/>
                <w:color w:val="000000" w:themeColor="text1"/>
                <w:sz w:val="16"/>
                <w:szCs w:val="16"/>
              </w:rPr>
              <w:t>security</w:t>
            </w:r>
            <w:proofErr w:type="spellEnd"/>
          </w:p>
        </w:tc>
        <w:tc>
          <w:tcPr>
            <w:tcW w:w="1559" w:type="dxa"/>
            <w:noWrap/>
            <w:hideMark/>
          </w:tcPr>
          <w:p w14:paraId="7840BB84" w14:textId="77777777" w:rsidR="00716E14" w:rsidRPr="00825A36" w:rsidRDefault="00716E14" w:rsidP="00AF7266">
            <w:r w:rsidRPr="00825A36">
              <w:t> </w:t>
            </w:r>
          </w:p>
        </w:tc>
        <w:tc>
          <w:tcPr>
            <w:tcW w:w="3255" w:type="dxa"/>
            <w:vMerge/>
          </w:tcPr>
          <w:p w14:paraId="6666B79A" w14:textId="77777777" w:rsidR="00716E14" w:rsidRPr="00825A36" w:rsidRDefault="00716E14" w:rsidP="00AF7266"/>
        </w:tc>
      </w:tr>
      <w:tr w:rsidR="00716E14" w:rsidRPr="00825A36" w14:paraId="535BEECD" w14:textId="77777777" w:rsidTr="00B63378">
        <w:trPr>
          <w:trHeight w:val="320"/>
        </w:trPr>
        <w:tc>
          <w:tcPr>
            <w:tcW w:w="2122" w:type="dxa"/>
            <w:vMerge/>
          </w:tcPr>
          <w:p w14:paraId="16343E7F" w14:textId="77777777" w:rsidR="00716E14" w:rsidRPr="00825A36" w:rsidRDefault="00716E14" w:rsidP="00AF7266">
            <w:pPr>
              <w:rPr>
                <w:rFonts w:ascii="Calibri" w:hAnsi="Calibri"/>
                <w:color w:val="000000" w:themeColor="text1"/>
                <w:sz w:val="16"/>
                <w:szCs w:val="16"/>
              </w:rPr>
            </w:pPr>
          </w:p>
        </w:tc>
        <w:tc>
          <w:tcPr>
            <w:tcW w:w="2126" w:type="dxa"/>
            <w:hideMark/>
          </w:tcPr>
          <w:p w14:paraId="6D4E5A7C"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Ochrana </w:t>
            </w:r>
            <w:proofErr w:type="spellStart"/>
            <w:r w:rsidRPr="00825A36">
              <w:rPr>
                <w:rFonts w:ascii="Calibri" w:hAnsi="Calibri"/>
                <w:color w:val="000000" w:themeColor="text1"/>
                <w:sz w:val="16"/>
                <w:szCs w:val="16"/>
              </w:rPr>
              <w:t>control</w:t>
            </w:r>
            <w:proofErr w:type="spellEnd"/>
            <w:r w:rsidRPr="00825A36">
              <w:rPr>
                <w:rFonts w:ascii="Calibri" w:hAnsi="Calibri"/>
                <w:color w:val="000000" w:themeColor="text1"/>
                <w:sz w:val="16"/>
                <w:szCs w:val="16"/>
              </w:rPr>
              <w:t xml:space="preserve"> plane před útoky typu </w:t>
            </w:r>
            <w:proofErr w:type="spellStart"/>
            <w:r w:rsidRPr="00825A36">
              <w:rPr>
                <w:rFonts w:ascii="Calibri" w:hAnsi="Calibri"/>
                <w:color w:val="000000" w:themeColor="text1"/>
                <w:sz w:val="16"/>
                <w:szCs w:val="16"/>
              </w:rPr>
              <w:t>DoS</w:t>
            </w:r>
            <w:proofErr w:type="spellEnd"/>
          </w:p>
        </w:tc>
        <w:tc>
          <w:tcPr>
            <w:tcW w:w="1559" w:type="dxa"/>
            <w:noWrap/>
            <w:hideMark/>
          </w:tcPr>
          <w:p w14:paraId="71F24AC5" w14:textId="77777777" w:rsidR="00716E14" w:rsidRPr="00825A36" w:rsidRDefault="00716E14" w:rsidP="00AF7266">
            <w:r w:rsidRPr="00825A36">
              <w:t> </w:t>
            </w:r>
          </w:p>
        </w:tc>
        <w:tc>
          <w:tcPr>
            <w:tcW w:w="3255" w:type="dxa"/>
            <w:vMerge/>
          </w:tcPr>
          <w:p w14:paraId="772B4DFE" w14:textId="77777777" w:rsidR="00716E14" w:rsidRPr="00825A36" w:rsidRDefault="00716E14" w:rsidP="00AF7266"/>
        </w:tc>
      </w:tr>
      <w:tr w:rsidR="00716E14" w:rsidRPr="00825A36" w14:paraId="63DE1FA0" w14:textId="77777777" w:rsidTr="00B63378">
        <w:trPr>
          <w:trHeight w:val="396"/>
        </w:trPr>
        <w:tc>
          <w:tcPr>
            <w:tcW w:w="2122" w:type="dxa"/>
            <w:vMerge w:val="restart"/>
          </w:tcPr>
          <w:p w14:paraId="08E50D1C" w14:textId="77777777" w:rsidR="00716E14" w:rsidRPr="00A03854" w:rsidRDefault="00716E14" w:rsidP="00AF7266">
            <w:pPr>
              <w:rPr>
                <w:rFonts w:ascii="Calibri" w:hAnsi="Calibri"/>
                <w:b/>
                <w:color w:val="000000" w:themeColor="text1"/>
                <w:sz w:val="16"/>
                <w:szCs w:val="16"/>
              </w:rPr>
            </w:pPr>
            <w:r w:rsidRPr="00A03854">
              <w:rPr>
                <w:rFonts w:ascii="Calibri" w:hAnsi="Calibri"/>
                <w:b/>
                <w:color w:val="000000" w:themeColor="text1"/>
                <w:sz w:val="16"/>
                <w:szCs w:val="16"/>
              </w:rPr>
              <w:lastRenderedPageBreak/>
              <w:t>QOS</w:t>
            </w:r>
          </w:p>
        </w:tc>
        <w:tc>
          <w:tcPr>
            <w:tcW w:w="2126" w:type="dxa"/>
          </w:tcPr>
          <w:p w14:paraId="5634AE75"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IEEE 802.1p - minimální počet front</w:t>
            </w:r>
            <w:r>
              <w:rPr>
                <w:rFonts w:ascii="Calibri" w:hAnsi="Calibri"/>
                <w:color w:val="000000" w:themeColor="text1"/>
                <w:sz w:val="16"/>
                <w:szCs w:val="16"/>
              </w:rPr>
              <w:t xml:space="preserve"> 8</w:t>
            </w:r>
          </w:p>
        </w:tc>
        <w:tc>
          <w:tcPr>
            <w:tcW w:w="1559" w:type="dxa"/>
            <w:noWrap/>
          </w:tcPr>
          <w:p w14:paraId="3E159CB0" w14:textId="77777777" w:rsidR="00716E14" w:rsidRPr="00825A36" w:rsidRDefault="00716E14" w:rsidP="00AF7266">
            <w:r w:rsidRPr="00825A36">
              <w:t> </w:t>
            </w:r>
          </w:p>
        </w:tc>
        <w:tc>
          <w:tcPr>
            <w:tcW w:w="3255" w:type="dxa"/>
            <w:vMerge/>
          </w:tcPr>
          <w:p w14:paraId="5E28F223" w14:textId="77777777" w:rsidR="00716E14" w:rsidRPr="00825A36" w:rsidRDefault="00716E14" w:rsidP="00AF7266"/>
        </w:tc>
      </w:tr>
      <w:tr w:rsidR="00716E14" w:rsidRPr="00825A36" w14:paraId="6146023D" w14:textId="77777777" w:rsidTr="00B63378">
        <w:trPr>
          <w:trHeight w:val="320"/>
        </w:trPr>
        <w:tc>
          <w:tcPr>
            <w:tcW w:w="2122" w:type="dxa"/>
            <w:vMerge/>
          </w:tcPr>
          <w:p w14:paraId="5B702114" w14:textId="77777777" w:rsidR="00716E14" w:rsidRPr="00825A36" w:rsidRDefault="00716E14" w:rsidP="00AF7266">
            <w:pPr>
              <w:rPr>
                <w:rFonts w:ascii="Calibri" w:hAnsi="Calibri"/>
                <w:color w:val="000000" w:themeColor="text1"/>
                <w:sz w:val="16"/>
                <w:szCs w:val="16"/>
              </w:rPr>
            </w:pPr>
          </w:p>
        </w:tc>
        <w:tc>
          <w:tcPr>
            <w:tcW w:w="2126" w:type="dxa"/>
          </w:tcPr>
          <w:p w14:paraId="77B1E1F1" w14:textId="77777777" w:rsidR="00716E14" w:rsidRPr="001602C6" w:rsidRDefault="00716E14" w:rsidP="00002786">
            <w:pPr>
              <w:jc w:val="left"/>
              <w:rPr>
                <w:rFonts w:ascii="Calibri" w:hAnsi="Calibri"/>
                <w:color w:val="000000" w:themeColor="text1"/>
                <w:sz w:val="16"/>
                <w:szCs w:val="16"/>
              </w:rPr>
            </w:pPr>
            <w:proofErr w:type="spellStart"/>
            <w:r w:rsidRPr="00F870A3">
              <w:rPr>
                <w:rFonts w:ascii="Calibri" w:hAnsi="Calibri"/>
                <w:color w:val="000000" w:themeColor="text1"/>
                <w:sz w:val="16"/>
                <w:szCs w:val="16"/>
              </w:rPr>
              <w:t>Class</w:t>
            </w:r>
            <w:proofErr w:type="spellEnd"/>
            <w:r w:rsidRPr="00F870A3">
              <w:rPr>
                <w:rFonts w:ascii="Calibri" w:hAnsi="Calibri"/>
                <w:color w:val="000000" w:themeColor="text1"/>
                <w:sz w:val="16"/>
                <w:szCs w:val="16"/>
              </w:rPr>
              <w:t xml:space="preserve"> </w:t>
            </w:r>
            <w:proofErr w:type="spellStart"/>
            <w:r w:rsidRPr="00F870A3">
              <w:rPr>
                <w:rFonts w:ascii="Calibri" w:hAnsi="Calibri"/>
                <w:color w:val="000000" w:themeColor="text1"/>
                <w:sz w:val="16"/>
                <w:szCs w:val="16"/>
              </w:rPr>
              <w:t>of</w:t>
            </w:r>
            <w:proofErr w:type="spellEnd"/>
            <w:r w:rsidRPr="00F870A3">
              <w:rPr>
                <w:rFonts w:ascii="Calibri" w:hAnsi="Calibri"/>
                <w:color w:val="000000" w:themeColor="text1"/>
                <w:sz w:val="16"/>
                <w:szCs w:val="16"/>
              </w:rPr>
              <w:t xml:space="preserve"> </w:t>
            </w:r>
            <w:proofErr w:type="spellStart"/>
            <w:r w:rsidRPr="00F870A3">
              <w:rPr>
                <w:rFonts w:ascii="Calibri" w:hAnsi="Calibri"/>
                <w:color w:val="000000" w:themeColor="text1"/>
                <w:sz w:val="16"/>
                <w:szCs w:val="16"/>
              </w:rPr>
              <w:t>Service</w:t>
            </w:r>
            <w:proofErr w:type="spellEnd"/>
            <w:r w:rsidRPr="00F870A3">
              <w:rPr>
                <w:rFonts w:ascii="Calibri" w:hAnsi="Calibri"/>
                <w:color w:val="000000" w:themeColor="text1"/>
                <w:sz w:val="16"/>
                <w:szCs w:val="16"/>
              </w:rPr>
              <w:t xml:space="preserve"> (</w:t>
            </w:r>
            <w:proofErr w:type="spellStart"/>
            <w:r w:rsidRPr="00F870A3">
              <w:rPr>
                <w:rFonts w:ascii="Calibri" w:hAnsi="Calibri"/>
                <w:color w:val="000000" w:themeColor="text1"/>
                <w:sz w:val="16"/>
                <w:szCs w:val="16"/>
              </w:rPr>
              <w:t>CoS</w:t>
            </w:r>
            <w:proofErr w:type="spellEnd"/>
            <w:r w:rsidRPr="00F870A3">
              <w:rPr>
                <w:rFonts w:ascii="Calibri" w:hAnsi="Calibri"/>
                <w:color w:val="000000" w:themeColor="text1"/>
                <w:sz w:val="16"/>
                <w:szCs w:val="16"/>
              </w:rPr>
              <w:t>)</w:t>
            </w:r>
            <w:r w:rsidRPr="001602C6">
              <w:rPr>
                <w:rFonts w:ascii="Calibri" w:hAnsi="Calibri"/>
                <w:color w:val="000000" w:themeColor="text1"/>
                <w:sz w:val="16"/>
                <w:szCs w:val="16"/>
              </w:rPr>
              <w:t xml:space="preserve"> </w:t>
            </w:r>
          </w:p>
        </w:tc>
        <w:tc>
          <w:tcPr>
            <w:tcW w:w="1559" w:type="dxa"/>
            <w:noWrap/>
          </w:tcPr>
          <w:p w14:paraId="7E35C70B" w14:textId="77777777" w:rsidR="00716E14" w:rsidRPr="00825A36" w:rsidRDefault="00716E14" w:rsidP="00AF7266"/>
        </w:tc>
        <w:tc>
          <w:tcPr>
            <w:tcW w:w="3255" w:type="dxa"/>
            <w:vMerge/>
          </w:tcPr>
          <w:p w14:paraId="7021F1CC" w14:textId="77777777" w:rsidR="00716E14" w:rsidRPr="00825A36" w:rsidRDefault="00716E14" w:rsidP="00AF7266"/>
        </w:tc>
      </w:tr>
      <w:tr w:rsidR="00716E14" w:rsidRPr="00825A36" w14:paraId="4E4921BD" w14:textId="77777777" w:rsidTr="00B63378">
        <w:trPr>
          <w:trHeight w:val="320"/>
        </w:trPr>
        <w:tc>
          <w:tcPr>
            <w:tcW w:w="2122" w:type="dxa"/>
            <w:vMerge/>
          </w:tcPr>
          <w:p w14:paraId="55D0C3FD" w14:textId="77777777" w:rsidR="00716E14" w:rsidRPr="00825A36" w:rsidRDefault="00716E14" w:rsidP="00AF7266">
            <w:pPr>
              <w:rPr>
                <w:rFonts w:ascii="Calibri" w:hAnsi="Calibri"/>
                <w:color w:val="000000" w:themeColor="text1"/>
                <w:sz w:val="16"/>
                <w:szCs w:val="16"/>
              </w:rPr>
            </w:pPr>
          </w:p>
        </w:tc>
        <w:tc>
          <w:tcPr>
            <w:tcW w:w="2126" w:type="dxa"/>
          </w:tcPr>
          <w:p w14:paraId="44FB94FB" w14:textId="77777777" w:rsidR="00716E14" w:rsidRPr="00F870A3" w:rsidRDefault="00716E14" w:rsidP="00002786">
            <w:pPr>
              <w:jc w:val="left"/>
              <w:rPr>
                <w:rFonts w:ascii="Calibri" w:hAnsi="Calibri"/>
                <w:color w:val="000000" w:themeColor="text1"/>
                <w:sz w:val="16"/>
                <w:szCs w:val="16"/>
              </w:rPr>
            </w:pPr>
            <w:proofErr w:type="spellStart"/>
            <w:r w:rsidRPr="00876384">
              <w:rPr>
                <w:rFonts w:ascii="Calibri" w:hAnsi="Calibri"/>
                <w:color w:val="000000" w:themeColor="text1"/>
                <w:sz w:val="16"/>
                <w:szCs w:val="16"/>
              </w:rPr>
              <w:t>Traffic</w:t>
            </w:r>
            <w:proofErr w:type="spellEnd"/>
            <w:r w:rsidRPr="00876384">
              <w:rPr>
                <w:rFonts w:ascii="Calibri" w:hAnsi="Calibri"/>
                <w:color w:val="000000" w:themeColor="text1"/>
                <w:sz w:val="16"/>
                <w:szCs w:val="16"/>
              </w:rPr>
              <w:t xml:space="preserve"> </w:t>
            </w:r>
            <w:proofErr w:type="spellStart"/>
            <w:r w:rsidRPr="00876384">
              <w:rPr>
                <w:rFonts w:ascii="Calibri" w:hAnsi="Calibri"/>
                <w:color w:val="000000" w:themeColor="text1"/>
                <w:sz w:val="16"/>
                <w:szCs w:val="16"/>
              </w:rPr>
              <w:t>pri</w:t>
            </w:r>
            <w:r>
              <w:rPr>
                <w:rFonts w:ascii="Calibri" w:hAnsi="Calibri"/>
                <w:color w:val="000000" w:themeColor="text1"/>
                <w:sz w:val="16"/>
                <w:szCs w:val="16"/>
              </w:rPr>
              <w:t>oritizace</w:t>
            </w:r>
            <w:proofErr w:type="spellEnd"/>
            <w:r w:rsidRPr="00876384">
              <w:rPr>
                <w:rFonts w:ascii="Calibri" w:hAnsi="Calibri"/>
                <w:color w:val="000000" w:themeColor="text1"/>
                <w:sz w:val="16"/>
                <w:szCs w:val="16"/>
              </w:rPr>
              <w:t xml:space="preserve"> (IEEE 802.1p) </w:t>
            </w:r>
            <w:r>
              <w:rPr>
                <w:rFonts w:ascii="Calibri" w:hAnsi="Calibri"/>
                <w:color w:val="000000" w:themeColor="text1"/>
                <w:sz w:val="16"/>
                <w:szCs w:val="16"/>
              </w:rPr>
              <w:t xml:space="preserve"> - minimálně 8 front</w:t>
            </w:r>
          </w:p>
        </w:tc>
        <w:tc>
          <w:tcPr>
            <w:tcW w:w="1559" w:type="dxa"/>
            <w:noWrap/>
          </w:tcPr>
          <w:p w14:paraId="028F3362" w14:textId="77777777" w:rsidR="00716E14" w:rsidRPr="00825A36" w:rsidRDefault="00716E14" w:rsidP="00AF7266"/>
        </w:tc>
        <w:tc>
          <w:tcPr>
            <w:tcW w:w="3255" w:type="dxa"/>
            <w:vMerge/>
          </w:tcPr>
          <w:p w14:paraId="4AB2F40B" w14:textId="77777777" w:rsidR="00716E14" w:rsidRPr="00825A36" w:rsidRDefault="00716E14" w:rsidP="00AF7266"/>
        </w:tc>
      </w:tr>
      <w:tr w:rsidR="00716E14" w:rsidRPr="00825A36" w14:paraId="468A3F2C" w14:textId="77777777" w:rsidTr="00B63378">
        <w:trPr>
          <w:trHeight w:val="320"/>
        </w:trPr>
        <w:tc>
          <w:tcPr>
            <w:tcW w:w="2122" w:type="dxa"/>
            <w:vMerge/>
          </w:tcPr>
          <w:p w14:paraId="66A03509" w14:textId="77777777" w:rsidR="00716E14" w:rsidRPr="00825A36" w:rsidRDefault="00716E14" w:rsidP="00AF7266">
            <w:pPr>
              <w:rPr>
                <w:rFonts w:ascii="Calibri" w:hAnsi="Calibri"/>
                <w:color w:val="000000" w:themeColor="text1"/>
                <w:sz w:val="16"/>
                <w:szCs w:val="16"/>
              </w:rPr>
            </w:pPr>
          </w:p>
        </w:tc>
        <w:tc>
          <w:tcPr>
            <w:tcW w:w="2126" w:type="dxa"/>
          </w:tcPr>
          <w:p w14:paraId="2B1F9142" w14:textId="77777777" w:rsidR="00716E14" w:rsidRPr="00F870A3" w:rsidRDefault="00716E14" w:rsidP="00002786">
            <w:pPr>
              <w:jc w:val="left"/>
              <w:rPr>
                <w:rFonts w:ascii="Calibri" w:hAnsi="Calibri"/>
                <w:color w:val="000000" w:themeColor="text1"/>
                <w:sz w:val="16"/>
                <w:szCs w:val="16"/>
              </w:rPr>
            </w:pPr>
            <w:r>
              <w:rPr>
                <w:rFonts w:ascii="Calibri" w:hAnsi="Calibri"/>
                <w:color w:val="000000" w:themeColor="text1"/>
                <w:sz w:val="16"/>
                <w:szCs w:val="16"/>
              </w:rPr>
              <w:t xml:space="preserve">Přiřazení 802.1p </w:t>
            </w:r>
            <w:proofErr w:type="spellStart"/>
            <w:r>
              <w:rPr>
                <w:rFonts w:ascii="Calibri" w:hAnsi="Calibri"/>
                <w:color w:val="000000" w:themeColor="text1"/>
                <w:sz w:val="16"/>
                <w:szCs w:val="16"/>
              </w:rPr>
              <w:t>tagu</w:t>
            </w:r>
            <w:proofErr w:type="spellEnd"/>
            <w:r>
              <w:rPr>
                <w:rFonts w:ascii="Calibri" w:hAnsi="Calibri"/>
                <w:color w:val="000000" w:themeColor="text1"/>
                <w:sz w:val="16"/>
                <w:szCs w:val="16"/>
              </w:rPr>
              <w:t xml:space="preserve"> na základě L3 (IP adresy, protokolu), L4 (TCP/UDP čísla portu) a </w:t>
            </w:r>
            <w:proofErr w:type="spellStart"/>
            <w:r>
              <w:rPr>
                <w:rFonts w:ascii="Calibri" w:hAnsi="Calibri"/>
                <w:color w:val="000000" w:themeColor="text1"/>
                <w:sz w:val="16"/>
                <w:szCs w:val="16"/>
              </w:rPr>
              <w:t>DiffServ</w:t>
            </w:r>
            <w:proofErr w:type="spellEnd"/>
          </w:p>
        </w:tc>
        <w:tc>
          <w:tcPr>
            <w:tcW w:w="1559" w:type="dxa"/>
            <w:noWrap/>
          </w:tcPr>
          <w:p w14:paraId="75145588" w14:textId="77777777" w:rsidR="00716E14" w:rsidRPr="00825A36" w:rsidRDefault="00716E14" w:rsidP="00AF7266"/>
        </w:tc>
        <w:tc>
          <w:tcPr>
            <w:tcW w:w="3255" w:type="dxa"/>
            <w:vMerge/>
          </w:tcPr>
          <w:p w14:paraId="28224A54" w14:textId="77777777" w:rsidR="00716E14" w:rsidRPr="00825A36" w:rsidRDefault="00716E14" w:rsidP="00AF7266"/>
        </w:tc>
      </w:tr>
      <w:tr w:rsidR="00716E14" w:rsidRPr="00825A36" w14:paraId="6E7C1F33" w14:textId="77777777" w:rsidTr="00B63378">
        <w:trPr>
          <w:trHeight w:val="320"/>
        </w:trPr>
        <w:tc>
          <w:tcPr>
            <w:tcW w:w="2122" w:type="dxa"/>
            <w:vMerge/>
          </w:tcPr>
          <w:p w14:paraId="40A65FD7" w14:textId="77777777" w:rsidR="00716E14" w:rsidRPr="00825A36" w:rsidRDefault="00716E14" w:rsidP="00AF7266">
            <w:pPr>
              <w:rPr>
                <w:rFonts w:ascii="Calibri" w:hAnsi="Calibri"/>
                <w:color w:val="000000" w:themeColor="text1"/>
                <w:sz w:val="16"/>
                <w:szCs w:val="16"/>
              </w:rPr>
            </w:pPr>
          </w:p>
        </w:tc>
        <w:tc>
          <w:tcPr>
            <w:tcW w:w="2126" w:type="dxa"/>
          </w:tcPr>
          <w:p w14:paraId="49B78150" w14:textId="77777777" w:rsidR="00716E14" w:rsidRDefault="00716E14" w:rsidP="00002786">
            <w:pPr>
              <w:jc w:val="left"/>
              <w:rPr>
                <w:rFonts w:ascii="Calibri" w:hAnsi="Calibri"/>
                <w:color w:val="000000" w:themeColor="text1"/>
                <w:sz w:val="16"/>
                <w:szCs w:val="16"/>
              </w:rPr>
            </w:pPr>
            <w:r>
              <w:rPr>
                <w:rFonts w:ascii="Calibri" w:hAnsi="Calibri"/>
                <w:color w:val="000000" w:themeColor="text1"/>
                <w:sz w:val="16"/>
                <w:szCs w:val="16"/>
              </w:rPr>
              <w:t>Přiřazení priority na základě L2 (portu nebo VLAN)</w:t>
            </w:r>
          </w:p>
        </w:tc>
        <w:tc>
          <w:tcPr>
            <w:tcW w:w="1559" w:type="dxa"/>
            <w:noWrap/>
          </w:tcPr>
          <w:p w14:paraId="1FE8BB79" w14:textId="77777777" w:rsidR="00716E14" w:rsidRPr="00825A36" w:rsidRDefault="00716E14" w:rsidP="00AF7266"/>
        </w:tc>
        <w:tc>
          <w:tcPr>
            <w:tcW w:w="3255" w:type="dxa"/>
            <w:vMerge/>
          </w:tcPr>
          <w:p w14:paraId="3E6CC987" w14:textId="77777777" w:rsidR="00716E14" w:rsidRPr="00825A36" w:rsidRDefault="00716E14" w:rsidP="00AF7266"/>
        </w:tc>
      </w:tr>
      <w:tr w:rsidR="00716E14" w:rsidRPr="00825A36" w14:paraId="5A86C1CA" w14:textId="77777777" w:rsidTr="00B63378">
        <w:trPr>
          <w:trHeight w:val="320"/>
        </w:trPr>
        <w:tc>
          <w:tcPr>
            <w:tcW w:w="2122" w:type="dxa"/>
            <w:vMerge/>
          </w:tcPr>
          <w:p w14:paraId="2AC5DB98" w14:textId="77777777" w:rsidR="00716E14" w:rsidRPr="00825A36" w:rsidRDefault="00716E14" w:rsidP="00AF7266">
            <w:pPr>
              <w:rPr>
                <w:rFonts w:ascii="Calibri" w:hAnsi="Calibri"/>
                <w:color w:val="000000" w:themeColor="text1"/>
                <w:sz w:val="16"/>
                <w:szCs w:val="16"/>
              </w:rPr>
            </w:pPr>
          </w:p>
        </w:tc>
        <w:tc>
          <w:tcPr>
            <w:tcW w:w="2126" w:type="dxa"/>
          </w:tcPr>
          <w:p w14:paraId="038617A3" w14:textId="77777777" w:rsidR="00716E14" w:rsidRDefault="00716E14" w:rsidP="00002786">
            <w:pPr>
              <w:jc w:val="left"/>
              <w:rPr>
                <w:rFonts w:ascii="Calibri" w:hAnsi="Calibri"/>
                <w:color w:val="000000" w:themeColor="text1"/>
                <w:sz w:val="16"/>
                <w:szCs w:val="16"/>
              </w:rPr>
            </w:pPr>
            <w:proofErr w:type="spellStart"/>
            <w:r w:rsidRPr="00876384">
              <w:rPr>
                <w:rFonts w:ascii="Calibri" w:hAnsi="Calibri"/>
                <w:color w:val="000000" w:themeColor="text1"/>
                <w:sz w:val="16"/>
                <w:szCs w:val="16"/>
              </w:rPr>
              <w:t>Rate</w:t>
            </w:r>
            <w:proofErr w:type="spellEnd"/>
            <w:r w:rsidRPr="00876384">
              <w:rPr>
                <w:rFonts w:ascii="Calibri" w:hAnsi="Calibri"/>
                <w:color w:val="000000" w:themeColor="text1"/>
                <w:sz w:val="16"/>
                <w:szCs w:val="16"/>
              </w:rPr>
              <w:t xml:space="preserve"> </w:t>
            </w:r>
            <w:proofErr w:type="spellStart"/>
            <w:r w:rsidRPr="00876384">
              <w:rPr>
                <w:rFonts w:ascii="Calibri" w:hAnsi="Calibri"/>
                <w:color w:val="000000" w:themeColor="text1"/>
                <w:sz w:val="16"/>
                <w:szCs w:val="16"/>
              </w:rPr>
              <w:t>limiting</w:t>
            </w:r>
            <w:proofErr w:type="spellEnd"/>
          </w:p>
        </w:tc>
        <w:tc>
          <w:tcPr>
            <w:tcW w:w="1559" w:type="dxa"/>
            <w:noWrap/>
          </w:tcPr>
          <w:p w14:paraId="4A456B48" w14:textId="77777777" w:rsidR="00716E14" w:rsidRPr="00825A36" w:rsidRDefault="00716E14" w:rsidP="00AF7266"/>
        </w:tc>
        <w:tc>
          <w:tcPr>
            <w:tcW w:w="3255" w:type="dxa"/>
            <w:vMerge/>
          </w:tcPr>
          <w:p w14:paraId="6431834B" w14:textId="77777777" w:rsidR="00716E14" w:rsidRPr="00825A36" w:rsidRDefault="00716E14" w:rsidP="00AF7266"/>
        </w:tc>
      </w:tr>
      <w:tr w:rsidR="00716E14" w:rsidRPr="00825A36" w14:paraId="5DE8E3A3" w14:textId="77777777" w:rsidTr="00B63378">
        <w:trPr>
          <w:trHeight w:val="320"/>
        </w:trPr>
        <w:tc>
          <w:tcPr>
            <w:tcW w:w="2122" w:type="dxa"/>
            <w:vMerge/>
          </w:tcPr>
          <w:p w14:paraId="7EC551A6" w14:textId="77777777" w:rsidR="00716E14" w:rsidRPr="00825A36" w:rsidRDefault="00716E14" w:rsidP="00AF7266">
            <w:pPr>
              <w:rPr>
                <w:rFonts w:ascii="Calibri" w:hAnsi="Calibri"/>
                <w:color w:val="000000" w:themeColor="text1"/>
                <w:sz w:val="16"/>
                <w:szCs w:val="16"/>
              </w:rPr>
            </w:pPr>
          </w:p>
        </w:tc>
        <w:tc>
          <w:tcPr>
            <w:tcW w:w="2126" w:type="dxa"/>
          </w:tcPr>
          <w:p w14:paraId="72DA4364" w14:textId="77777777" w:rsidR="00716E14" w:rsidRPr="00F870A3" w:rsidRDefault="00716E14" w:rsidP="00002786">
            <w:pPr>
              <w:jc w:val="left"/>
              <w:rPr>
                <w:rFonts w:ascii="Calibri" w:hAnsi="Calibri"/>
                <w:color w:val="000000" w:themeColor="text1"/>
                <w:sz w:val="16"/>
                <w:szCs w:val="16"/>
              </w:rPr>
            </w:pPr>
            <w:proofErr w:type="spellStart"/>
            <w:r w:rsidRPr="00876384">
              <w:rPr>
                <w:rFonts w:ascii="Calibri" w:hAnsi="Calibri"/>
                <w:color w:val="000000" w:themeColor="text1"/>
                <w:sz w:val="16"/>
                <w:szCs w:val="16"/>
              </w:rPr>
              <w:t>Strict</w:t>
            </w:r>
            <w:proofErr w:type="spellEnd"/>
            <w:r w:rsidRPr="00876384">
              <w:rPr>
                <w:rFonts w:ascii="Calibri" w:hAnsi="Calibri"/>
                <w:color w:val="000000" w:themeColor="text1"/>
                <w:sz w:val="16"/>
                <w:szCs w:val="16"/>
              </w:rPr>
              <w:t xml:space="preserve"> priority </w:t>
            </w:r>
            <w:proofErr w:type="spellStart"/>
            <w:r w:rsidRPr="00876384">
              <w:rPr>
                <w:rFonts w:ascii="Calibri" w:hAnsi="Calibri"/>
                <w:color w:val="000000" w:themeColor="text1"/>
                <w:sz w:val="16"/>
                <w:szCs w:val="16"/>
              </w:rPr>
              <w:t>queuing</w:t>
            </w:r>
            <w:proofErr w:type="spellEnd"/>
            <w:r w:rsidRPr="00876384">
              <w:rPr>
                <w:rFonts w:ascii="Calibri" w:hAnsi="Calibri"/>
                <w:color w:val="000000" w:themeColor="text1"/>
                <w:sz w:val="16"/>
                <w:szCs w:val="16"/>
              </w:rPr>
              <w:t xml:space="preserve"> (SP)</w:t>
            </w:r>
          </w:p>
        </w:tc>
        <w:tc>
          <w:tcPr>
            <w:tcW w:w="1559" w:type="dxa"/>
            <w:noWrap/>
          </w:tcPr>
          <w:p w14:paraId="3A58375C" w14:textId="77777777" w:rsidR="00716E14" w:rsidRPr="00825A36" w:rsidRDefault="00716E14" w:rsidP="00AF7266"/>
        </w:tc>
        <w:tc>
          <w:tcPr>
            <w:tcW w:w="3255" w:type="dxa"/>
            <w:vMerge/>
          </w:tcPr>
          <w:p w14:paraId="65508AC7" w14:textId="77777777" w:rsidR="00716E14" w:rsidRPr="00825A36" w:rsidRDefault="00716E14" w:rsidP="00AF7266"/>
        </w:tc>
      </w:tr>
      <w:tr w:rsidR="00716E14" w:rsidRPr="00825A36" w14:paraId="2D04C4A2" w14:textId="77777777" w:rsidTr="00B63378">
        <w:trPr>
          <w:trHeight w:val="320"/>
        </w:trPr>
        <w:tc>
          <w:tcPr>
            <w:tcW w:w="2122" w:type="dxa"/>
            <w:vMerge/>
          </w:tcPr>
          <w:p w14:paraId="4A71BAE8" w14:textId="77777777" w:rsidR="00716E14" w:rsidRPr="00825A36" w:rsidRDefault="00716E14" w:rsidP="00AF7266">
            <w:pPr>
              <w:rPr>
                <w:rFonts w:ascii="Calibri" w:hAnsi="Calibri"/>
                <w:color w:val="000000" w:themeColor="text1"/>
                <w:sz w:val="16"/>
                <w:szCs w:val="16"/>
              </w:rPr>
            </w:pPr>
          </w:p>
        </w:tc>
        <w:tc>
          <w:tcPr>
            <w:tcW w:w="2126" w:type="dxa"/>
          </w:tcPr>
          <w:p w14:paraId="081C3631" w14:textId="77777777" w:rsidR="00716E14" w:rsidRPr="00F870A3" w:rsidRDefault="00716E14" w:rsidP="00002786">
            <w:pPr>
              <w:jc w:val="left"/>
              <w:rPr>
                <w:rFonts w:ascii="Calibri" w:hAnsi="Calibri"/>
                <w:color w:val="000000" w:themeColor="text1"/>
                <w:sz w:val="16"/>
                <w:szCs w:val="16"/>
              </w:rPr>
            </w:pPr>
            <w:proofErr w:type="spellStart"/>
            <w:r w:rsidRPr="00876384">
              <w:rPr>
                <w:rFonts w:ascii="Calibri" w:hAnsi="Calibri"/>
                <w:color w:val="000000" w:themeColor="text1"/>
                <w:sz w:val="16"/>
                <w:szCs w:val="16"/>
              </w:rPr>
              <w:t>Weighted</w:t>
            </w:r>
            <w:proofErr w:type="spellEnd"/>
            <w:r w:rsidRPr="00876384">
              <w:rPr>
                <w:rFonts w:ascii="Calibri" w:hAnsi="Calibri"/>
                <w:color w:val="000000" w:themeColor="text1"/>
                <w:sz w:val="16"/>
                <w:szCs w:val="16"/>
              </w:rPr>
              <w:t xml:space="preserve"> </w:t>
            </w:r>
            <w:proofErr w:type="spellStart"/>
            <w:r w:rsidRPr="00876384">
              <w:rPr>
                <w:rFonts w:ascii="Calibri" w:hAnsi="Calibri"/>
                <w:color w:val="000000" w:themeColor="text1"/>
                <w:sz w:val="16"/>
                <w:szCs w:val="16"/>
              </w:rPr>
              <w:t>round</w:t>
            </w:r>
            <w:proofErr w:type="spellEnd"/>
            <w:r w:rsidRPr="00876384">
              <w:rPr>
                <w:rFonts w:ascii="Calibri" w:hAnsi="Calibri"/>
                <w:color w:val="000000" w:themeColor="text1"/>
                <w:sz w:val="16"/>
                <w:szCs w:val="16"/>
              </w:rPr>
              <w:t xml:space="preserve"> </w:t>
            </w:r>
            <w:proofErr w:type="spellStart"/>
            <w:r w:rsidRPr="00876384">
              <w:rPr>
                <w:rFonts w:ascii="Calibri" w:hAnsi="Calibri"/>
                <w:color w:val="000000" w:themeColor="text1"/>
                <w:sz w:val="16"/>
                <w:szCs w:val="16"/>
              </w:rPr>
              <w:t>robin</w:t>
            </w:r>
            <w:proofErr w:type="spellEnd"/>
            <w:r w:rsidRPr="00876384">
              <w:rPr>
                <w:rFonts w:ascii="Calibri" w:hAnsi="Calibri"/>
                <w:color w:val="000000" w:themeColor="text1"/>
                <w:sz w:val="16"/>
                <w:szCs w:val="16"/>
              </w:rPr>
              <w:t xml:space="preserve"> (WRR) </w:t>
            </w:r>
            <w:proofErr w:type="spellStart"/>
            <w:r w:rsidRPr="00876384">
              <w:rPr>
                <w:rFonts w:ascii="Calibri" w:hAnsi="Calibri"/>
                <w:color w:val="000000" w:themeColor="text1"/>
                <w:sz w:val="16"/>
                <w:szCs w:val="16"/>
              </w:rPr>
              <w:t>queuing</w:t>
            </w:r>
            <w:proofErr w:type="spellEnd"/>
          </w:p>
        </w:tc>
        <w:tc>
          <w:tcPr>
            <w:tcW w:w="1559" w:type="dxa"/>
            <w:noWrap/>
          </w:tcPr>
          <w:p w14:paraId="3D57BC75" w14:textId="77777777" w:rsidR="00716E14" w:rsidRPr="00825A36" w:rsidRDefault="00716E14" w:rsidP="00AF7266"/>
        </w:tc>
        <w:tc>
          <w:tcPr>
            <w:tcW w:w="3255" w:type="dxa"/>
            <w:vMerge/>
          </w:tcPr>
          <w:p w14:paraId="69E5B95B" w14:textId="77777777" w:rsidR="00716E14" w:rsidRPr="00825A36" w:rsidRDefault="00716E14" w:rsidP="00AF7266"/>
        </w:tc>
      </w:tr>
      <w:tr w:rsidR="00716E14" w:rsidRPr="00825A36" w14:paraId="018AE58C" w14:textId="77777777" w:rsidTr="00B63378">
        <w:trPr>
          <w:trHeight w:val="320"/>
        </w:trPr>
        <w:tc>
          <w:tcPr>
            <w:tcW w:w="2122" w:type="dxa"/>
            <w:vMerge/>
          </w:tcPr>
          <w:p w14:paraId="2AF835E6" w14:textId="77777777" w:rsidR="00716E14" w:rsidRPr="00825A36" w:rsidRDefault="00716E14" w:rsidP="00AF7266">
            <w:pPr>
              <w:rPr>
                <w:rFonts w:ascii="Calibri" w:hAnsi="Calibri"/>
                <w:color w:val="000000" w:themeColor="text1"/>
                <w:sz w:val="16"/>
                <w:szCs w:val="16"/>
              </w:rPr>
            </w:pPr>
          </w:p>
        </w:tc>
        <w:tc>
          <w:tcPr>
            <w:tcW w:w="2126" w:type="dxa"/>
          </w:tcPr>
          <w:p w14:paraId="0F387121" w14:textId="77777777" w:rsidR="00716E14" w:rsidRPr="00876384" w:rsidRDefault="00716E14" w:rsidP="00002786">
            <w:pPr>
              <w:jc w:val="left"/>
              <w:rPr>
                <w:rFonts w:ascii="Calibri" w:hAnsi="Calibri"/>
                <w:color w:val="000000" w:themeColor="text1"/>
                <w:sz w:val="16"/>
                <w:szCs w:val="16"/>
              </w:rPr>
            </w:pPr>
            <w:r>
              <w:rPr>
                <w:rFonts w:cstheme="minorHAnsi"/>
                <w:sz w:val="16"/>
                <w:szCs w:val="16"/>
              </w:rPr>
              <w:t>IPV6 QOS</w:t>
            </w:r>
          </w:p>
        </w:tc>
        <w:tc>
          <w:tcPr>
            <w:tcW w:w="1559" w:type="dxa"/>
            <w:noWrap/>
          </w:tcPr>
          <w:p w14:paraId="0358B7CA" w14:textId="77777777" w:rsidR="00716E14" w:rsidRPr="00825A36" w:rsidRDefault="00716E14" w:rsidP="00AF7266"/>
        </w:tc>
        <w:tc>
          <w:tcPr>
            <w:tcW w:w="3255" w:type="dxa"/>
            <w:vMerge/>
          </w:tcPr>
          <w:p w14:paraId="7D8F67B7" w14:textId="77777777" w:rsidR="00716E14" w:rsidRPr="00825A36" w:rsidRDefault="00716E14" w:rsidP="00AF7266"/>
        </w:tc>
      </w:tr>
      <w:tr w:rsidR="00716E14" w:rsidRPr="00825A36" w14:paraId="0337C8FC" w14:textId="77777777" w:rsidTr="00B63378">
        <w:trPr>
          <w:trHeight w:val="268"/>
        </w:trPr>
        <w:tc>
          <w:tcPr>
            <w:tcW w:w="2122" w:type="dxa"/>
            <w:vMerge w:val="restart"/>
            <w:hideMark/>
          </w:tcPr>
          <w:p w14:paraId="4894EE52" w14:textId="77777777" w:rsidR="00716E14" w:rsidRPr="00825A36" w:rsidRDefault="00716E14" w:rsidP="00AF7266">
            <w:pPr>
              <w:rPr>
                <w:rFonts w:ascii="Calibri" w:hAnsi="Calibri"/>
                <w:b/>
                <w:color w:val="000000" w:themeColor="text1"/>
                <w:sz w:val="16"/>
                <w:szCs w:val="16"/>
              </w:rPr>
            </w:pPr>
            <w:r w:rsidRPr="00825A36">
              <w:rPr>
                <w:rFonts w:ascii="Calibri" w:hAnsi="Calibri"/>
                <w:b/>
                <w:color w:val="000000" w:themeColor="text1"/>
                <w:sz w:val="16"/>
                <w:szCs w:val="16"/>
              </w:rPr>
              <w:t>Management</w:t>
            </w:r>
            <w:r>
              <w:rPr>
                <w:rFonts w:ascii="Calibri" w:hAnsi="Calibri"/>
                <w:b/>
                <w:color w:val="000000" w:themeColor="text1"/>
                <w:sz w:val="16"/>
                <w:szCs w:val="16"/>
              </w:rPr>
              <w:t>, monitoring</w:t>
            </w:r>
          </w:p>
        </w:tc>
        <w:tc>
          <w:tcPr>
            <w:tcW w:w="2126" w:type="dxa"/>
            <w:hideMark/>
          </w:tcPr>
          <w:p w14:paraId="14879E0E"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 CLI formou RJ45 </w:t>
            </w:r>
            <w:proofErr w:type="spellStart"/>
            <w:r w:rsidRPr="00825A36">
              <w:rPr>
                <w:rFonts w:ascii="Calibri" w:hAnsi="Calibri"/>
                <w:color w:val="000000" w:themeColor="text1"/>
                <w:sz w:val="16"/>
                <w:szCs w:val="16"/>
              </w:rPr>
              <w:t>serial</w:t>
            </w:r>
            <w:proofErr w:type="spellEnd"/>
            <w:r w:rsidRPr="00825A36">
              <w:rPr>
                <w:rFonts w:ascii="Calibri" w:hAnsi="Calibri"/>
                <w:color w:val="000000" w:themeColor="text1"/>
                <w:sz w:val="16"/>
                <w:szCs w:val="16"/>
              </w:rPr>
              <w:t xml:space="preserve"> konsole port</w:t>
            </w:r>
          </w:p>
        </w:tc>
        <w:tc>
          <w:tcPr>
            <w:tcW w:w="1559" w:type="dxa"/>
            <w:noWrap/>
            <w:hideMark/>
          </w:tcPr>
          <w:p w14:paraId="31C72AFF" w14:textId="77777777" w:rsidR="00716E14" w:rsidRPr="00825A36" w:rsidRDefault="00716E14" w:rsidP="00AF7266"/>
        </w:tc>
        <w:tc>
          <w:tcPr>
            <w:tcW w:w="3255" w:type="dxa"/>
            <w:vMerge/>
          </w:tcPr>
          <w:p w14:paraId="40C93D0C" w14:textId="77777777" w:rsidR="00716E14" w:rsidRPr="00825A36" w:rsidRDefault="00716E14" w:rsidP="00AF7266"/>
        </w:tc>
      </w:tr>
      <w:tr w:rsidR="00716E14" w:rsidRPr="00825A36" w14:paraId="6123866B" w14:textId="77777777" w:rsidTr="00B63378">
        <w:trPr>
          <w:trHeight w:val="320"/>
        </w:trPr>
        <w:tc>
          <w:tcPr>
            <w:tcW w:w="2122" w:type="dxa"/>
            <w:vMerge/>
          </w:tcPr>
          <w:p w14:paraId="0E2613F0" w14:textId="77777777" w:rsidR="00716E14" w:rsidRPr="00825A36" w:rsidRDefault="00716E14" w:rsidP="00AF7266">
            <w:pPr>
              <w:rPr>
                <w:rFonts w:ascii="Calibri" w:hAnsi="Calibri"/>
                <w:color w:val="000000" w:themeColor="text1"/>
                <w:sz w:val="16"/>
                <w:szCs w:val="16"/>
              </w:rPr>
            </w:pPr>
          </w:p>
        </w:tc>
        <w:tc>
          <w:tcPr>
            <w:tcW w:w="2126" w:type="dxa"/>
            <w:hideMark/>
          </w:tcPr>
          <w:p w14:paraId="65D78DFE"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USB konzolový port</w:t>
            </w:r>
          </w:p>
        </w:tc>
        <w:tc>
          <w:tcPr>
            <w:tcW w:w="1559" w:type="dxa"/>
            <w:noWrap/>
            <w:hideMark/>
          </w:tcPr>
          <w:p w14:paraId="196F35C6" w14:textId="77777777" w:rsidR="00716E14" w:rsidRPr="00825A36" w:rsidRDefault="00716E14" w:rsidP="00AF7266">
            <w:r w:rsidRPr="00825A36">
              <w:t> </w:t>
            </w:r>
          </w:p>
        </w:tc>
        <w:tc>
          <w:tcPr>
            <w:tcW w:w="3255" w:type="dxa"/>
            <w:vMerge/>
          </w:tcPr>
          <w:p w14:paraId="5A6EA101" w14:textId="77777777" w:rsidR="00716E14" w:rsidRPr="00825A36" w:rsidRDefault="00716E14" w:rsidP="00AF7266"/>
        </w:tc>
      </w:tr>
      <w:tr w:rsidR="00716E14" w:rsidRPr="00825A36" w14:paraId="71A333A2" w14:textId="77777777" w:rsidTr="00B63378">
        <w:trPr>
          <w:trHeight w:val="620"/>
        </w:trPr>
        <w:tc>
          <w:tcPr>
            <w:tcW w:w="2122" w:type="dxa"/>
            <w:vMerge/>
          </w:tcPr>
          <w:p w14:paraId="2AE895A8" w14:textId="77777777" w:rsidR="00716E14" w:rsidRPr="00825A36" w:rsidRDefault="00716E14" w:rsidP="00AF7266">
            <w:pPr>
              <w:rPr>
                <w:rFonts w:ascii="Calibri" w:hAnsi="Calibri"/>
                <w:color w:val="000000" w:themeColor="text1"/>
                <w:sz w:val="16"/>
                <w:szCs w:val="16"/>
              </w:rPr>
            </w:pPr>
          </w:p>
        </w:tc>
        <w:tc>
          <w:tcPr>
            <w:tcW w:w="2126" w:type="dxa"/>
            <w:hideMark/>
          </w:tcPr>
          <w:p w14:paraId="37C21F41" w14:textId="77777777" w:rsidR="00716E14" w:rsidRPr="00825A36" w:rsidRDefault="00716E14" w:rsidP="00002786">
            <w:pPr>
              <w:jc w:val="left"/>
              <w:rPr>
                <w:rFonts w:ascii="Calibri" w:hAnsi="Calibri"/>
                <w:color w:val="000000" w:themeColor="text1"/>
                <w:sz w:val="16"/>
                <w:szCs w:val="16"/>
              </w:rPr>
            </w:pPr>
            <w:proofErr w:type="spellStart"/>
            <w:r>
              <w:rPr>
                <w:rFonts w:ascii="Calibri" w:hAnsi="Calibri"/>
                <w:color w:val="000000" w:themeColor="text1"/>
                <w:sz w:val="16"/>
                <w:szCs w:val="16"/>
              </w:rPr>
              <w:t>OoB</w:t>
            </w:r>
            <w:proofErr w:type="spellEnd"/>
            <w:r>
              <w:rPr>
                <w:rFonts w:ascii="Calibri" w:hAnsi="Calibri"/>
                <w:color w:val="000000" w:themeColor="text1"/>
                <w:sz w:val="16"/>
                <w:szCs w:val="16"/>
              </w:rPr>
              <w:t xml:space="preserve"> management port</w:t>
            </w:r>
            <w:r w:rsidRPr="00825A36">
              <w:rPr>
                <w:rFonts w:ascii="Calibri" w:hAnsi="Calibri"/>
                <w:color w:val="000000" w:themeColor="text1"/>
                <w:sz w:val="16"/>
                <w:szCs w:val="16"/>
              </w:rPr>
              <w:t xml:space="preserve"> s podporou </w:t>
            </w:r>
            <w:proofErr w:type="spellStart"/>
            <w:r w:rsidRPr="00825A36">
              <w:rPr>
                <w:rFonts w:ascii="Calibri" w:hAnsi="Calibri"/>
                <w:color w:val="000000" w:themeColor="text1"/>
                <w:sz w:val="16"/>
                <w:szCs w:val="16"/>
              </w:rPr>
              <w:t>ethernetu</w:t>
            </w:r>
            <w:proofErr w:type="spellEnd"/>
          </w:p>
        </w:tc>
        <w:tc>
          <w:tcPr>
            <w:tcW w:w="1559" w:type="dxa"/>
            <w:noWrap/>
            <w:hideMark/>
          </w:tcPr>
          <w:p w14:paraId="2D35D68F" w14:textId="77777777" w:rsidR="00716E14" w:rsidRPr="00825A36" w:rsidRDefault="00716E14" w:rsidP="00AF7266">
            <w:r w:rsidRPr="00825A36">
              <w:t> </w:t>
            </w:r>
          </w:p>
        </w:tc>
        <w:tc>
          <w:tcPr>
            <w:tcW w:w="3255" w:type="dxa"/>
            <w:vMerge/>
          </w:tcPr>
          <w:p w14:paraId="0574EC8B" w14:textId="77777777" w:rsidR="00716E14" w:rsidRPr="00825A36" w:rsidRDefault="00716E14" w:rsidP="00AF7266"/>
        </w:tc>
      </w:tr>
      <w:tr w:rsidR="00716E14" w:rsidRPr="00825A36" w14:paraId="3C95C4FF" w14:textId="77777777" w:rsidTr="00B63378">
        <w:trPr>
          <w:trHeight w:val="620"/>
        </w:trPr>
        <w:tc>
          <w:tcPr>
            <w:tcW w:w="2122" w:type="dxa"/>
            <w:vMerge/>
          </w:tcPr>
          <w:p w14:paraId="1D00D553" w14:textId="77777777" w:rsidR="00716E14" w:rsidRPr="00825A36" w:rsidRDefault="00716E14" w:rsidP="00AF7266">
            <w:pPr>
              <w:rPr>
                <w:rFonts w:ascii="Calibri" w:hAnsi="Calibri"/>
                <w:color w:val="000000" w:themeColor="text1"/>
                <w:sz w:val="16"/>
                <w:szCs w:val="16"/>
              </w:rPr>
            </w:pPr>
          </w:p>
        </w:tc>
        <w:tc>
          <w:tcPr>
            <w:tcW w:w="2126" w:type="dxa"/>
            <w:hideMark/>
          </w:tcPr>
          <w:p w14:paraId="44049437"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Konfigurace zařízení v člověku čitelné textové formě</w:t>
            </w:r>
          </w:p>
        </w:tc>
        <w:tc>
          <w:tcPr>
            <w:tcW w:w="1559" w:type="dxa"/>
            <w:noWrap/>
            <w:hideMark/>
          </w:tcPr>
          <w:p w14:paraId="7EB6CB42" w14:textId="77777777" w:rsidR="00716E14" w:rsidRPr="00825A36" w:rsidRDefault="00716E14" w:rsidP="00AF7266">
            <w:r w:rsidRPr="00825A36">
              <w:t> </w:t>
            </w:r>
          </w:p>
        </w:tc>
        <w:tc>
          <w:tcPr>
            <w:tcW w:w="3255" w:type="dxa"/>
            <w:vMerge/>
          </w:tcPr>
          <w:p w14:paraId="45A0958B" w14:textId="77777777" w:rsidR="00716E14" w:rsidRPr="00825A36" w:rsidRDefault="00716E14" w:rsidP="00AF7266"/>
        </w:tc>
      </w:tr>
      <w:tr w:rsidR="00716E14" w:rsidRPr="00825A36" w14:paraId="33A9BE47" w14:textId="77777777" w:rsidTr="00B63378">
        <w:trPr>
          <w:trHeight w:val="320"/>
        </w:trPr>
        <w:tc>
          <w:tcPr>
            <w:tcW w:w="2122" w:type="dxa"/>
            <w:vMerge/>
          </w:tcPr>
          <w:p w14:paraId="58B339C3" w14:textId="77777777" w:rsidR="00716E14" w:rsidRPr="00825A36" w:rsidRDefault="00716E14" w:rsidP="00AF7266">
            <w:pPr>
              <w:rPr>
                <w:rFonts w:ascii="Calibri" w:hAnsi="Calibri"/>
                <w:color w:val="000000" w:themeColor="text1"/>
                <w:sz w:val="16"/>
                <w:szCs w:val="16"/>
              </w:rPr>
            </w:pPr>
          </w:p>
        </w:tc>
        <w:tc>
          <w:tcPr>
            <w:tcW w:w="2126" w:type="dxa"/>
            <w:hideMark/>
          </w:tcPr>
          <w:p w14:paraId="6EBBC07C"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USB port pro přenos konfigurace a firmware</w:t>
            </w:r>
          </w:p>
        </w:tc>
        <w:tc>
          <w:tcPr>
            <w:tcW w:w="1559" w:type="dxa"/>
            <w:noWrap/>
            <w:hideMark/>
          </w:tcPr>
          <w:p w14:paraId="33D43C4D" w14:textId="77777777" w:rsidR="00716E14" w:rsidRPr="00825A36" w:rsidRDefault="00716E14" w:rsidP="00AF7266">
            <w:r w:rsidRPr="00825A36">
              <w:t> </w:t>
            </w:r>
          </w:p>
        </w:tc>
        <w:tc>
          <w:tcPr>
            <w:tcW w:w="3255" w:type="dxa"/>
            <w:vMerge/>
          </w:tcPr>
          <w:p w14:paraId="701A1522" w14:textId="77777777" w:rsidR="00716E14" w:rsidRPr="00825A36" w:rsidRDefault="00716E14" w:rsidP="00AF7266"/>
        </w:tc>
      </w:tr>
      <w:tr w:rsidR="00716E14" w:rsidRPr="00825A36" w14:paraId="60B12B4F" w14:textId="77777777" w:rsidTr="00B63378">
        <w:trPr>
          <w:trHeight w:val="320"/>
        </w:trPr>
        <w:tc>
          <w:tcPr>
            <w:tcW w:w="2122" w:type="dxa"/>
            <w:vMerge/>
          </w:tcPr>
          <w:p w14:paraId="11F56643" w14:textId="77777777" w:rsidR="00716E14" w:rsidRPr="00825A36" w:rsidRDefault="00716E14" w:rsidP="00AF7266">
            <w:pPr>
              <w:rPr>
                <w:rFonts w:ascii="Calibri" w:hAnsi="Calibri"/>
                <w:color w:val="000000" w:themeColor="text1"/>
                <w:sz w:val="16"/>
                <w:szCs w:val="16"/>
              </w:rPr>
            </w:pPr>
          </w:p>
        </w:tc>
        <w:tc>
          <w:tcPr>
            <w:tcW w:w="2126" w:type="dxa"/>
            <w:hideMark/>
          </w:tcPr>
          <w:p w14:paraId="0E60E239"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Podpora managementu přes IPv4 i IPv6</w:t>
            </w:r>
          </w:p>
        </w:tc>
        <w:tc>
          <w:tcPr>
            <w:tcW w:w="1559" w:type="dxa"/>
            <w:noWrap/>
            <w:hideMark/>
          </w:tcPr>
          <w:p w14:paraId="35D35BEE" w14:textId="77777777" w:rsidR="00716E14" w:rsidRPr="00825A36" w:rsidRDefault="00716E14" w:rsidP="00AF7266">
            <w:r w:rsidRPr="00825A36">
              <w:t> </w:t>
            </w:r>
          </w:p>
        </w:tc>
        <w:tc>
          <w:tcPr>
            <w:tcW w:w="3255" w:type="dxa"/>
            <w:vMerge/>
          </w:tcPr>
          <w:p w14:paraId="087A8E49" w14:textId="77777777" w:rsidR="00716E14" w:rsidRPr="00825A36" w:rsidRDefault="00716E14" w:rsidP="00AF7266"/>
        </w:tc>
      </w:tr>
      <w:tr w:rsidR="00716E14" w:rsidRPr="00825A36" w14:paraId="440CB06B" w14:textId="77777777" w:rsidTr="00B63378">
        <w:trPr>
          <w:trHeight w:val="320"/>
        </w:trPr>
        <w:tc>
          <w:tcPr>
            <w:tcW w:w="2122" w:type="dxa"/>
            <w:vMerge/>
          </w:tcPr>
          <w:p w14:paraId="07D756A9" w14:textId="77777777" w:rsidR="00716E14" w:rsidRPr="00825A36" w:rsidRDefault="00716E14" w:rsidP="00AF7266">
            <w:pPr>
              <w:rPr>
                <w:rFonts w:ascii="Calibri" w:hAnsi="Calibri"/>
                <w:color w:val="000000" w:themeColor="text1"/>
                <w:sz w:val="16"/>
                <w:szCs w:val="16"/>
              </w:rPr>
            </w:pPr>
          </w:p>
        </w:tc>
        <w:tc>
          <w:tcPr>
            <w:tcW w:w="2126" w:type="dxa"/>
            <w:hideMark/>
          </w:tcPr>
          <w:p w14:paraId="6B244684"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SSHv2 a SCP</w:t>
            </w:r>
          </w:p>
        </w:tc>
        <w:tc>
          <w:tcPr>
            <w:tcW w:w="1559" w:type="dxa"/>
            <w:noWrap/>
            <w:hideMark/>
          </w:tcPr>
          <w:p w14:paraId="69B22DD6" w14:textId="77777777" w:rsidR="00716E14" w:rsidRPr="00825A36" w:rsidRDefault="00716E14" w:rsidP="00AF7266">
            <w:r w:rsidRPr="00825A36">
              <w:t> </w:t>
            </w:r>
          </w:p>
        </w:tc>
        <w:tc>
          <w:tcPr>
            <w:tcW w:w="3255" w:type="dxa"/>
            <w:vMerge/>
          </w:tcPr>
          <w:p w14:paraId="73955C8E" w14:textId="77777777" w:rsidR="00716E14" w:rsidRPr="00825A36" w:rsidRDefault="00716E14" w:rsidP="00AF7266"/>
        </w:tc>
      </w:tr>
      <w:tr w:rsidR="00716E14" w:rsidRPr="00825A36" w14:paraId="01BAAAF7" w14:textId="77777777" w:rsidTr="00B63378">
        <w:trPr>
          <w:trHeight w:val="320"/>
        </w:trPr>
        <w:tc>
          <w:tcPr>
            <w:tcW w:w="2122" w:type="dxa"/>
            <w:vMerge/>
          </w:tcPr>
          <w:p w14:paraId="35D8C406" w14:textId="77777777" w:rsidR="00716E14" w:rsidRPr="00825A36" w:rsidRDefault="00716E14" w:rsidP="00AF7266">
            <w:pPr>
              <w:rPr>
                <w:rFonts w:ascii="Calibri" w:hAnsi="Calibri"/>
                <w:color w:val="000000" w:themeColor="text1"/>
                <w:sz w:val="16"/>
                <w:szCs w:val="16"/>
              </w:rPr>
            </w:pPr>
          </w:p>
        </w:tc>
        <w:tc>
          <w:tcPr>
            <w:tcW w:w="2126" w:type="dxa"/>
            <w:hideMark/>
          </w:tcPr>
          <w:p w14:paraId="57E4FB23"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Podpora SNMPv2c a SNMPv3</w:t>
            </w:r>
          </w:p>
        </w:tc>
        <w:tc>
          <w:tcPr>
            <w:tcW w:w="1559" w:type="dxa"/>
            <w:noWrap/>
            <w:hideMark/>
          </w:tcPr>
          <w:p w14:paraId="06834935" w14:textId="77777777" w:rsidR="00716E14" w:rsidRPr="00825A36" w:rsidRDefault="00716E14" w:rsidP="00AF7266">
            <w:r w:rsidRPr="00825A36">
              <w:t> </w:t>
            </w:r>
          </w:p>
        </w:tc>
        <w:tc>
          <w:tcPr>
            <w:tcW w:w="3255" w:type="dxa"/>
            <w:vMerge/>
          </w:tcPr>
          <w:p w14:paraId="759C2169" w14:textId="77777777" w:rsidR="00716E14" w:rsidRPr="00825A36" w:rsidRDefault="00716E14" w:rsidP="00AF7266"/>
        </w:tc>
      </w:tr>
      <w:tr w:rsidR="00716E14" w:rsidRPr="00825A36" w14:paraId="117AF80F" w14:textId="77777777" w:rsidTr="00B63378">
        <w:trPr>
          <w:trHeight w:val="320"/>
        </w:trPr>
        <w:tc>
          <w:tcPr>
            <w:tcW w:w="2122" w:type="dxa"/>
            <w:vMerge/>
          </w:tcPr>
          <w:p w14:paraId="713D75E8" w14:textId="77777777" w:rsidR="00716E14" w:rsidRPr="00825A36" w:rsidRDefault="00716E14" w:rsidP="00AF7266">
            <w:pPr>
              <w:rPr>
                <w:rFonts w:ascii="Calibri" w:hAnsi="Calibri"/>
                <w:color w:val="000000" w:themeColor="text1"/>
                <w:sz w:val="16"/>
                <w:szCs w:val="16"/>
              </w:rPr>
            </w:pPr>
          </w:p>
        </w:tc>
        <w:tc>
          <w:tcPr>
            <w:tcW w:w="2126" w:type="dxa"/>
            <w:hideMark/>
          </w:tcPr>
          <w:p w14:paraId="5DE13D9E"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RMON</w:t>
            </w:r>
          </w:p>
        </w:tc>
        <w:tc>
          <w:tcPr>
            <w:tcW w:w="1559" w:type="dxa"/>
            <w:noWrap/>
            <w:hideMark/>
          </w:tcPr>
          <w:p w14:paraId="2505BC61" w14:textId="77777777" w:rsidR="00716E14" w:rsidRPr="00825A36" w:rsidRDefault="00716E14" w:rsidP="00AF7266">
            <w:r w:rsidRPr="00825A36">
              <w:t> </w:t>
            </w:r>
          </w:p>
        </w:tc>
        <w:tc>
          <w:tcPr>
            <w:tcW w:w="3255" w:type="dxa"/>
            <w:vMerge/>
          </w:tcPr>
          <w:p w14:paraId="681890E1" w14:textId="77777777" w:rsidR="00716E14" w:rsidRPr="00825A36" w:rsidRDefault="00716E14" w:rsidP="00AF7266"/>
        </w:tc>
      </w:tr>
      <w:tr w:rsidR="00716E14" w:rsidRPr="00825A36" w14:paraId="0835E2F5" w14:textId="77777777" w:rsidTr="00B63378">
        <w:trPr>
          <w:trHeight w:val="620"/>
        </w:trPr>
        <w:tc>
          <w:tcPr>
            <w:tcW w:w="2122" w:type="dxa"/>
            <w:vMerge/>
          </w:tcPr>
          <w:p w14:paraId="358B15A4" w14:textId="77777777" w:rsidR="00716E14" w:rsidRPr="00825A36" w:rsidRDefault="00716E14" w:rsidP="00AF7266">
            <w:pPr>
              <w:rPr>
                <w:rFonts w:ascii="Calibri" w:hAnsi="Calibri"/>
                <w:color w:val="000000" w:themeColor="text1"/>
                <w:sz w:val="16"/>
                <w:szCs w:val="16"/>
              </w:rPr>
            </w:pPr>
          </w:p>
        </w:tc>
        <w:tc>
          <w:tcPr>
            <w:tcW w:w="2126" w:type="dxa"/>
            <w:hideMark/>
          </w:tcPr>
          <w:p w14:paraId="33CA0547"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Možnost omezení přístupu k managementu (SSH, SNMP) pomocí ACL</w:t>
            </w:r>
          </w:p>
        </w:tc>
        <w:tc>
          <w:tcPr>
            <w:tcW w:w="1559" w:type="dxa"/>
            <w:noWrap/>
            <w:hideMark/>
          </w:tcPr>
          <w:p w14:paraId="68394052" w14:textId="77777777" w:rsidR="00716E14" w:rsidRPr="00825A36" w:rsidRDefault="00716E14" w:rsidP="00AF7266">
            <w:r w:rsidRPr="00825A36">
              <w:t> </w:t>
            </w:r>
          </w:p>
        </w:tc>
        <w:tc>
          <w:tcPr>
            <w:tcW w:w="3255" w:type="dxa"/>
            <w:vMerge/>
          </w:tcPr>
          <w:p w14:paraId="77656739" w14:textId="77777777" w:rsidR="00716E14" w:rsidRPr="00825A36" w:rsidRDefault="00716E14" w:rsidP="00AF7266"/>
        </w:tc>
      </w:tr>
      <w:tr w:rsidR="00716E14" w:rsidRPr="00825A36" w14:paraId="6577491E" w14:textId="77777777" w:rsidTr="00B63378">
        <w:trPr>
          <w:trHeight w:val="320"/>
        </w:trPr>
        <w:tc>
          <w:tcPr>
            <w:tcW w:w="2122" w:type="dxa"/>
            <w:vMerge/>
          </w:tcPr>
          <w:p w14:paraId="16507E30" w14:textId="77777777" w:rsidR="00716E14" w:rsidRPr="00825A36" w:rsidRDefault="00716E14" w:rsidP="00AF7266">
            <w:pPr>
              <w:rPr>
                <w:rFonts w:ascii="Calibri" w:hAnsi="Calibri"/>
                <w:color w:val="000000" w:themeColor="text1"/>
                <w:sz w:val="16"/>
                <w:szCs w:val="16"/>
              </w:rPr>
            </w:pPr>
          </w:p>
        </w:tc>
        <w:tc>
          <w:tcPr>
            <w:tcW w:w="2126" w:type="dxa"/>
            <w:hideMark/>
          </w:tcPr>
          <w:p w14:paraId="2905BF38"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Lokálně vynucené RBAC na úrovni přepínače</w:t>
            </w:r>
          </w:p>
        </w:tc>
        <w:tc>
          <w:tcPr>
            <w:tcW w:w="1559" w:type="dxa"/>
            <w:noWrap/>
            <w:hideMark/>
          </w:tcPr>
          <w:p w14:paraId="5C85A1A2" w14:textId="77777777" w:rsidR="00716E14" w:rsidRPr="00825A36" w:rsidRDefault="00716E14" w:rsidP="00AF7266">
            <w:r w:rsidRPr="00825A36">
              <w:t> </w:t>
            </w:r>
          </w:p>
        </w:tc>
        <w:tc>
          <w:tcPr>
            <w:tcW w:w="3255" w:type="dxa"/>
            <w:vMerge/>
          </w:tcPr>
          <w:p w14:paraId="0D9698F9" w14:textId="77777777" w:rsidR="00716E14" w:rsidRPr="00825A36" w:rsidRDefault="00716E14" w:rsidP="00AF7266"/>
        </w:tc>
      </w:tr>
      <w:tr w:rsidR="00716E14" w:rsidRPr="00825A36" w14:paraId="0E81F4CE" w14:textId="77777777" w:rsidTr="00B63378">
        <w:trPr>
          <w:trHeight w:val="320"/>
        </w:trPr>
        <w:tc>
          <w:tcPr>
            <w:tcW w:w="2122" w:type="dxa"/>
            <w:vMerge/>
          </w:tcPr>
          <w:p w14:paraId="2C3CFABC" w14:textId="77777777" w:rsidR="00716E14" w:rsidRPr="00825A36" w:rsidRDefault="00716E14" w:rsidP="00AF7266">
            <w:pPr>
              <w:rPr>
                <w:rFonts w:ascii="Calibri" w:hAnsi="Calibri"/>
                <w:color w:val="000000" w:themeColor="text1"/>
                <w:sz w:val="16"/>
                <w:szCs w:val="16"/>
              </w:rPr>
            </w:pPr>
          </w:p>
        </w:tc>
        <w:tc>
          <w:tcPr>
            <w:tcW w:w="2126" w:type="dxa"/>
            <w:hideMark/>
          </w:tcPr>
          <w:p w14:paraId="3A6BDB49" w14:textId="77777777" w:rsidR="00716E14" w:rsidRPr="00825A36" w:rsidRDefault="00716E14" w:rsidP="00002786">
            <w:pPr>
              <w:jc w:val="left"/>
              <w:rPr>
                <w:rFonts w:ascii="Calibri" w:hAnsi="Calibri"/>
                <w:color w:val="000000" w:themeColor="text1"/>
                <w:sz w:val="16"/>
                <w:szCs w:val="16"/>
              </w:rPr>
            </w:pPr>
            <w:proofErr w:type="spellStart"/>
            <w:r w:rsidRPr="00825A36">
              <w:rPr>
                <w:rFonts w:ascii="Calibri" w:hAnsi="Calibri"/>
                <w:color w:val="000000" w:themeColor="text1"/>
                <w:sz w:val="16"/>
                <w:szCs w:val="16"/>
              </w:rPr>
              <w:t>Dualní</w:t>
            </w:r>
            <w:proofErr w:type="spellEnd"/>
            <w:r w:rsidRPr="00825A36">
              <w:rPr>
                <w:rFonts w:ascii="Calibri" w:hAnsi="Calibri"/>
                <w:color w:val="000000" w:themeColor="text1"/>
                <w:sz w:val="16"/>
                <w:szCs w:val="16"/>
              </w:rPr>
              <w:t xml:space="preserve"> </w:t>
            </w:r>
            <w:proofErr w:type="spellStart"/>
            <w:r w:rsidRPr="00825A36">
              <w:rPr>
                <w:rFonts w:ascii="Calibri" w:hAnsi="Calibri"/>
                <w:color w:val="000000" w:themeColor="text1"/>
                <w:sz w:val="16"/>
                <w:szCs w:val="16"/>
              </w:rPr>
              <w:t>flash</w:t>
            </w:r>
            <w:proofErr w:type="spellEnd"/>
            <w:r w:rsidRPr="00825A36">
              <w:rPr>
                <w:rFonts w:ascii="Calibri" w:hAnsi="Calibri"/>
                <w:color w:val="000000" w:themeColor="text1"/>
                <w:sz w:val="16"/>
                <w:szCs w:val="16"/>
              </w:rPr>
              <w:t xml:space="preserve"> image</w:t>
            </w:r>
          </w:p>
        </w:tc>
        <w:tc>
          <w:tcPr>
            <w:tcW w:w="1559" w:type="dxa"/>
            <w:noWrap/>
            <w:hideMark/>
          </w:tcPr>
          <w:p w14:paraId="56C842F4" w14:textId="77777777" w:rsidR="00716E14" w:rsidRPr="00825A36" w:rsidRDefault="00716E14" w:rsidP="00AF7266">
            <w:r w:rsidRPr="00825A36">
              <w:t> </w:t>
            </w:r>
          </w:p>
        </w:tc>
        <w:tc>
          <w:tcPr>
            <w:tcW w:w="3255" w:type="dxa"/>
            <w:vMerge/>
          </w:tcPr>
          <w:p w14:paraId="5BBD76C3" w14:textId="77777777" w:rsidR="00716E14" w:rsidRPr="00825A36" w:rsidRDefault="00716E14" w:rsidP="00AF7266"/>
        </w:tc>
      </w:tr>
      <w:tr w:rsidR="00716E14" w:rsidRPr="00825A36" w14:paraId="0AA3EDF3" w14:textId="77777777" w:rsidTr="00B63378">
        <w:trPr>
          <w:trHeight w:val="620"/>
        </w:trPr>
        <w:tc>
          <w:tcPr>
            <w:tcW w:w="2122" w:type="dxa"/>
            <w:vMerge/>
          </w:tcPr>
          <w:p w14:paraId="2A992DC6" w14:textId="77777777" w:rsidR="00716E14" w:rsidRPr="00825A36" w:rsidRDefault="00716E14" w:rsidP="00AF7266">
            <w:pPr>
              <w:rPr>
                <w:rFonts w:ascii="Calibri" w:hAnsi="Calibri"/>
                <w:color w:val="000000" w:themeColor="text1"/>
                <w:sz w:val="16"/>
                <w:szCs w:val="16"/>
              </w:rPr>
            </w:pPr>
          </w:p>
        </w:tc>
        <w:tc>
          <w:tcPr>
            <w:tcW w:w="2126" w:type="dxa"/>
            <w:hideMark/>
          </w:tcPr>
          <w:p w14:paraId="517DBB7A"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Podpora oddělených čítačů paketů pro IPv4 a IPv6 provoz</w:t>
            </w:r>
          </w:p>
        </w:tc>
        <w:tc>
          <w:tcPr>
            <w:tcW w:w="1559" w:type="dxa"/>
            <w:noWrap/>
            <w:hideMark/>
          </w:tcPr>
          <w:p w14:paraId="5F8E1A26" w14:textId="77777777" w:rsidR="00716E14" w:rsidRPr="00825A36" w:rsidRDefault="00716E14" w:rsidP="00AF7266">
            <w:r w:rsidRPr="00825A36">
              <w:t> </w:t>
            </w:r>
          </w:p>
        </w:tc>
        <w:tc>
          <w:tcPr>
            <w:tcW w:w="3255" w:type="dxa"/>
            <w:vMerge/>
          </w:tcPr>
          <w:p w14:paraId="698E140C" w14:textId="77777777" w:rsidR="00716E14" w:rsidRPr="00825A36" w:rsidRDefault="00716E14" w:rsidP="00AF7266"/>
        </w:tc>
      </w:tr>
      <w:tr w:rsidR="00716E14" w:rsidRPr="00825A36" w14:paraId="5CC20B48" w14:textId="77777777" w:rsidTr="00B63378">
        <w:trPr>
          <w:trHeight w:val="620"/>
        </w:trPr>
        <w:tc>
          <w:tcPr>
            <w:tcW w:w="2122" w:type="dxa"/>
            <w:vMerge/>
          </w:tcPr>
          <w:p w14:paraId="4DEC31BB" w14:textId="77777777" w:rsidR="00716E14" w:rsidRPr="00825A36" w:rsidRDefault="00716E14" w:rsidP="00AF7266">
            <w:pPr>
              <w:rPr>
                <w:rFonts w:ascii="Calibri" w:hAnsi="Calibri"/>
                <w:color w:val="000000" w:themeColor="text1"/>
                <w:sz w:val="16"/>
                <w:szCs w:val="16"/>
              </w:rPr>
            </w:pPr>
          </w:p>
        </w:tc>
        <w:tc>
          <w:tcPr>
            <w:tcW w:w="2126" w:type="dxa"/>
            <w:hideMark/>
          </w:tcPr>
          <w:p w14:paraId="793CC472"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Podpora RADIUS včetně RADIUS </w:t>
            </w:r>
            <w:proofErr w:type="spellStart"/>
            <w:r w:rsidRPr="00825A36">
              <w:rPr>
                <w:rFonts w:ascii="Calibri" w:hAnsi="Calibri"/>
                <w:color w:val="000000" w:themeColor="text1"/>
                <w:sz w:val="16"/>
                <w:szCs w:val="16"/>
              </w:rPr>
              <w:t>CoA</w:t>
            </w:r>
            <w:proofErr w:type="spellEnd"/>
            <w:r w:rsidRPr="00825A36">
              <w:rPr>
                <w:rFonts w:ascii="Calibri" w:hAnsi="Calibri"/>
                <w:color w:val="000000" w:themeColor="text1"/>
                <w:sz w:val="16"/>
                <w:szCs w:val="16"/>
              </w:rPr>
              <w:t xml:space="preserve"> (RFC3576)</w:t>
            </w:r>
          </w:p>
        </w:tc>
        <w:tc>
          <w:tcPr>
            <w:tcW w:w="1559" w:type="dxa"/>
            <w:noWrap/>
            <w:hideMark/>
          </w:tcPr>
          <w:p w14:paraId="2B4950BC" w14:textId="77777777" w:rsidR="00716E14" w:rsidRPr="00825A36" w:rsidRDefault="00716E14" w:rsidP="00AF7266">
            <w:r w:rsidRPr="00825A36">
              <w:t> </w:t>
            </w:r>
          </w:p>
        </w:tc>
        <w:tc>
          <w:tcPr>
            <w:tcW w:w="3255" w:type="dxa"/>
            <w:vMerge/>
          </w:tcPr>
          <w:p w14:paraId="36AB17EF" w14:textId="77777777" w:rsidR="00716E14" w:rsidRPr="00825A36" w:rsidRDefault="00716E14" w:rsidP="00AF7266"/>
        </w:tc>
      </w:tr>
      <w:tr w:rsidR="00716E14" w:rsidRPr="00825A36" w14:paraId="72A5A55E" w14:textId="77777777" w:rsidTr="00B63378">
        <w:trPr>
          <w:trHeight w:val="620"/>
        </w:trPr>
        <w:tc>
          <w:tcPr>
            <w:tcW w:w="2122" w:type="dxa"/>
            <w:vMerge/>
          </w:tcPr>
          <w:p w14:paraId="1B37B2BC" w14:textId="77777777" w:rsidR="00716E14" w:rsidRPr="00825A36" w:rsidRDefault="00716E14" w:rsidP="00AF7266">
            <w:pPr>
              <w:rPr>
                <w:rFonts w:ascii="Calibri" w:hAnsi="Calibri"/>
                <w:color w:val="000000" w:themeColor="text1"/>
                <w:sz w:val="16"/>
                <w:szCs w:val="16"/>
              </w:rPr>
            </w:pPr>
          </w:p>
        </w:tc>
        <w:tc>
          <w:tcPr>
            <w:tcW w:w="2126" w:type="dxa"/>
            <w:hideMark/>
          </w:tcPr>
          <w:p w14:paraId="42D08726"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Aktivní monitorování dostupnosti RADIUS serveru přednastaveným jménem a heslem</w:t>
            </w:r>
          </w:p>
        </w:tc>
        <w:tc>
          <w:tcPr>
            <w:tcW w:w="1559" w:type="dxa"/>
            <w:noWrap/>
            <w:hideMark/>
          </w:tcPr>
          <w:p w14:paraId="54DDA721" w14:textId="77777777" w:rsidR="00716E14" w:rsidRPr="00825A36" w:rsidRDefault="00716E14" w:rsidP="00AF7266">
            <w:r w:rsidRPr="00825A36">
              <w:t> </w:t>
            </w:r>
          </w:p>
        </w:tc>
        <w:tc>
          <w:tcPr>
            <w:tcW w:w="3255" w:type="dxa"/>
            <w:vMerge/>
          </w:tcPr>
          <w:p w14:paraId="56616D29" w14:textId="77777777" w:rsidR="00716E14" w:rsidRPr="00825A36" w:rsidRDefault="00716E14" w:rsidP="00AF7266"/>
        </w:tc>
      </w:tr>
      <w:tr w:rsidR="00716E14" w:rsidRPr="00825A36" w14:paraId="72930F05" w14:textId="77777777" w:rsidTr="00B63378">
        <w:trPr>
          <w:trHeight w:val="320"/>
        </w:trPr>
        <w:tc>
          <w:tcPr>
            <w:tcW w:w="2122" w:type="dxa"/>
            <w:vMerge/>
          </w:tcPr>
          <w:p w14:paraId="57C6016E" w14:textId="77777777" w:rsidR="00716E14" w:rsidRPr="00825A36" w:rsidRDefault="00716E14" w:rsidP="00AF7266">
            <w:pPr>
              <w:rPr>
                <w:rFonts w:ascii="Calibri" w:hAnsi="Calibri"/>
                <w:color w:val="000000" w:themeColor="text1"/>
                <w:sz w:val="16"/>
                <w:szCs w:val="16"/>
              </w:rPr>
            </w:pPr>
          </w:p>
        </w:tc>
        <w:tc>
          <w:tcPr>
            <w:tcW w:w="2126" w:type="dxa"/>
            <w:hideMark/>
          </w:tcPr>
          <w:p w14:paraId="6231C395"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Podpora TACACS+</w:t>
            </w:r>
          </w:p>
        </w:tc>
        <w:tc>
          <w:tcPr>
            <w:tcW w:w="1559" w:type="dxa"/>
            <w:noWrap/>
            <w:hideMark/>
          </w:tcPr>
          <w:p w14:paraId="2A29172D" w14:textId="77777777" w:rsidR="00716E14" w:rsidRPr="00825A36" w:rsidRDefault="00716E14" w:rsidP="00AF7266">
            <w:r w:rsidRPr="00825A36">
              <w:t> </w:t>
            </w:r>
          </w:p>
        </w:tc>
        <w:tc>
          <w:tcPr>
            <w:tcW w:w="3255" w:type="dxa"/>
            <w:vMerge/>
          </w:tcPr>
          <w:p w14:paraId="056AF058" w14:textId="77777777" w:rsidR="00716E14" w:rsidRPr="00825A36" w:rsidRDefault="00716E14" w:rsidP="00AF7266"/>
        </w:tc>
      </w:tr>
      <w:tr w:rsidR="00716E14" w:rsidRPr="00825A36" w14:paraId="6F039244" w14:textId="77777777" w:rsidTr="00B63378">
        <w:trPr>
          <w:trHeight w:val="920"/>
        </w:trPr>
        <w:tc>
          <w:tcPr>
            <w:tcW w:w="2122" w:type="dxa"/>
            <w:vMerge/>
          </w:tcPr>
          <w:p w14:paraId="0EB435B8" w14:textId="77777777" w:rsidR="00716E14" w:rsidRPr="00825A36" w:rsidRDefault="00716E14" w:rsidP="00AF7266">
            <w:pPr>
              <w:rPr>
                <w:rFonts w:ascii="Calibri" w:hAnsi="Calibri"/>
                <w:color w:val="000000" w:themeColor="text1"/>
                <w:sz w:val="16"/>
                <w:szCs w:val="16"/>
              </w:rPr>
            </w:pPr>
          </w:p>
        </w:tc>
        <w:tc>
          <w:tcPr>
            <w:tcW w:w="2126" w:type="dxa"/>
            <w:hideMark/>
          </w:tcPr>
          <w:p w14:paraId="327D93E9"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Podpora konfiguračních změn pomocí naplánovaných pracovních úloh (Job </w:t>
            </w:r>
            <w:proofErr w:type="spellStart"/>
            <w:r w:rsidRPr="00825A36">
              <w:rPr>
                <w:rFonts w:ascii="Calibri" w:hAnsi="Calibri"/>
                <w:color w:val="000000" w:themeColor="text1"/>
                <w:sz w:val="16"/>
                <w:szCs w:val="16"/>
              </w:rPr>
              <w:t>scheduler</w:t>
            </w:r>
            <w:proofErr w:type="spellEnd"/>
            <w:r w:rsidRPr="00825A36">
              <w:rPr>
                <w:rFonts w:ascii="Calibri" w:hAnsi="Calibri"/>
                <w:color w:val="000000" w:themeColor="text1"/>
                <w:sz w:val="16"/>
                <w:szCs w:val="16"/>
              </w:rPr>
              <w:t>)</w:t>
            </w:r>
          </w:p>
        </w:tc>
        <w:tc>
          <w:tcPr>
            <w:tcW w:w="1559" w:type="dxa"/>
            <w:noWrap/>
            <w:hideMark/>
          </w:tcPr>
          <w:p w14:paraId="16A010BD" w14:textId="77777777" w:rsidR="00716E14" w:rsidRPr="00825A36" w:rsidRDefault="00716E14" w:rsidP="00AF7266">
            <w:r w:rsidRPr="00825A36">
              <w:t> </w:t>
            </w:r>
          </w:p>
        </w:tc>
        <w:tc>
          <w:tcPr>
            <w:tcW w:w="3255" w:type="dxa"/>
            <w:vMerge/>
          </w:tcPr>
          <w:p w14:paraId="15AED3E4" w14:textId="77777777" w:rsidR="00716E14" w:rsidRPr="00825A36" w:rsidRDefault="00716E14" w:rsidP="00AF7266"/>
        </w:tc>
      </w:tr>
      <w:tr w:rsidR="00716E14" w:rsidRPr="00825A36" w14:paraId="01359721" w14:textId="77777777" w:rsidTr="00B63378">
        <w:trPr>
          <w:trHeight w:val="620"/>
        </w:trPr>
        <w:tc>
          <w:tcPr>
            <w:tcW w:w="2122" w:type="dxa"/>
            <w:vMerge/>
          </w:tcPr>
          <w:p w14:paraId="770F1CA2" w14:textId="77777777" w:rsidR="00716E14" w:rsidRPr="00825A36" w:rsidRDefault="00716E14" w:rsidP="00AF7266">
            <w:pPr>
              <w:rPr>
                <w:rFonts w:ascii="Calibri" w:hAnsi="Calibri"/>
                <w:color w:val="000000" w:themeColor="text1"/>
                <w:sz w:val="16"/>
                <w:szCs w:val="16"/>
              </w:rPr>
            </w:pPr>
          </w:p>
        </w:tc>
        <w:tc>
          <w:tcPr>
            <w:tcW w:w="2126" w:type="dxa"/>
            <w:hideMark/>
          </w:tcPr>
          <w:p w14:paraId="19CA5C47"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Analýza síťového provozu </w:t>
            </w:r>
            <w:proofErr w:type="spellStart"/>
            <w:r w:rsidRPr="00825A36">
              <w:rPr>
                <w:rFonts w:ascii="Calibri" w:hAnsi="Calibri"/>
                <w:color w:val="000000" w:themeColor="text1"/>
                <w:sz w:val="16"/>
                <w:szCs w:val="16"/>
              </w:rPr>
              <w:t>sFlow</w:t>
            </w:r>
            <w:proofErr w:type="spellEnd"/>
            <w:r w:rsidRPr="00825A36">
              <w:rPr>
                <w:rFonts w:ascii="Calibri" w:hAnsi="Calibri"/>
                <w:color w:val="000000" w:themeColor="text1"/>
                <w:sz w:val="16"/>
                <w:szCs w:val="16"/>
              </w:rPr>
              <w:t xml:space="preserve"> podle RFC 3176</w:t>
            </w:r>
          </w:p>
        </w:tc>
        <w:tc>
          <w:tcPr>
            <w:tcW w:w="1559" w:type="dxa"/>
            <w:noWrap/>
            <w:hideMark/>
          </w:tcPr>
          <w:p w14:paraId="0342D927" w14:textId="77777777" w:rsidR="00716E14" w:rsidRPr="00825A36" w:rsidRDefault="00716E14" w:rsidP="00AF7266">
            <w:r w:rsidRPr="00825A36">
              <w:t> </w:t>
            </w:r>
          </w:p>
        </w:tc>
        <w:tc>
          <w:tcPr>
            <w:tcW w:w="3255" w:type="dxa"/>
            <w:vMerge/>
          </w:tcPr>
          <w:p w14:paraId="369159FA" w14:textId="77777777" w:rsidR="00716E14" w:rsidRPr="00825A36" w:rsidRDefault="00716E14" w:rsidP="00AF7266"/>
        </w:tc>
      </w:tr>
      <w:tr w:rsidR="00716E14" w:rsidRPr="00825A36" w14:paraId="4F4BB435" w14:textId="77777777" w:rsidTr="00B63378">
        <w:trPr>
          <w:trHeight w:val="620"/>
        </w:trPr>
        <w:tc>
          <w:tcPr>
            <w:tcW w:w="2122" w:type="dxa"/>
            <w:vMerge/>
          </w:tcPr>
          <w:p w14:paraId="7FF38628" w14:textId="77777777" w:rsidR="00716E14" w:rsidRPr="00825A36" w:rsidRDefault="00716E14" w:rsidP="00AF7266">
            <w:pPr>
              <w:rPr>
                <w:rFonts w:ascii="Calibri" w:hAnsi="Calibri"/>
                <w:color w:val="000000" w:themeColor="text1"/>
                <w:sz w:val="16"/>
                <w:szCs w:val="16"/>
              </w:rPr>
            </w:pPr>
          </w:p>
        </w:tc>
        <w:tc>
          <w:tcPr>
            <w:tcW w:w="2126" w:type="dxa"/>
            <w:hideMark/>
          </w:tcPr>
          <w:p w14:paraId="3C6E9D13"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Port </w:t>
            </w:r>
            <w:proofErr w:type="spellStart"/>
            <w:r w:rsidRPr="00825A36">
              <w:rPr>
                <w:rFonts w:ascii="Calibri" w:hAnsi="Calibri"/>
                <w:color w:val="000000" w:themeColor="text1"/>
                <w:sz w:val="16"/>
                <w:szCs w:val="16"/>
              </w:rPr>
              <w:t>mirroring</w:t>
            </w:r>
            <w:proofErr w:type="spellEnd"/>
            <w:r w:rsidRPr="00825A36">
              <w:rPr>
                <w:rFonts w:ascii="Calibri" w:hAnsi="Calibri"/>
                <w:color w:val="000000" w:themeColor="text1"/>
                <w:sz w:val="16"/>
                <w:szCs w:val="16"/>
              </w:rPr>
              <w:t>, alespoň 4 různé obousměrné session</w:t>
            </w:r>
            <w:r>
              <w:rPr>
                <w:rFonts w:ascii="Calibri" w:hAnsi="Calibri"/>
                <w:color w:val="000000" w:themeColor="text1"/>
                <w:sz w:val="16"/>
                <w:szCs w:val="16"/>
              </w:rPr>
              <w:t>, SPAN, RSPAN</w:t>
            </w:r>
          </w:p>
        </w:tc>
        <w:tc>
          <w:tcPr>
            <w:tcW w:w="1559" w:type="dxa"/>
            <w:noWrap/>
            <w:hideMark/>
          </w:tcPr>
          <w:p w14:paraId="7A8CC089" w14:textId="77777777" w:rsidR="00716E14" w:rsidRPr="00825A36" w:rsidRDefault="00716E14" w:rsidP="00AF7266">
            <w:r w:rsidRPr="00825A36">
              <w:t> </w:t>
            </w:r>
          </w:p>
        </w:tc>
        <w:tc>
          <w:tcPr>
            <w:tcW w:w="3255" w:type="dxa"/>
            <w:vMerge/>
          </w:tcPr>
          <w:p w14:paraId="04C3316C" w14:textId="77777777" w:rsidR="00716E14" w:rsidRPr="00825A36" w:rsidRDefault="00716E14" w:rsidP="00AF7266"/>
        </w:tc>
      </w:tr>
      <w:tr w:rsidR="00716E14" w:rsidRPr="00825A36" w14:paraId="7722F6E1" w14:textId="77777777" w:rsidTr="00B63378">
        <w:trPr>
          <w:trHeight w:val="620"/>
        </w:trPr>
        <w:tc>
          <w:tcPr>
            <w:tcW w:w="2122" w:type="dxa"/>
            <w:vMerge/>
          </w:tcPr>
          <w:p w14:paraId="264D2308" w14:textId="77777777" w:rsidR="00716E14" w:rsidRPr="00825A36" w:rsidRDefault="00716E14" w:rsidP="00AF7266">
            <w:pPr>
              <w:rPr>
                <w:rFonts w:ascii="Calibri" w:hAnsi="Calibri"/>
                <w:color w:val="000000" w:themeColor="text1"/>
                <w:sz w:val="16"/>
                <w:szCs w:val="16"/>
              </w:rPr>
            </w:pPr>
          </w:p>
        </w:tc>
        <w:tc>
          <w:tcPr>
            <w:tcW w:w="2126" w:type="dxa"/>
            <w:hideMark/>
          </w:tcPr>
          <w:p w14:paraId="7845B235"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Zrcadlení provozu na základě filtrů: Mac-</w:t>
            </w:r>
            <w:proofErr w:type="spellStart"/>
            <w:r w:rsidRPr="00825A36">
              <w:rPr>
                <w:rFonts w:ascii="Calibri" w:hAnsi="Calibri"/>
                <w:color w:val="000000" w:themeColor="text1"/>
                <w:sz w:val="16"/>
                <w:szCs w:val="16"/>
              </w:rPr>
              <w:t>adressa</w:t>
            </w:r>
            <w:proofErr w:type="spellEnd"/>
            <w:r w:rsidRPr="00825A36">
              <w:rPr>
                <w:rFonts w:ascii="Calibri" w:hAnsi="Calibri"/>
                <w:color w:val="000000" w:themeColor="text1"/>
                <w:sz w:val="16"/>
                <w:szCs w:val="16"/>
              </w:rPr>
              <w:t>, VLAN, ACL (</w:t>
            </w:r>
            <w:proofErr w:type="spellStart"/>
            <w:r w:rsidRPr="00825A36">
              <w:rPr>
                <w:rFonts w:ascii="Calibri" w:hAnsi="Calibri"/>
                <w:color w:val="000000" w:themeColor="text1"/>
                <w:sz w:val="16"/>
                <w:szCs w:val="16"/>
              </w:rPr>
              <w:t>traffic</w:t>
            </w:r>
            <w:proofErr w:type="spellEnd"/>
            <w:r w:rsidRPr="00825A36">
              <w:rPr>
                <w:rFonts w:ascii="Calibri" w:hAnsi="Calibri"/>
                <w:color w:val="000000" w:themeColor="text1"/>
                <w:sz w:val="16"/>
                <w:szCs w:val="16"/>
              </w:rPr>
              <w:t xml:space="preserve"> </w:t>
            </w:r>
            <w:proofErr w:type="spellStart"/>
            <w:r w:rsidRPr="00825A36">
              <w:rPr>
                <w:rFonts w:ascii="Calibri" w:hAnsi="Calibri"/>
                <w:color w:val="000000" w:themeColor="text1"/>
                <w:sz w:val="16"/>
                <w:szCs w:val="16"/>
              </w:rPr>
              <w:t>mirroring</w:t>
            </w:r>
            <w:proofErr w:type="spellEnd"/>
            <w:r w:rsidRPr="00825A36">
              <w:rPr>
                <w:rFonts w:ascii="Calibri" w:hAnsi="Calibri"/>
                <w:color w:val="000000" w:themeColor="text1"/>
                <w:sz w:val="16"/>
                <w:szCs w:val="16"/>
              </w:rPr>
              <w:t>)</w:t>
            </w:r>
          </w:p>
        </w:tc>
        <w:tc>
          <w:tcPr>
            <w:tcW w:w="1559" w:type="dxa"/>
            <w:noWrap/>
            <w:hideMark/>
          </w:tcPr>
          <w:p w14:paraId="24D2A653" w14:textId="77777777" w:rsidR="00716E14" w:rsidRPr="00825A36" w:rsidRDefault="00716E14" w:rsidP="00AF7266">
            <w:r w:rsidRPr="00825A36">
              <w:t> </w:t>
            </w:r>
          </w:p>
        </w:tc>
        <w:tc>
          <w:tcPr>
            <w:tcW w:w="3255" w:type="dxa"/>
            <w:vMerge/>
          </w:tcPr>
          <w:p w14:paraId="4043766C" w14:textId="77777777" w:rsidR="00716E14" w:rsidRPr="00825A36" w:rsidRDefault="00716E14" w:rsidP="00AF7266"/>
        </w:tc>
      </w:tr>
      <w:tr w:rsidR="00716E14" w:rsidRPr="00825A36" w14:paraId="5BDD4B21" w14:textId="77777777" w:rsidTr="00B63378">
        <w:trPr>
          <w:trHeight w:val="620"/>
        </w:trPr>
        <w:tc>
          <w:tcPr>
            <w:tcW w:w="2122" w:type="dxa"/>
            <w:vMerge/>
          </w:tcPr>
          <w:p w14:paraId="13661A4A" w14:textId="77777777" w:rsidR="00716E14" w:rsidRPr="00825A36" w:rsidRDefault="00716E14" w:rsidP="00AF7266">
            <w:pPr>
              <w:rPr>
                <w:rFonts w:ascii="Calibri" w:hAnsi="Calibri"/>
                <w:color w:val="000000" w:themeColor="text1"/>
                <w:sz w:val="16"/>
                <w:szCs w:val="16"/>
              </w:rPr>
            </w:pPr>
          </w:p>
        </w:tc>
        <w:tc>
          <w:tcPr>
            <w:tcW w:w="2126" w:type="dxa"/>
            <w:hideMark/>
          </w:tcPr>
          <w:p w14:paraId="4F0B48CC"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Podpora IP SLA pro měření zpoždění provozu</w:t>
            </w:r>
          </w:p>
        </w:tc>
        <w:tc>
          <w:tcPr>
            <w:tcW w:w="1559" w:type="dxa"/>
            <w:noWrap/>
            <w:hideMark/>
          </w:tcPr>
          <w:p w14:paraId="7EF4919F" w14:textId="77777777" w:rsidR="00716E14" w:rsidRPr="00825A36" w:rsidRDefault="00716E14" w:rsidP="00AF7266">
            <w:r w:rsidRPr="00825A36">
              <w:t> </w:t>
            </w:r>
          </w:p>
        </w:tc>
        <w:tc>
          <w:tcPr>
            <w:tcW w:w="3255" w:type="dxa"/>
            <w:vMerge/>
          </w:tcPr>
          <w:p w14:paraId="078386F6" w14:textId="77777777" w:rsidR="00716E14" w:rsidRPr="00825A36" w:rsidRDefault="00716E14" w:rsidP="00AF7266"/>
        </w:tc>
      </w:tr>
      <w:tr w:rsidR="00716E14" w:rsidRPr="00825A36" w14:paraId="53A89FA1" w14:textId="77777777" w:rsidTr="00B63378">
        <w:trPr>
          <w:trHeight w:val="320"/>
        </w:trPr>
        <w:tc>
          <w:tcPr>
            <w:tcW w:w="2122" w:type="dxa"/>
            <w:vMerge/>
          </w:tcPr>
          <w:p w14:paraId="539820EE" w14:textId="77777777" w:rsidR="00716E14" w:rsidRPr="00825A36" w:rsidRDefault="00716E14" w:rsidP="00AF7266">
            <w:pPr>
              <w:rPr>
                <w:rFonts w:ascii="Calibri" w:hAnsi="Calibri"/>
                <w:color w:val="000000" w:themeColor="text1"/>
                <w:sz w:val="16"/>
                <w:szCs w:val="16"/>
              </w:rPr>
            </w:pPr>
          </w:p>
        </w:tc>
        <w:tc>
          <w:tcPr>
            <w:tcW w:w="2126" w:type="dxa"/>
            <w:hideMark/>
          </w:tcPr>
          <w:p w14:paraId="0E34328A"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Podpora </w:t>
            </w:r>
            <w:proofErr w:type="spellStart"/>
            <w:r w:rsidRPr="00825A36">
              <w:rPr>
                <w:rFonts w:ascii="Calibri" w:hAnsi="Calibri"/>
                <w:color w:val="000000" w:themeColor="text1"/>
                <w:sz w:val="16"/>
                <w:szCs w:val="16"/>
              </w:rPr>
              <w:t>OpenFlow</w:t>
            </w:r>
            <w:proofErr w:type="spellEnd"/>
            <w:r w:rsidRPr="00825A36">
              <w:rPr>
                <w:rFonts w:ascii="Calibri" w:hAnsi="Calibri"/>
                <w:color w:val="000000" w:themeColor="text1"/>
                <w:sz w:val="16"/>
                <w:szCs w:val="16"/>
              </w:rPr>
              <w:t xml:space="preserve"> verze 1.3</w:t>
            </w:r>
          </w:p>
        </w:tc>
        <w:tc>
          <w:tcPr>
            <w:tcW w:w="1559" w:type="dxa"/>
            <w:noWrap/>
            <w:hideMark/>
          </w:tcPr>
          <w:p w14:paraId="03839714" w14:textId="77777777" w:rsidR="00716E14" w:rsidRPr="00825A36" w:rsidRDefault="00716E14" w:rsidP="00AF7266">
            <w:r w:rsidRPr="00825A36">
              <w:t> </w:t>
            </w:r>
          </w:p>
        </w:tc>
        <w:tc>
          <w:tcPr>
            <w:tcW w:w="3255" w:type="dxa"/>
            <w:vMerge/>
          </w:tcPr>
          <w:p w14:paraId="6A477D8E" w14:textId="77777777" w:rsidR="00716E14" w:rsidRPr="00825A36" w:rsidRDefault="00716E14" w:rsidP="00AF7266"/>
        </w:tc>
      </w:tr>
      <w:tr w:rsidR="00716E14" w:rsidRPr="00825A36" w14:paraId="622E1E96" w14:textId="77777777" w:rsidTr="00B63378">
        <w:trPr>
          <w:trHeight w:val="320"/>
        </w:trPr>
        <w:tc>
          <w:tcPr>
            <w:tcW w:w="2122" w:type="dxa"/>
            <w:vMerge/>
          </w:tcPr>
          <w:p w14:paraId="0700C4AD" w14:textId="77777777" w:rsidR="00716E14" w:rsidRPr="00825A36" w:rsidRDefault="00716E14" w:rsidP="00AF7266">
            <w:pPr>
              <w:rPr>
                <w:rFonts w:ascii="Calibri" w:hAnsi="Calibri"/>
                <w:color w:val="000000" w:themeColor="text1"/>
                <w:sz w:val="16"/>
                <w:szCs w:val="16"/>
              </w:rPr>
            </w:pPr>
          </w:p>
        </w:tc>
        <w:tc>
          <w:tcPr>
            <w:tcW w:w="2126" w:type="dxa"/>
            <w:hideMark/>
          </w:tcPr>
          <w:p w14:paraId="4385C483"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Podpora </w:t>
            </w:r>
            <w:proofErr w:type="spellStart"/>
            <w:r w:rsidRPr="00825A36">
              <w:rPr>
                <w:rFonts w:ascii="Calibri" w:hAnsi="Calibri"/>
                <w:color w:val="000000" w:themeColor="text1"/>
                <w:sz w:val="16"/>
                <w:szCs w:val="16"/>
              </w:rPr>
              <w:t>Zero</w:t>
            </w:r>
            <w:proofErr w:type="spellEnd"/>
            <w:r w:rsidRPr="00825A36">
              <w:rPr>
                <w:rFonts w:ascii="Calibri" w:hAnsi="Calibri"/>
                <w:color w:val="000000" w:themeColor="text1"/>
                <w:sz w:val="16"/>
                <w:szCs w:val="16"/>
              </w:rPr>
              <w:t xml:space="preserve"> </w:t>
            </w:r>
            <w:proofErr w:type="spellStart"/>
            <w:r w:rsidRPr="00825A36">
              <w:rPr>
                <w:rFonts w:ascii="Calibri" w:hAnsi="Calibri"/>
                <w:color w:val="000000" w:themeColor="text1"/>
                <w:sz w:val="16"/>
                <w:szCs w:val="16"/>
              </w:rPr>
              <w:t>Touch</w:t>
            </w:r>
            <w:proofErr w:type="spellEnd"/>
            <w:r w:rsidRPr="00825A36">
              <w:rPr>
                <w:rFonts w:ascii="Calibri" w:hAnsi="Calibri"/>
                <w:color w:val="000000" w:themeColor="text1"/>
                <w:sz w:val="16"/>
                <w:szCs w:val="16"/>
              </w:rPr>
              <w:t xml:space="preserve"> </w:t>
            </w:r>
            <w:proofErr w:type="spellStart"/>
            <w:r w:rsidRPr="00825A36">
              <w:rPr>
                <w:rFonts w:ascii="Calibri" w:hAnsi="Calibri"/>
                <w:color w:val="000000" w:themeColor="text1"/>
                <w:sz w:val="16"/>
                <w:szCs w:val="16"/>
              </w:rPr>
              <w:t>Provisioning</w:t>
            </w:r>
            <w:proofErr w:type="spellEnd"/>
            <w:r w:rsidRPr="00825A36">
              <w:rPr>
                <w:rFonts w:ascii="Calibri" w:hAnsi="Calibri"/>
                <w:color w:val="000000" w:themeColor="text1"/>
                <w:sz w:val="16"/>
                <w:szCs w:val="16"/>
              </w:rPr>
              <w:t xml:space="preserve"> (ZTP)</w:t>
            </w:r>
          </w:p>
        </w:tc>
        <w:tc>
          <w:tcPr>
            <w:tcW w:w="1559" w:type="dxa"/>
            <w:noWrap/>
            <w:hideMark/>
          </w:tcPr>
          <w:p w14:paraId="7DD0C11C" w14:textId="77777777" w:rsidR="00716E14" w:rsidRPr="00825A36" w:rsidRDefault="00716E14" w:rsidP="00AF7266">
            <w:r w:rsidRPr="00825A36">
              <w:t> </w:t>
            </w:r>
          </w:p>
        </w:tc>
        <w:tc>
          <w:tcPr>
            <w:tcW w:w="3255" w:type="dxa"/>
            <w:vMerge/>
          </w:tcPr>
          <w:p w14:paraId="4C8D421D" w14:textId="77777777" w:rsidR="00716E14" w:rsidRPr="00825A36" w:rsidRDefault="00716E14" w:rsidP="00AF7266"/>
        </w:tc>
      </w:tr>
      <w:tr w:rsidR="00716E14" w:rsidRPr="00825A36" w14:paraId="2A717319" w14:textId="77777777" w:rsidTr="00B63378">
        <w:trPr>
          <w:trHeight w:val="620"/>
        </w:trPr>
        <w:tc>
          <w:tcPr>
            <w:tcW w:w="2122" w:type="dxa"/>
            <w:vMerge/>
          </w:tcPr>
          <w:p w14:paraId="1E584858" w14:textId="77777777" w:rsidR="00716E14" w:rsidRPr="00825A36" w:rsidRDefault="00716E14" w:rsidP="00AF7266">
            <w:pPr>
              <w:rPr>
                <w:rFonts w:ascii="Calibri" w:hAnsi="Calibri"/>
                <w:color w:val="000000" w:themeColor="text1"/>
                <w:sz w:val="16"/>
                <w:szCs w:val="16"/>
              </w:rPr>
            </w:pPr>
          </w:p>
        </w:tc>
        <w:tc>
          <w:tcPr>
            <w:tcW w:w="2126" w:type="dxa"/>
            <w:hideMark/>
          </w:tcPr>
          <w:p w14:paraId="3BDC285E" w14:textId="32F8EB34"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Software REST API pro automatizaci nastavení sítě</w:t>
            </w:r>
          </w:p>
        </w:tc>
        <w:tc>
          <w:tcPr>
            <w:tcW w:w="1559" w:type="dxa"/>
            <w:noWrap/>
            <w:hideMark/>
          </w:tcPr>
          <w:p w14:paraId="0805742B" w14:textId="77777777" w:rsidR="00716E14" w:rsidRPr="00825A36" w:rsidRDefault="00716E14" w:rsidP="00AF7266">
            <w:r w:rsidRPr="00825A36">
              <w:t> </w:t>
            </w:r>
          </w:p>
        </w:tc>
        <w:tc>
          <w:tcPr>
            <w:tcW w:w="3255" w:type="dxa"/>
            <w:vMerge/>
          </w:tcPr>
          <w:p w14:paraId="54465D2D" w14:textId="77777777" w:rsidR="00716E14" w:rsidRPr="00825A36" w:rsidRDefault="00716E14" w:rsidP="00AF7266"/>
        </w:tc>
      </w:tr>
      <w:tr w:rsidR="00716E14" w:rsidRPr="00825A36" w14:paraId="41CAA515" w14:textId="77777777" w:rsidTr="00B63378">
        <w:trPr>
          <w:trHeight w:val="320"/>
        </w:trPr>
        <w:tc>
          <w:tcPr>
            <w:tcW w:w="2122" w:type="dxa"/>
            <w:vMerge/>
          </w:tcPr>
          <w:p w14:paraId="5D594133" w14:textId="77777777" w:rsidR="00716E14" w:rsidRPr="00825A36" w:rsidRDefault="00716E14" w:rsidP="00AF7266">
            <w:pPr>
              <w:rPr>
                <w:rFonts w:ascii="Calibri" w:hAnsi="Calibri"/>
                <w:color w:val="000000" w:themeColor="text1"/>
                <w:sz w:val="16"/>
                <w:szCs w:val="16"/>
              </w:rPr>
            </w:pPr>
          </w:p>
        </w:tc>
        <w:tc>
          <w:tcPr>
            <w:tcW w:w="2126" w:type="dxa"/>
            <w:hideMark/>
          </w:tcPr>
          <w:p w14:paraId="4427276E"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Podpora </w:t>
            </w:r>
            <w:proofErr w:type="spellStart"/>
            <w:r w:rsidRPr="00825A36">
              <w:rPr>
                <w:rFonts w:ascii="Calibri" w:hAnsi="Calibri"/>
                <w:color w:val="000000" w:themeColor="text1"/>
                <w:sz w:val="16"/>
                <w:szCs w:val="16"/>
              </w:rPr>
              <w:t>Chromecast</w:t>
            </w:r>
            <w:proofErr w:type="spellEnd"/>
            <w:r w:rsidRPr="00825A36">
              <w:rPr>
                <w:rFonts w:ascii="Calibri" w:hAnsi="Calibri"/>
                <w:color w:val="000000" w:themeColor="text1"/>
                <w:sz w:val="16"/>
                <w:szCs w:val="16"/>
              </w:rPr>
              <w:t xml:space="preserve"> </w:t>
            </w:r>
            <w:proofErr w:type="spellStart"/>
            <w:r w:rsidRPr="00825A36">
              <w:rPr>
                <w:rFonts w:ascii="Calibri" w:hAnsi="Calibri"/>
                <w:color w:val="000000" w:themeColor="text1"/>
                <w:sz w:val="16"/>
                <w:szCs w:val="16"/>
              </w:rPr>
              <w:t>Gateway</w:t>
            </w:r>
            <w:proofErr w:type="spellEnd"/>
          </w:p>
        </w:tc>
        <w:tc>
          <w:tcPr>
            <w:tcW w:w="1559" w:type="dxa"/>
            <w:noWrap/>
            <w:hideMark/>
          </w:tcPr>
          <w:p w14:paraId="2D208200" w14:textId="77777777" w:rsidR="00716E14" w:rsidRPr="00825A36" w:rsidRDefault="00716E14" w:rsidP="00AF7266">
            <w:r w:rsidRPr="00825A36">
              <w:t> </w:t>
            </w:r>
          </w:p>
        </w:tc>
        <w:tc>
          <w:tcPr>
            <w:tcW w:w="3255" w:type="dxa"/>
            <w:vMerge/>
          </w:tcPr>
          <w:p w14:paraId="53280813" w14:textId="77777777" w:rsidR="00716E14" w:rsidRPr="00825A36" w:rsidRDefault="00716E14" w:rsidP="00AF7266"/>
        </w:tc>
      </w:tr>
      <w:tr w:rsidR="00716E14" w:rsidRPr="00825A36" w14:paraId="01D4CFFF" w14:textId="77777777" w:rsidTr="00B63378">
        <w:trPr>
          <w:trHeight w:val="320"/>
        </w:trPr>
        <w:tc>
          <w:tcPr>
            <w:tcW w:w="2122" w:type="dxa"/>
            <w:vMerge/>
          </w:tcPr>
          <w:p w14:paraId="162BEADA" w14:textId="77777777" w:rsidR="00716E14" w:rsidRPr="00825A36" w:rsidRDefault="00716E14" w:rsidP="00AF7266">
            <w:pPr>
              <w:rPr>
                <w:rFonts w:ascii="Calibri" w:hAnsi="Calibri"/>
                <w:color w:val="000000" w:themeColor="text1"/>
                <w:sz w:val="16"/>
                <w:szCs w:val="16"/>
              </w:rPr>
            </w:pPr>
          </w:p>
        </w:tc>
        <w:tc>
          <w:tcPr>
            <w:tcW w:w="2126" w:type="dxa"/>
          </w:tcPr>
          <w:p w14:paraId="2DDD66F7" w14:textId="1263E8C2" w:rsidR="00716E14" w:rsidRPr="00825A36" w:rsidRDefault="00716E14" w:rsidP="00002786">
            <w:pPr>
              <w:jc w:val="left"/>
              <w:rPr>
                <w:rFonts w:ascii="Calibri" w:hAnsi="Calibri"/>
                <w:color w:val="000000" w:themeColor="text1"/>
                <w:sz w:val="16"/>
                <w:szCs w:val="16"/>
              </w:rPr>
            </w:pPr>
            <w:r w:rsidRPr="001602C6">
              <w:rPr>
                <w:rFonts w:ascii="Calibri" w:hAnsi="Calibri"/>
                <w:color w:val="000000" w:themeColor="text1"/>
                <w:sz w:val="16"/>
                <w:szCs w:val="16"/>
              </w:rPr>
              <w:t xml:space="preserve">Funkce </w:t>
            </w:r>
            <w:proofErr w:type="spellStart"/>
            <w:r w:rsidRPr="001602C6">
              <w:rPr>
                <w:rFonts w:ascii="Calibri" w:hAnsi="Calibri"/>
                <w:color w:val="000000" w:themeColor="text1"/>
                <w:sz w:val="16"/>
                <w:szCs w:val="16"/>
              </w:rPr>
              <w:t>mDNS</w:t>
            </w:r>
            <w:proofErr w:type="spellEnd"/>
            <w:r w:rsidRPr="001602C6">
              <w:rPr>
                <w:rFonts w:ascii="Calibri" w:hAnsi="Calibri"/>
                <w:color w:val="000000" w:themeColor="text1"/>
                <w:sz w:val="16"/>
                <w:szCs w:val="16"/>
              </w:rPr>
              <w:t xml:space="preserve"> brány pro distribuci a filtraci </w:t>
            </w:r>
            <w:proofErr w:type="spellStart"/>
            <w:r w:rsidRPr="001602C6">
              <w:rPr>
                <w:rFonts w:ascii="Calibri" w:hAnsi="Calibri"/>
                <w:color w:val="000000" w:themeColor="text1"/>
                <w:sz w:val="16"/>
                <w:szCs w:val="16"/>
              </w:rPr>
              <w:t>multicast</w:t>
            </w:r>
            <w:proofErr w:type="spellEnd"/>
            <w:r w:rsidRPr="001602C6">
              <w:rPr>
                <w:rFonts w:ascii="Calibri" w:hAnsi="Calibri"/>
                <w:color w:val="000000" w:themeColor="text1"/>
                <w:sz w:val="16"/>
                <w:szCs w:val="16"/>
              </w:rPr>
              <w:t xml:space="preserve"> služeb napříč IP </w:t>
            </w:r>
            <w:proofErr w:type="spellStart"/>
            <w:r w:rsidRPr="001602C6">
              <w:rPr>
                <w:rFonts w:ascii="Calibri" w:hAnsi="Calibri"/>
                <w:color w:val="000000" w:themeColor="text1"/>
                <w:sz w:val="16"/>
                <w:szCs w:val="16"/>
              </w:rPr>
              <w:t>subenty</w:t>
            </w:r>
            <w:proofErr w:type="spellEnd"/>
          </w:p>
        </w:tc>
        <w:tc>
          <w:tcPr>
            <w:tcW w:w="1559" w:type="dxa"/>
            <w:noWrap/>
          </w:tcPr>
          <w:p w14:paraId="21C3ED4C" w14:textId="77777777" w:rsidR="00716E14" w:rsidRPr="00825A36" w:rsidRDefault="00716E14" w:rsidP="00AF7266"/>
        </w:tc>
        <w:tc>
          <w:tcPr>
            <w:tcW w:w="3255" w:type="dxa"/>
            <w:vMerge/>
          </w:tcPr>
          <w:p w14:paraId="74732EBC" w14:textId="77777777" w:rsidR="00716E14" w:rsidRPr="00825A36" w:rsidRDefault="00716E14" w:rsidP="00AF7266"/>
        </w:tc>
      </w:tr>
      <w:tr w:rsidR="00716E14" w:rsidRPr="00825A36" w14:paraId="3C8E140C" w14:textId="77777777" w:rsidTr="00B63378">
        <w:trPr>
          <w:trHeight w:val="620"/>
        </w:trPr>
        <w:tc>
          <w:tcPr>
            <w:tcW w:w="2122" w:type="dxa"/>
            <w:vMerge/>
          </w:tcPr>
          <w:p w14:paraId="5C3C1A1D" w14:textId="77777777" w:rsidR="00716E14" w:rsidRPr="00825A36" w:rsidRDefault="00716E14" w:rsidP="00AF7266">
            <w:pPr>
              <w:rPr>
                <w:rFonts w:ascii="Calibri" w:hAnsi="Calibri"/>
                <w:color w:val="000000" w:themeColor="text1"/>
                <w:sz w:val="16"/>
                <w:szCs w:val="16"/>
              </w:rPr>
            </w:pPr>
          </w:p>
        </w:tc>
        <w:tc>
          <w:tcPr>
            <w:tcW w:w="2126" w:type="dxa"/>
            <w:hideMark/>
          </w:tcPr>
          <w:p w14:paraId="08C2B863"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Podpora </w:t>
            </w:r>
            <w:proofErr w:type="spellStart"/>
            <w:r w:rsidRPr="00825A36">
              <w:rPr>
                <w:rFonts w:ascii="Calibri" w:hAnsi="Calibri"/>
                <w:color w:val="000000" w:themeColor="text1"/>
                <w:sz w:val="16"/>
                <w:szCs w:val="16"/>
              </w:rPr>
              <w:t>service</w:t>
            </w:r>
            <w:proofErr w:type="spellEnd"/>
            <w:r w:rsidRPr="00825A36">
              <w:rPr>
                <w:rFonts w:ascii="Calibri" w:hAnsi="Calibri"/>
                <w:color w:val="000000" w:themeColor="text1"/>
                <w:sz w:val="16"/>
                <w:szCs w:val="16"/>
              </w:rPr>
              <w:t xml:space="preserve"> </w:t>
            </w:r>
            <w:proofErr w:type="spellStart"/>
            <w:r w:rsidRPr="00825A36">
              <w:rPr>
                <w:rFonts w:ascii="Calibri" w:hAnsi="Calibri"/>
                <w:color w:val="000000" w:themeColor="text1"/>
                <w:sz w:val="16"/>
                <w:szCs w:val="16"/>
              </w:rPr>
              <w:t>insertion</w:t>
            </w:r>
            <w:proofErr w:type="spellEnd"/>
            <w:r w:rsidRPr="00825A36">
              <w:rPr>
                <w:rFonts w:ascii="Calibri" w:hAnsi="Calibri"/>
                <w:color w:val="000000" w:themeColor="text1"/>
                <w:sz w:val="16"/>
                <w:szCs w:val="16"/>
              </w:rPr>
              <w:t xml:space="preserve"> včetně technologie VXLAN</w:t>
            </w:r>
          </w:p>
        </w:tc>
        <w:tc>
          <w:tcPr>
            <w:tcW w:w="1559" w:type="dxa"/>
            <w:noWrap/>
            <w:hideMark/>
          </w:tcPr>
          <w:p w14:paraId="31285D05" w14:textId="77777777" w:rsidR="00716E14" w:rsidRPr="00825A36" w:rsidRDefault="00716E14" w:rsidP="00AF7266">
            <w:r w:rsidRPr="00825A36">
              <w:t> </w:t>
            </w:r>
          </w:p>
        </w:tc>
        <w:tc>
          <w:tcPr>
            <w:tcW w:w="3255" w:type="dxa"/>
            <w:vMerge/>
          </w:tcPr>
          <w:p w14:paraId="7485655A" w14:textId="77777777" w:rsidR="00716E14" w:rsidRPr="00825A36" w:rsidRDefault="00716E14" w:rsidP="00AF7266"/>
        </w:tc>
      </w:tr>
      <w:tr w:rsidR="00716E14" w:rsidRPr="00825A36" w14:paraId="6A79BED2" w14:textId="77777777" w:rsidTr="00B63378">
        <w:trPr>
          <w:trHeight w:val="620"/>
        </w:trPr>
        <w:tc>
          <w:tcPr>
            <w:tcW w:w="2122" w:type="dxa"/>
            <w:vMerge/>
          </w:tcPr>
          <w:p w14:paraId="31A3EEFF" w14:textId="77777777" w:rsidR="00716E14" w:rsidRPr="00825A36" w:rsidRDefault="00716E14" w:rsidP="00AF7266">
            <w:pPr>
              <w:rPr>
                <w:rFonts w:ascii="Calibri" w:hAnsi="Calibri"/>
                <w:color w:val="000000" w:themeColor="text1"/>
                <w:sz w:val="16"/>
                <w:szCs w:val="16"/>
              </w:rPr>
            </w:pPr>
          </w:p>
        </w:tc>
        <w:tc>
          <w:tcPr>
            <w:tcW w:w="2126" w:type="dxa"/>
            <w:hideMark/>
          </w:tcPr>
          <w:p w14:paraId="79146FEB" w14:textId="77777777" w:rsidR="00716E14" w:rsidRPr="00825A36" w:rsidRDefault="00716E14" w:rsidP="00002786">
            <w:pPr>
              <w:jc w:val="left"/>
              <w:rPr>
                <w:rFonts w:ascii="Calibri" w:hAnsi="Calibri"/>
                <w:color w:val="000000" w:themeColor="text1"/>
                <w:sz w:val="16"/>
                <w:szCs w:val="16"/>
              </w:rPr>
            </w:pPr>
            <w:r w:rsidRPr="00825A36">
              <w:rPr>
                <w:rFonts w:ascii="Calibri" w:hAnsi="Calibri"/>
                <w:color w:val="000000" w:themeColor="text1"/>
                <w:sz w:val="16"/>
                <w:szCs w:val="16"/>
              </w:rPr>
              <w:t>Automatická konfigurace portu dle připojeného zařízení</w:t>
            </w:r>
          </w:p>
        </w:tc>
        <w:tc>
          <w:tcPr>
            <w:tcW w:w="1559" w:type="dxa"/>
            <w:noWrap/>
            <w:hideMark/>
          </w:tcPr>
          <w:p w14:paraId="20168EEC" w14:textId="77777777" w:rsidR="00716E14" w:rsidRPr="00825A36" w:rsidRDefault="00716E14" w:rsidP="00AF7266">
            <w:r w:rsidRPr="00825A36">
              <w:t> </w:t>
            </w:r>
          </w:p>
        </w:tc>
        <w:tc>
          <w:tcPr>
            <w:tcW w:w="3255" w:type="dxa"/>
            <w:vMerge/>
          </w:tcPr>
          <w:p w14:paraId="1C75B3A7" w14:textId="77777777" w:rsidR="00716E14" w:rsidRPr="00825A36" w:rsidRDefault="00716E14" w:rsidP="00AF7266"/>
        </w:tc>
      </w:tr>
    </w:tbl>
    <w:p w14:paraId="5B9A5E1F" w14:textId="72C9DEE1" w:rsidR="00AF7266" w:rsidRDefault="00AF7266" w:rsidP="00472344"/>
    <w:p w14:paraId="457842E4" w14:textId="77777777" w:rsidR="001F30A1" w:rsidRDefault="001F30A1" w:rsidP="00472344"/>
    <w:p w14:paraId="4C19B150" w14:textId="77777777" w:rsidR="002C7E55" w:rsidRPr="001F30A1" w:rsidRDefault="00C848AA" w:rsidP="00472344">
      <w:pPr>
        <w:rPr>
          <w:rFonts w:cstheme="minorHAnsi"/>
          <w:b/>
          <w:szCs w:val="16"/>
        </w:rPr>
      </w:pPr>
      <w:r w:rsidRPr="001F30A1">
        <w:rPr>
          <w:rFonts w:cstheme="minorHAnsi"/>
          <w:b/>
          <w:szCs w:val="16"/>
        </w:rPr>
        <w:t>Požadavky</w:t>
      </w:r>
      <w:r w:rsidR="002C7E55" w:rsidRPr="001F30A1">
        <w:rPr>
          <w:rFonts w:cstheme="minorHAnsi"/>
          <w:b/>
          <w:szCs w:val="16"/>
        </w:rPr>
        <w:t xml:space="preserve"> na záruku a podporu </w:t>
      </w:r>
      <w:r w:rsidR="002C6A51" w:rsidRPr="001F30A1">
        <w:rPr>
          <w:rFonts w:cstheme="minorHAnsi"/>
          <w:b/>
          <w:szCs w:val="16"/>
        </w:rPr>
        <w:t xml:space="preserve">a další podmínky </w:t>
      </w:r>
      <w:r w:rsidR="002C7E55" w:rsidRPr="001F30A1">
        <w:rPr>
          <w:rFonts w:cstheme="minorHAnsi"/>
          <w:b/>
          <w:szCs w:val="16"/>
        </w:rPr>
        <w:t>pro páteřní přepínače</w:t>
      </w:r>
    </w:p>
    <w:p w14:paraId="10B4330A" w14:textId="528CFC80" w:rsidR="00472344" w:rsidRPr="001F30A1" w:rsidRDefault="00472344" w:rsidP="002C7E55">
      <w:pPr>
        <w:pStyle w:val="Odstavecseseznamem"/>
        <w:numPr>
          <w:ilvl w:val="0"/>
          <w:numId w:val="36"/>
        </w:numPr>
        <w:rPr>
          <w:rFonts w:cstheme="minorHAnsi"/>
          <w:szCs w:val="16"/>
        </w:rPr>
      </w:pPr>
      <w:r w:rsidRPr="001F30A1">
        <w:rPr>
          <w:rFonts w:cstheme="minorHAnsi"/>
          <w:szCs w:val="16"/>
        </w:rPr>
        <w:t>Hardware musí být dodán zcela nový, plně funkční a kompletní (včetně příslušenství)</w:t>
      </w:r>
      <w:r w:rsidR="000B716A" w:rsidRPr="001F30A1">
        <w:rPr>
          <w:rFonts w:cstheme="minorHAnsi"/>
          <w:szCs w:val="16"/>
        </w:rPr>
        <w:t>.</w:t>
      </w:r>
    </w:p>
    <w:p w14:paraId="6C16CC77" w14:textId="1DE51D2A" w:rsidR="00472344" w:rsidRPr="001F30A1" w:rsidRDefault="00472344" w:rsidP="002C7E55">
      <w:pPr>
        <w:pStyle w:val="Odstavecseseznamem"/>
        <w:numPr>
          <w:ilvl w:val="0"/>
          <w:numId w:val="36"/>
        </w:numPr>
        <w:rPr>
          <w:rFonts w:cstheme="minorHAnsi"/>
          <w:szCs w:val="16"/>
        </w:rPr>
      </w:pPr>
      <w:r w:rsidRPr="001F30A1">
        <w:rPr>
          <w:rFonts w:cstheme="minorHAnsi"/>
          <w:szCs w:val="16"/>
        </w:rPr>
        <w:t>Dodávka musí obsahovat veškeré potřebné licence pro splnění pož</w:t>
      </w:r>
      <w:r w:rsidR="002C7E55" w:rsidRPr="001F30A1">
        <w:rPr>
          <w:rFonts w:cstheme="minorHAnsi"/>
          <w:szCs w:val="16"/>
        </w:rPr>
        <w:t>adovaných vlastností a parametr</w:t>
      </w:r>
      <w:r w:rsidRPr="001F30A1">
        <w:rPr>
          <w:rFonts w:cstheme="minorHAnsi"/>
          <w:szCs w:val="16"/>
        </w:rPr>
        <w:t>ů</w:t>
      </w:r>
      <w:r w:rsidR="00531264">
        <w:rPr>
          <w:rFonts w:cstheme="minorHAnsi"/>
          <w:szCs w:val="16"/>
        </w:rPr>
        <w:t xml:space="preserve"> na dobu </w:t>
      </w:r>
      <w:r w:rsidR="00EE3886">
        <w:rPr>
          <w:rFonts w:cstheme="minorHAnsi"/>
          <w:szCs w:val="16"/>
        </w:rPr>
        <w:t xml:space="preserve">alespoň </w:t>
      </w:r>
      <w:r w:rsidR="00531264">
        <w:rPr>
          <w:rFonts w:cstheme="minorHAnsi"/>
          <w:szCs w:val="16"/>
        </w:rPr>
        <w:t>5 let provozu</w:t>
      </w:r>
      <w:r w:rsidR="000B716A" w:rsidRPr="001F30A1">
        <w:rPr>
          <w:rFonts w:cstheme="minorHAnsi"/>
          <w:szCs w:val="16"/>
        </w:rPr>
        <w:t>.</w:t>
      </w:r>
    </w:p>
    <w:p w14:paraId="41AED629" w14:textId="0AFCA6D0" w:rsidR="00472344" w:rsidRPr="001F30A1" w:rsidRDefault="00BC2B76" w:rsidP="0002422B">
      <w:pPr>
        <w:pStyle w:val="Odstavecseseznamem"/>
        <w:numPr>
          <w:ilvl w:val="0"/>
          <w:numId w:val="36"/>
        </w:numPr>
        <w:rPr>
          <w:rFonts w:cstheme="minorHAnsi"/>
          <w:szCs w:val="16"/>
        </w:rPr>
      </w:pPr>
      <w:r>
        <w:rPr>
          <w:rFonts w:cstheme="minorHAnsi"/>
          <w:szCs w:val="16"/>
        </w:rPr>
        <w:t>Dodavatel se zavazuje poskytnout</w:t>
      </w:r>
      <w:r w:rsidR="00085C1D" w:rsidRPr="001F30A1">
        <w:rPr>
          <w:rFonts w:cstheme="minorHAnsi"/>
          <w:szCs w:val="16"/>
        </w:rPr>
        <w:t xml:space="preserve"> </w:t>
      </w:r>
      <w:r w:rsidR="00472344" w:rsidRPr="001F30A1">
        <w:rPr>
          <w:rFonts w:cstheme="minorHAnsi"/>
          <w:szCs w:val="16"/>
        </w:rPr>
        <w:t>záruk</w:t>
      </w:r>
      <w:r w:rsidR="00085C1D" w:rsidRPr="001F30A1">
        <w:rPr>
          <w:rFonts w:cstheme="minorHAnsi"/>
          <w:szCs w:val="16"/>
        </w:rPr>
        <w:t>u</w:t>
      </w:r>
      <w:r w:rsidR="00472344" w:rsidRPr="001F30A1">
        <w:rPr>
          <w:rFonts w:cstheme="minorHAnsi"/>
          <w:szCs w:val="16"/>
        </w:rPr>
        <w:t xml:space="preserve"> na hardware </w:t>
      </w:r>
      <w:r w:rsidR="00453465" w:rsidRPr="001F30A1">
        <w:rPr>
          <w:rFonts w:cstheme="minorHAnsi"/>
          <w:szCs w:val="16"/>
        </w:rPr>
        <w:t>s odesláním náhradního dílu nejpozději následující pracovní den v</w:t>
      </w:r>
      <w:r w:rsidR="00472344" w:rsidRPr="001F30A1">
        <w:rPr>
          <w:rFonts w:cstheme="minorHAnsi"/>
          <w:szCs w:val="16"/>
        </w:rPr>
        <w:t xml:space="preserve"> délce 60 měsíců. Tato záruka musí bý</w:t>
      </w:r>
      <w:r w:rsidR="002C7E55" w:rsidRPr="001F30A1">
        <w:rPr>
          <w:rFonts w:cstheme="minorHAnsi"/>
          <w:szCs w:val="16"/>
        </w:rPr>
        <w:t xml:space="preserve">t zajištěna </w:t>
      </w:r>
      <w:r w:rsidR="007B5E27">
        <w:rPr>
          <w:rFonts w:cstheme="minorHAnsi"/>
          <w:szCs w:val="16"/>
        </w:rPr>
        <w:t xml:space="preserve">u osoby autorizované </w:t>
      </w:r>
      <w:r w:rsidR="002C7E55" w:rsidRPr="001F30A1">
        <w:rPr>
          <w:rFonts w:cstheme="minorHAnsi"/>
          <w:szCs w:val="16"/>
        </w:rPr>
        <w:t>výrobcem zařízení</w:t>
      </w:r>
      <w:r w:rsidR="007B5E27">
        <w:rPr>
          <w:rFonts w:cstheme="minorHAnsi"/>
          <w:szCs w:val="16"/>
        </w:rPr>
        <w:t xml:space="preserve"> k provádění oprav</w:t>
      </w:r>
      <w:r w:rsidR="002C7E55" w:rsidRPr="001F30A1">
        <w:rPr>
          <w:rFonts w:cstheme="minorHAnsi"/>
          <w:szCs w:val="16"/>
        </w:rPr>
        <w:t>.</w:t>
      </w:r>
    </w:p>
    <w:p w14:paraId="6B5AB025" w14:textId="284AB803" w:rsidR="00472344" w:rsidRPr="001F30A1" w:rsidRDefault="00085C1D" w:rsidP="002C7E55">
      <w:pPr>
        <w:pStyle w:val="Odstavecseseznamem"/>
        <w:numPr>
          <w:ilvl w:val="0"/>
          <w:numId w:val="36"/>
        </w:numPr>
        <w:rPr>
          <w:rFonts w:cstheme="minorHAnsi"/>
          <w:szCs w:val="16"/>
        </w:rPr>
      </w:pPr>
      <w:r w:rsidRPr="001F30A1">
        <w:rPr>
          <w:rFonts w:cstheme="minorHAnsi"/>
          <w:szCs w:val="16"/>
        </w:rPr>
        <w:t xml:space="preserve">Dodavatel se zavazuje poskytovat </w:t>
      </w:r>
      <w:r w:rsidR="007349BE" w:rsidRPr="001F30A1">
        <w:rPr>
          <w:rFonts w:cstheme="minorHAnsi"/>
          <w:szCs w:val="16"/>
        </w:rPr>
        <w:t xml:space="preserve">aktualizace </w:t>
      </w:r>
      <w:r w:rsidR="00472344" w:rsidRPr="001F30A1">
        <w:rPr>
          <w:rFonts w:cstheme="minorHAnsi"/>
          <w:szCs w:val="16"/>
        </w:rPr>
        <w:t xml:space="preserve">software (nové verze programového vybavení) </w:t>
      </w:r>
      <w:r w:rsidR="000B716A" w:rsidRPr="001F30A1">
        <w:rPr>
          <w:rFonts w:cstheme="minorHAnsi"/>
          <w:szCs w:val="16"/>
        </w:rPr>
        <w:t xml:space="preserve">po dobu </w:t>
      </w:r>
      <w:r w:rsidR="00472344" w:rsidRPr="001F30A1">
        <w:rPr>
          <w:rFonts w:cstheme="minorHAnsi"/>
          <w:szCs w:val="16"/>
        </w:rPr>
        <w:t>minimáln</w:t>
      </w:r>
      <w:r w:rsidR="0090494A">
        <w:rPr>
          <w:rFonts w:cstheme="minorHAnsi"/>
          <w:szCs w:val="16"/>
        </w:rPr>
        <w:t>ě</w:t>
      </w:r>
      <w:r w:rsidR="00472344" w:rsidRPr="001F30A1">
        <w:rPr>
          <w:rFonts w:cstheme="minorHAnsi"/>
          <w:szCs w:val="16"/>
        </w:rPr>
        <w:t xml:space="preserve"> 60 měsíců</w:t>
      </w:r>
      <w:r w:rsidR="000B716A" w:rsidRPr="001F30A1">
        <w:rPr>
          <w:rFonts w:cstheme="minorHAnsi"/>
          <w:szCs w:val="16"/>
        </w:rPr>
        <w:t>.</w:t>
      </w:r>
    </w:p>
    <w:p w14:paraId="11245FB3" w14:textId="487068EF" w:rsidR="00472344" w:rsidRPr="001F30A1" w:rsidRDefault="00085C1D" w:rsidP="002C7E55">
      <w:pPr>
        <w:pStyle w:val="Odstavecseseznamem"/>
        <w:numPr>
          <w:ilvl w:val="0"/>
          <w:numId w:val="36"/>
        </w:numPr>
        <w:rPr>
          <w:rFonts w:cstheme="minorHAnsi"/>
          <w:szCs w:val="16"/>
        </w:rPr>
      </w:pPr>
      <w:r w:rsidRPr="001F30A1">
        <w:rPr>
          <w:rFonts w:cstheme="minorHAnsi"/>
          <w:szCs w:val="16"/>
        </w:rPr>
        <w:t xml:space="preserve">Dodavatel zajistí </w:t>
      </w:r>
      <w:r w:rsidR="00472344" w:rsidRPr="001F30A1">
        <w:rPr>
          <w:rFonts w:cstheme="minorHAnsi"/>
          <w:szCs w:val="16"/>
        </w:rPr>
        <w:t>technick</w:t>
      </w:r>
      <w:r w:rsidR="00303A62" w:rsidRPr="001F30A1">
        <w:rPr>
          <w:rFonts w:cstheme="minorHAnsi"/>
          <w:szCs w:val="16"/>
        </w:rPr>
        <w:t>ou</w:t>
      </w:r>
      <w:r w:rsidR="00472344" w:rsidRPr="001F30A1">
        <w:rPr>
          <w:rFonts w:cstheme="minorHAnsi"/>
          <w:szCs w:val="16"/>
        </w:rPr>
        <w:t xml:space="preserve"> podpor</w:t>
      </w:r>
      <w:r w:rsidR="00303A62" w:rsidRPr="001F30A1">
        <w:rPr>
          <w:rFonts w:cstheme="minorHAnsi"/>
          <w:szCs w:val="16"/>
        </w:rPr>
        <w:t>u</w:t>
      </w:r>
      <w:r w:rsidR="00472344" w:rsidRPr="001F30A1">
        <w:rPr>
          <w:rFonts w:cstheme="minorHAnsi"/>
          <w:szCs w:val="16"/>
        </w:rPr>
        <w:t xml:space="preserve"> výrobce </w:t>
      </w:r>
      <w:r w:rsidR="0090494A">
        <w:rPr>
          <w:rFonts w:cstheme="minorHAnsi"/>
          <w:szCs w:val="16"/>
        </w:rPr>
        <w:t xml:space="preserve">zařízení </w:t>
      </w:r>
      <w:r w:rsidR="00472344" w:rsidRPr="001F30A1">
        <w:rPr>
          <w:rFonts w:cstheme="minorHAnsi"/>
          <w:szCs w:val="16"/>
        </w:rPr>
        <w:t xml:space="preserve">po dobu </w:t>
      </w:r>
      <w:r w:rsidR="0090494A">
        <w:rPr>
          <w:rFonts w:cstheme="minorHAnsi"/>
          <w:szCs w:val="16"/>
        </w:rPr>
        <w:t xml:space="preserve">min. </w:t>
      </w:r>
      <w:r w:rsidR="00472344" w:rsidRPr="001F30A1">
        <w:rPr>
          <w:rFonts w:cstheme="minorHAnsi"/>
          <w:szCs w:val="16"/>
        </w:rPr>
        <w:t>60 měsíců.</w:t>
      </w:r>
    </w:p>
    <w:p w14:paraId="074AE8F4" w14:textId="7B627C35" w:rsidR="004A2FFE" w:rsidRPr="001F30A1" w:rsidRDefault="004A2FFE" w:rsidP="002C7E55">
      <w:pPr>
        <w:pStyle w:val="Odstavecseseznamem"/>
        <w:numPr>
          <w:ilvl w:val="0"/>
          <w:numId w:val="36"/>
        </w:numPr>
        <w:rPr>
          <w:rFonts w:cstheme="minorHAnsi"/>
          <w:szCs w:val="16"/>
        </w:rPr>
      </w:pPr>
      <w:r w:rsidRPr="001F30A1">
        <w:rPr>
          <w:rFonts w:cstheme="minorHAnsi"/>
          <w:szCs w:val="16"/>
        </w:rPr>
        <w:t xml:space="preserve">Dodávka musí obsahovat veškerý spotřební materiál </w:t>
      </w:r>
      <w:r w:rsidR="007B5E27">
        <w:rPr>
          <w:rFonts w:cstheme="minorHAnsi"/>
          <w:szCs w:val="16"/>
        </w:rPr>
        <w:t xml:space="preserve">nezbytný pro řádné zapojení a zprovoznění </w:t>
      </w:r>
      <w:r w:rsidR="0090494A">
        <w:rPr>
          <w:rFonts w:cstheme="minorHAnsi"/>
          <w:szCs w:val="16"/>
        </w:rPr>
        <w:t xml:space="preserve">zařízení </w:t>
      </w:r>
      <w:r w:rsidRPr="001F30A1">
        <w:rPr>
          <w:rFonts w:cstheme="minorHAnsi"/>
          <w:szCs w:val="16"/>
        </w:rPr>
        <w:t xml:space="preserve">(např. propojovací kabeláž, </w:t>
      </w:r>
      <w:r w:rsidR="000B716A" w:rsidRPr="001F30A1">
        <w:rPr>
          <w:rFonts w:cstheme="minorHAnsi"/>
          <w:szCs w:val="16"/>
        </w:rPr>
        <w:t>…</w:t>
      </w:r>
      <w:r w:rsidRPr="001F30A1">
        <w:rPr>
          <w:rFonts w:cstheme="minorHAnsi"/>
          <w:szCs w:val="16"/>
        </w:rPr>
        <w:t>)</w:t>
      </w:r>
      <w:r w:rsidR="000B716A" w:rsidRPr="001F30A1">
        <w:rPr>
          <w:rFonts w:cstheme="minorHAnsi"/>
          <w:szCs w:val="16"/>
        </w:rPr>
        <w:t>.</w:t>
      </w:r>
    </w:p>
    <w:p w14:paraId="5FD785F8" w14:textId="77777777" w:rsidR="00B8095D" w:rsidRDefault="00B8095D" w:rsidP="00E6485A"/>
    <w:p w14:paraId="093AA950" w14:textId="77777777" w:rsidR="001F30A1" w:rsidRDefault="001F30A1">
      <w:pPr>
        <w:spacing w:before="0" w:after="160" w:line="259" w:lineRule="auto"/>
        <w:jc w:val="left"/>
        <w:rPr>
          <w:rFonts w:asciiTheme="majorHAnsi" w:eastAsiaTheme="majorEastAsia" w:hAnsiTheme="majorHAnsi" w:cstheme="majorBidi"/>
          <w:color w:val="2E74B5" w:themeColor="accent1" w:themeShade="BF"/>
          <w:sz w:val="26"/>
          <w:szCs w:val="26"/>
        </w:rPr>
      </w:pPr>
      <w:r>
        <w:br w:type="page"/>
      </w:r>
    </w:p>
    <w:p w14:paraId="6A3B772C" w14:textId="31AB070F" w:rsidR="001602C6" w:rsidRPr="00B46B5D" w:rsidRDefault="00F83F32" w:rsidP="00C848AA">
      <w:pPr>
        <w:pStyle w:val="Nadpis2"/>
        <w:rPr>
          <w:b/>
        </w:rPr>
      </w:pPr>
      <w:r w:rsidRPr="00B46B5D">
        <w:rPr>
          <w:b/>
        </w:rPr>
        <w:lastRenderedPageBreak/>
        <w:t>Požadované</w:t>
      </w:r>
      <w:r w:rsidR="00FA0600" w:rsidRPr="00B46B5D">
        <w:rPr>
          <w:b/>
        </w:rPr>
        <w:t xml:space="preserve"> řešení – přístupové přepínače s metalickými porty 10/100/1000</w:t>
      </w:r>
    </w:p>
    <w:p w14:paraId="0657CB66" w14:textId="4FA94A1D" w:rsidR="00C848AA" w:rsidRDefault="00C848AA" w:rsidP="00C848AA">
      <w:r w:rsidRPr="00FA0600">
        <w:t xml:space="preserve">Nové podružné přepínače budou sloužit </w:t>
      </w:r>
      <w:r>
        <w:t xml:space="preserve">zejména </w:t>
      </w:r>
      <w:r w:rsidR="00716E14">
        <w:t>pro rozšíření</w:t>
      </w:r>
      <w:r w:rsidRPr="00FA0600">
        <w:t xml:space="preserve"> počtu zásuvek v</w:t>
      </w:r>
      <w:r>
        <w:t> </w:t>
      </w:r>
      <w:r w:rsidRPr="00FA0600">
        <w:t>budově</w:t>
      </w:r>
      <w:r>
        <w:t xml:space="preserve"> </w:t>
      </w:r>
      <w:proofErr w:type="gramStart"/>
      <w:r>
        <w:t>č</w:t>
      </w:r>
      <w:r w:rsidR="00303A62">
        <w:t>.</w:t>
      </w:r>
      <w:r>
        <w:t>p.</w:t>
      </w:r>
      <w:proofErr w:type="gramEnd"/>
      <w:r>
        <w:t xml:space="preserve"> 27.</w:t>
      </w:r>
    </w:p>
    <w:p w14:paraId="7122B78E" w14:textId="77777777" w:rsidR="00A614F3" w:rsidRDefault="00A614F3" w:rsidP="00FA0600"/>
    <w:p w14:paraId="5BE8C8EE" w14:textId="3F086BCB" w:rsidR="001602C6" w:rsidRPr="00517E8C" w:rsidRDefault="007057AF" w:rsidP="001602C6">
      <w:pPr>
        <w:rPr>
          <w:b/>
        </w:rPr>
      </w:pPr>
      <w:r>
        <w:rPr>
          <w:b/>
        </w:rPr>
        <w:t>3</w:t>
      </w:r>
      <w:r w:rsidR="00726BFA">
        <w:rPr>
          <w:b/>
        </w:rPr>
        <w:t xml:space="preserve"> </w:t>
      </w:r>
      <w:r>
        <w:rPr>
          <w:b/>
        </w:rPr>
        <w:t xml:space="preserve">ks </w:t>
      </w:r>
      <w:r w:rsidR="001602C6" w:rsidRPr="00517E8C">
        <w:rPr>
          <w:b/>
        </w:rPr>
        <w:t xml:space="preserve"> 24port přepínač</w:t>
      </w:r>
      <w:r>
        <w:rPr>
          <w:b/>
        </w:rPr>
        <w:t>ů</w:t>
      </w:r>
      <w:r w:rsidR="001602C6" w:rsidRPr="00517E8C">
        <w:rPr>
          <w:b/>
        </w:rPr>
        <w:t xml:space="preserve"> včetně podpory </w:t>
      </w:r>
      <w:proofErr w:type="spellStart"/>
      <w:r w:rsidR="001602C6" w:rsidRPr="00517E8C">
        <w:rPr>
          <w:b/>
        </w:rPr>
        <w:t>PoE</w:t>
      </w:r>
      <w:proofErr w:type="spellEnd"/>
      <w:r w:rsidR="001602C6" w:rsidRPr="00517E8C">
        <w:rPr>
          <w:b/>
        </w:rPr>
        <w:t>+ napájení</w:t>
      </w:r>
    </w:p>
    <w:tbl>
      <w:tblPr>
        <w:tblStyle w:val="Mkatabulky"/>
        <w:tblW w:w="0" w:type="auto"/>
        <w:tblLook w:val="04A0" w:firstRow="1" w:lastRow="0" w:firstColumn="1" w:lastColumn="0" w:noHBand="0" w:noVBand="1"/>
      </w:tblPr>
      <w:tblGrid>
        <w:gridCol w:w="2070"/>
        <w:gridCol w:w="2247"/>
        <w:gridCol w:w="1680"/>
        <w:gridCol w:w="3065"/>
      </w:tblGrid>
      <w:tr w:rsidR="00B63378" w:rsidRPr="001602C6" w14:paraId="4995C7A8" w14:textId="77777777" w:rsidTr="006823E8">
        <w:trPr>
          <w:trHeight w:val="340"/>
        </w:trPr>
        <w:tc>
          <w:tcPr>
            <w:tcW w:w="2093" w:type="dxa"/>
            <w:shd w:val="clear" w:color="auto" w:fill="E7E6E6" w:themeFill="background2"/>
            <w:hideMark/>
          </w:tcPr>
          <w:p w14:paraId="0C714687" w14:textId="77777777" w:rsidR="00B63378" w:rsidRPr="00825A36" w:rsidRDefault="00B63378" w:rsidP="00002786">
            <w:pPr>
              <w:jc w:val="left"/>
              <w:rPr>
                <w:rFonts w:ascii="Calibri" w:hAnsi="Calibri"/>
                <w:b/>
                <w:color w:val="000000" w:themeColor="text1"/>
                <w:sz w:val="16"/>
                <w:szCs w:val="16"/>
              </w:rPr>
            </w:pPr>
            <w:r w:rsidRPr="00825A36">
              <w:rPr>
                <w:rFonts w:ascii="Calibri" w:hAnsi="Calibri"/>
                <w:b/>
                <w:color w:val="000000" w:themeColor="text1"/>
                <w:sz w:val="16"/>
                <w:szCs w:val="16"/>
              </w:rPr>
              <w:t>Požadavek na funkcionalitu</w:t>
            </w:r>
          </w:p>
        </w:tc>
        <w:tc>
          <w:tcPr>
            <w:tcW w:w="2268" w:type="dxa"/>
            <w:shd w:val="clear" w:color="auto" w:fill="E7E6E6" w:themeFill="background2"/>
            <w:hideMark/>
          </w:tcPr>
          <w:p w14:paraId="70AB6A61" w14:textId="77777777" w:rsidR="00B63378" w:rsidRPr="00825A36" w:rsidRDefault="00B63378" w:rsidP="00002786">
            <w:pPr>
              <w:jc w:val="left"/>
              <w:rPr>
                <w:rFonts w:ascii="Calibri" w:hAnsi="Calibri"/>
                <w:b/>
                <w:color w:val="000000" w:themeColor="text1"/>
                <w:sz w:val="16"/>
                <w:szCs w:val="16"/>
              </w:rPr>
            </w:pPr>
            <w:r w:rsidRPr="00825A36">
              <w:rPr>
                <w:rFonts w:ascii="Calibri" w:hAnsi="Calibri"/>
                <w:b/>
                <w:color w:val="000000" w:themeColor="text1"/>
                <w:sz w:val="16"/>
                <w:szCs w:val="16"/>
              </w:rPr>
              <w:t>Minimální požadavky</w:t>
            </w:r>
          </w:p>
        </w:tc>
        <w:tc>
          <w:tcPr>
            <w:tcW w:w="1701" w:type="dxa"/>
            <w:shd w:val="clear" w:color="auto" w:fill="E7E6E6" w:themeFill="background2"/>
            <w:hideMark/>
          </w:tcPr>
          <w:p w14:paraId="7B1CF40F" w14:textId="77777777" w:rsidR="00B63378" w:rsidRPr="00825A36" w:rsidRDefault="00B63378" w:rsidP="001602C6">
            <w:pPr>
              <w:rPr>
                <w:rFonts w:ascii="Calibri" w:hAnsi="Calibri"/>
                <w:b/>
                <w:color w:val="000000" w:themeColor="text1"/>
                <w:sz w:val="16"/>
                <w:szCs w:val="16"/>
              </w:rPr>
            </w:pPr>
            <w:r w:rsidRPr="00825A36">
              <w:rPr>
                <w:rFonts w:ascii="Calibri" w:hAnsi="Calibri"/>
                <w:b/>
                <w:color w:val="000000" w:themeColor="text1"/>
                <w:sz w:val="16"/>
                <w:szCs w:val="16"/>
              </w:rPr>
              <w:t>Splňuje ANO/NE</w:t>
            </w:r>
          </w:p>
        </w:tc>
        <w:tc>
          <w:tcPr>
            <w:tcW w:w="3118" w:type="dxa"/>
            <w:shd w:val="clear" w:color="auto" w:fill="E7E6E6" w:themeFill="background2"/>
          </w:tcPr>
          <w:p w14:paraId="20CBE826" w14:textId="77777777" w:rsidR="00B63378" w:rsidRPr="00825A36" w:rsidRDefault="00B63378" w:rsidP="00002786">
            <w:pPr>
              <w:jc w:val="left"/>
              <w:rPr>
                <w:rFonts w:ascii="Calibri" w:hAnsi="Calibri"/>
                <w:b/>
                <w:color w:val="000000" w:themeColor="text1"/>
                <w:sz w:val="16"/>
                <w:szCs w:val="16"/>
              </w:rPr>
            </w:pPr>
            <w:r>
              <w:rPr>
                <w:rFonts w:ascii="Calibri" w:hAnsi="Calibri"/>
                <w:b/>
                <w:color w:val="000000" w:themeColor="text1"/>
                <w:sz w:val="16"/>
                <w:szCs w:val="16"/>
              </w:rPr>
              <w:t>Popis řešení, názvy a popis produktů</w:t>
            </w:r>
          </w:p>
        </w:tc>
      </w:tr>
      <w:tr w:rsidR="00B63378" w:rsidRPr="001602C6" w14:paraId="03BA3FCF" w14:textId="77777777" w:rsidTr="006823E8">
        <w:trPr>
          <w:trHeight w:val="340"/>
        </w:trPr>
        <w:tc>
          <w:tcPr>
            <w:tcW w:w="2093" w:type="dxa"/>
            <w:hideMark/>
          </w:tcPr>
          <w:p w14:paraId="1219474F" w14:textId="77777777" w:rsidR="00B63378" w:rsidRPr="00C17017" w:rsidRDefault="00B63378" w:rsidP="00F835DB">
            <w:pPr>
              <w:rPr>
                <w:rFonts w:ascii="Calibri" w:hAnsi="Calibri"/>
                <w:b/>
                <w:color w:val="000000" w:themeColor="text1"/>
                <w:sz w:val="16"/>
                <w:szCs w:val="16"/>
              </w:rPr>
            </w:pPr>
            <w:r w:rsidRPr="00C17017">
              <w:rPr>
                <w:rFonts w:ascii="Calibri" w:hAnsi="Calibri"/>
                <w:b/>
                <w:color w:val="000000" w:themeColor="text1"/>
                <w:sz w:val="16"/>
                <w:szCs w:val="16"/>
              </w:rPr>
              <w:t>Třída zařízení</w:t>
            </w:r>
          </w:p>
        </w:tc>
        <w:tc>
          <w:tcPr>
            <w:tcW w:w="2268" w:type="dxa"/>
            <w:hideMark/>
          </w:tcPr>
          <w:p w14:paraId="6ED15BEA" w14:textId="77777777" w:rsidR="00B63378" w:rsidRPr="00825A36" w:rsidRDefault="00B63378" w:rsidP="00002786">
            <w:pPr>
              <w:jc w:val="left"/>
              <w:rPr>
                <w:rFonts w:ascii="Calibri" w:hAnsi="Calibri"/>
                <w:color w:val="000000" w:themeColor="text1"/>
                <w:sz w:val="16"/>
                <w:szCs w:val="16"/>
              </w:rPr>
            </w:pPr>
            <w:r>
              <w:rPr>
                <w:rFonts w:ascii="Calibri" w:hAnsi="Calibri"/>
                <w:color w:val="000000" w:themeColor="text1"/>
                <w:sz w:val="16"/>
                <w:szCs w:val="16"/>
              </w:rPr>
              <w:t>L2</w:t>
            </w:r>
            <w:r w:rsidRPr="00825A36">
              <w:rPr>
                <w:rFonts w:ascii="Calibri" w:hAnsi="Calibri"/>
                <w:color w:val="000000" w:themeColor="text1"/>
                <w:sz w:val="16"/>
                <w:szCs w:val="16"/>
              </w:rPr>
              <w:t xml:space="preserve"> </w:t>
            </w:r>
            <w:proofErr w:type="spellStart"/>
            <w:r w:rsidRPr="00825A36">
              <w:rPr>
                <w:rFonts w:ascii="Calibri" w:hAnsi="Calibri"/>
                <w:color w:val="000000" w:themeColor="text1"/>
                <w:sz w:val="16"/>
                <w:szCs w:val="16"/>
              </w:rPr>
              <w:t>switch</w:t>
            </w:r>
            <w:proofErr w:type="spellEnd"/>
          </w:p>
        </w:tc>
        <w:tc>
          <w:tcPr>
            <w:tcW w:w="1701" w:type="dxa"/>
            <w:hideMark/>
          </w:tcPr>
          <w:p w14:paraId="70C02561" w14:textId="77777777" w:rsidR="00B63378" w:rsidRPr="00825A36" w:rsidRDefault="00B63378" w:rsidP="00B52947">
            <w:r w:rsidRPr="00825A36">
              <w:t> </w:t>
            </w:r>
          </w:p>
        </w:tc>
        <w:tc>
          <w:tcPr>
            <w:tcW w:w="3118" w:type="dxa"/>
            <w:vMerge w:val="restart"/>
          </w:tcPr>
          <w:p w14:paraId="1666E05E" w14:textId="77777777" w:rsidR="00B63378" w:rsidRPr="00825A36" w:rsidRDefault="00B63378" w:rsidP="00B52947"/>
        </w:tc>
      </w:tr>
      <w:tr w:rsidR="00B63378" w:rsidRPr="001602C6" w14:paraId="28435A83" w14:textId="77777777" w:rsidTr="006823E8">
        <w:trPr>
          <w:trHeight w:val="340"/>
        </w:trPr>
        <w:tc>
          <w:tcPr>
            <w:tcW w:w="2093" w:type="dxa"/>
            <w:hideMark/>
          </w:tcPr>
          <w:p w14:paraId="1B2E8A85" w14:textId="77777777" w:rsidR="00B63378" w:rsidRPr="00C17017" w:rsidRDefault="00B63378" w:rsidP="00F835DB">
            <w:pPr>
              <w:rPr>
                <w:rFonts w:cstheme="minorHAnsi"/>
                <w:b/>
                <w:sz w:val="16"/>
                <w:szCs w:val="16"/>
              </w:rPr>
            </w:pPr>
            <w:r w:rsidRPr="00C17017">
              <w:rPr>
                <w:rFonts w:cstheme="minorHAnsi"/>
                <w:b/>
                <w:sz w:val="16"/>
                <w:szCs w:val="16"/>
              </w:rPr>
              <w:t>Formát zařízení a velikost</w:t>
            </w:r>
          </w:p>
        </w:tc>
        <w:tc>
          <w:tcPr>
            <w:tcW w:w="2268" w:type="dxa"/>
            <w:hideMark/>
          </w:tcPr>
          <w:p w14:paraId="6384CB22" w14:textId="77777777" w:rsidR="00B63378" w:rsidRPr="00825A36" w:rsidRDefault="00B63378"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do </w:t>
            </w:r>
            <w:proofErr w:type="gramStart"/>
            <w:r w:rsidRPr="00825A36">
              <w:rPr>
                <w:rFonts w:ascii="Calibri" w:hAnsi="Calibri"/>
                <w:color w:val="000000" w:themeColor="text1"/>
                <w:sz w:val="16"/>
                <w:szCs w:val="16"/>
              </w:rPr>
              <w:t>racku</w:t>
            </w:r>
            <w:proofErr w:type="gramEnd"/>
            <w:r>
              <w:rPr>
                <w:rFonts w:ascii="Calibri" w:hAnsi="Calibri"/>
                <w:color w:val="000000" w:themeColor="text1"/>
                <w:sz w:val="16"/>
                <w:szCs w:val="16"/>
              </w:rPr>
              <w:t xml:space="preserve"> 19“, </w:t>
            </w:r>
            <w:r w:rsidRPr="00825A36">
              <w:rPr>
                <w:rFonts w:ascii="Calibri" w:hAnsi="Calibri"/>
                <w:color w:val="000000" w:themeColor="text1"/>
                <w:sz w:val="16"/>
                <w:szCs w:val="16"/>
              </w:rPr>
              <w:t>1U</w:t>
            </w:r>
          </w:p>
        </w:tc>
        <w:tc>
          <w:tcPr>
            <w:tcW w:w="1701" w:type="dxa"/>
            <w:hideMark/>
          </w:tcPr>
          <w:p w14:paraId="7871C7BE" w14:textId="77777777" w:rsidR="00B63378" w:rsidRPr="00825A36" w:rsidRDefault="00B63378" w:rsidP="00B52947">
            <w:r w:rsidRPr="00825A36">
              <w:t> </w:t>
            </w:r>
          </w:p>
        </w:tc>
        <w:tc>
          <w:tcPr>
            <w:tcW w:w="3118" w:type="dxa"/>
            <w:vMerge/>
          </w:tcPr>
          <w:p w14:paraId="4008AF8C" w14:textId="77777777" w:rsidR="00B63378" w:rsidRPr="00825A36" w:rsidRDefault="00B63378" w:rsidP="00B52947"/>
        </w:tc>
      </w:tr>
      <w:tr w:rsidR="00B63378" w:rsidRPr="001602C6" w14:paraId="4C466A2F" w14:textId="77777777" w:rsidTr="006823E8">
        <w:trPr>
          <w:trHeight w:val="465"/>
        </w:trPr>
        <w:tc>
          <w:tcPr>
            <w:tcW w:w="2093" w:type="dxa"/>
            <w:hideMark/>
          </w:tcPr>
          <w:p w14:paraId="3AF42676" w14:textId="77777777" w:rsidR="00B63378" w:rsidRPr="00C17017" w:rsidRDefault="00B63378" w:rsidP="00F835DB">
            <w:pPr>
              <w:rPr>
                <w:rFonts w:ascii="Calibri" w:hAnsi="Calibri"/>
                <w:b/>
                <w:color w:val="000000" w:themeColor="text1"/>
                <w:sz w:val="16"/>
                <w:szCs w:val="16"/>
              </w:rPr>
            </w:pPr>
            <w:r w:rsidRPr="005B4299">
              <w:rPr>
                <w:rFonts w:cstheme="minorHAnsi"/>
                <w:b/>
                <w:sz w:val="16"/>
                <w:szCs w:val="16"/>
              </w:rPr>
              <w:t xml:space="preserve">Metalické porty </w:t>
            </w:r>
            <w:proofErr w:type="spellStart"/>
            <w:r w:rsidRPr="005B4299">
              <w:rPr>
                <w:rFonts w:cstheme="minorHAnsi"/>
                <w:b/>
                <w:sz w:val="16"/>
                <w:szCs w:val="16"/>
              </w:rPr>
              <w:t>Porty</w:t>
            </w:r>
            <w:proofErr w:type="spellEnd"/>
          </w:p>
        </w:tc>
        <w:tc>
          <w:tcPr>
            <w:tcW w:w="2268" w:type="dxa"/>
            <w:hideMark/>
          </w:tcPr>
          <w:p w14:paraId="437452A9" w14:textId="77777777" w:rsidR="00B63378" w:rsidRPr="00825A36" w:rsidRDefault="00B63378" w:rsidP="00002786">
            <w:pPr>
              <w:jc w:val="left"/>
              <w:rPr>
                <w:rFonts w:ascii="Calibri" w:hAnsi="Calibri"/>
                <w:color w:val="000000" w:themeColor="text1"/>
                <w:sz w:val="16"/>
                <w:szCs w:val="16"/>
              </w:rPr>
            </w:pPr>
            <w:r>
              <w:rPr>
                <w:rFonts w:ascii="Calibri" w:hAnsi="Calibri"/>
                <w:color w:val="000000" w:themeColor="text1"/>
                <w:sz w:val="16"/>
                <w:szCs w:val="16"/>
              </w:rPr>
              <w:t>24</w:t>
            </w:r>
            <w:r w:rsidRPr="00825A36">
              <w:rPr>
                <w:rFonts w:ascii="Calibri" w:hAnsi="Calibri"/>
                <w:color w:val="000000" w:themeColor="text1"/>
                <w:sz w:val="16"/>
                <w:szCs w:val="16"/>
              </w:rPr>
              <w:t>×10/100/1000 RJ45</w:t>
            </w:r>
            <w:r>
              <w:rPr>
                <w:rFonts w:ascii="Calibri" w:hAnsi="Calibri"/>
                <w:color w:val="000000" w:themeColor="text1"/>
                <w:sz w:val="16"/>
                <w:szCs w:val="16"/>
              </w:rPr>
              <w:t xml:space="preserve"> </w:t>
            </w:r>
            <w:proofErr w:type="spellStart"/>
            <w:r>
              <w:rPr>
                <w:rFonts w:ascii="Calibri" w:hAnsi="Calibri"/>
                <w:color w:val="000000" w:themeColor="text1"/>
                <w:sz w:val="16"/>
                <w:szCs w:val="16"/>
              </w:rPr>
              <w:t>PoE</w:t>
            </w:r>
            <w:proofErr w:type="spellEnd"/>
            <w:r>
              <w:rPr>
                <w:rFonts w:ascii="Calibri" w:hAnsi="Calibri"/>
                <w:color w:val="000000" w:themeColor="text1"/>
                <w:sz w:val="16"/>
                <w:szCs w:val="16"/>
              </w:rPr>
              <w:t>+</w:t>
            </w:r>
          </w:p>
        </w:tc>
        <w:tc>
          <w:tcPr>
            <w:tcW w:w="1701" w:type="dxa"/>
            <w:hideMark/>
          </w:tcPr>
          <w:p w14:paraId="6093F668" w14:textId="77777777" w:rsidR="00B63378" w:rsidRPr="00825A36" w:rsidRDefault="00B63378" w:rsidP="00B52947">
            <w:r w:rsidRPr="00825A36">
              <w:t> </w:t>
            </w:r>
          </w:p>
        </w:tc>
        <w:tc>
          <w:tcPr>
            <w:tcW w:w="3118" w:type="dxa"/>
            <w:vMerge/>
          </w:tcPr>
          <w:p w14:paraId="2760EBE5" w14:textId="77777777" w:rsidR="00B63378" w:rsidRPr="00825A36" w:rsidRDefault="00B63378" w:rsidP="00B52947"/>
        </w:tc>
      </w:tr>
      <w:tr w:rsidR="00B63378" w:rsidRPr="001602C6" w14:paraId="6FB28B2C" w14:textId="77777777" w:rsidTr="006823E8">
        <w:trPr>
          <w:trHeight w:val="501"/>
        </w:trPr>
        <w:tc>
          <w:tcPr>
            <w:tcW w:w="2093" w:type="dxa"/>
          </w:tcPr>
          <w:p w14:paraId="44647D8B" w14:textId="77777777" w:rsidR="00B63378" w:rsidRDefault="00B63378" w:rsidP="00F835DB">
            <w:pPr>
              <w:rPr>
                <w:rFonts w:ascii="Calibri" w:hAnsi="Calibri"/>
                <w:b/>
                <w:color w:val="000000" w:themeColor="text1"/>
                <w:sz w:val="16"/>
                <w:szCs w:val="16"/>
              </w:rPr>
            </w:pPr>
            <w:r>
              <w:rPr>
                <w:rFonts w:ascii="Calibri" w:hAnsi="Calibri"/>
                <w:b/>
                <w:color w:val="000000" w:themeColor="text1"/>
                <w:sz w:val="16"/>
                <w:szCs w:val="16"/>
              </w:rPr>
              <w:t>SFP porty</w:t>
            </w:r>
          </w:p>
        </w:tc>
        <w:tc>
          <w:tcPr>
            <w:tcW w:w="2268" w:type="dxa"/>
          </w:tcPr>
          <w:p w14:paraId="5E31099F" w14:textId="77777777" w:rsidR="00B63378" w:rsidRDefault="00B63378" w:rsidP="00002786">
            <w:pPr>
              <w:jc w:val="left"/>
              <w:rPr>
                <w:rFonts w:ascii="Calibri" w:hAnsi="Calibri"/>
                <w:color w:val="000000" w:themeColor="text1"/>
                <w:sz w:val="16"/>
                <w:szCs w:val="16"/>
              </w:rPr>
            </w:pPr>
            <w:r>
              <w:rPr>
                <w:rFonts w:ascii="Calibri" w:hAnsi="Calibri"/>
                <w:color w:val="000000" w:themeColor="text1"/>
                <w:sz w:val="16"/>
                <w:szCs w:val="16"/>
              </w:rPr>
              <w:t>4x 1Gbit SFP</w:t>
            </w:r>
          </w:p>
        </w:tc>
        <w:tc>
          <w:tcPr>
            <w:tcW w:w="1701" w:type="dxa"/>
          </w:tcPr>
          <w:p w14:paraId="1A4B0795" w14:textId="77777777" w:rsidR="00B63378" w:rsidRPr="00825A36" w:rsidRDefault="00B63378" w:rsidP="00B52947"/>
        </w:tc>
        <w:tc>
          <w:tcPr>
            <w:tcW w:w="3118" w:type="dxa"/>
            <w:vMerge/>
          </w:tcPr>
          <w:p w14:paraId="4B6EAB68" w14:textId="77777777" w:rsidR="00B63378" w:rsidRPr="00825A36" w:rsidRDefault="00B63378" w:rsidP="00B52947"/>
        </w:tc>
      </w:tr>
      <w:tr w:rsidR="00B63378" w:rsidRPr="001602C6" w14:paraId="3318BC95" w14:textId="77777777" w:rsidTr="006823E8">
        <w:trPr>
          <w:trHeight w:val="340"/>
        </w:trPr>
        <w:tc>
          <w:tcPr>
            <w:tcW w:w="2093" w:type="dxa"/>
            <w:hideMark/>
          </w:tcPr>
          <w:p w14:paraId="2F920162" w14:textId="77777777" w:rsidR="00B63378" w:rsidRPr="00C17017" w:rsidRDefault="00B63378" w:rsidP="00002786">
            <w:pPr>
              <w:jc w:val="left"/>
              <w:rPr>
                <w:rFonts w:ascii="Calibri" w:hAnsi="Calibri"/>
                <w:b/>
                <w:color w:val="000000" w:themeColor="text1"/>
                <w:sz w:val="16"/>
                <w:szCs w:val="16"/>
              </w:rPr>
            </w:pPr>
            <w:r w:rsidRPr="00C17017">
              <w:rPr>
                <w:rFonts w:ascii="Calibri" w:hAnsi="Calibri"/>
                <w:b/>
                <w:color w:val="000000" w:themeColor="text1"/>
                <w:sz w:val="16"/>
                <w:szCs w:val="16"/>
              </w:rPr>
              <w:t xml:space="preserve">Dostupný výkon pro </w:t>
            </w:r>
            <w:proofErr w:type="spellStart"/>
            <w:r w:rsidRPr="00C17017">
              <w:rPr>
                <w:rFonts w:ascii="Calibri" w:hAnsi="Calibri"/>
                <w:b/>
                <w:color w:val="000000" w:themeColor="text1"/>
                <w:sz w:val="16"/>
                <w:szCs w:val="16"/>
              </w:rPr>
              <w:t>PoE</w:t>
            </w:r>
            <w:proofErr w:type="spellEnd"/>
            <w:r w:rsidRPr="00C17017">
              <w:rPr>
                <w:rFonts w:ascii="Calibri" w:hAnsi="Calibri"/>
                <w:b/>
                <w:color w:val="000000" w:themeColor="text1"/>
                <w:sz w:val="16"/>
                <w:szCs w:val="16"/>
              </w:rPr>
              <w:t>+</w:t>
            </w:r>
            <w:r>
              <w:rPr>
                <w:rFonts w:ascii="Calibri" w:hAnsi="Calibri"/>
                <w:b/>
                <w:color w:val="000000" w:themeColor="text1"/>
                <w:sz w:val="16"/>
                <w:szCs w:val="16"/>
              </w:rPr>
              <w:t xml:space="preserve"> 802.3at</w:t>
            </w:r>
            <w:r w:rsidRPr="00C17017">
              <w:rPr>
                <w:rFonts w:ascii="Calibri" w:hAnsi="Calibri"/>
                <w:b/>
                <w:color w:val="000000" w:themeColor="text1"/>
                <w:sz w:val="16"/>
                <w:szCs w:val="16"/>
              </w:rPr>
              <w:t xml:space="preserve"> napájení</w:t>
            </w:r>
          </w:p>
        </w:tc>
        <w:tc>
          <w:tcPr>
            <w:tcW w:w="2268" w:type="dxa"/>
            <w:hideMark/>
          </w:tcPr>
          <w:p w14:paraId="0F4BE3BF" w14:textId="77777777" w:rsidR="00B63378" w:rsidRPr="00472344" w:rsidRDefault="00B63378" w:rsidP="00002786">
            <w:pPr>
              <w:jc w:val="left"/>
              <w:rPr>
                <w:rFonts w:ascii="Calibri" w:hAnsi="Calibri"/>
                <w:color w:val="000000" w:themeColor="text1"/>
                <w:sz w:val="16"/>
                <w:szCs w:val="16"/>
              </w:rPr>
            </w:pPr>
            <w:r>
              <w:rPr>
                <w:rFonts w:ascii="Calibri" w:hAnsi="Calibri"/>
                <w:color w:val="000000" w:themeColor="text1"/>
                <w:sz w:val="16"/>
                <w:szCs w:val="16"/>
              </w:rPr>
              <w:t>195</w:t>
            </w:r>
            <w:r w:rsidRPr="00472344">
              <w:rPr>
                <w:rFonts w:ascii="Calibri" w:hAnsi="Calibri"/>
                <w:color w:val="000000" w:themeColor="text1"/>
                <w:sz w:val="16"/>
                <w:szCs w:val="16"/>
              </w:rPr>
              <w:t xml:space="preserve"> W</w:t>
            </w:r>
          </w:p>
        </w:tc>
        <w:tc>
          <w:tcPr>
            <w:tcW w:w="1701" w:type="dxa"/>
            <w:hideMark/>
          </w:tcPr>
          <w:p w14:paraId="6D6CD360" w14:textId="77777777" w:rsidR="00B63378" w:rsidRPr="00472344" w:rsidRDefault="00B63378" w:rsidP="00B52947">
            <w:pPr>
              <w:rPr>
                <w:rFonts w:ascii="Calibri" w:hAnsi="Calibri"/>
                <w:color w:val="000000" w:themeColor="text1"/>
                <w:sz w:val="16"/>
                <w:szCs w:val="16"/>
              </w:rPr>
            </w:pPr>
            <w:r w:rsidRPr="00472344">
              <w:rPr>
                <w:rFonts w:ascii="Calibri" w:hAnsi="Calibri"/>
                <w:color w:val="000000" w:themeColor="text1"/>
                <w:sz w:val="16"/>
                <w:szCs w:val="16"/>
              </w:rPr>
              <w:t> </w:t>
            </w:r>
          </w:p>
        </w:tc>
        <w:tc>
          <w:tcPr>
            <w:tcW w:w="3118" w:type="dxa"/>
            <w:vMerge/>
          </w:tcPr>
          <w:p w14:paraId="02F60489" w14:textId="77777777" w:rsidR="00B63378" w:rsidRPr="00472344" w:rsidRDefault="00B63378" w:rsidP="00B52947">
            <w:pPr>
              <w:rPr>
                <w:rFonts w:ascii="Calibri" w:hAnsi="Calibri"/>
                <w:color w:val="000000" w:themeColor="text1"/>
                <w:sz w:val="16"/>
                <w:szCs w:val="16"/>
              </w:rPr>
            </w:pPr>
          </w:p>
        </w:tc>
      </w:tr>
      <w:tr w:rsidR="00B63378" w:rsidRPr="001602C6" w14:paraId="335929ED" w14:textId="77777777" w:rsidTr="006823E8">
        <w:trPr>
          <w:trHeight w:val="340"/>
        </w:trPr>
        <w:tc>
          <w:tcPr>
            <w:tcW w:w="2093" w:type="dxa"/>
            <w:hideMark/>
          </w:tcPr>
          <w:p w14:paraId="57077E8A" w14:textId="77777777" w:rsidR="00B63378" w:rsidRPr="00C17017" w:rsidRDefault="00B63378" w:rsidP="00002786">
            <w:pPr>
              <w:jc w:val="left"/>
              <w:rPr>
                <w:rFonts w:ascii="Calibri" w:hAnsi="Calibri"/>
                <w:b/>
                <w:color w:val="000000" w:themeColor="text1"/>
                <w:sz w:val="16"/>
                <w:szCs w:val="16"/>
              </w:rPr>
            </w:pPr>
            <w:r w:rsidRPr="00C17017">
              <w:rPr>
                <w:rFonts w:ascii="Calibri" w:hAnsi="Calibri"/>
                <w:b/>
                <w:color w:val="000000" w:themeColor="text1"/>
                <w:sz w:val="16"/>
                <w:szCs w:val="16"/>
              </w:rPr>
              <w:t>Celková propustnost přepínače</w:t>
            </w:r>
          </w:p>
        </w:tc>
        <w:tc>
          <w:tcPr>
            <w:tcW w:w="2268" w:type="dxa"/>
            <w:hideMark/>
          </w:tcPr>
          <w:p w14:paraId="558E5FE1" w14:textId="77777777" w:rsidR="00B63378" w:rsidRPr="001602C6" w:rsidRDefault="00B63378" w:rsidP="00002786">
            <w:pPr>
              <w:jc w:val="left"/>
              <w:rPr>
                <w:rFonts w:ascii="Calibri" w:hAnsi="Calibri"/>
                <w:color w:val="000000" w:themeColor="text1"/>
                <w:sz w:val="16"/>
                <w:szCs w:val="16"/>
              </w:rPr>
            </w:pPr>
            <w:r w:rsidRPr="001602C6">
              <w:rPr>
                <w:rFonts w:ascii="Calibri" w:hAnsi="Calibri"/>
                <w:color w:val="000000" w:themeColor="text1"/>
                <w:sz w:val="16"/>
                <w:szCs w:val="16"/>
              </w:rPr>
              <w:t xml:space="preserve">min. 56 </w:t>
            </w:r>
            <w:proofErr w:type="spellStart"/>
            <w:r w:rsidRPr="001602C6">
              <w:rPr>
                <w:rFonts w:ascii="Calibri" w:hAnsi="Calibri"/>
                <w:color w:val="000000" w:themeColor="text1"/>
                <w:sz w:val="16"/>
                <w:szCs w:val="16"/>
              </w:rPr>
              <w:t>Gb</w:t>
            </w:r>
            <w:proofErr w:type="spellEnd"/>
            <w:r w:rsidRPr="001602C6">
              <w:rPr>
                <w:rFonts w:ascii="Calibri" w:hAnsi="Calibri"/>
                <w:color w:val="000000" w:themeColor="text1"/>
                <w:sz w:val="16"/>
                <w:szCs w:val="16"/>
              </w:rPr>
              <w:t>/s</w:t>
            </w:r>
          </w:p>
        </w:tc>
        <w:tc>
          <w:tcPr>
            <w:tcW w:w="1701" w:type="dxa"/>
            <w:hideMark/>
          </w:tcPr>
          <w:p w14:paraId="52011C38" w14:textId="77777777" w:rsidR="00B63378" w:rsidRPr="001602C6" w:rsidRDefault="00B63378" w:rsidP="00B52947">
            <w:pPr>
              <w:rPr>
                <w:rFonts w:ascii="Calibri" w:hAnsi="Calibri"/>
                <w:b/>
                <w:color w:val="000000" w:themeColor="text1"/>
                <w:sz w:val="16"/>
                <w:szCs w:val="16"/>
              </w:rPr>
            </w:pPr>
            <w:r w:rsidRPr="001602C6">
              <w:rPr>
                <w:rFonts w:ascii="Calibri" w:hAnsi="Calibri"/>
                <w:b/>
                <w:color w:val="000000" w:themeColor="text1"/>
                <w:sz w:val="16"/>
                <w:szCs w:val="16"/>
              </w:rPr>
              <w:t> </w:t>
            </w:r>
          </w:p>
        </w:tc>
        <w:tc>
          <w:tcPr>
            <w:tcW w:w="3118" w:type="dxa"/>
            <w:vMerge/>
          </w:tcPr>
          <w:p w14:paraId="0FA47640" w14:textId="77777777" w:rsidR="00B63378" w:rsidRPr="001602C6" w:rsidRDefault="00B63378" w:rsidP="00B52947">
            <w:pPr>
              <w:rPr>
                <w:rFonts w:ascii="Calibri" w:hAnsi="Calibri"/>
                <w:b/>
                <w:color w:val="000000" w:themeColor="text1"/>
                <w:sz w:val="16"/>
                <w:szCs w:val="16"/>
              </w:rPr>
            </w:pPr>
          </w:p>
        </w:tc>
      </w:tr>
      <w:tr w:rsidR="00B63378" w:rsidRPr="001602C6" w14:paraId="3DE5D998" w14:textId="77777777" w:rsidTr="006823E8">
        <w:trPr>
          <w:trHeight w:val="340"/>
        </w:trPr>
        <w:tc>
          <w:tcPr>
            <w:tcW w:w="2093" w:type="dxa"/>
            <w:hideMark/>
          </w:tcPr>
          <w:p w14:paraId="7EAA372B" w14:textId="77777777" w:rsidR="00B63378" w:rsidRPr="00C17017" w:rsidRDefault="00B63378" w:rsidP="00002786">
            <w:pPr>
              <w:jc w:val="left"/>
              <w:rPr>
                <w:rFonts w:ascii="Calibri" w:hAnsi="Calibri"/>
                <w:b/>
                <w:color w:val="000000" w:themeColor="text1"/>
                <w:sz w:val="16"/>
                <w:szCs w:val="16"/>
              </w:rPr>
            </w:pPr>
            <w:r w:rsidRPr="00C17017">
              <w:rPr>
                <w:rFonts w:ascii="Calibri" w:hAnsi="Calibri"/>
                <w:b/>
                <w:color w:val="000000" w:themeColor="text1"/>
                <w:sz w:val="16"/>
                <w:szCs w:val="16"/>
              </w:rPr>
              <w:t>Celkový paketový výkon přepínače</w:t>
            </w:r>
          </w:p>
        </w:tc>
        <w:tc>
          <w:tcPr>
            <w:tcW w:w="2268" w:type="dxa"/>
            <w:hideMark/>
          </w:tcPr>
          <w:p w14:paraId="63137729" w14:textId="0C43F2D2" w:rsidR="00B63378" w:rsidRPr="001602C6" w:rsidRDefault="00B63378" w:rsidP="00002786">
            <w:pPr>
              <w:jc w:val="left"/>
              <w:rPr>
                <w:rFonts w:ascii="Calibri" w:hAnsi="Calibri"/>
                <w:color w:val="000000" w:themeColor="text1"/>
                <w:sz w:val="16"/>
                <w:szCs w:val="16"/>
              </w:rPr>
            </w:pPr>
            <w:r>
              <w:rPr>
                <w:rFonts w:ascii="Calibri" w:hAnsi="Calibri"/>
                <w:color w:val="000000" w:themeColor="text1"/>
                <w:sz w:val="16"/>
                <w:szCs w:val="16"/>
              </w:rPr>
              <w:t>min. 40</w:t>
            </w:r>
            <w:r w:rsidRPr="001602C6">
              <w:rPr>
                <w:rFonts w:ascii="Calibri" w:hAnsi="Calibri"/>
                <w:color w:val="000000" w:themeColor="text1"/>
                <w:sz w:val="16"/>
                <w:szCs w:val="16"/>
              </w:rPr>
              <w:t xml:space="preserve"> milionů paketů/s</w:t>
            </w:r>
          </w:p>
        </w:tc>
        <w:tc>
          <w:tcPr>
            <w:tcW w:w="1701" w:type="dxa"/>
            <w:hideMark/>
          </w:tcPr>
          <w:p w14:paraId="7CCF5A8C" w14:textId="77777777" w:rsidR="00B63378" w:rsidRPr="001602C6" w:rsidRDefault="00B63378" w:rsidP="00B52947">
            <w:pPr>
              <w:rPr>
                <w:rFonts w:ascii="Calibri" w:hAnsi="Calibri"/>
                <w:b/>
                <w:color w:val="000000" w:themeColor="text1"/>
                <w:sz w:val="16"/>
                <w:szCs w:val="16"/>
              </w:rPr>
            </w:pPr>
            <w:r w:rsidRPr="001602C6">
              <w:rPr>
                <w:rFonts w:ascii="Calibri" w:hAnsi="Calibri"/>
                <w:b/>
                <w:color w:val="000000" w:themeColor="text1"/>
                <w:sz w:val="16"/>
                <w:szCs w:val="16"/>
              </w:rPr>
              <w:t> </w:t>
            </w:r>
          </w:p>
        </w:tc>
        <w:tc>
          <w:tcPr>
            <w:tcW w:w="3118" w:type="dxa"/>
            <w:vMerge/>
          </w:tcPr>
          <w:p w14:paraId="39D1BA53" w14:textId="77777777" w:rsidR="00B63378" w:rsidRPr="001602C6" w:rsidRDefault="00B63378" w:rsidP="00B52947">
            <w:pPr>
              <w:rPr>
                <w:rFonts w:ascii="Calibri" w:hAnsi="Calibri"/>
                <w:b/>
                <w:color w:val="000000" w:themeColor="text1"/>
                <w:sz w:val="16"/>
                <w:szCs w:val="16"/>
              </w:rPr>
            </w:pPr>
          </w:p>
        </w:tc>
      </w:tr>
      <w:tr w:rsidR="00B63378" w:rsidRPr="001602C6" w14:paraId="7092CA38" w14:textId="77777777" w:rsidTr="006823E8">
        <w:trPr>
          <w:trHeight w:val="340"/>
        </w:trPr>
        <w:tc>
          <w:tcPr>
            <w:tcW w:w="2093" w:type="dxa"/>
            <w:hideMark/>
          </w:tcPr>
          <w:p w14:paraId="35D97516" w14:textId="77777777" w:rsidR="00B63378" w:rsidRPr="00C17017" w:rsidRDefault="00B63378" w:rsidP="00002786">
            <w:pPr>
              <w:jc w:val="left"/>
              <w:rPr>
                <w:rFonts w:ascii="Calibri" w:hAnsi="Calibri"/>
                <w:b/>
                <w:color w:val="000000" w:themeColor="text1"/>
                <w:sz w:val="16"/>
                <w:szCs w:val="16"/>
              </w:rPr>
            </w:pPr>
            <w:r w:rsidRPr="00C17017">
              <w:rPr>
                <w:rFonts w:ascii="Calibri" w:hAnsi="Calibri"/>
                <w:b/>
                <w:color w:val="000000" w:themeColor="text1"/>
                <w:sz w:val="16"/>
                <w:szCs w:val="16"/>
              </w:rPr>
              <w:t>Velikost tabulky MAC adres</w:t>
            </w:r>
          </w:p>
        </w:tc>
        <w:tc>
          <w:tcPr>
            <w:tcW w:w="2268" w:type="dxa"/>
            <w:hideMark/>
          </w:tcPr>
          <w:p w14:paraId="726D90CD" w14:textId="77777777" w:rsidR="00B63378" w:rsidRPr="001602C6" w:rsidRDefault="00B63378" w:rsidP="00002786">
            <w:pPr>
              <w:jc w:val="left"/>
              <w:rPr>
                <w:rFonts w:ascii="Calibri" w:hAnsi="Calibri"/>
                <w:color w:val="000000" w:themeColor="text1"/>
                <w:sz w:val="16"/>
                <w:szCs w:val="16"/>
              </w:rPr>
            </w:pPr>
            <w:r w:rsidRPr="001602C6">
              <w:rPr>
                <w:rFonts w:ascii="Calibri" w:hAnsi="Calibri"/>
                <w:color w:val="000000" w:themeColor="text1"/>
                <w:sz w:val="16"/>
                <w:szCs w:val="16"/>
              </w:rPr>
              <w:t>16000 záznamů</w:t>
            </w:r>
          </w:p>
        </w:tc>
        <w:tc>
          <w:tcPr>
            <w:tcW w:w="1701" w:type="dxa"/>
            <w:hideMark/>
          </w:tcPr>
          <w:p w14:paraId="7058F112" w14:textId="77777777" w:rsidR="00B63378" w:rsidRPr="001602C6" w:rsidRDefault="00B63378" w:rsidP="00B52947">
            <w:pPr>
              <w:rPr>
                <w:rFonts w:ascii="Calibri" w:hAnsi="Calibri"/>
                <w:b/>
                <w:color w:val="000000" w:themeColor="text1"/>
                <w:sz w:val="16"/>
                <w:szCs w:val="16"/>
              </w:rPr>
            </w:pPr>
            <w:r w:rsidRPr="001602C6">
              <w:rPr>
                <w:rFonts w:ascii="Calibri" w:hAnsi="Calibri"/>
                <w:b/>
                <w:color w:val="000000" w:themeColor="text1"/>
                <w:sz w:val="16"/>
                <w:szCs w:val="16"/>
              </w:rPr>
              <w:t> </w:t>
            </w:r>
          </w:p>
        </w:tc>
        <w:tc>
          <w:tcPr>
            <w:tcW w:w="3118" w:type="dxa"/>
            <w:vMerge/>
          </w:tcPr>
          <w:p w14:paraId="1F252F42" w14:textId="77777777" w:rsidR="00B63378" w:rsidRPr="001602C6" w:rsidRDefault="00B63378" w:rsidP="00B52947">
            <w:pPr>
              <w:rPr>
                <w:rFonts w:ascii="Calibri" w:hAnsi="Calibri"/>
                <w:b/>
                <w:color w:val="000000" w:themeColor="text1"/>
                <w:sz w:val="16"/>
                <w:szCs w:val="16"/>
              </w:rPr>
            </w:pPr>
          </w:p>
        </w:tc>
      </w:tr>
      <w:tr w:rsidR="00B63378" w:rsidRPr="001602C6" w14:paraId="09206323" w14:textId="77777777" w:rsidTr="006823E8">
        <w:trPr>
          <w:trHeight w:val="340"/>
        </w:trPr>
        <w:tc>
          <w:tcPr>
            <w:tcW w:w="2093" w:type="dxa"/>
          </w:tcPr>
          <w:p w14:paraId="4A64BEFA" w14:textId="77777777" w:rsidR="00B63378" w:rsidRPr="00C17017" w:rsidRDefault="00B63378" w:rsidP="00002786">
            <w:pPr>
              <w:jc w:val="left"/>
              <w:rPr>
                <w:rFonts w:ascii="Calibri" w:hAnsi="Calibri"/>
                <w:b/>
                <w:color w:val="000000" w:themeColor="text1"/>
                <w:sz w:val="16"/>
                <w:szCs w:val="16"/>
              </w:rPr>
            </w:pPr>
            <w:r w:rsidRPr="00C17017">
              <w:rPr>
                <w:rFonts w:ascii="Calibri" w:hAnsi="Calibri"/>
                <w:b/>
                <w:color w:val="000000" w:themeColor="text1"/>
                <w:sz w:val="16"/>
                <w:szCs w:val="16"/>
              </w:rPr>
              <w:t>Podpora VLAN podle IEEE 802.1Q</w:t>
            </w:r>
          </w:p>
        </w:tc>
        <w:tc>
          <w:tcPr>
            <w:tcW w:w="2268" w:type="dxa"/>
          </w:tcPr>
          <w:p w14:paraId="15FF67BF" w14:textId="77777777" w:rsidR="00B63378" w:rsidRPr="00825A36" w:rsidRDefault="00B63378" w:rsidP="00002786">
            <w:pPr>
              <w:jc w:val="left"/>
              <w:rPr>
                <w:rFonts w:ascii="Calibri" w:hAnsi="Calibri"/>
                <w:color w:val="000000" w:themeColor="text1"/>
                <w:sz w:val="16"/>
                <w:szCs w:val="16"/>
              </w:rPr>
            </w:pPr>
            <w:r>
              <w:rPr>
                <w:rFonts w:ascii="Calibri" w:hAnsi="Calibri"/>
                <w:color w:val="000000" w:themeColor="text1"/>
                <w:sz w:val="16"/>
                <w:szCs w:val="16"/>
              </w:rPr>
              <w:t>Nejméně 512 aktivních VLAN</w:t>
            </w:r>
          </w:p>
        </w:tc>
        <w:tc>
          <w:tcPr>
            <w:tcW w:w="1701" w:type="dxa"/>
          </w:tcPr>
          <w:p w14:paraId="023BC596" w14:textId="77777777" w:rsidR="00B63378" w:rsidRPr="001602C6" w:rsidRDefault="00B63378" w:rsidP="001760B3">
            <w:pPr>
              <w:rPr>
                <w:rFonts w:ascii="Calibri" w:hAnsi="Calibri"/>
                <w:b/>
                <w:color w:val="000000" w:themeColor="text1"/>
                <w:sz w:val="16"/>
                <w:szCs w:val="16"/>
              </w:rPr>
            </w:pPr>
          </w:p>
        </w:tc>
        <w:tc>
          <w:tcPr>
            <w:tcW w:w="3118" w:type="dxa"/>
            <w:vMerge/>
          </w:tcPr>
          <w:p w14:paraId="4A17ABA3" w14:textId="77777777" w:rsidR="00B63378" w:rsidRPr="001602C6" w:rsidRDefault="00B63378" w:rsidP="001760B3">
            <w:pPr>
              <w:rPr>
                <w:rFonts w:ascii="Calibri" w:hAnsi="Calibri"/>
                <w:b/>
                <w:color w:val="000000" w:themeColor="text1"/>
                <w:sz w:val="16"/>
                <w:szCs w:val="16"/>
              </w:rPr>
            </w:pPr>
          </w:p>
        </w:tc>
      </w:tr>
      <w:tr w:rsidR="00B63378" w:rsidRPr="001602C6" w14:paraId="22A755DE" w14:textId="77777777" w:rsidTr="006823E8">
        <w:trPr>
          <w:trHeight w:val="223"/>
        </w:trPr>
        <w:tc>
          <w:tcPr>
            <w:tcW w:w="2093" w:type="dxa"/>
            <w:vMerge w:val="restart"/>
            <w:hideMark/>
          </w:tcPr>
          <w:p w14:paraId="3A87F4CE" w14:textId="77777777" w:rsidR="00B63378" w:rsidRDefault="00B63378" w:rsidP="00002786">
            <w:pPr>
              <w:jc w:val="left"/>
              <w:rPr>
                <w:rFonts w:ascii="Calibri" w:hAnsi="Calibri"/>
                <w:b/>
                <w:color w:val="000000" w:themeColor="text1"/>
                <w:sz w:val="16"/>
                <w:szCs w:val="16"/>
              </w:rPr>
            </w:pPr>
          </w:p>
          <w:p w14:paraId="0CC75A6E" w14:textId="77777777" w:rsidR="00B63378" w:rsidRPr="00C17017" w:rsidRDefault="00B63378" w:rsidP="00002786">
            <w:pPr>
              <w:jc w:val="left"/>
              <w:rPr>
                <w:rFonts w:ascii="Calibri" w:hAnsi="Calibri"/>
                <w:b/>
                <w:color w:val="000000" w:themeColor="text1"/>
                <w:sz w:val="16"/>
                <w:szCs w:val="16"/>
              </w:rPr>
            </w:pPr>
            <w:r>
              <w:rPr>
                <w:rFonts w:ascii="Calibri" w:hAnsi="Calibri"/>
                <w:b/>
                <w:color w:val="000000" w:themeColor="text1"/>
                <w:sz w:val="16"/>
                <w:szCs w:val="16"/>
              </w:rPr>
              <w:t>Základní v</w:t>
            </w:r>
            <w:r w:rsidRPr="00C17017">
              <w:rPr>
                <w:rFonts w:ascii="Calibri" w:hAnsi="Calibri"/>
                <w:b/>
                <w:color w:val="000000" w:themeColor="text1"/>
                <w:sz w:val="16"/>
                <w:szCs w:val="16"/>
              </w:rPr>
              <w:t>lastnosti</w:t>
            </w:r>
            <w:r>
              <w:rPr>
                <w:rFonts w:ascii="Calibri" w:hAnsi="Calibri"/>
                <w:b/>
                <w:color w:val="000000" w:themeColor="text1"/>
                <w:sz w:val="16"/>
                <w:szCs w:val="16"/>
              </w:rPr>
              <w:t xml:space="preserve"> a protokoly</w:t>
            </w:r>
          </w:p>
        </w:tc>
        <w:tc>
          <w:tcPr>
            <w:tcW w:w="2268" w:type="dxa"/>
            <w:hideMark/>
          </w:tcPr>
          <w:p w14:paraId="56E4EE66" w14:textId="77777777" w:rsidR="00B63378" w:rsidRPr="001602C6" w:rsidRDefault="00B63378" w:rsidP="00002786">
            <w:pPr>
              <w:jc w:val="left"/>
              <w:rPr>
                <w:rFonts w:ascii="Calibri" w:hAnsi="Calibri"/>
                <w:color w:val="000000" w:themeColor="text1"/>
                <w:sz w:val="16"/>
                <w:szCs w:val="16"/>
              </w:rPr>
            </w:pPr>
            <w:r w:rsidRPr="000B0B9D">
              <w:rPr>
                <w:rFonts w:ascii="Calibri" w:hAnsi="Calibri"/>
                <w:color w:val="000000" w:themeColor="text1"/>
                <w:sz w:val="16"/>
                <w:szCs w:val="16"/>
              </w:rPr>
              <w:t>Podpora "jumbo rámců" včetně velikosti 9 000 Byte</w:t>
            </w:r>
          </w:p>
        </w:tc>
        <w:tc>
          <w:tcPr>
            <w:tcW w:w="1701" w:type="dxa"/>
            <w:hideMark/>
          </w:tcPr>
          <w:p w14:paraId="279AA0FD" w14:textId="77777777" w:rsidR="00B63378" w:rsidRPr="001602C6" w:rsidRDefault="00B63378" w:rsidP="001760B3">
            <w:pPr>
              <w:rPr>
                <w:rFonts w:ascii="Calibri" w:hAnsi="Calibri"/>
                <w:b/>
                <w:color w:val="000000" w:themeColor="text1"/>
                <w:sz w:val="16"/>
                <w:szCs w:val="16"/>
              </w:rPr>
            </w:pPr>
            <w:r w:rsidRPr="001602C6">
              <w:rPr>
                <w:rFonts w:ascii="Calibri" w:hAnsi="Calibri"/>
                <w:b/>
                <w:color w:val="000000" w:themeColor="text1"/>
                <w:sz w:val="16"/>
                <w:szCs w:val="16"/>
              </w:rPr>
              <w:t> </w:t>
            </w:r>
          </w:p>
        </w:tc>
        <w:tc>
          <w:tcPr>
            <w:tcW w:w="3118" w:type="dxa"/>
            <w:vMerge/>
          </w:tcPr>
          <w:p w14:paraId="721ECCE5" w14:textId="77777777" w:rsidR="00B63378" w:rsidRPr="001602C6" w:rsidRDefault="00B63378" w:rsidP="001760B3">
            <w:pPr>
              <w:rPr>
                <w:rFonts w:ascii="Calibri" w:hAnsi="Calibri"/>
                <w:b/>
                <w:color w:val="000000" w:themeColor="text1"/>
                <w:sz w:val="16"/>
                <w:szCs w:val="16"/>
              </w:rPr>
            </w:pPr>
          </w:p>
        </w:tc>
      </w:tr>
      <w:tr w:rsidR="00B63378" w:rsidRPr="001602C6" w14:paraId="1F8E0E21" w14:textId="77777777" w:rsidTr="006823E8">
        <w:trPr>
          <w:trHeight w:val="222"/>
        </w:trPr>
        <w:tc>
          <w:tcPr>
            <w:tcW w:w="2093" w:type="dxa"/>
            <w:vMerge/>
          </w:tcPr>
          <w:p w14:paraId="0895F60D" w14:textId="77777777" w:rsidR="00B63378" w:rsidRPr="001760B3" w:rsidRDefault="00B63378">
            <w:pPr>
              <w:rPr>
                <w:rFonts w:ascii="Calibri" w:hAnsi="Calibri"/>
                <w:color w:val="000000" w:themeColor="text1"/>
                <w:sz w:val="16"/>
                <w:szCs w:val="16"/>
              </w:rPr>
            </w:pPr>
          </w:p>
        </w:tc>
        <w:tc>
          <w:tcPr>
            <w:tcW w:w="2268" w:type="dxa"/>
          </w:tcPr>
          <w:p w14:paraId="7C0D0060" w14:textId="25C7159E" w:rsidR="00B63378" w:rsidRPr="001602C6" w:rsidRDefault="00B63378" w:rsidP="00002786">
            <w:pPr>
              <w:jc w:val="left"/>
              <w:rPr>
                <w:rFonts w:ascii="Calibri" w:hAnsi="Calibri"/>
                <w:color w:val="000000" w:themeColor="text1"/>
                <w:sz w:val="16"/>
                <w:szCs w:val="16"/>
              </w:rPr>
            </w:pPr>
            <w:r w:rsidRPr="001602C6">
              <w:rPr>
                <w:rFonts w:ascii="Calibri" w:hAnsi="Calibri"/>
                <w:color w:val="000000" w:themeColor="text1"/>
                <w:sz w:val="16"/>
                <w:szCs w:val="16"/>
              </w:rPr>
              <w:t>Podpora plnohodnotné správy přes IPv4 a IPv6 rozhraní</w:t>
            </w:r>
          </w:p>
        </w:tc>
        <w:tc>
          <w:tcPr>
            <w:tcW w:w="1701" w:type="dxa"/>
          </w:tcPr>
          <w:p w14:paraId="19D450CC" w14:textId="77777777" w:rsidR="00B63378" w:rsidRPr="001602C6" w:rsidRDefault="00B63378" w:rsidP="001760B3">
            <w:pPr>
              <w:rPr>
                <w:rFonts w:ascii="Calibri" w:hAnsi="Calibri"/>
                <w:b/>
                <w:color w:val="000000" w:themeColor="text1"/>
                <w:sz w:val="16"/>
                <w:szCs w:val="16"/>
              </w:rPr>
            </w:pPr>
          </w:p>
        </w:tc>
        <w:tc>
          <w:tcPr>
            <w:tcW w:w="3118" w:type="dxa"/>
            <w:vMerge/>
          </w:tcPr>
          <w:p w14:paraId="012C6792" w14:textId="77777777" w:rsidR="00B63378" w:rsidRPr="001602C6" w:rsidRDefault="00B63378" w:rsidP="001760B3">
            <w:pPr>
              <w:rPr>
                <w:rFonts w:ascii="Calibri" w:hAnsi="Calibri"/>
                <w:b/>
                <w:color w:val="000000" w:themeColor="text1"/>
                <w:sz w:val="16"/>
                <w:szCs w:val="16"/>
              </w:rPr>
            </w:pPr>
          </w:p>
        </w:tc>
      </w:tr>
      <w:tr w:rsidR="00B63378" w:rsidRPr="001602C6" w14:paraId="6B558016" w14:textId="77777777" w:rsidTr="006823E8">
        <w:trPr>
          <w:trHeight w:val="591"/>
        </w:trPr>
        <w:tc>
          <w:tcPr>
            <w:tcW w:w="2093" w:type="dxa"/>
            <w:vMerge/>
            <w:hideMark/>
          </w:tcPr>
          <w:p w14:paraId="27C0C369" w14:textId="77777777" w:rsidR="00B63378" w:rsidRPr="001760B3" w:rsidRDefault="00B63378">
            <w:pPr>
              <w:rPr>
                <w:rFonts w:ascii="Calibri" w:hAnsi="Calibri"/>
                <w:color w:val="000000" w:themeColor="text1"/>
                <w:sz w:val="16"/>
                <w:szCs w:val="16"/>
              </w:rPr>
            </w:pPr>
          </w:p>
        </w:tc>
        <w:tc>
          <w:tcPr>
            <w:tcW w:w="2268" w:type="dxa"/>
            <w:hideMark/>
          </w:tcPr>
          <w:p w14:paraId="291553B2" w14:textId="61951222" w:rsidR="00B63378" w:rsidRPr="001602C6" w:rsidRDefault="00B63378" w:rsidP="00002786">
            <w:pPr>
              <w:jc w:val="left"/>
              <w:rPr>
                <w:rFonts w:ascii="Calibri" w:hAnsi="Calibri"/>
                <w:color w:val="000000" w:themeColor="text1"/>
                <w:sz w:val="16"/>
                <w:szCs w:val="16"/>
              </w:rPr>
            </w:pPr>
            <w:r w:rsidRPr="001602C6">
              <w:rPr>
                <w:rFonts w:ascii="Calibri" w:hAnsi="Calibri"/>
                <w:color w:val="000000" w:themeColor="text1"/>
                <w:sz w:val="16"/>
                <w:szCs w:val="16"/>
              </w:rPr>
              <w:t>Podpora více L3 VLAN rozhraní správy s možností statického směrování management provozu</w:t>
            </w:r>
          </w:p>
        </w:tc>
        <w:tc>
          <w:tcPr>
            <w:tcW w:w="1701" w:type="dxa"/>
            <w:hideMark/>
          </w:tcPr>
          <w:p w14:paraId="3238ACDE" w14:textId="77777777" w:rsidR="00B63378" w:rsidRPr="001602C6" w:rsidRDefault="00B63378" w:rsidP="001760B3">
            <w:pPr>
              <w:rPr>
                <w:rFonts w:ascii="Calibri" w:hAnsi="Calibri"/>
                <w:b/>
                <w:color w:val="000000" w:themeColor="text1"/>
                <w:sz w:val="16"/>
                <w:szCs w:val="16"/>
              </w:rPr>
            </w:pPr>
          </w:p>
        </w:tc>
        <w:tc>
          <w:tcPr>
            <w:tcW w:w="3118" w:type="dxa"/>
            <w:vMerge/>
          </w:tcPr>
          <w:p w14:paraId="434C90A2" w14:textId="77777777" w:rsidR="00B63378" w:rsidRPr="001602C6" w:rsidRDefault="00B63378" w:rsidP="001760B3">
            <w:pPr>
              <w:rPr>
                <w:rFonts w:ascii="Calibri" w:hAnsi="Calibri"/>
                <w:b/>
                <w:color w:val="000000" w:themeColor="text1"/>
                <w:sz w:val="16"/>
                <w:szCs w:val="16"/>
              </w:rPr>
            </w:pPr>
          </w:p>
        </w:tc>
      </w:tr>
      <w:tr w:rsidR="00B63378" w:rsidRPr="001602C6" w14:paraId="2B85064F" w14:textId="77777777" w:rsidTr="006823E8">
        <w:trPr>
          <w:trHeight w:val="320"/>
        </w:trPr>
        <w:tc>
          <w:tcPr>
            <w:tcW w:w="2093" w:type="dxa"/>
            <w:vMerge/>
            <w:hideMark/>
          </w:tcPr>
          <w:p w14:paraId="4A1FBD6F" w14:textId="77777777" w:rsidR="00B63378" w:rsidRPr="001760B3" w:rsidRDefault="00B63378">
            <w:pPr>
              <w:rPr>
                <w:rFonts w:ascii="Calibri" w:hAnsi="Calibri"/>
                <w:color w:val="000000" w:themeColor="text1"/>
                <w:sz w:val="16"/>
                <w:szCs w:val="16"/>
              </w:rPr>
            </w:pPr>
          </w:p>
        </w:tc>
        <w:tc>
          <w:tcPr>
            <w:tcW w:w="2268" w:type="dxa"/>
            <w:hideMark/>
          </w:tcPr>
          <w:p w14:paraId="3EB32577" w14:textId="77777777" w:rsidR="00B63378" w:rsidRPr="001602C6" w:rsidRDefault="00B63378" w:rsidP="00002786">
            <w:pPr>
              <w:jc w:val="left"/>
              <w:rPr>
                <w:rFonts w:ascii="Calibri" w:hAnsi="Calibri"/>
                <w:color w:val="000000" w:themeColor="text1"/>
                <w:sz w:val="16"/>
                <w:szCs w:val="16"/>
              </w:rPr>
            </w:pPr>
            <w:r w:rsidRPr="008A4F72">
              <w:rPr>
                <w:rFonts w:ascii="Calibri" w:hAnsi="Calibri"/>
                <w:color w:val="000000" w:themeColor="text1"/>
                <w:sz w:val="16"/>
                <w:szCs w:val="16"/>
              </w:rPr>
              <w:t xml:space="preserve">MLD </w:t>
            </w:r>
            <w:proofErr w:type="spellStart"/>
            <w:r w:rsidRPr="008A4F72">
              <w:rPr>
                <w:rFonts w:ascii="Calibri" w:hAnsi="Calibri"/>
                <w:color w:val="000000" w:themeColor="text1"/>
                <w:sz w:val="16"/>
                <w:szCs w:val="16"/>
              </w:rPr>
              <w:t>snooping</w:t>
            </w:r>
            <w:proofErr w:type="spellEnd"/>
            <w:r w:rsidRPr="008A4F72">
              <w:rPr>
                <w:rFonts w:ascii="Calibri" w:hAnsi="Calibri"/>
                <w:color w:val="000000" w:themeColor="text1"/>
                <w:sz w:val="16"/>
                <w:szCs w:val="16"/>
              </w:rPr>
              <w:t xml:space="preserve"> </w:t>
            </w:r>
          </w:p>
        </w:tc>
        <w:tc>
          <w:tcPr>
            <w:tcW w:w="1701" w:type="dxa"/>
            <w:hideMark/>
          </w:tcPr>
          <w:p w14:paraId="79B10D69" w14:textId="77777777" w:rsidR="00B63378" w:rsidRPr="001602C6" w:rsidRDefault="00B63378" w:rsidP="001760B3">
            <w:pPr>
              <w:rPr>
                <w:rFonts w:ascii="Calibri" w:hAnsi="Calibri"/>
                <w:b/>
                <w:color w:val="000000" w:themeColor="text1"/>
                <w:sz w:val="16"/>
                <w:szCs w:val="16"/>
              </w:rPr>
            </w:pPr>
          </w:p>
        </w:tc>
        <w:tc>
          <w:tcPr>
            <w:tcW w:w="3118" w:type="dxa"/>
            <w:vMerge/>
          </w:tcPr>
          <w:p w14:paraId="185C646A" w14:textId="77777777" w:rsidR="00B63378" w:rsidRPr="001602C6" w:rsidRDefault="00B63378" w:rsidP="001760B3">
            <w:pPr>
              <w:rPr>
                <w:rFonts w:ascii="Calibri" w:hAnsi="Calibri"/>
                <w:b/>
                <w:color w:val="000000" w:themeColor="text1"/>
                <w:sz w:val="16"/>
                <w:szCs w:val="16"/>
              </w:rPr>
            </w:pPr>
          </w:p>
        </w:tc>
      </w:tr>
      <w:tr w:rsidR="00B63378" w:rsidRPr="001602C6" w14:paraId="2F8A2DAE" w14:textId="77777777" w:rsidTr="006823E8">
        <w:trPr>
          <w:trHeight w:val="105"/>
        </w:trPr>
        <w:tc>
          <w:tcPr>
            <w:tcW w:w="2093" w:type="dxa"/>
            <w:vMerge/>
            <w:hideMark/>
          </w:tcPr>
          <w:p w14:paraId="294FC956" w14:textId="77777777" w:rsidR="00B63378" w:rsidRPr="001760B3" w:rsidRDefault="00B63378">
            <w:pPr>
              <w:rPr>
                <w:rFonts w:ascii="Calibri" w:hAnsi="Calibri"/>
                <w:color w:val="000000" w:themeColor="text1"/>
                <w:sz w:val="16"/>
                <w:szCs w:val="16"/>
              </w:rPr>
            </w:pPr>
          </w:p>
        </w:tc>
        <w:tc>
          <w:tcPr>
            <w:tcW w:w="2268" w:type="dxa"/>
            <w:hideMark/>
          </w:tcPr>
          <w:p w14:paraId="74EBAA67" w14:textId="77777777" w:rsidR="00B63378" w:rsidRPr="001602C6" w:rsidRDefault="00B63378" w:rsidP="00002786">
            <w:pPr>
              <w:jc w:val="left"/>
              <w:rPr>
                <w:rFonts w:ascii="Calibri" w:hAnsi="Calibri"/>
                <w:color w:val="000000" w:themeColor="text1"/>
                <w:sz w:val="16"/>
                <w:szCs w:val="16"/>
              </w:rPr>
            </w:pPr>
            <w:r w:rsidRPr="0090701E">
              <w:rPr>
                <w:rFonts w:ascii="Calibri" w:hAnsi="Calibri"/>
                <w:color w:val="000000" w:themeColor="text1"/>
                <w:sz w:val="16"/>
                <w:szCs w:val="16"/>
              </w:rPr>
              <w:t>Detekce protilehlého zařízení pomocí CDP nebo LLDP (včetně rozšíření LLDP-MED)</w:t>
            </w:r>
          </w:p>
        </w:tc>
        <w:tc>
          <w:tcPr>
            <w:tcW w:w="1701" w:type="dxa"/>
            <w:hideMark/>
          </w:tcPr>
          <w:p w14:paraId="0FF51A2C" w14:textId="77777777" w:rsidR="00B63378" w:rsidRPr="001602C6" w:rsidRDefault="00B63378" w:rsidP="001760B3">
            <w:pPr>
              <w:rPr>
                <w:rFonts w:ascii="Calibri" w:hAnsi="Calibri"/>
                <w:b/>
                <w:color w:val="000000" w:themeColor="text1"/>
                <w:sz w:val="16"/>
                <w:szCs w:val="16"/>
              </w:rPr>
            </w:pPr>
          </w:p>
        </w:tc>
        <w:tc>
          <w:tcPr>
            <w:tcW w:w="3118" w:type="dxa"/>
            <w:vMerge/>
          </w:tcPr>
          <w:p w14:paraId="48F9BB10" w14:textId="77777777" w:rsidR="00B63378" w:rsidRPr="001602C6" w:rsidRDefault="00B63378" w:rsidP="001760B3">
            <w:pPr>
              <w:rPr>
                <w:rFonts w:ascii="Calibri" w:hAnsi="Calibri"/>
                <w:b/>
                <w:color w:val="000000" w:themeColor="text1"/>
                <w:sz w:val="16"/>
                <w:szCs w:val="16"/>
              </w:rPr>
            </w:pPr>
          </w:p>
        </w:tc>
      </w:tr>
      <w:tr w:rsidR="00B63378" w:rsidRPr="001602C6" w14:paraId="49DC63D3" w14:textId="77777777" w:rsidTr="006823E8">
        <w:trPr>
          <w:trHeight w:val="104"/>
        </w:trPr>
        <w:tc>
          <w:tcPr>
            <w:tcW w:w="2093" w:type="dxa"/>
            <w:vMerge/>
          </w:tcPr>
          <w:p w14:paraId="63073005" w14:textId="77777777" w:rsidR="00B63378" w:rsidRPr="001760B3" w:rsidRDefault="00B63378">
            <w:pPr>
              <w:rPr>
                <w:rFonts w:ascii="Calibri" w:hAnsi="Calibri"/>
                <w:color w:val="000000" w:themeColor="text1"/>
                <w:sz w:val="16"/>
                <w:szCs w:val="16"/>
              </w:rPr>
            </w:pPr>
          </w:p>
        </w:tc>
        <w:tc>
          <w:tcPr>
            <w:tcW w:w="2268" w:type="dxa"/>
          </w:tcPr>
          <w:p w14:paraId="25CA186B" w14:textId="77777777" w:rsidR="00B63378" w:rsidRPr="001760B3" w:rsidRDefault="00B63378" w:rsidP="00002786">
            <w:pPr>
              <w:jc w:val="left"/>
              <w:rPr>
                <w:rFonts w:ascii="Calibri" w:hAnsi="Calibri"/>
                <w:color w:val="000000" w:themeColor="text1"/>
                <w:sz w:val="16"/>
                <w:szCs w:val="16"/>
              </w:rPr>
            </w:pPr>
            <w:r>
              <w:rPr>
                <w:rFonts w:ascii="Calibri" w:hAnsi="Calibri"/>
                <w:color w:val="000000" w:themeColor="text1"/>
                <w:sz w:val="16"/>
                <w:szCs w:val="16"/>
              </w:rPr>
              <w:t>Automatická konfigurace VLAN pro IP telefony</w:t>
            </w:r>
            <w:r w:rsidRPr="0090701E">
              <w:rPr>
                <w:rFonts w:ascii="Calibri" w:hAnsi="Calibri"/>
                <w:color w:val="000000" w:themeColor="text1"/>
                <w:sz w:val="16"/>
                <w:szCs w:val="16"/>
              </w:rPr>
              <w:t xml:space="preserve"> </w:t>
            </w:r>
            <w:r>
              <w:rPr>
                <w:rFonts w:ascii="Calibri" w:hAnsi="Calibri"/>
                <w:color w:val="000000" w:themeColor="text1"/>
                <w:sz w:val="16"/>
                <w:szCs w:val="16"/>
              </w:rPr>
              <w:t xml:space="preserve">s využitím </w:t>
            </w:r>
            <w:r w:rsidRPr="0090701E">
              <w:rPr>
                <w:rFonts w:ascii="Calibri" w:hAnsi="Calibri"/>
                <w:color w:val="000000" w:themeColor="text1"/>
                <w:sz w:val="16"/>
                <w:szCs w:val="16"/>
              </w:rPr>
              <w:t>LLDP-MED</w:t>
            </w:r>
          </w:p>
        </w:tc>
        <w:tc>
          <w:tcPr>
            <w:tcW w:w="1701" w:type="dxa"/>
          </w:tcPr>
          <w:p w14:paraId="55178A3A" w14:textId="77777777" w:rsidR="00B63378" w:rsidRPr="001602C6" w:rsidRDefault="00B63378" w:rsidP="001760B3">
            <w:pPr>
              <w:rPr>
                <w:rFonts w:ascii="Calibri" w:hAnsi="Calibri"/>
                <w:b/>
                <w:color w:val="000000" w:themeColor="text1"/>
                <w:sz w:val="16"/>
                <w:szCs w:val="16"/>
              </w:rPr>
            </w:pPr>
          </w:p>
        </w:tc>
        <w:tc>
          <w:tcPr>
            <w:tcW w:w="3118" w:type="dxa"/>
            <w:vMerge/>
          </w:tcPr>
          <w:p w14:paraId="031EA63F" w14:textId="77777777" w:rsidR="00B63378" w:rsidRPr="001602C6" w:rsidRDefault="00B63378" w:rsidP="001760B3">
            <w:pPr>
              <w:rPr>
                <w:rFonts w:ascii="Calibri" w:hAnsi="Calibri"/>
                <w:b/>
                <w:color w:val="000000" w:themeColor="text1"/>
                <w:sz w:val="16"/>
                <w:szCs w:val="16"/>
              </w:rPr>
            </w:pPr>
          </w:p>
        </w:tc>
      </w:tr>
      <w:tr w:rsidR="00B63378" w:rsidRPr="001602C6" w14:paraId="11A99B81" w14:textId="77777777" w:rsidTr="006823E8">
        <w:trPr>
          <w:trHeight w:val="320"/>
        </w:trPr>
        <w:tc>
          <w:tcPr>
            <w:tcW w:w="2093" w:type="dxa"/>
            <w:vMerge/>
            <w:hideMark/>
          </w:tcPr>
          <w:p w14:paraId="26EE848D" w14:textId="77777777" w:rsidR="00B63378" w:rsidRPr="001602C6" w:rsidRDefault="00B63378">
            <w:pPr>
              <w:rPr>
                <w:rFonts w:ascii="Calibri" w:hAnsi="Calibri"/>
                <w:b/>
                <w:color w:val="000000" w:themeColor="text1"/>
                <w:sz w:val="16"/>
                <w:szCs w:val="16"/>
              </w:rPr>
            </w:pPr>
          </w:p>
        </w:tc>
        <w:tc>
          <w:tcPr>
            <w:tcW w:w="2268" w:type="dxa"/>
            <w:hideMark/>
          </w:tcPr>
          <w:p w14:paraId="275FD91C" w14:textId="2EE583FC" w:rsidR="00B63378" w:rsidRPr="001602C6" w:rsidRDefault="00B63378" w:rsidP="00002786">
            <w:pPr>
              <w:jc w:val="left"/>
              <w:rPr>
                <w:rFonts w:ascii="Calibri" w:hAnsi="Calibri"/>
                <w:color w:val="000000" w:themeColor="text1"/>
                <w:sz w:val="16"/>
                <w:szCs w:val="16"/>
              </w:rPr>
            </w:pPr>
            <w:proofErr w:type="spellStart"/>
            <w:r w:rsidRPr="001602C6">
              <w:rPr>
                <w:rFonts w:ascii="Calibri" w:hAnsi="Calibri"/>
                <w:color w:val="000000" w:themeColor="text1"/>
                <w:sz w:val="16"/>
                <w:szCs w:val="16"/>
              </w:rPr>
              <w:t>Multiple</w:t>
            </w:r>
            <w:proofErr w:type="spellEnd"/>
            <w:r w:rsidRPr="001602C6">
              <w:rPr>
                <w:rFonts w:ascii="Calibri" w:hAnsi="Calibri"/>
                <w:color w:val="000000" w:themeColor="text1"/>
                <w:sz w:val="16"/>
                <w:szCs w:val="16"/>
              </w:rPr>
              <w:t xml:space="preserve"> </w:t>
            </w:r>
            <w:proofErr w:type="spellStart"/>
            <w:r w:rsidRPr="001602C6">
              <w:rPr>
                <w:rFonts w:ascii="Calibri" w:hAnsi="Calibri"/>
                <w:color w:val="000000" w:themeColor="text1"/>
                <w:sz w:val="16"/>
                <w:szCs w:val="16"/>
              </w:rPr>
              <w:t>spanning</w:t>
            </w:r>
            <w:proofErr w:type="spellEnd"/>
            <w:r w:rsidRPr="001602C6">
              <w:rPr>
                <w:rFonts w:ascii="Calibri" w:hAnsi="Calibri"/>
                <w:color w:val="000000" w:themeColor="text1"/>
                <w:sz w:val="16"/>
                <w:szCs w:val="16"/>
              </w:rPr>
              <w:t xml:space="preserve"> </w:t>
            </w:r>
            <w:proofErr w:type="spellStart"/>
            <w:r w:rsidRPr="001602C6">
              <w:rPr>
                <w:rFonts w:ascii="Calibri" w:hAnsi="Calibri"/>
                <w:color w:val="000000" w:themeColor="text1"/>
                <w:sz w:val="16"/>
                <w:szCs w:val="16"/>
              </w:rPr>
              <w:t>tree</w:t>
            </w:r>
            <w:proofErr w:type="spellEnd"/>
          </w:p>
        </w:tc>
        <w:tc>
          <w:tcPr>
            <w:tcW w:w="1701" w:type="dxa"/>
            <w:hideMark/>
          </w:tcPr>
          <w:p w14:paraId="2318D061" w14:textId="77777777" w:rsidR="00B63378" w:rsidRPr="001602C6" w:rsidRDefault="00B63378" w:rsidP="001760B3">
            <w:pPr>
              <w:rPr>
                <w:rFonts w:ascii="Calibri" w:hAnsi="Calibri"/>
                <w:b/>
                <w:color w:val="000000" w:themeColor="text1"/>
                <w:sz w:val="16"/>
                <w:szCs w:val="16"/>
              </w:rPr>
            </w:pPr>
          </w:p>
        </w:tc>
        <w:tc>
          <w:tcPr>
            <w:tcW w:w="3118" w:type="dxa"/>
            <w:vMerge/>
          </w:tcPr>
          <w:p w14:paraId="09FEDE7A" w14:textId="77777777" w:rsidR="00B63378" w:rsidRPr="001602C6" w:rsidRDefault="00B63378" w:rsidP="001760B3">
            <w:pPr>
              <w:rPr>
                <w:rFonts w:ascii="Calibri" w:hAnsi="Calibri"/>
                <w:b/>
                <w:color w:val="000000" w:themeColor="text1"/>
                <w:sz w:val="16"/>
                <w:szCs w:val="16"/>
              </w:rPr>
            </w:pPr>
          </w:p>
        </w:tc>
      </w:tr>
      <w:tr w:rsidR="00B63378" w:rsidRPr="001602C6" w14:paraId="4D529AB9" w14:textId="77777777" w:rsidTr="006823E8">
        <w:trPr>
          <w:trHeight w:val="640"/>
        </w:trPr>
        <w:tc>
          <w:tcPr>
            <w:tcW w:w="2093" w:type="dxa"/>
            <w:vMerge/>
            <w:hideMark/>
          </w:tcPr>
          <w:p w14:paraId="32BF6BA5" w14:textId="77777777" w:rsidR="00B63378" w:rsidRPr="001602C6" w:rsidRDefault="00B63378">
            <w:pPr>
              <w:rPr>
                <w:rFonts w:ascii="Calibri" w:hAnsi="Calibri"/>
                <w:b/>
                <w:color w:val="000000" w:themeColor="text1"/>
                <w:sz w:val="16"/>
                <w:szCs w:val="16"/>
              </w:rPr>
            </w:pPr>
          </w:p>
        </w:tc>
        <w:tc>
          <w:tcPr>
            <w:tcW w:w="2268" w:type="dxa"/>
            <w:hideMark/>
          </w:tcPr>
          <w:p w14:paraId="7491733A" w14:textId="36052806" w:rsidR="00B63378" w:rsidRPr="001602C6" w:rsidRDefault="00B63378" w:rsidP="006823E8">
            <w:pPr>
              <w:jc w:val="left"/>
              <w:rPr>
                <w:rFonts w:ascii="Calibri" w:hAnsi="Calibri"/>
                <w:color w:val="000000" w:themeColor="text1"/>
                <w:sz w:val="16"/>
                <w:szCs w:val="16"/>
              </w:rPr>
            </w:pPr>
            <w:r w:rsidRPr="001602C6">
              <w:rPr>
                <w:rFonts w:ascii="Calibri" w:hAnsi="Calibri"/>
                <w:color w:val="000000" w:themeColor="text1"/>
                <w:sz w:val="16"/>
                <w:szCs w:val="16"/>
              </w:rPr>
              <w:t xml:space="preserve">Podpora </w:t>
            </w:r>
            <w:proofErr w:type="spellStart"/>
            <w:r w:rsidRPr="001602C6">
              <w:rPr>
                <w:rFonts w:ascii="Calibri" w:hAnsi="Calibri"/>
                <w:color w:val="000000" w:themeColor="text1"/>
                <w:sz w:val="16"/>
                <w:szCs w:val="16"/>
              </w:rPr>
              <w:t>spanning</w:t>
            </w:r>
            <w:proofErr w:type="spellEnd"/>
            <w:r w:rsidRPr="001602C6">
              <w:rPr>
                <w:rFonts w:ascii="Calibri" w:hAnsi="Calibri"/>
                <w:color w:val="000000" w:themeColor="text1"/>
                <w:sz w:val="16"/>
                <w:szCs w:val="16"/>
              </w:rPr>
              <w:t xml:space="preserve"> </w:t>
            </w:r>
            <w:proofErr w:type="spellStart"/>
            <w:r w:rsidRPr="001602C6">
              <w:rPr>
                <w:rFonts w:ascii="Calibri" w:hAnsi="Calibri"/>
                <w:color w:val="000000" w:themeColor="text1"/>
                <w:sz w:val="16"/>
                <w:szCs w:val="16"/>
              </w:rPr>
              <w:t>tree</w:t>
            </w:r>
            <w:proofErr w:type="spellEnd"/>
            <w:r w:rsidRPr="001602C6">
              <w:rPr>
                <w:rFonts w:ascii="Calibri" w:hAnsi="Calibri"/>
                <w:color w:val="000000" w:themeColor="text1"/>
                <w:sz w:val="16"/>
                <w:szCs w:val="16"/>
              </w:rPr>
              <w:t xml:space="preserve"> instance per VLAN s 802.1Q </w:t>
            </w:r>
            <w:proofErr w:type="spellStart"/>
            <w:r w:rsidRPr="001602C6">
              <w:rPr>
                <w:rFonts w:ascii="Calibri" w:hAnsi="Calibri"/>
                <w:color w:val="000000" w:themeColor="text1"/>
                <w:sz w:val="16"/>
                <w:szCs w:val="16"/>
              </w:rPr>
              <w:t>tagováním</w:t>
            </w:r>
            <w:proofErr w:type="spellEnd"/>
            <w:r w:rsidRPr="001602C6">
              <w:rPr>
                <w:rFonts w:ascii="Calibri" w:hAnsi="Calibri"/>
                <w:color w:val="000000" w:themeColor="text1"/>
                <w:sz w:val="16"/>
                <w:szCs w:val="16"/>
              </w:rPr>
              <w:t xml:space="preserve"> BPDU rámců</w:t>
            </w:r>
          </w:p>
        </w:tc>
        <w:tc>
          <w:tcPr>
            <w:tcW w:w="1701" w:type="dxa"/>
            <w:hideMark/>
          </w:tcPr>
          <w:p w14:paraId="0AFE738E" w14:textId="77777777" w:rsidR="00B63378" w:rsidRPr="001602C6" w:rsidRDefault="00B63378" w:rsidP="001760B3">
            <w:pPr>
              <w:rPr>
                <w:rFonts w:ascii="Calibri" w:hAnsi="Calibri"/>
                <w:b/>
                <w:color w:val="000000" w:themeColor="text1"/>
                <w:sz w:val="16"/>
                <w:szCs w:val="16"/>
              </w:rPr>
            </w:pPr>
          </w:p>
        </w:tc>
        <w:tc>
          <w:tcPr>
            <w:tcW w:w="3118" w:type="dxa"/>
            <w:vMerge/>
          </w:tcPr>
          <w:p w14:paraId="5EA3CF3F" w14:textId="77777777" w:rsidR="00B63378" w:rsidRPr="001602C6" w:rsidRDefault="00B63378" w:rsidP="001760B3">
            <w:pPr>
              <w:rPr>
                <w:rFonts w:ascii="Calibri" w:hAnsi="Calibri"/>
                <w:b/>
                <w:color w:val="000000" w:themeColor="text1"/>
                <w:sz w:val="16"/>
                <w:szCs w:val="16"/>
              </w:rPr>
            </w:pPr>
          </w:p>
        </w:tc>
      </w:tr>
      <w:tr w:rsidR="00B63378" w:rsidRPr="001602C6" w14:paraId="281216FF" w14:textId="77777777" w:rsidTr="006823E8">
        <w:trPr>
          <w:trHeight w:val="223"/>
        </w:trPr>
        <w:tc>
          <w:tcPr>
            <w:tcW w:w="2093" w:type="dxa"/>
            <w:vMerge/>
            <w:hideMark/>
          </w:tcPr>
          <w:p w14:paraId="75068831" w14:textId="77777777" w:rsidR="00B63378" w:rsidRPr="001602C6" w:rsidRDefault="00B63378">
            <w:pPr>
              <w:rPr>
                <w:rFonts w:ascii="Calibri" w:hAnsi="Calibri"/>
                <w:b/>
                <w:color w:val="000000" w:themeColor="text1"/>
                <w:sz w:val="16"/>
                <w:szCs w:val="16"/>
              </w:rPr>
            </w:pPr>
          </w:p>
        </w:tc>
        <w:tc>
          <w:tcPr>
            <w:tcW w:w="2268" w:type="dxa"/>
            <w:hideMark/>
          </w:tcPr>
          <w:p w14:paraId="16A3A99A" w14:textId="77777777" w:rsidR="00B63378" w:rsidRPr="001602C6" w:rsidRDefault="00B63378" w:rsidP="006823E8">
            <w:pPr>
              <w:jc w:val="left"/>
              <w:rPr>
                <w:rFonts w:ascii="Calibri" w:hAnsi="Calibri"/>
                <w:color w:val="000000" w:themeColor="text1"/>
                <w:sz w:val="16"/>
                <w:szCs w:val="16"/>
              </w:rPr>
            </w:pPr>
            <w:r w:rsidRPr="00825A36">
              <w:rPr>
                <w:rFonts w:ascii="Calibri" w:hAnsi="Calibri"/>
                <w:color w:val="000000" w:themeColor="text1"/>
                <w:sz w:val="16"/>
                <w:szCs w:val="16"/>
              </w:rPr>
              <w:t>Protokol pro definici šířených VLAN</w:t>
            </w:r>
            <w:r>
              <w:rPr>
                <w:rFonts w:ascii="Calibri" w:hAnsi="Calibri"/>
                <w:color w:val="000000" w:themeColor="text1"/>
                <w:sz w:val="16"/>
                <w:szCs w:val="16"/>
              </w:rPr>
              <w:t xml:space="preserve"> - MVRP</w:t>
            </w:r>
          </w:p>
        </w:tc>
        <w:tc>
          <w:tcPr>
            <w:tcW w:w="1701" w:type="dxa"/>
            <w:hideMark/>
          </w:tcPr>
          <w:p w14:paraId="1FAE3EB5" w14:textId="77777777" w:rsidR="00B63378" w:rsidRPr="001602C6" w:rsidRDefault="00B63378" w:rsidP="00C17017">
            <w:pPr>
              <w:rPr>
                <w:rFonts w:ascii="Calibri" w:hAnsi="Calibri"/>
                <w:b/>
                <w:color w:val="000000" w:themeColor="text1"/>
                <w:sz w:val="16"/>
                <w:szCs w:val="16"/>
              </w:rPr>
            </w:pPr>
          </w:p>
        </w:tc>
        <w:tc>
          <w:tcPr>
            <w:tcW w:w="3118" w:type="dxa"/>
            <w:vMerge/>
          </w:tcPr>
          <w:p w14:paraId="7AA85D59" w14:textId="77777777" w:rsidR="00B63378" w:rsidRPr="001602C6" w:rsidRDefault="00B63378" w:rsidP="00C17017">
            <w:pPr>
              <w:rPr>
                <w:rFonts w:ascii="Calibri" w:hAnsi="Calibri"/>
                <w:b/>
                <w:color w:val="000000" w:themeColor="text1"/>
                <w:sz w:val="16"/>
                <w:szCs w:val="16"/>
              </w:rPr>
            </w:pPr>
          </w:p>
        </w:tc>
      </w:tr>
      <w:tr w:rsidR="00B63378" w:rsidRPr="001602C6" w14:paraId="4680CEDF" w14:textId="77777777" w:rsidTr="006823E8">
        <w:trPr>
          <w:trHeight w:val="222"/>
        </w:trPr>
        <w:tc>
          <w:tcPr>
            <w:tcW w:w="2093" w:type="dxa"/>
            <w:vMerge/>
          </w:tcPr>
          <w:p w14:paraId="5908EB42" w14:textId="77777777" w:rsidR="00B63378" w:rsidRPr="001602C6" w:rsidRDefault="00B63378">
            <w:pPr>
              <w:rPr>
                <w:rFonts w:ascii="Calibri" w:hAnsi="Calibri"/>
                <w:b/>
                <w:color w:val="000000" w:themeColor="text1"/>
                <w:sz w:val="16"/>
                <w:szCs w:val="16"/>
              </w:rPr>
            </w:pPr>
          </w:p>
        </w:tc>
        <w:tc>
          <w:tcPr>
            <w:tcW w:w="2268" w:type="dxa"/>
          </w:tcPr>
          <w:p w14:paraId="46362CC6" w14:textId="77777777" w:rsidR="00B63378" w:rsidRPr="001602C6" w:rsidRDefault="00B63378" w:rsidP="006823E8">
            <w:pPr>
              <w:jc w:val="left"/>
              <w:rPr>
                <w:rFonts w:ascii="Calibri" w:hAnsi="Calibri"/>
                <w:color w:val="000000" w:themeColor="text1"/>
                <w:sz w:val="16"/>
                <w:szCs w:val="16"/>
              </w:rPr>
            </w:pPr>
            <w:r w:rsidRPr="001760B3">
              <w:rPr>
                <w:rFonts w:cstheme="minorHAnsi"/>
                <w:sz w:val="16"/>
                <w:szCs w:val="16"/>
              </w:rPr>
              <w:t xml:space="preserve">IEEE 802.3ad Link </w:t>
            </w:r>
            <w:proofErr w:type="spellStart"/>
            <w:r w:rsidRPr="001760B3">
              <w:rPr>
                <w:rFonts w:cstheme="minorHAnsi"/>
                <w:sz w:val="16"/>
                <w:szCs w:val="16"/>
              </w:rPr>
              <w:t>Aggregation</w:t>
            </w:r>
            <w:proofErr w:type="spellEnd"/>
            <w:r w:rsidRPr="001760B3">
              <w:rPr>
                <w:rFonts w:cstheme="minorHAnsi"/>
                <w:sz w:val="16"/>
                <w:szCs w:val="16"/>
              </w:rPr>
              <w:t xml:space="preserve"> </w:t>
            </w:r>
            <w:proofErr w:type="spellStart"/>
            <w:r w:rsidRPr="001760B3">
              <w:rPr>
                <w:rFonts w:cstheme="minorHAnsi"/>
                <w:sz w:val="16"/>
                <w:szCs w:val="16"/>
              </w:rPr>
              <w:t>Control</w:t>
            </w:r>
            <w:proofErr w:type="spellEnd"/>
            <w:r w:rsidRPr="001760B3">
              <w:rPr>
                <w:rFonts w:cstheme="minorHAnsi"/>
                <w:sz w:val="16"/>
                <w:szCs w:val="16"/>
              </w:rPr>
              <w:t xml:space="preserve"> </w:t>
            </w:r>
            <w:proofErr w:type="spellStart"/>
            <w:r w:rsidRPr="001760B3">
              <w:rPr>
                <w:rFonts w:cstheme="minorHAnsi"/>
                <w:sz w:val="16"/>
                <w:szCs w:val="16"/>
              </w:rPr>
              <w:t>Protocol</w:t>
            </w:r>
            <w:proofErr w:type="spellEnd"/>
            <w:r w:rsidRPr="001760B3">
              <w:rPr>
                <w:rFonts w:cstheme="minorHAnsi"/>
                <w:sz w:val="16"/>
                <w:szCs w:val="16"/>
              </w:rPr>
              <w:t xml:space="preserve"> (LACP)</w:t>
            </w:r>
          </w:p>
        </w:tc>
        <w:tc>
          <w:tcPr>
            <w:tcW w:w="1701" w:type="dxa"/>
          </w:tcPr>
          <w:p w14:paraId="2760940E" w14:textId="77777777" w:rsidR="00B63378" w:rsidRPr="001602C6" w:rsidRDefault="00B63378" w:rsidP="00C17017">
            <w:pPr>
              <w:rPr>
                <w:rFonts w:ascii="Calibri" w:hAnsi="Calibri"/>
                <w:b/>
                <w:color w:val="000000" w:themeColor="text1"/>
                <w:sz w:val="16"/>
                <w:szCs w:val="16"/>
              </w:rPr>
            </w:pPr>
          </w:p>
        </w:tc>
        <w:tc>
          <w:tcPr>
            <w:tcW w:w="3118" w:type="dxa"/>
            <w:vMerge/>
          </w:tcPr>
          <w:p w14:paraId="3F1C94AF" w14:textId="77777777" w:rsidR="00B63378" w:rsidRPr="001602C6" w:rsidRDefault="00B63378" w:rsidP="00C17017">
            <w:pPr>
              <w:rPr>
                <w:rFonts w:ascii="Calibri" w:hAnsi="Calibri"/>
                <w:b/>
                <w:color w:val="000000" w:themeColor="text1"/>
                <w:sz w:val="16"/>
                <w:szCs w:val="16"/>
              </w:rPr>
            </w:pPr>
          </w:p>
        </w:tc>
      </w:tr>
      <w:tr w:rsidR="00B63378" w:rsidRPr="001602C6" w14:paraId="575D2E9E" w14:textId="77777777" w:rsidTr="006823E8">
        <w:trPr>
          <w:trHeight w:val="960"/>
        </w:trPr>
        <w:tc>
          <w:tcPr>
            <w:tcW w:w="2093" w:type="dxa"/>
            <w:vMerge/>
            <w:hideMark/>
          </w:tcPr>
          <w:p w14:paraId="568D1DEC" w14:textId="77777777" w:rsidR="00B63378" w:rsidRPr="001602C6" w:rsidRDefault="00B63378">
            <w:pPr>
              <w:rPr>
                <w:rFonts w:ascii="Calibri" w:hAnsi="Calibri"/>
                <w:b/>
                <w:color w:val="000000" w:themeColor="text1"/>
                <w:sz w:val="16"/>
                <w:szCs w:val="16"/>
              </w:rPr>
            </w:pPr>
          </w:p>
        </w:tc>
        <w:tc>
          <w:tcPr>
            <w:tcW w:w="2268" w:type="dxa"/>
            <w:hideMark/>
          </w:tcPr>
          <w:p w14:paraId="7EC1C990" w14:textId="7EDD40F9" w:rsidR="00B63378" w:rsidRPr="001602C6" w:rsidRDefault="00B63378" w:rsidP="006823E8">
            <w:pPr>
              <w:jc w:val="left"/>
              <w:rPr>
                <w:rFonts w:ascii="Calibri" w:hAnsi="Calibri"/>
                <w:color w:val="000000" w:themeColor="text1"/>
                <w:sz w:val="16"/>
                <w:szCs w:val="16"/>
              </w:rPr>
            </w:pPr>
            <w:r w:rsidRPr="001602C6">
              <w:rPr>
                <w:rFonts w:ascii="Calibri" w:hAnsi="Calibri"/>
                <w:color w:val="000000" w:themeColor="text1"/>
                <w:sz w:val="16"/>
                <w:szCs w:val="16"/>
              </w:rPr>
              <w:t xml:space="preserve">Funkce </w:t>
            </w:r>
            <w:proofErr w:type="spellStart"/>
            <w:r w:rsidRPr="001602C6">
              <w:rPr>
                <w:rFonts w:ascii="Calibri" w:hAnsi="Calibri"/>
                <w:color w:val="000000" w:themeColor="text1"/>
                <w:sz w:val="16"/>
                <w:szCs w:val="16"/>
              </w:rPr>
              <w:t>mDNS</w:t>
            </w:r>
            <w:proofErr w:type="spellEnd"/>
            <w:r w:rsidRPr="001602C6">
              <w:rPr>
                <w:rFonts w:ascii="Calibri" w:hAnsi="Calibri"/>
                <w:color w:val="000000" w:themeColor="text1"/>
                <w:sz w:val="16"/>
                <w:szCs w:val="16"/>
              </w:rPr>
              <w:t xml:space="preserve"> brány pro distribuci a filtraci </w:t>
            </w:r>
            <w:proofErr w:type="spellStart"/>
            <w:r w:rsidRPr="001602C6">
              <w:rPr>
                <w:rFonts w:ascii="Calibri" w:hAnsi="Calibri"/>
                <w:color w:val="000000" w:themeColor="text1"/>
                <w:sz w:val="16"/>
                <w:szCs w:val="16"/>
              </w:rPr>
              <w:t>multicast</w:t>
            </w:r>
            <w:proofErr w:type="spellEnd"/>
            <w:r w:rsidRPr="001602C6">
              <w:rPr>
                <w:rFonts w:ascii="Calibri" w:hAnsi="Calibri"/>
                <w:color w:val="000000" w:themeColor="text1"/>
                <w:sz w:val="16"/>
                <w:szCs w:val="16"/>
              </w:rPr>
              <w:t xml:space="preserve"> služeb napříč IP </w:t>
            </w:r>
            <w:proofErr w:type="spellStart"/>
            <w:r w:rsidRPr="001602C6">
              <w:rPr>
                <w:rFonts w:ascii="Calibri" w:hAnsi="Calibri"/>
                <w:color w:val="000000" w:themeColor="text1"/>
                <w:sz w:val="16"/>
                <w:szCs w:val="16"/>
              </w:rPr>
              <w:t>subenty</w:t>
            </w:r>
            <w:proofErr w:type="spellEnd"/>
          </w:p>
        </w:tc>
        <w:tc>
          <w:tcPr>
            <w:tcW w:w="1701" w:type="dxa"/>
            <w:hideMark/>
          </w:tcPr>
          <w:p w14:paraId="6B5E898E" w14:textId="77777777" w:rsidR="00B63378" w:rsidRPr="001602C6" w:rsidRDefault="00B63378" w:rsidP="00C17017">
            <w:pPr>
              <w:rPr>
                <w:rFonts w:ascii="Calibri" w:hAnsi="Calibri"/>
                <w:b/>
                <w:color w:val="000000" w:themeColor="text1"/>
                <w:sz w:val="16"/>
                <w:szCs w:val="16"/>
              </w:rPr>
            </w:pPr>
          </w:p>
        </w:tc>
        <w:tc>
          <w:tcPr>
            <w:tcW w:w="3118" w:type="dxa"/>
            <w:vMerge/>
          </w:tcPr>
          <w:p w14:paraId="24CFEA53" w14:textId="77777777" w:rsidR="00B63378" w:rsidRPr="001602C6" w:rsidRDefault="00B63378" w:rsidP="00C17017">
            <w:pPr>
              <w:rPr>
                <w:rFonts w:ascii="Calibri" w:hAnsi="Calibri"/>
                <w:b/>
                <w:color w:val="000000" w:themeColor="text1"/>
                <w:sz w:val="16"/>
                <w:szCs w:val="16"/>
              </w:rPr>
            </w:pPr>
          </w:p>
        </w:tc>
      </w:tr>
      <w:tr w:rsidR="00B63378" w:rsidRPr="001602C6" w14:paraId="0A9763E8" w14:textId="77777777" w:rsidTr="006823E8">
        <w:trPr>
          <w:trHeight w:val="640"/>
        </w:trPr>
        <w:tc>
          <w:tcPr>
            <w:tcW w:w="2093" w:type="dxa"/>
            <w:vMerge/>
            <w:hideMark/>
          </w:tcPr>
          <w:p w14:paraId="2CD253A4" w14:textId="77777777" w:rsidR="00B63378" w:rsidRPr="001602C6" w:rsidRDefault="00B63378">
            <w:pPr>
              <w:rPr>
                <w:rFonts w:ascii="Calibri" w:hAnsi="Calibri"/>
                <w:b/>
                <w:color w:val="000000" w:themeColor="text1"/>
                <w:sz w:val="16"/>
                <w:szCs w:val="16"/>
              </w:rPr>
            </w:pPr>
          </w:p>
        </w:tc>
        <w:tc>
          <w:tcPr>
            <w:tcW w:w="2268" w:type="dxa"/>
            <w:hideMark/>
          </w:tcPr>
          <w:p w14:paraId="1BDF982B" w14:textId="091285A6" w:rsidR="00B63378" w:rsidRPr="001602C6" w:rsidRDefault="00B63378" w:rsidP="006823E8">
            <w:pPr>
              <w:jc w:val="left"/>
              <w:rPr>
                <w:rFonts w:ascii="Calibri" w:hAnsi="Calibri"/>
                <w:color w:val="000000" w:themeColor="text1"/>
                <w:sz w:val="16"/>
                <w:szCs w:val="16"/>
              </w:rPr>
            </w:pPr>
            <w:r w:rsidRPr="001602C6">
              <w:rPr>
                <w:rFonts w:ascii="Calibri" w:hAnsi="Calibri"/>
                <w:color w:val="000000" w:themeColor="text1"/>
                <w:sz w:val="16"/>
                <w:szCs w:val="16"/>
              </w:rPr>
              <w:t xml:space="preserve">Monitoring datových toků v síti pomocí </w:t>
            </w:r>
            <w:proofErr w:type="spellStart"/>
            <w:r w:rsidRPr="001602C6">
              <w:rPr>
                <w:rFonts w:ascii="Calibri" w:hAnsi="Calibri"/>
                <w:color w:val="000000" w:themeColor="text1"/>
                <w:sz w:val="16"/>
                <w:szCs w:val="16"/>
              </w:rPr>
              <w:t>NetFlow</w:t>
            </w:r>
            <w:proofErr w:type="spellEnd"/>
            <w:r w:rsidRPr="001602C6">
              <w:rPr>
                <w:rFonts w:ascii="Calibri" w:hAnsi="Calibri"/>
                <w:color w:val="000000" w:themeColor="text1"/>
                <w:sz w:val="16"/>
                <w:szCs w:val="16"/>
              </w:rPr>
              <w:t xml:space="preserve"> nebo </w:t>
            </w:r>
            <w:proofErr w:type="spellStart"/>
            <w:r w:rsidRPr="001602C6">
              <w:rPr>
                <w:rFonts w:ascii="Calibri" w:hAnsi="Calibri"/>
                <w:color w:val="000000" w:themeColor="text1"/>
                <w:sz w:val="16"/>
                <w:szCs w:val="16"/>
              </w:rPr>
              <w:t>sFlow</w:t>
            </w:r>
            <w:proofErr w:type="spellEnd"/>
          </w:p>
        </w:tc>
        <w:tc>
          <w:tcPr>
            <w:tcW w:w="1701" w:type="dxa"/>
            <w:hideMark/>
          </w:tcPr>
          <w:p w14:paraId="6BDD5813" w14:textId="77777777" w:rsidR="00B63378" w:rsidRPr="001602C6" w:rsidRDefault="00B63378" w:rsidP="00C17017">
            <w:pPr>
              <w:rPr>
                <w:rFonts w:ascii="Calibri" w:hAnsi="Calibri"/>
                <w:b/>
                <w:color w:val="000000" w:themeColor="text1"/>
                <w:sz w:val="16"/>
                <w:szCs w:val="16"/>
              </w:rPr>
            </w:pPr>
          </w:p>
        </w:tc>
        <w:tc>
          <w:tcPr>
            <w:tcW w:w="3118" w:type="dxa"/>
            <w:vMerge/>
          </w:tcPr>
          <w:p w14:paraId="2588C26C" w14:textId="77777777" w:rsidR="00B63378" w:rsidRPr="001602C6" w:rsidRDefault="00B63378" w:rsidP="00C17017">
            <w:pPr>
              <w:rPr>
                <w:rFonts w:ascii="Calibri" w:hAnsi="Calibri"/>
                <w:b/>
                <w:color w:val="000000" w:themeColor="text1"/>
                <w:sz w:val="16"/>
                <w:szCs w:val="16"/>
              </w:rPr>
            </w:pPr>
          </w:p>
        </w:tc>
      </w:tr>
      <w:tr w:rsidR="00B63378" w:rsidRPr="001602C6" w14:paraId="21E8D25B" w14:textId="77777777" w:rsidTr="006823E8">
        <w:trPr>
          <w:trHeight w:val="640"/>
        </w:trPr>
        <w:tc>
          <w:tcPr>
            <w:tcW w:w="2093" w:type="dxa"/>
            <w:vMerge/>
            <w:hideMark/>
          </w:tcPr>
          <w:p w14:paraId="6CE0775F" w14:textId="77777777" w:rsidR="00B63378" w:rsidRPr="001602C6" w:rsidRDefault="00B63378">
            <w:pPr>
              <w:rPr>
                <w:rFonts w:ascii="Calibri" w:hAnsi="Calibri"/>
                <w:b/>
                <w:color w:val="000000" w:themeColor="text1"/>
                <w:sz w:val="16"/>
                <w:szCs w:val="16"/>
              </w:rPr>
            </w:pPr>
          </w:p>
        </w:tc>
        <w:tc>
          <w:tcPr>
            <w:tcW w:w="2268" w:type="dxa"/>
            <w:hideMark/>
          </w:tcPr>
          <w:p w14:paraId="7A506B46" w14:textId="77777777" w:rsidR="00B63378" w:rsidRPr="001602C6" w:rsidRDefault="00B63378" w:rsidP="006823E8">
            <w:pPr>
              <w:jc w:val="left"/>
              <w:rPr>
                <w:rFonts w:ascii="Calibri" w:hAnsi="Calibri"/>
                <w:color w:val="000000" w:themeColor="text1"/>
                <w:sz w:val="16"/>
                <w:szCs w:val="16"/>
              </w:rPr>
            </w:pPr>
            <w:r w:rsidRPr="001602C6">
              <w:rPr>
                <w:rFonts w:ascii="Calibri" w:hAnsi="Calibri"/>
                <w:color w:val="000000" w:themeColor="text1"/>
                <w:sz w:val="16"/>
                <w:szCs w:val="16"/>
              </w:rPr>
              <w:t>Software REST API pro automatizaci nastavení sítě</w:t>
            </w:r>
          </w:p>
        </w:tc>
        <w:tc>
          <w:tcPr>
            <w:tcW w:w="1701" w:type="dxa"/>
            <w:hideMark/>
          </w:tcPr>
          <w:p w14:paraId="7A304EB1" w14:textId="77777777" w:rsidR="00B63378" w:rsidRPr="001602C6" w:rsidRDefault="00B63378" w:rsidP="00C17017">
            <w:pPr>
              <w:rPr>
                <w:rFonts w:ascii="Calibri" w:hAnsi="Calibri"/>
                <w:b/>
                <w:color w:val="000000" w:themeColor="text1"/>
                <w:sz w:val="16"/>
                <w:szCs w:val="16"/>
              </w:rPr>
            </w:pPr>
          </w:p>
        </w:tc>
        <w:tc>
          <w:tcPr>
            <w:tcW w:w="3118" w:type="dxa"/>
            <w:vMerge/>
          </w:tcPr>
          <w:p w14:paraId="2A47DCA8" w14:textId="77777777" w:rsidR="00B63378" w:rsidRPr="001602C6" w:rsidRDefault="00B63378" w:rsidP="00C17017">
            <w:pPr>
              <w:rPr>
                <w:rFonts w:ascii="Calibri" w:hAnsi="Calibri"/>
                <w:b/>
                <w:color w:val="000000" w:themeColor="text1"/>
                <w:sz w:val="16"/>
                <w:szCs w:val="16"/>
              </w:rPr>
            </w:pPr>
          </w:p>
        </w:tc>
      </w:tr>
      <w:tr w:rsidR="00B63378" w:rsidRPr="001602C6" w14:paraId="37DB8DF3" w14:textId="77777777" w:rsidTr="006823E8">
        <w:trPr>
          <w:trHeight w:val="426"/>
        </w:trPr>
        <w:tc>
          <w:tcPr>
            <w:tcW w:w="2093" w:type="dxa"/>
            <w:vMerge/>
            <w:hideMark/>
          </w:tcPr>
          <w:p w14:paraId="7BDA9ECF" w14:textId="77777777" w:rsidR="00B63378" w:rsidRPr="001602C6" w:rsidRDefault="00B63378">
            <w:pPr>
              <w:rPr>
                <w:rFonts w:ascii="Calibri" w:hAnsi="Calibri"/>
                <w:b/>
                <w:color w:val="000000" w:themeColor="text1"/>
                <w:sz w:val="16"/>
                <w:szCs w:val="16"/>
              </w:rPr>
            </w:pPr>
          </w:p>
        </w:tc>
        <w:tc>
          <w:tcPr>
            <w:tcW w:w="2268" w:type="dxa"/>
            <w:hideMark/>
          </w:tcPr>
          <w:p w14:paraId="0D0B5C6B" w14:textId="269DE814" w:rsidR="00B63378" w:rsidRPr="001602C6" w:rsidRDefault="00B63378" w:rsidP="006823E8">
            <w:pPr>
              <w:jc w:val="left"/>
              <w:rPr>
                <w:rFonts w:ascii="Calibri" w:hAnsi="Calibri"/>
                <w:color w:val="000000" w:themeColor="text1"/>
                <w:sz w:val="16"/>
                <w:szCs w:val="16"/>
              </w:rPr>
            </w:pPr>
            <w:r w:rsidRPr="001602C6">
              <w:rPr>
                <w:rFonts w:ascii="Calibri" w:hAnsi="Calibri"/>
                <w:color w:val="000000" w:themeColor="text1"/>
                <w:sz w:val="16"/>
                <w:szCs w:val="16"/>
              </w:rPr>
              <w:t>Rozpoznání připojeného Wi-Fi AP a VLAN na něm nastavených. Automatické přidání takto detekovaných VLAN na port</w:t>
            </w:r>
          </w:p>
        </w:tc>
        <w:tc>
          <w:tcPr>
            <w:tcW w:w="1701" w:type="dxa"/>
            <w:hideMark/>
          </w:tcPr>
          <w:p w14:paraId="07E53A09" w14:textId="77777777" w:rsidR="00B63378" w:rsidRPr="001602C6" w:rsidRDefault="00B63378" w:rsidP="00C17017">
            <w:pPr>
              <w:rPr>
                <w:rFonts w:ascii="Calibri" w:hAnsi="Calibri"/>
                <w:b/>
                <w:color w:val="000000" w:themeColor="text1"/>
                <w:sz w:val="16"/>
                <w:szCs w:val="16"/>
              </w:rPr>
            </w:pPr>
          </w:p>
        </w:tc>
        <w:tc>
          <w:tcPr>
            <w:tcW w:w="3118" w:type="dxa"/>
            <w:vMerge/>
          </w:tcPr>
          <w:p w14:paraId="7FF0117B" w14:textId="77777777" w:rsidR="00B63378" w:rsidRPr="001602C6" w:rsidRDefault="00B63378" w:rsidP="00C17017">
            <w:pPr>
              <w:rPr>
                <w:rFonts w:ascii="Calibri" w:hAnsi="Calibri"/>
                <w:b/>
                <w:color w:val="000000" w:themeColor="text1"/>
                <w:sz w:val="16"/>
                <w:szCs w:val="16"/>
              </w:rPr>
            </w:pPr>
          </w:p>
        </w:tc>
      </w:tr>
      <w:tr w:rsidR="00B63378" w:rsidRPr="001602C6" w14:paraId="3975C1A2" w14:textId="77777777" w:rsidTr="006823E8">
        <w:trPr>
          <w:trHeight w:val="137"/>
        </w:trPr>
        <w:tc>
          <w:tcPr>
            <w:tcW w:w="2093" w:type="dxa"/>
            <w:vMerge w:val="restart"/>
          </w:tcPr>
          <w:p w14:paraId="7CE17D43" w14:textId="77777777" w:rsidR="00B63378" w:rsidRDefault="00B63378" w:rsidP="00F835DB">
            <w:pPr>
              <w:rPr>
                <w:rFonts w:ascii="Calibri" w:hAnsi="Calibri"/>
                <w:b/>
                <w:color w:val="000000" w:themeColor="text1"/>
                <w:sz w:val="16"/>
                <w:szCs w:val="16"/>
              </w:rPr>
            </w:pPr>
          </w:p>
          <w:p w14:paraId="718F794F" w14:textId="77777777" w:rsidR="00B63378" w:rsidRPr="001602C6" w:rsidRDefault="00B63378" w:rsidP="00F835DB">
            <w:pPr>
              <w:rPr>
                <w:rFonts w:ascii="Calibri" w:hAnsi="Calibri"/>
                <w:b/>
                <w:color w:val="000000" w:themeColor="text1"/>
                <w:sz w:val="16"/>
                <w:szCs w:val="16"/>
              </w:rPr>
            </w:pPr>
            <w:r>
              <w:rPr>
                <w:rFonts w:ascii="Calibri" w:hAnsi="Calibri"/>
                <w:b/>
                <w:color w:val="000000" w:themeColor="text1"/>
                <w:sz w:val="16"/>
                <w:szCs w:val="16"/>
              </w:rPr>
              <w:t>QOS</w:t>
            </w:r>
          </w:p>
        </w:tc>
        <w:tc>
          <w:tcPr>
            <w:tcW w:w="2268" w:type="dxa"/>
          </w:tcPr>
          <w:p w14:paraId="282DC336" w14:textId="77777777" w:rsidR="00B63378" w:rsidRPr="001602C6" w:rsidRDefault="00B63378" w:rsidP="006823E8">
            <w:pPr>
              <w:jc w:val="left"/>
              <w:rPr>
                <w:rFonts w:ascii="Calibri" w:hAnsi="Calibri"/>
                <w:color w:val="000000" w:themeColor="text1"/>
                <w:sz w:val="16"/>
                <w:szCs w:val="16"/>
              </w:rPr>
            </w:pPr>
            <w:proofErr w:type="spellStart"/>
            <w:r w:rsidRPr="00F870A3">
              <w:rPr>
                <w:rFonts w:ascii="Calibri" w:hAnsi="Calibri"/>
                <w:color w:val="000000" w:themeColor="text1"/>
                <w:sz w:val="16"/>
                <w:szCs w:val="16"/>
              </w:rPr>
              <w:t>Class</w:t>
            </w:r>
            <w:proofErr w:type="spellEnd"/>
            <w:r w:rsidRPr="00F870A3">
              <w:rPr>
                <w:rFonts w:ascii="Calibri" w:hAnsi="Calibri"/>
                <w:color w:val="000000" w:themeColor="text1"/>
                <w:sz w:val="16"/>
                <w:szCs w:val="16"/>
              </w:rPr>
              <w:t xml:space="preserve"> </w:t>
            </w:r>
            <w:proofErr w:type="spellStart"/>
            <w:r w:rsidRPr="00F870A3">
              <w:rPr>
                <w:rFonts w:ascii="Calibri" w:hAnsi="Calibri"/>
                <w:color w:val="000000" w:themeColor="text1"/>
                <w:sz w:val="16"/>
                <w:szCs w:val="16"/>
              </w:rPr>
              <w:t>of</w:t>
            </w:r>
            <w:proofErr w:type="spellEnd"/>
            <w:r w:rsidRPr="00F870A3">
              <w:rPr>
                <w:rFonts w:ascii="Calibri" w:hAnsi="Calibri"/>
                <w:color w:val="000000" w:themeColor="text1"/>
                <w:sz w:val="16"/>
                <w:szCs w:val="16"/>
              </w:rPr>
              <w:t xml:space="preserve"> </w:t>
            </w:r>
            <w:proofErr w:type="spellStart"/>
            <w:r w:rsidRPr="00F870A3">
              <w:rPr>
                <w:rFonts w:ascii="Calibri" w:hAnsi="Calibri"/>
                <w:color w:val="000000" w:themeColor="text1"/>
                <w:sz w:val="16"/>
                <w:szCs w:val="16"/>
              </w:rPr>
              <w:t>Service</w:t>
            </w:r>
            <w:proofErr w:type="spellEnd"/>
            <w:r w:rsidRPr="00F870A3">
              <w:rPr>
                <w:rFonts w:ascii="Calibri" w:hAnsi="Calibri"/>
                <w:color w:val="000000" w:themeColor="text1"/>
                <w:sz w:val="16"/>
                <w:szCs w:val="16"/>
              </w:rPr>
              <w:t xml:space="preserve"> (</w:t>
            </w:r>
            <w:proofErr w:type="spellStart"/>
            <w:r w:rsidRPr="00F870A3">
              <w:rPr>
                <w:rFonts w:ascii="Calibri" w:hAnsi="Calibri"/>
                <w:color w:val="000000" w:themeColor="text1"/>
                <w:sz w:val="16"/>
                <w:szCs w:val="16"/>
              </w:rPr>
              <w:t>CoS</w:t>
            </w:r>
            <w:proofErr w:type="spellEnd"/>
            <w:r w:rsidRPr="00F870A3">
              <w:rPr>
                <w:rFonts w:ascii="Calibri" w:hAnsi="Calibri"/>
                <w:color w:val="000000" w:themeColor="text1"/>
                <w:sz w:val="16"/>
                <w:szCs w:val="16"/>
              </w:rPr>
              <w:t>)</w:t>
            </w:r>
            <w:r w:rsidRPr="001602C6">
              <w:rPr>
                <w:rFonts w:ascii="Calibri" w:hAnsi="Calibri"/>
                <w:color w:val="000000" w:themeColor="text1"/>
                <w:sz w:val="16"/>
                <w:szCs w:val="16"/>
              </w:rPr>
              <w:t xml:space="preserve"> </w:t>
            </w:r>
          </w:p>
        </w:tc>
        <w:tc>
          <w:tcPr>
            <w:tcW w:w="1701" w:type="dxa"/>
          </w:tcPr>
          <w:p w14:paraId="7EA6BDAA" w14:textId="77777777" w:rsidR="00B63378" w:rsidRPr="001602C6" w:rsidRDefault="00B63378" w:rsidP="00C17017">
            <w:pPr>
              <w:rPr>
                <w:rFonts w:ascii="Calibri" w:hAnsi="Calibri"/>
                <w:b/>
                <w:color w:val="000000" w:themeColor="text1"/>
                <w:sz w:val="16"/>
                <w:szCs w:val="16"/>
              </w:rPr>
            </w:pPr>
          </w:p>
        </w:tc>
        <w:tc>
          <w:tcPr>
            <w:tcW w:w="3118" w:type="dxa"/>
            <w:vMerge w:val="restart"/>
          </w:tcPr>
          <w:p w14:paraId="5DC714CC" w14:textId="77777777" w:rsidR="00B63378" w:rsidRPr="001602C6" w:rsidRDefault="00B63378" w:rsidP="00C17017">
            <w:pPr>
              <w:rPr>
                <w:rFonts w:ascii="Calibri" w:hAnsi="Calibri"/>
                <w:b/>
                <w:color w:val="000000" w:themeColor="text1"/>
                <w:sz w:val="16"/>
                <w:szCs w:val="16"/>
              </w:rPr>
            </w:pPr>
          </w:p>
        </w:tc>
      </w:tr>
      <w:tr w:rsidR="00B63378" w:rsidRPr="001602C6" w14:paraId="733C64C7" w14:textId="77777777" w:rsidTr="006823E8">
        <w:trPr>
          <w:trHeight w:val="136"/>
        </w:trPr>
        <w:tc>
          <w:tcPr>
            <w:tcW w:w="2093" w:type="dxa"/>
            <w:vMerge/>
          </w:tcPr>
          <w:p w14:paraId="7592306D" w14:textId="77777777" w:rsidR="00B63378" w:rsidRDefault="00B63378">
            <w:pPr>
              <w:rPr>
                <w:rFonts w:ascii="Calibri" w:hAnsi="Calibri"/>
                <w:b/>
                <w:color w:val="000000" w:themeColor="text1"/>
                <w:sz w:val="16"/>
                <w:szCs w:val="16"/>
              </w:rPr>
            </w:pPr>
          </w:p>
        </w:tc>
        <w:tc>
          <w:tcPr>
            <w:tcW w:w="2268" w:type="dxa"/>
          </w:tcPr>
          <w:p w14:paraId="0458B7DE" w14:textId="77777777" w:rsidR="00B63378" w:rsidRPr="00F870A3" w:rsidRDefault="00B63378" w:rsidP="006823E8">
            <w:pPr>
              <w:jc w:val="left"/>
              <w:rPr>
                <w:rFonts w:ascii="Calibri" w:hAnsi="Calibri"/>
                <w:color w:val="000000" w:themeColor="text1"/>
                <w:sz w:val="16"/>
                <w:szCs w:val="16"/>
              </w:rPr>
            </w:pPr>
            <w:proofErr w:type="spellStart"/>
            <w:r w:rsidRPr="00876384">
              <w:rPr>
                <w:rFonts w:ascii="Calibri" w:hAnsi="Calibri"/>
                <w:color w:val="000000" w:themeColor="text1"/>
                <w:sz w:val="16"/>
                <w:szCs w:val="16"/>
              </w:rPr>
              <w:t>Traffic</w:t>
            </w:r>
            <w:proofErr w:type="spellEnd"/>
            <w:r w:rsidRPr="00876384">
              <w:rPr>
                <w:rFonts w:ascii="Calibri" w:hAnsi="Calibri"/>
                <w:color w:val="000000" w:themeColor="text1"/>
                <w:sz w:val="16"/>
                <w:szCs w:val="16"/>
              </w:rPr>
              <w:t xml:space="preserve"> </w:t>
            </w:r>
            <w:proofErr w:type="spellStart"/>
            <w:r w:rsidRPr="00876384">
              <w:rPr>
                <w:rFonts w:ascii="Calibri" w:hAnsi="Calibri"/>
                <w:color w:val="000000" w:themeColor="text1"/>
                <w:sz w:val="16"/>
                <w:szCs w:val="16"/>
              </w:rPr>
              <w:t>pri</w:t>
            </w:r>
            <w:r>
              <w:rPr>
                <w:rFonts w:ascii="Calibri" w:hAnsi="Calibri"/>
                <w:color w:val="000000" w:themeColor="text1"/>
                <w:sz w:val="16"/>
                <w:szCs w:val="16"/>
              </w:rPr>
              <w:t>oritizace</w:t>
            </w:r>
            <w:proofErr w:type="spellEnd"/>
            <w:r w:rsidRPr="00876384">
              <w:rPr>
                <w:rFonts w:ascii="Calibri" w:hAnsi="Calibri"/>
                <w:color w:val="000000" w:themeColor="text1"/>
                <w:sz w:val="16"/>
                <w:szCs w:val="16"/>
              </w:rPr>
              <w:t xml:space="preserve"> (IEEE 802.1p) </w:t>
            </w:r>
          </w:p>
        </w:tc>
        <w:tc>
          <w:tcPr>
            <w:tcW w:w="1701" w:type="dxa"/>
          </w:tcPr>
          <w:p w14:paraId="5A927346" w14:textId="77777777" w:rsidR="00B63378" w:rsidRPr="001602C6" w:rsidRDefault="00B63378" w:rsidP="00C17017">
            <w:pPr>
              <w:rPr>
                <w:rFonts w:ascii="Calibri" w:hAnsi="Calibri"/>
                <w:b/>
                <w:color w:val="000000" w:themeColor="text1"/>
                <w:sz w:val="16"/>
                <w:szCs w:val="16"/>
              </w:rPr>
            </w:pPr>
          </w:p>
        </w:tc>
        <w:tc>
          <w:tcPr>
            <w:tcW w:w="3118" w:type="dxa"/>
            <w:vMerge/>
          </w:tcPr>
          <w:p w14:paraId="3F5D240A" w14:textId="77777777" w:rsidR="00B63378" w:rsidRPr="001602C6" w:rsidRDefault="00B63378" w:rsidP="00C17017">
            <w:pPr>
              <w:rPr>
                <w:rFonts w:ascii="Calibri" w:hAnsi="Calibri"/>
                <w:b/>
                <w:color w:val="000000" w:themeColor="text1"/>
                <w:sz w:val="16"/>
                <w:szCs w:val="16"/>
              </w:rPr>
            </w:pPr>
          </w:p>
        </w:tc>
      </w:tr>
      <w:tr w:rsidR="00B63378" w:rsidRPr="001602C6" w14:paraId="347BC30C" w14:textId="77777777" w:rsidTr="006823E8">
        <w:trPr>
          <w:trHeight w:val="149"/>
        </w:trPr>
        <w:tc>
          <w:tcPr>
            <w:tcW w:w="2093" w:type="dxa"/>
            <w:vMerge/>
          </w:tcPr>
          <w:p w14:paraId="6EF31BA1" w14:textId="77777777" w:rsidR="00B63378" w:rsidRDefault="00B63378">
            <w:pPr>
              <w:rPr>
                <w:rFonts w:ascii="Calibri" w:hAnsi="Calibri"/>
                <w:b/>
                <w:color w:val="000000" w:themeColor="text1"/>
                <w:sz w:val="16"/>
                <w:szCs w:val="16"/>
              </w:rPr>
            </w:pPr>
          </w:p>
        </w:tc>
        <w:tc>
          <w:tcPr>
            <w:tcW w:w="2268" w:type="dxa"/>
          </w:tcPr>
          <w:p w14:paraId="7F77DAB5" w14:textId="77777777" w:rsidR="00B63378" w:rsidRPr="00F870A3" w:rsidRDefault="00B63378" w:rsidP="006823E8">
            <w:pPr>
              <w:jc w:val="left"/>
              <w:rPr>
                <w:rFonts w:ascii="Calibri" w:hAnsi="Calibri"/>
                <w:color w:val="000000" w:themeColor="text1"/>
                <w:sz w:val="16"/>
                <w:szCs w:val="16"/>
              </w:rPr>
            </w:pPr>
            <w:r>
              <w:rPr>
                <w:rFonts w:ascii="Calibri" w:hAnsi="Calibri"/>
                <w:color w:val="000000" w:themeColor="text1"/>
                <w:sz w:val="16"/>
                <w:szCs w:val="16"/>
              </w:rPr>
              <w:t xml:space="preserve">Přiřazení 802.1p </w:t>
            </w:r>
            <w:proofErr w:type="spellStart"/>
            <w:r>
              <w:rPr>
                <w:rFonts w:ascii="Calibri" w:hAnsi="Calibri"/>
                <w:color w:val="000000" w:themeColor="text1"/>
                <w:sz w:val="16"/>
                <w:szCs w:val="16"/>
              </w:rPr>
              <w:t>tagu</w:t>
            </w:r>
            <w:proofErr w:type="spellEnd"/>
            <w:r>
              <w:rPr>
                <w:rFonts w:ascii="Calibri" w:hAnsi="Calibri"/>
                <w:color w:val="000000" w:themeColor="text1"/>
                <w:sz w:val="16"/>
                <w:szCs w:val="16"/>
              </w:rPr>
              <w:t xml:space="preserve"> na základě L3 (IP adresy, protokolu), L4 (TCP/UDP čísla portu) a </w:t>
            </w:r>
            <w:proofErr w:type="spellStart"/>
            <w:r>
              <w:rPr>
                <w:rFonts w:ascii="Calibri" w:hAnsi="Calibri"/>
                <w:color w:val="000000" w:themeColor="text1"/>
                <w:sz w:val="16"/>
                <w:szCs w:val="16"/>
              </w:rPr>
              <w:t>DiffServ</w:t>
            </w:r>
            <w:proofErr w:type="spellEnd"/>
          </w:p>
        </w:tc>
        <w:tc>
          <w:tcPr>
            <w:tcW w:w="1701" w:type="dxa"/>
          </w:tcPr>
          <w:p w14:paraId="340E4F43" w14:textId="77777777" w:rsidR="00B63378" w:rsidRPr="001602C6" w:rsidRDefault="00B63378" w:rsidP="00C17017">
            <w:pPr>
              <w:rPr>
                <w:rFonts w:ascii="Calibri" w:hAnsi="Calibri"/>
                <w:b/>
                <w:color w:val="000000" w:themeColor="text1"/>
                <w:sz w:val="16"/>
                <w:szCs w:val="16"/>
              </w:rPr>
            </w:pPr>
          </w:p>
        </w:tc>
        <w:tc>
          <w:tcPr>
            <w:tcW w:w="3118" w:type="dxa"/>
            <w:vMerge/>
          </w:tcPr>
          <w:p w14:paraId="24037A69" w14:textId="77777777" w:rsidR="00B63378" w:rsidRPr="001602C6" w:rsidRDefault="00B63378" w:rsidP="00C17017">
            <w:pPr>
              <w:rPr>
                <w:rFonts w:ascii="Calibri" w:hAnsi="Calibri"/>
                <w:b/>
                <w:color w:val="000000" w:themeColor="text1"/>
                <w:sz w:val="16"/>
                <w:szCs w:val="16"/>
              </w:rPr>
            </w:pPr>
          </w:p>
        </w:tc>
      </w:tr>
      <w:tr w:rsidR="00B63378" w:rsidRPr="001602C6" w14:paraId="2EC7F06D" w14:textId="77777777" w:rsidTr="006823E8">
        <w:trPr>
          <w:trHeight w:val="148"/>
        </w:trPr>
        <w:tc>
          <w:tcPr>
            <w:tcW w:w="2093" w:type="dxa"/>
            <w:vMerge/>
          </w:tcPr>
          <w:p w14:paraId="0AF65FFB" w14:textId="77777777" w:rsidR="00B63378" w:rsidRDefault="00B63378">
            <w:pPr>
              <w:rPr>
                <w:rFonts w:ascii="Calibri" w:hAnsi="Calibri"/>
                <w:b/>
                <w:color w:val="000000" w:themeColor="text1"/>
                <w:sz w:val="16"/>
                <w:szCs w:val="16"/>
              </w:rPr>
            </w:pPr>
          </w:p>
        </w:tc>
        <w:tc>
          <w:tcPr>
            <w:tcW w:w="2268" w:type="dxa"/>
          </w:tcPr>
          <w:p w14:paraId="28CCD1A3" w14:textId="77777777" w:rsidR="00B63378" w:rsidRDefault="00B63378" w:rsidP="006823E8">
            <w:pPr>
              <w:jc w:val="left"/>
              <w:rPr>
                <w:rFonts w:ascii="Calibri" w:hAnsi="Calibri"/>
                <w:color w:val="000000" w:themeColor="text1"/>
                <w:sz w:val="16"/>
                <w:szCs w:val="16"/>
              </w:rPr>
            </w:pPr>
            <w:r>
              <w:rPr>
                <w:rFonts w:ascii="Calibri" w:hAnsi="Calibri"/>
                <w:color w:val="000000" w:themeColor="text1"/>
                <w:sz w:val="16"/>
                <w:szCs w:val="16"/>
              </w:rPr>
              <w:t>Přiřazení priority na základě L2 (portu nebo VLAN)</w:t>
            </w:r>
          </w:p>
        </w:tc>
        <w:tc>
          <w:tcPr>
            <w:tcW w:w="1701" w:type="dxa"/>
          </w:tcPr>
          <w:p w14:paraId="54932F8F" w14:textId="77777777" w:rsidR="00B63378" w:rsidRPr="001602C6" w:rsidRDefault="00B63378" w:rsidP="00C17017">
            <w:pPr>
              <w:rPr>
                <w:rFonts w:ascii="Calibri" w:hAnsi="Calibri"/>
                <w:b/>
                <w:color w:val="000000" w:themeColor="text1"/>
                <w:sz w:val="16"/>
                <w:szCs w:val="16"/>
              </w:rPr>
            </w:pPr>
          </w:p>
        </w:tc>
        <w:tc>
          <w:tcPr>
            <w:tcW w:w="3118" w:type="dxa"/>
            <w:vMerge/>
          </w:tcPr>
          <w:p w14:paraId="2D945685" w14:textId="77777777" w:rsidR="00B63378" w:rsidRPr="001602C6" w:rsidRDefault="00B63378" w:rsidP="00C17017">
            <w:pPr>
              <w:rPr>
                <w:rFonts w:ascii="Calibri" w:hAnsi="Calibri"/>
                <w:b/>
                <w:color w:val="000000" w:themeColor="text1"/>
                <w:sz w:val="16"/>
                <w:szCs w:val="16"/>
              </w:rPr>
            </w:pPr>
          </w:p>
        </w:tc>
      </w:tr>
      <w:tr w:rsidR="00B63378" w:rsidRPr="001602C6" w14:paraId="64673D2B" w14:textId="77777777" w:rsidTr="006823E8">
        <w:trPr>
          <w:trHeight w:val="148"/>
        </w:trPr>
        <w:tc>
          <w:tcPr>
            <w:tcW w:w="2093" w:type="dxa"/>
            <w:vMerge/>
          </w:tcPr>
          <w:p w14:paraId="475F63B5" w14:textId="77777777" w:rsidR="00B63378" w:rsidRDefault="00B63378">
            <w:pPr>
              <w:rPr>
                <w:rFonts w:ascii="Calibri" w:hAnsi="Calibri"/>
                <w:b/>
                <w:color w:val="000000" w:themeColor="text1"/>
                <w:sz w:val="16"/>
                <w:szCs w:val="16"/>
              </w:rPr>
            </w:pPr>
          </w:p>
        </w:tc>
        <w:tc>
          <w:tcPr>
            <w:tcW w:w="2268" w:type="dxa"/>
          </w:tcPr>
          <w:p w14:paraId="3180F5FD" w14:textId="77777777" w:rsidR="00B63378" w:rsidRDefault="00B63378" w:rsidP="006823E8">
            <w:pPr>
              <w:jc w:val="left"/>
              <w:rPr>
                <w:rFonts w:ascii="Calibri" w:hAnsi="Calibri"/>
                <w:color w:val="000000" w:themeColor="text1"/>
                <w:sz w:val="16"/>
                <w:szCs w:val="16"/>
              </w:rPr>
            </w:pPr>
            <w:proofErr w:type="spellStart"/>
            <w:r w:rsidRPr="00876384">
              <w:rPr>
                <w:rFonts w:ascii="Calibri" w:hAnsi="Calibri"/>
                <w:color w:val="000000" w:themeColor="text1"/>
                <w:sz w:val="16"/>
                <w:szCs w:val="16"/>
              </w:rPr>
              <w:t>Rate</w:t>
            </w:r>
            <w:proofErr w:type="spellEnd"/>
            <w:r w:rsidRPr="00876384">
              <w:rPr>
                <w:rFonts w:ascii="Calibri" w:hAnsi="Calibri"/>
                <w:color w:val="000000" w:themeColor="text1"/>
                <w:sz w:val="16"/>
                <w:szCs w:val="16"/>
              </w:rPr>
              <w:t xml:space="preserve"> </w:t>
            </w:r>
            <w:proofErr w:type="spellStart"/>
            <w:r w:rsidRPr="00876384">
              <w:rPr>
                <w:rFonts w:ascii="Calibri" w:hAnsi="Calibri"/>
                <w:color w:val="000000" w:themeColor="text1"/>
                <w:sz w:val="16"/>
                <w:szCs w:val="16"/>
              </w:rPr>
              <w:t>limiting</w:t>
            </w:r>
            <w:proofErr w:type="spellEnd"/>
          </w:p>
        </w:tc>
        <w:tc>
          <w:tcPr>
            <w:tcW w:w="1701" w:type="dxa"/>
          </w:tcPr>
          <w:p w14:paraId="3B69BF94" w14:textId="77777777" w:rsidR="00B63378" w:rsidRPr="001602C6" w:rsidRDefault="00B63378" w:rsidP="00C17017">
            <w:pPr>
              <w:rPr>
                <w:rFonts w:ascii="Calibri" w:hAnsi="Calibri"/>
                <w:b/>
                <w:color w:val="000000" w:themeColor="text1"/>
                <w:sz w:val="16"/>
                <w:szCs w:val="16"/>
              </w:rPr>
            </w:pPr>
          </w:p>
        </w:tc>
        <w:tc>
          <w:tcPr>
            <w:tcW w:w="3118" w:type="dxa"/>
            <w:vMerge/>
          </w:tcPr>
          <w:p w14:paraId="62E77458" w14:textId="77777777" w:rsidR="00B63378" w:rsidRPr="001602C6" w:rsidRDefault="00B63378" w:rsidP="00C17017">
            <w:pPr>
              <w:rPr>
                <w:rFonts w:ascii="Calibri" w:hAnsi="Calibri"/>
                <w:b/>
                <w:color w:val="000000" w:themeColor="text1"/>
                <w:sz w:val="16"/>
                <w:szCs w:val="16"/>
              </w:rPr>
            </w:pPr>
          </w:p>
        </w:tc>
      </w:tr>
      <w:tr w:rsidR="00B63378" w:rsidRPr="001602C6" w14:paraId="421AF577" w14:textId="77777777" w:rsidTr="006823E8">
        <w:trPr>
          <w:trHeight w:val="136"/>
        </w:trPr>
        <w:tc>
          <w:tcPr>
            <w:tcW w:w="2093" w:type="dxa"/>
            <w:vMerge/>
          </w:tcPr>
          <w:p w14:paraId="67A2755B" w14:textId="77777777" w:rsidR="00B63378" w:rsidRDefault="00B63378">
            <w:pPr>
              <w:rPr>
                <w:rFonts w:ascii="Calibri" w:hAnsi="Calibri"/>
                <w:b/>
                <w:color w:val="000000" w:themeColor="text1"/>
                <w:sz w:val="16"/>
                <w:szCs w:val="16"/>
              </w:rPr>
            </w:pPr>
          </w:p>
        </w:tc>
        <w:tc>
          <w:tcPr>
            <w:tcW w:w="2268" w:type="dxa"/>
          </w:tcPr>
          <w:p w14:paraId="5E7D22FC" w14:textId="77777777" w:rsidR="00B63378" w:rsidRPr="00F870A3" w:rsidRDefault="00B63378" w:rsidP="006823E8">
            <w:pPr>
              <w:jc w:val="left"/>
              <w:rPr>
                <w:rFonts w:ascii="Calibri" w:hAnsi="Calibri"/>
                <w:color w:val="000000" w:themeColor="text1"/>
                <w:sz w:val="16"/>
                <w:szCs w:val="16"/>
              </w:rPr>
            </w:pPr>
            <w:proofErr w:type="spellStart"/>
            <w:r w:rsidRPr="00876384">
              <w:rPr>
                <w:rFonts w:ascii="Calibri" w:hAnsi="Calibri"/>
                <w:color w:val="000000" w:themeColor="text1"/>
                <w:sz w:val="16"/>
                <w:szCs w:val="16"/>
              </w:rPr>
              <w:t>Strict</w:t>
            </w:r>
            <w:proofErr w:type="spellEnd"/>
            <w:r w:rsidRPr="00876384">
              <w:rPr>
                <w:rFonts w:ascii="Calibri" w:hAnsi="Calibri"/>
                <w:color w:val="000000" w:themeColor="text1"/>
                <w:sz w:val="16"/>
                <w:szCs w:val="16"/>
              </w:rPr>
              <w:t xml:space="preserve"> priority </w:t>
            </w:r>
            <w:proofErr w:type="spellStart"/>
            <w:r w:rsidRPr="00876384">
              <w:rPr>
                <w:rFonts w:ascii="Calibri" w:hAnsi="Calibri"/>
                <w:color w:val="000000" w:themeColor="text1"/>
                <w:sz w:val="16"/>
                <w:szCs w:val="16"/>
              </w:rPr>
              <w:t>queuing</w:t>
            </w:r>
            <w:proofErr w:type="spellEnd"/>
            <w:r w:rsidRPr="00876384">
              <w:rPr>
                <w:rFonts w:ascii="Calibri" w:hAnsi="Calibri"/>
                <w:color w:val="000000" w:themeColor="text1"/>
                <w:sz w:val="16"/>
                <w:szCs w:val="16"/>
              </w:rPr>
              <w:t xml:space="preserve"> (SP)</w:t>
            </w:r>
          </w:p>
        </w:tc>
        <w:tc>
          <w:tcPr>
            <w:tcW w:w="1701" w:type="dxa"/>
          </w:tcPr>
          <w:p w14:paraId="01B41237" w14:textId="77777777" w:rsidR="00B63378" w:rsidRPr="001602C6" w:rsidRDefault="00B63378" w:rsidP="00C17017">
            <w:pPr>
              <w:rPr>
                <w:rFonts w:ascii="Calibri" w:hAnsi="Calibri"/>
                <w:b/>
                <w:color w:val="000000" w:themeColor="text1"/>
                <w:sz w:val="16"/>
                <w:szCs w:val="16"/>
              </w:rPr>
            </w:pPr>
          </w:p>
        </w:tc>
        <w:tc>
          <w:tcPr>
            <w:tcW w:w="3118" w:type="dxa"/>
            <w:vMerge/>
          </w:tcPr>
          <w:p w14:paraId="742B7456" w14:textId="77777777" w:rsidR="00B63378" w:rsidRPr="001602C6" w:rsidRDefault="00B63378" w:rsidP="00C17017">
            <w:pPr>
              <w:rPr>
                <w:rFonts w:ascii="Calibri" w:hAnsi="Calibri"/>
                <w:b/>
                <w:color w:val="000000" w:themeColor="text1"/>
                <w:sz w:val="16"/>
                <w:szCs w:val="16"/>
              </w:rPr>
            </w:pPr>
          </w:p>
        </w:tc>
      </w:tr>
      <w:tr w:rsidR="00B63378" w:rsidRPr="001602C6" w14:paraId="7E591E47" w14:textId="77777777" w:rsidTr="006823E8">
        <w:trPr>
          <w:trHeight w:val="151"/>
        </w:trPr>
        <w:tc>
          <w:tcPr>
            <w:tcW w:w="2093" w:type="dxa"/>
            <w:vMerge/>
          </w:tcPr>
          <w:p w14:paraId="1F47A821" w14:textId="77777777" w:rsidR="00B63378" w:rsidRDefault="00B63378">
            <w:pPr>
              <w:rPr>
                <w:rFonts w:ascii="Calibri" w:hAnsi="Calibri"/>
                <w:b/>
                <w:color w:val="000000" w:themeColor="text1"/>
                <w:sz w:val="16"/>
                <w:szCs w:val="16"/>
              </w:rPr>
            </w:pPr>
          </w:p>
        </w:tc>
        <w:tc>
          <w:tcPr>
            <w:tcW w:w="2268" w:type="dxa"/>
          </w:tcPr>
          <w:p w14:paraId="1B09C1EC" w14:textId="77777777" w:rsidR="00B63378" w:rsidRPr="00F870A3" w:rsidRDefault="00B63378" w:rsidP="006823E8">
            <w:pPr>
              <w:jc w:val="left"/>
              <w:rPr>
                <w:rFonts w:ascii="Calibri" w:hAnsi="Calibri"/>
                <w:color w:val="000000" w:themeColor="text1"/>
                <w:sz w:val="16"/>
                <w:szCs w:val="16"/>
              </w:rPr>
            </w:pPr>
            <w:proofErr w:type="spellStart"/>
            <w:r w:rsidRPr="00876384">
              <w:rPr>
                <w:rFonts w:ascii="Calibri" w:hAnsi="Calibri"/>
                <w:color w:val="000000" w:themeColor="text1"/>
                <w:sz w:val="16"/>
                <w:szCs w:val="16"/>
              </w:rPr>
              <w:t>Weighted</w:t>
            </w:r>
            <w:proofErr w:type="spellEnd"/>
            <w:r w:rsidRPr="00876384">
              <w:rPr>
                <w:rFonts w:ascii="Calibri" w:hAnsi="Calibri"/>
                <w:color w:val="000000" w:themeColor="text1"/>
                <w:sz w:val="16"/>
                <w:szCs w:val="16"/>
              </w:rPr>
              <w:t xml:space="preserve"> </w:t>
            </w:r>
            <w:proofErr w:type="spellStart"/>
            <w:r w:rsidRPr="00876384">
              <w:rPr>
                <w:rFonts w:ascii="Calibri" w:hAnsi="Calibri"/>
                <w:color w:val="000000" w:themeColor="text1"/>
                <w:sz w:val="16"/>
                <w:szCs w:val="16"/>
              </w:rPr>
              <w:t>round</w:t>
            </w:r>
            <w:proofErr w:type="spellEnd"/>
            <w:r w:rsidRPr="00876384">
              <w:rPr>
                <w:rFonts w:ascii="Calibri" w:hAnsi="Calibri"/>
                <w:color w:val="000000" w:themeColor="text1"/>
                <w:sz w:val="16"/>
                <w:szCs w:val="16"/>
              </w:rPr>
              <w:t xml:space="preserve"> </w:t>
            </w:r>
            <w:proofErr w:type="spellStart"/>
            <w:r w:rsidRPr="00876384">
              <w:rPr>
                <w:rFonts w:ascii="Calibri" w:hAnsi="Calibri"/>
                <w:color w:val="000000" w:themeColor="text1"/>
                <w:sz w:val="16"/>
                <w:szCs w:val="16"/>
              </w:rPr>
              <w:t>robin</w:t>
            </w:r>
            <w:proofErr w:type="spellEnd"/>
            <w:r w:rsidRPr="00876384">
              <w:rPr>
                <w:rFonts w:ascii="Calibri" w:hAnsi="Calibri"/>
                <w:color w:val="000000" w:themeColor="text1"/>
                <w:sz w:val="16"/>
                <w:szCs w:val="16"/>
              </w:rPr>
              <w:t xml:space="preserve"> (WRR) </w:t>
            </w:r>
            <w:proofErr w:type="spellStart"/>
            <w:r w:rsidRPr="00876384">
              <w:rPr>
                <w:rFonts w:ascii="Calibri" w:hAnsi="Calibri"/>
                <w:color w:val="000000" w:themeColor="text1"/>
                <w:sz w:val="16"/>
                <w:szCs w:val="16"/>
              </w:rPr>
              <w:t>queuing</w:t>
            </w:r>
            <w:proofErr w:type="spellEnd"/>
          </w:p>
        </w:tc>
        <w:tc>
          <w:tcPr>
            <w:tcW w:w="1701" w:type="dxa"/>
          </w:tcPr>
          <w:p w14:paraId="60613C98" w14:textId="77777777" w:rsidR="00B63378" w:rsidRPr="001602C6" w:rsidRDefault="00B63378" w:rsidP="00C17017">
            <w:pPr>
              <w:rPr>
                <w:rFonts w:ascii="Calibri" w:hAnsi="Calibri"/>
                <w:b/>
                <w:color w:val="000000" w:themeColor="text1"/>
                <w:sz w:val="16"/>
                <w:szCs w:val="16"/>
              </w:rPr>
            </w:pPr>
          </w:p>
        </w:tc>
        <w:tc>
          <w:tcPr>
            <w:tcW w:w="3118" w:type="dxa"/>
            <w:vMerge/>
          </w:tcPr>
          <w:p w14:paraId="0D5E8676" w14:textId="77777777" w:rsidR="00B63378" w:rsidRPr="001602C6" w:rsidRDefault="00B63378" w:rsidP="00C17017">
            <w:pPr>
              <w:rPr>
                <w:rFonts w:ascii="Calibri" w:hAnsi="Calibri"/>
                <w:b/>
                <w:color w:val="000000" w:themeColor="text1"/>
                <w:sz w:val="16"/>
                <w:szCs w:val="16"/>
              </w:rPr>
            </w:pPr>
          </w:p>
        </w:tc>
      </w:tr>
      <w:tr w:rsidR="00B63378" w:rsidRPr="001602C6" w14:paraId="4BED5312" w14:textId="77777777" w:rsidTr="006823E8">
        <w:trPr>
          <w:trHeight w:val="150"/>
        </w:trPr>
        <w:tc>
          <w:tcPr>
            <w:tcW w:w="2093" w:type="dxa"/>
            <w:vMerge/>
          </w:tcPr>
          <w:p w14:paraId="3BEB7996" w14:textId="77777777" w:rsidR="00B63378" w:rsidRDefault="00B63378">
            <w:pPr>
              <w:rPr>
                <w:rFonts w:ascii="Calibri" w:hAnsi="Calibri"/>
                <w:b/>
                <w:color w:val="000000" w:themeColor="text1"/>
                <w:sz w:val="16"/>
                <w:szCs w:val="16"/>
              </w:rPr>
            </w:pPr>
          </w:p>
        </w:tc>
        <w:tc>
          <w:tcPr>
            <w:tcW w:w="2268" w:type="dxa"/>
          </w:tcPr>
          <w:p w14:paraId="53A449A1" w14:textId="77777777" w:rsidR="00B63378" w:rsidRPr="00876384" w:rsidRDefault="00B63378" w:rsidP="006823E8">
            <w:pPr>
              <w:jc w:val="left"/>
              <w:rPr>
                <w:rFonts w:ascii="Calibri" w:hAnsi="Calibri"/>
                <w:color w:val="000000" w:themeColor="text1"/>
                <w:sz w:val="16"/>
                <w:szCs w:val="16"/>
              </w:rPr>
            </w:pPr>
            <w:r>
              <w:rPr>
                <w:rFonts w:cstheme="minorHAnsi"/>
                <w:sz w:val="16"/>
                <w:szCs w:val="16"/>
              </w:rPr>
              <w:t>IPV6 QOS</w:t>
            </w:r>
          </w:p>
        </w:tc>
        <w:tc>
          <w:tcPr>
            <w:tcW w:w="1701" w:type="dxa"/>
          </w:tcPr>
          <w:p w14:paraId="60A99308" w14:textId="77777777" w:rsidR="00B63378" w:rsidRPr="001602C6" w:rsidRDefault="00B63378" w:rsidP="00C17017">
            <w:pPr>
              <w:rPr>
                <w:rFonts w:ascii="Calibri" w:hAnsi="Calibri"/>
                <w:b/>
                <w:color w:val="000000" w:themeColor="text1"/>
                <w:sz w:val="16"/>
                <w:szCs w:val="16"/>
              </w:rPr>
            </w:pPr>
          </w:p>
        </w:tc>
        <w:tc>
          <w:tcPr>
            <w:tcW w:w="3118" w:type="dxa"/>
            <w:vMerge/>
          </w:tcPr>
          <w:p w14:paraId="647A892C" w14:textId="77777777" w:rsidR="00B63378" w:rsidRPr="001602C6" w:rsidRDefault="00B63378" w:rsidP="00C17017">
            <w:pPr>
              <w:rPr>
                <w:rFonts w:ascii="Calibri" w:hAnsi="Calibri"/>
                <w:b/>
                <w:color w:val="000000" w:themeColor="text1"/>
                <w:sz w:val="16"/>
                <w:szCs w:val="16"/>
              </w:rPr>
            </w:pPr>
          </w:p>
        </w:tc>
      </w:tr>
      <w:tr w:rsidR="00B63378" w:rsidRPr="001602C6" w14:paraId="513D3D93" w14:textId="77777777" w:rsidTr="006823E8">
        <w:trPr>
          <w:trHeight w:val="320"/>
        </w:trPr>
        <w:tc>
          <w:tcPr>
            <w:tcW w:w="2093" w:type="dxa"/>
            <w:vMerge w:val="restart"/>
            <w:hideMark/>
          </w:tcPr>
          <w:p w14:paraId="6A98BD91" w14:textId="77777777" w:rsidR="00B63378" w:rsidRPr="001602C6" w:rsidRDefault="00B63378" w:rsidP="00F835DB">
            <w:pPr>
              <w:rPr>
                <w:rFonts w:ascii="Calibri" w:hAnsi="Calibri"/>
                <w:b/>
                <w:color w:val="000000" w:themeColor="text1"/>
                <w:sz w:val="16"/>
                <w:szCs w:val="16"/>
              </w:rPr>
            </w:pPr>
            <w:r>
              <w:rPr>
                <w:rFonts w:ascii="Calibri" w:hAnsi="Calibri"/>
                <w:b/>
                <w:color w:val="000000" w:themeColor="text1"/>
                <w:sz w:val="16"/>
                <w:szCs w:val="16"/>
              </w:rPr>
              <w:t>Bezpečnost</w:t>
            </w:r>
          </w:p>
        </w:tc>
        <w:tc>
          <w:tcPr>
            <w:tcW w:w="2268" w:type="dxa"/>
            <w:hideMark/>
          </w:tcPr>
          <w:p w14:paraId="00AD5053" w14:textId="12DD18A4" w:rsidR="00B63378" w:rsidRPr="001602C6" w:rsidRDefault="00B63378" w:rsidP="006823E8">
            <w:pPr>
              <w:jc w:val="left"/>
              <w:rPr>
                <w:rFonts w:ascii="Calibri" w:hAnsi="Calibri"/>
                <w:color w:val="000000" w:themeColor="text1"/>
                <w:sz w:val="16"/>
                <w:szCs w:val="16"/>
              </w:rPr>
            </w:pPr>
            <w:r w:rsidRPr="001602C6">
              <w:rPr>
                <w:rFonts w:ascii="Calibri" w:hAnsi="Calibri"/>
                <w:color w:val="000000" w:themeColor="text1"/>
                <w:sz w:val="16"/>
                <w:szCs w:val="16"/>
              </w:rPr>
              <w:t>Podpora více L3 VLAN rozhraní správy s možností statického směrování management provozu</w:t>
            </w:r>
          </w:p>
        </w:tc>
        <w:tc>
          <w:tcPr>
            <w:tcW w:w="1701" w:type="dxa"/>
            <w:hideMark/>
          </w:tcPr>
          <w:p w14:paraId="13EF422B" w14:textId="77777777" w:rsidR="00B63378" w:rsidRPr="001602C6" w:rsidRDefault="00B63378" w:rsidP="00C17017">
            <w:pPr>
              <w:rPr>
                <w:rFonts w:ascii="Calibri" w:hAnsi="Calibri"/>
                <w:b/>
                <w:color w:val="000000" w:themeColor="text1"/>
                <w:sz w:val="16"/>
                <w:szCs w:val="16"/>
              </w:rPr>
            </w:pPr>
            <w:r w:rsidRPr="001602C6">
              <w:rPr>
                <w:rFonts w:ascii="Calibri" w:hAnsi="Calibri"/>
                <w:b/>
                <w:color w:val="000000" w:themeColor="text1"/>
                <w:sz w:val="16"/>
                <w:szCs w:val="16"/>
              </w:rPr>
              <w:t> </w:t>
            </w:r>
          </w:p>
        </w:tc>
        <w:tc>
          <w:tcPr>
            <w:tcW w:w="3118" w:type="dxa"/>
            <w:vMerge w:val="restart"/>
          </w:tcPr>
          <w:p w14:paraId="5CCA2012" w14:textId="77777777" w:rsidR="00B63378" w:rsidRPr="001602C6" w:rsidRDefault="00B63378" w:rsidP="00C17017">
            <w:pPr>
              <w:rPr>
                <w:rFonts w:ascii="Calibri" w:hAnsi="Calibri"/>
                <w:b/>
                <w:color w:val="000000" w:themeColor="text1"/>
                <w:sz w:val="16"/>
                <w:szCs w:val="16"/>
              </w:rPr>
            </w:pPr>
          </w:p>
        </w:tc>
      </w:tr>
      <w:tr w:rsidR="00B63378" w:rsidRPr="001602C6" w14:paraId="3580AD85" w14:textId="77777777" w:rsidTr="006823E8">
        <w:trPr>
          <w:trHeight w:val="320"/>
        </w:trPr>
        <w:tc>
          <w:tcPr>
            <w:tcW w:w="2093" w:type="dxa"/>
            <w:vMerge/>
            <w:hideMark/>
          </w:tcPr>
          <w:p w14:paraId="35700945" w14:textId="77777777" w:rsidR="00B63378" w:rsidRPr="001602C6" w:rsidRDefault="00B63378">
            <w:pPr>
              <w:rPr>
                <w:rFonts w:ascii="Calibri" w:hAnsi="Calibri"/>
                <w:b/>
                <w:color w:val="000000" w:themeColor="text1"/>
                <w:sz w:val="16"/>
                <w:szCs w:val="16"/>
              </w:rPr>
            </w:pPr>
          </w:p>
        </w:tc>
        <w:tc>
          <w:tcPr>
            <w:tcW w:w="2268" w:type="dxa"/>
            <w:hideMark/>
          </w:tcPr>
          <w:p w14:paraId="26205FE1" w14:textId="77777777" w:rsidR="00B63378" w:rsidRPr="001602C6" w:rsidRDefault="00B63378" w:rsidP="006823E8">
            <w:pPr>
              <w:jc w:val="left"/>
              <w:rPr>
                <w:rFonts w:ascii="Calibri" w:hAnsi="Calibri"/>
                <w:color w:val="000000" w:themeColor="text1"/>
                <w:sz w:val="16"/>
                <w:szCs w:val="16"/>
              </w:rPr>
            </w:pPr>
            <w:r w:rsidRPr="001602C6">
              <w:rPr>
                <w:rFonts w:ascii="Calibri" w:hAnsi="Calibri"/>
                <w:color w:val="000000" w:themeColor="text1"/>
                <w:sz w:val="16"/>
                <w:szCs w:val="16"/>
              </w:rPr>
              <w:t>Podpora filtrování MAC adres</w:t>
            </w:r>
          </w:p>
        </w:tc>
        <w:tc>
          <w:tcPr>
            <w:tcW w:w="1701" w:type="dxa"/>
            <w:hideMark/>
          </w:tcPr>
          <w:p w14:paraId="430AFCFA" w14:textId="77777777" w:rsidR="00B63378" w:rsidRPr="001602C6" w:rsidRDefault="00B63378" w:rsidP="00C17017">
            <w:pPr>
              <w:rPr>
                <w:rFonts w:ascii="Calibri" w:hAnsi="Calibri"/>
                <w:b/>
                <w:color w:val="000000" w:themeColor="text1"/>
                <w:sz w:val="16"/>
                <w:szCs w:val="16"/>
              </w:rPr>
            </w:pPr>
          </w:p>
        </w:tc>
        <w:tc>
          <w:tcPr>
            <w:tcW w:w="3118" w:type="dxa"/>
            <w:vMerge/>
          </w:tcPr>
          <w:p w14:paraId="1797CC2E" w14:textId="77777777" w:rsidR="00B63378" w:rsidRPr="001602C6" w:rsidRDefault="00B63378" w:rsidP="00C17017">
            <w:pPr>
              <w:rPr>
                <w:rFonts w:ascii="Calibri" w:hAnsi="Calibri"/>
                <w:b/>
                <w:color w:val="000000" w:themeColor="text1"/>
                <w:sz w:val="16"/>
                <w:szCs w:val="16"/>
              </w:rPr>
            </w:pPr>
          </w:p>
        </w:tc>
      </w:tr>
      <w:tr w:rsidR="00B63378" w:rsidRPr="001602C6" w14:paraId="66E8C2C4" w14:textId="77777777" w:rsidTr="006823E8">
        <w:trPr>
          <w:trHeight w:val="75"/>
        </w:trPr>
        <w:tc>
          <w:tcPr>
            <w:tcW w:w="2093" w:type="dxa"/>
            <w:vMerge/>
          </w:tcPr>
          <w:p w14:paraId="248D929F" w14:textId="77777777" w:rsidR="00B63378" w:rsidRPr="001602C6" w:rsidRDefault="00B63378">
            <w:pPr>
              <w:rPr>
                <w:rFonts w:ascii="Calibri" w:hAnsi="Calibri"/>
                <w:b/>
                <w:color w:val="000000" w:themeColor="text1"/>
                <w:sz w:val="16"/>
                <w:szCs w:val="16"/>
              </w:rPr>
            </w:pPr>
          </w:p>
        </w:tc>
        <w:tc>
          <w:tcPr>
            <w:tcW w:w="2268" w:type="dxa"/>
          </w:tcPr>
          <w:p w14:paraId="663EA64A" w14:textId="77777777" w:rsidR="00B63378" w:rsidRPr="00825A36" w:rsidRDefault="00B63378" w:rsidP="006823E8">
            <w:pPr>
              <w:jc w:val="left"/>
              <w:rPr>
                <w:rFonts w:ascii="Calibri" w:hAnsi="Calibri"/>
                <w:color w:val="000000" w:themeColor="text1"/>
                <w:sz w:val="16"/>
                <w:szCs w:val="16"/>
              </w:rPr>
            </w:pPr>
            <w:r w:rsidRPr="00825A36">
              <w:rPr>
                <w:rFonts w:ascii="Calibri" w:hAnsi="Calibri"/>
                <w:color w:val="000000" w:themeColor="text1"/>
                <w:sz w:val="16"/>
                <w:szCs w:val="16"/>
              </w:rPr>
              <w:t>Podpora ověřování 802.1X včetně více uživatelů per-port</w:t>
            </w:r>
          </w:p>
        </w:tc>
        <w:tc>
          <w:tcPr>
            <w:tcW w:w="1701" w:type="dxa"/>
          </w:tcPr>
          <w:p w14:paraId="0C7E5E7F" w14:textId="77777777" w:rsidR="00B63378" w:rsidRPr="001602C6" w:rsidRDefault="00B63378" w:rsidP="00C17017">
            <w:pPr>
              <w:rPr>
                <w:rFonts w:ascii="Calibri" w:hAnsi="Calibri"/>
                <w:b/>
                <w:color w:val="000000" w:themeColor="text1"/>
                <w:sz w:val="16"/>
                <w:szCs w:val="16"/>
              </w:rPr>
            </w:pPr>
          </w:p>
        </w:tc>
        <w:tc>
          <w:tcPr>
            <w:tcW w:w="3118" w:type="dxa"/>
            <w:vMerge/>
          </w:tcPr>
          <w:p w14:paraId="66FBDA0B" w14:textId="77777777" w:rsidR="00B63378" w:rsidRPr="001602C6" w:rsidRDefault="00B63378" w:rsidP="00C17017">
            <w:pPr>
              <w:rPr>
                <w:rFonts w:ascii="Calibri" w:hAnsi="Calibri"/>
                <w:b/>
                <w:color w:val="000000" w:themeColor="text1"/>
                <w:sz w:val="16"/>
                <w:szCs w:val="16"/>
              </w:rPr>
            </w:pPr>
          </w:p>
        </w:tc>
      </w:tr>
      <w:tr w:rsidR="00B63378" w:rsidRPr="001602C6" w14:paraId="251CD0FB" w14:textId="77777777" w:rsidTr="006823E8">
        <w:trPr>
          <w:trHeight w:val="75"/>
        </w:trPr>
        <w:tc>
          <w:tcPr>
            <w:tcW w:w="2093" w:type="dxa"/>
            <w:vMerge/>
          </w:tcPr>
          <w:p w14:paraId="0A84D331" w14:textId="77777777" w:rsidR="00B63378" w:rsidRPr="001602C6" w:rsidRDefault="00B63378">
            <w:pPr>
              <w:rPr>
                <w:rFonts w:ascii="Calibri" w:hAnsi="Calibri"/>
                <w:b/>
                <w:color w:val="000000" w:themeColor="text1"/>
                <w:sz w:val="16"/>
                <w:szCs w:val="16"/>
              </w:rPr>
            </w:pPr>
          </w:p>
        </w:tc>
        <w:tc>
          <w:tcPr>
            <w:tcW w:w="2268" w:type="dxa"/>
          </w:tcPr>
          <w:p w14:paraId="24A6A730" w14:textId="77777777" w:rsidR="00B63378" w:rsidRPr="00825A36" w:rsidRDefault="00B63378" w:rsidP="006823E8">
            <w:pPr>
              <w:jc w:val="left"/>
              <w:rPr>
                <w:rFonts w:ascii="Calibri" w:hAnsi="Calibri"/>
                <w:color w:val="000000" w:themeColor="text1"/>
                <w:sz w:val="16"/>
                <w:szCs w:val="16"/>
              </w:rPr>
            </w:pPr>
            <w:r w:rsidRPr="00825A36">
              <w:rPr>
                <w:rFonts w:ascii="Calibri" w:hAnsi="Calibri"/>
                <w:color w:val="000000" w:themeColor="text1"/>
                <w:sz w:val="16"/>
                <w:szCs w:val="16"/>
              </w:rPr>
              <w:t>RADIUS MAC autentizace, probíhající před 802.1x pro případy, že koncové zařízení není softwarově vybaveno pro 802.1x autentizaci</w:t>
            </w:r>
          </w:p>
        </w:tc>
        <w:tc>
          <w:tcPr>
            <w:tcW w:w="1701" w:type="dxa"/>
          </w:tcPr>
          <w:p w14:paraId="2868B29B" w14:textId="77777777" w:rsidR="00B63378" w:rsidRPr="001602C6" w:rsidRDefault="00B63378" w:rsidP="00C17017">
            <w:pPr>
              <w:rPr>
                <w:rFonts w:ascii="Calibri" w:hAnsi="Calibri"/>
                <w:b/>
                <w:color w:val="000000" w:themeColor="text1"/>
                <w:sz w:val="16"/>
                <w:szCs w:val="16"/>
              </w:rPr>
            </w:pPr>
          </w:p>
        </w:tc>
        <w:tc>
          <w:tcPr>
            <w:tcW w:w="3118" w:type="dxa"/>
            <w:vMerge/>
          </w:tcPr>
          <w:p w14:paraId="5398B9CD" w14:textId="77777777" w:rsidR="00B63378" w:rsidRPr="001602C6" w:rsidRDefault="00B63378" w:rsidP="00C17017">
            <w:pPr>
              <w:rPr>
                <w:rFonts w:ascii="Calibri" w:hAnsi="Calibri"/>
                <w:b/>
                <w:color w:val="000000" w:themeColor="text1"/>
                <w:sz w:val="16"/>
                <w:szCs w:val="16"/>
              </w:rPr>
            </w:pPr>
          </w:p>
        </w:tc>
      </w:tr>
      <w:tr w:rsidR="00B63378" w:rsidRPr="001602C6" w14:paraId="1F46F100" w14:textId="77777777" w:rsidTr="006823E8">
        <w:trPr>
          <w:trHeight w:val="75"/>
        </w:trPr>
        <w:tc>
          <w:tcPr>
            <w:tcW w:w="2093" w:type="dxa"/>
            <w:vMerge/>
          </w:tcPr>
          <w:p w14:paraId="5D89E90D" w14:textId="77777777" w:rsidR="00B63378" w:rsidRPr="001602C6" w:rsidRDefault="00B63378">
            <w:pPr>
              <w:rPr>
                <w:rFonts w:ascii="Calibri" w:hAnsi="Calibri"/>
                <w:b/>
                <w:color w:val="000000" w:themeColor="text1"/>
                <w:sz w:val="16"/>
                <w:szCs w:val="16"/>
              </w:rPr>
            </w:pPr>
          </w:p>
        </w:tc>
        <w:tc>
          <w:tcPr>
            <w:tcW w:w="2268" w:type="dxa"/>
          </w:tcPr>
          <w:p w14:paraId="0EBE7696" w14:textId="77777777" w:rsidR="00B63378" w:rsidRPr="00DC7A7A" w:rsidRDefault="00B63378" w:rsidP="006823E8">
            <w:pPr>
              <w:jc w:val="left"/>
              <w:rPr>
                <w:rFonts w:ascii="Calibri" w:hAnsi="Calibri"/>
                <w:color w:val="000000" w:themeColor="text1"/>
                <w:sz w:val="16"/>
                <w:szCs w:val="16"/>
              </w:rPr>
            </w:pPr>
            <w:r w:rsidRPr="00DC7A7A">
              <w:rPr>
                <w:rFonts w:ascii="Calibri" w:hAnsi="Calibri"/>
                <w:color w:val="000000" w:themeColor="text1"/>
                <w:sz w:val="16"/>
                <w:szCs w:val="16"/>
              </w:rPr>
              <w:t xml:space="preserve">RADIUS/TACACS+ </w:t>
            </w:r>
            <w:r>
              <w:rPr>
                <w:rFonts w:ascii="Calibri" w:hAnsi="Calibri"/>
                <w:color w:val="000000" w:themeColor="text1"/>
                <w:sz w:val="16"/>
                <w:szCs w:val="16"/>
              </w:rPr>
              <w:t xml:space="preserve">včetně </w:t>
            </w:r>
            <w:proofErr w:type="spellStart"/>
            <w:r>
              <w:rPr>
                <w:rFonts w:ascii="Calibri" w:hAnsi="Calibri"/>
                <w:color w:val="000000" w:themeColor="text1"/>
                <w:sz w:val="16"/>
                <w:szCs w:val="16"/>
              </w:rPr>
              <w:t>Radius</w:t>
            </w:r>
            <w:proofErr w:type="spellEnd"/>
            <w:r>
              <w:rPr>
                <w:rFonts w:ascii="Calibri" w:hAnsi="Calibri"/>
                <w:color w:val="000000" w:themeColor="text1"/>
                <w:sz w:val="16"/>
                <w:szCs w:val="16"/>
              </w:rPr>
              <w:t xml:space="preserve"> </w:t>
            </w:r>
            <w:proofErr w:type="spellStart"/>
            <w:r>
              <w:rPr>
                <w:rFonts w:ascii="Calibri" w:hAnsi="Calibri"/>
                <w:color w:val="000000" w:themeColor="text1"/>
                <w:sz w:val="16"/>
                <w:szCs w:val="16"/>
              </w:rPr>
              <w:t>accounting</w:t>
            </w:r>
            <w:proofErr w:type="spellEnd"/>
          </w:p>
        </w:tc>
        <w:tc>
          <w:tcPr>
            <w:tcW w:w="1701" w:type="dxa"/>
          </w:tcPr>
          <w:p w14:paraId="3BD80A52" w14:textId="77777777" w:rsidR="00B63378" w:rsidRPr="001602C6" w:rsidRDefault="00B63378" w:rsidP="00C17017">
            <w:pPr>
              <w:rPr>
                <w:rFonts w:ascii="Calibri" w:hAnsi="Calibri"/>
                <w:b/>
                <w:color w:val="000000" w:themeColor="text1"/>
                <w:sz w:val="16"/>
                <w:szCs w:val="16"/>
              </w:rPr>
            </w:pPr>
          </w:p>
        </w:tc>
        <w:tc>
          <w:tcPr>
            <w:tcW w:w="3118" w:type="dxa"/>
            <w:vMerge/>
          </w:tcPr>
          <w:p w14:paraId="6A10BD9C" w14:textId="77777777" w:rsidR="00B63378" w:rsidRPr="001602C6" w:rsidRDefault="00B63378" w:rsidP="00C17017">
            <w:pPr>
              <w:rPr>
                <w:rFonts w:ascii="Calibri" w:hAnsi="Calibri"/>
                <w:b/>
                <w:color w:val="000000" w:themeColor="text1"/>
                <w:sz w:val="16"/>
                <w:szCs w:val="16"/>
              </w:rPr>
            </w:pPr>
          </w:p>
        </w:tc>
      </w:tr>
      <w:tr w:rsidR="00B63378" w:rsidRPr="001602C6" w14:paraId="1D483E56" w14:textId="77777777" w:rsidTr="006823E8">
        <w:trPr>
          <w:trHeight w:val="960"/>
        </w:trPr>
        <w:tc>
          <w:tcPr>
            <w:tcW w:w="2093" w:type="dxa"/>
            <w:vMerge/>
            <w:hideMark/>
          </w:tcPr>
          <w:p w14:paraId="7F9852FB" w14:textId="77777777" w:rsidR="00B63378" w:rsidRPr="001602C6" w:rsidRDefault="00B63378">
            <w:pPr>
              <w:rPr>
                <w:rFonts w:ascii="Calibri" w:hAnsi="Calibri"/>
                <w:b/>
                <w:color w:val="000000" w:themeColor="text1"/>
                <w:sz w:val="16"/>
                <w:szCs w:val="16"/>
              </w:rPr>
            </w:pPr>
          </w:p>
        </w:tc>
        <w:tc>
          <w:tcPr>
            <w:tcW w:w="2268" w:type="dxa"/>
            <w:hideMark/>
          </w:tcPr>
          <w:p w14:paraId="11B45A0D" w14:textId="47070918" w:rsidR="00B63378" w:rsidRPr="001602C6" w:rsidRDefault="00B63378" w:rsidP="006823E8">
            <w:pPr>
              <w:jc w:val="left"/>
              <w:rPr>
                <w:rFonts w:ascii="Calibri" w:hAnsi="Calibri"/>
                <w:color w:val="000000" w:themeColor="text1"/>
                <w:sz w:val="16"/>
                <w:szCs w:val="16"/>
              </w:rPr>
            </w:pPr>
            <w:r w:rsidRPr="001602C6">
              <w:rPr>
                <w:rFonts w:ascii="Calibri" w:hAnsi="Calibri"/>
                <w:color w:val="000000" w:themeColor="text1"/>
                <w:sz w:val="16"/>
                <w:szCs w:val="16"/>
              </w:rPr>
              <w:t>Podpora aktivního monitorování RADIUS serveru přednastaveným jménem a heslem</w:t>
            </w:r>
          </w:p>
        </w:tc>
        <w:tc>
          <w:tcPr>
            <w:tcW w:w="1701" w:type="dxa"/>
            <w:hideMark/>
          </w:tcPr>
          <w:p w14:paraId="4EEF69BB" w14:textId="77777777" w:rsidR="00B63378" w:rsidRPr="001602C6" w:rsidRDefault="00B63378" w:rsidP="00C17017">
            <w:pPr>
              <w:rPr>
                <w:rFonts w:ascii="Calibri" w:hAnsi="Calibri"/>
                <w:b/>
                <w:color w:val="000000" w:themeColor="text1"/>
                <w:sz w:val="16"/>
                <w:szCs w:val="16"/>
              </w:rPr>
            </w:pPr>
          </w:p>
        </w:tc>
        <w:tc>
          <w:tcPr>
            <w:tcW w:w="3118" w:type="dxa"/>
            <w:vMerge/>
          </w:tcPr>
          <w:p w14:paraId="51B80FF0" w14:textId="77777777" w:rsidR="00B63378" w:rsidRPr="001602C6" w:rsidRDefault="00B63378" w:rsidP="00C17017">
            <w:pPr>
              <w:rPr>
                <w:rFonts w:ascii="Calibri" w:hAnsi="Calibri"/>
                <w:b/>
                <w:color w:val="000000" w:themeColor="text1"/>
                <w:sz w:val="16"/>
                <w:szCs w:val="16"/>
              </w:rPr>
            </w:pPr>
          </w:p>
        </w:tc>
      </w:tr>
      <w:tr w:rsidR="00B63378" w:rsidRPr="001602C6" w14:paraId="7EE4A07C" w14:textId="77777777" w:rsidTr="006823E8">
        <w:trPr>
          <w:trHeight w:val="640"/>
        </w:trPr>
        <w:tc>
          <w:tcPr>
            <w:tcW w:w="2093" w:type="dxa"/>
            <w:vMerge/>
            <w:hideMark/>
          </w:tcPr>
          <w:p w14:paraId="778C1C0A" w14:textId="77777777" w:rsidR="00B63378" w:rsidRPr="001602C6" w:rsidRDefault="00B63378">
            <w:pPr>
              <w:rPr>
                <w:rFonts w:ascii="Calibri" w:hAnsi="Calibri"/>
                <w:b/>
                <w:color w:val="000000" w:themeColor="text1"/>
                <w:sz w:val="16"/>
                <w:szCs w:val="16"/>
              </w:rPr>
            </w:pPr>
          </w:p>
        </w:tc>
        <w:tc>
          <w:tcPr>
            <w:tcW w:w="2268" w:type="dxa"/>
            <w:hideMark/>
          </w:tcPr>
          <w:p w14:paraId="551CB1AE" w14:textId="73F4BC6D" w:rsidR="00B63378" w:rsidRPr="001602C6" w:rsidRDefault="00B63378" w:rsidP="006823E8">
            <w:pPr>
              <w:jc w:val="left"/>
              <w:rPr>
                <w:rFonts w:ascii="Calibri" w:hAnsi="Calibri"/>
                <w:color w:val="000000" w:themeColor="text1"/>
                <w:sz w:val="16"/>
                <w:szCs w:val="16"/>
              </w:rPr>
            </w:pPr>
            <w:r w:rsidRPr="001602C6">
              <w:rPr>
                <w:rFonts w:ascii="Calibri" w:hAnsi="Calibri"/>
                <w:color w:val="000000" w:themeColor="text1"/>
                <w:sz w:val="16"/>
                <w:szCs w:val="16"/>
              </w:rPr>
              <w:t xml:space="preserve">Podpora RADIUS </w:t>
            </w:r>
            <w:proofErr w:type="spellStart"/>
            <w:r w:rsidRPr="001602C6">
              <w:rPr>
                <w:rFonts w:ascii="Calibri" w:hAnsi="Calibri"/>
                <w:color w:val="000000" w:themeColor="text1"/>
                <w:sz w:val="16"/>
                <w:szCs w:val="16"/>
              </w:rPr>
              <w:t>Change</w:t>
            </w:r>
            <w:proofErr w:type="spellEnd"/>
            <w:r w:rsidRPr="001602C6">
              <w:rPr>
                <w:rFonts w:ascii="Calibri" w:hAnsi="Calibri"/>
                <w:color w:val="000000" w:themeColor="text1"/>
                <w:sz w:val="16"/>
                <w:szCs w:val="16"/>
              </w:rPr>
              <w:t xml:space="preserve"> </w:t>
            </w:r>
            <w:proofErr w:type="spellStart"/>
            <w:r w:rsidRPr="001602C6">
              <w:rPr>
                <w:rFonts w:ascii="Calibri" w:hAnsi="Calibri"/>
                <w:color w:val="000000" w:themeColor="text1"/>
                <w:sz w:val="16"/>
                <w:szCs w:val="16"/>
              </w:rPr>
              <w:t>of</w:t>
            </w:r>
            <w:proofErr w:type="spellEnd"/>
            <w:r w:rsidRPr="001602C6">
              <w:rPr>
                <w:rFonts w:ascii="Calibri" w:hAnsi="Calibri"/>
                <w:color w:val="000000" w:themeColor="text1"/>
                <w:sz w:val="16"/>
                <w:szCs w:val="16"/>
              </w:rPr>
              <w:t xml:space="preserve"> </w:t>
            </w:r>
            <w:proofErr w:type="spellStart"/>
            <w:r w:rsidRPr="001602C6">
              <w:rPr>
                <w:rFonts w:ascii="Calibri" w:hAnsi="Calibri"/>
                <w:color w:val="000000" w:themeColor="text1"/>
                <w:sz w:val="16"/>
                <w:szCs w:val="16"/>
              </w:rPr>
              <w:t>Authorization</w:t>
            </w:r>
            <w:proofErr w:type="spellEnd"/>
            <w:r w:rsidRPr="001602C6">
              <w:rPr>
                <w:rFonts w:ascii="Calibri" w:hAnsi="Calibri"/>
                <w:color w:val="000000" w:themeColor="text1"/>
                <w:sz w:val="16"/>
                <w:szCs w:val="16"/>
              </w:rPr>
              <w:t xml:space="preserve"> (RFC3576)</w:t>
            </w:r>
          </w:p>
        </w:tc>
        <w:tc>
          <w:tcPr>
            <w:tcW w:w="1701" w:type="dxa"/>
            <w:hideMark/>
          </w:tcPr>
          <w:p w14:paraId="48D93867" w14:textId="77777777" w:rsidR="00B63378" w:rsidRPr="001602C6" w:rsidRDefault="00B63378" w:rsidP="00C17017">
            <w:pPr>
              <w:rPr>
                <w:rFonts w:ascii="Calibri" w:hAnsi="Calibri"/>
                <w:b/>
                <w:color w:val="000000" w:themeColor="text1"/>
                <w:sz w:val="16"/>
                <w:szCs w:val="16"/>
              </w:rPr>
            </w:pPr>
          </w:p>
        </w:tc>
        <w:tc>
          <w:tcPr>
            <w:tcW w:w="3118" w:type="dxa"/>
            <w:vMerge/>
          </w:tcPr>
          <w:p w14:paraId="5055993D" w14:textId="77777777" w:rsidR="00B63378" w:rsidRPr="001602C6" w:rsidRDefault="00B63378" w:rsidP="00C17017">
            <w:pPr>
              <w:rPr>
                <w:rFonts w:ascii="Calibri" w:hAnsi="Calibri"/>
                <w:b/>
                <w:color w:val="000000" w:themeColor="text1"/>
                <w:sz w:val="16"/>
                <w:szCs w:val="16"/>
              </w:rPr>
            </w:pPr>
          </w:p>
        </w:tc>
      </w:tr>
      <w:tr w:rsidR="00B63378" w:rsidRPr="001602C6" w14:paraId="0B717750" w14:textId="77777777" w:rsidTr="006823E8">
        <w:trPr>
          <w:trHeight w:val="349"/>
        </w:trPr>
        <w:tc>
          <w:tcPr>
            <w:tcW w:w="2093" w:type="dxa"/>
            <w:vMerge/>
            <w:hideMark/>
          </w:tcPr>
          <w:p w14:paraId="23EDA165" w14:textId="77777777" w:rsidR="00B63378" w:rsidRPr="001602C6" w:rsidRDefault="00B63378">
            <w:pPr>
              <w:rPr>
                <w:rFonts w:ascii="Calibri" w:hAnsi="Calibri"/>
                <w:b/>
                <w:color w:val="000000" w:themeColor="text1"/>
                <w:sz w:val="16"/>
                <w:szCs w:val="16"/>
              </w:rPr>
            </w:pPr>
          </w:p>
        </w:tc>
        <w:tc>
          <w:tcPr>
            <w:tcW w:w="2268" w:type="dxa"/>
            <w:hideMark/>
          </w:tcPr>
          <w:p w14:paraId="6E556C57" w14:textId="77777777" w:rsidR="00B63378" w:rsidRPr="008A4F72" w:rsidRDefault="00B63378" w:rsidP="006823E8">
            <w:pPr>
              <w:jc w:val="left"/>
              <w:rPr>
                <w:rFonts w:ascii="Calibri" w:hAnsi="Calibri"/>
                <w:color w:val="000000" w:themeColor="text1"/>
                <w:sz w:val="16"/>
                <w:szCs w:val="16"/>
              </w:rPr>
            </w:pPr>
            <w:r w:rsidRPr="008A4F72">
              <w:rPr>
                <w:rFonts w:ascii="Calibri" w:hAnsi="Calibri"/>
                <w:color w:val="000000" w:themeColor="text1"/>
                <w:sz w:val="16"/>
                <w:szCs w:val="16"/>
              </w:rPr>
              <w:t xml:space="preserve">STP BPDU port </w:t>
            </w:r>
            <w:proofErr w:type="spellStart"/>
            <w:r w:rsidRPr="008A4F72">
              <w:rPr>
                <w:rFonts w:ascii="Calibri" w:hAnsi="Calibri"/>
                <w:color w:val="000000" w:themeColor="text1"/>
                <w:sz w:val="16"/>
                <w:szCs w:val="16"/>
              </w:rPr>
              <w:t>protection</w:t>
            </w:r>
            <w:proofErr w:type="spellEnd"/>
          </w:p>
        </w:tc>
        <w:tc>
          <w:tcPr>
            <w:tcW w:w="1701" w:type="dxa"/>
            <w:hideMark/>
          </w:tcPr>
          <w:p w14:paraId="5E2A3ED7" w14:textId="77777777" w:rsidR="00B63378" w:rsidRPr="001602C6" w:rsidRDefault="00B63378" w:rsidP="00C17017">
            <w:pPr>
              <w:rPr>
                <w:rFonts w:ascii="Calibri" w:hAnsi="Calibri"/>
                <w:b/>
                <w:color w:val="000000" w:themeColor="text1"/>
                <w:sz w:val="16"/>
                <w:szCs w:val="16"/>
              </w:rPr>
            </w:pPr>
          </w:p>
        </w:tc>
        <w:tc>
          <w:tcPr>
            <w:tcW w:w="3118" w:type="dxa"/>
            <w:vMerge/>
          </w:tcPr>
          <w:p w14:paraId="15B9940D" w14:textId="77777777" w:rsidR="00B63378" w:rsidRPr="001602C6" w:rsidRDefault="00B63378" w:rsidP="00C17017">
            <w:pPr>
              <w:rPr>
                <w:rFonts w:ascii="Calibri" w:hAnsi="Calibri"/>
                <w:b/>
                <w:color w:val="000000" w:themeColor="text1"/>
                <w:sz w:val="16"/>
                <w:szCs w:val="16"/>
              </w:rPr>
            </w:pPr>
          </w:p>
        </w:tc>
      </w:tr>
      <w:tr w:rsidR="00B63378" w:rsidRPr="001602C6" w14:paraId="5EEA76D8" w14:textId="77777777" w:rsidTr="006823E8">
        <w:trPr>
          <w:trHeight w:val="349"/>
        </w:trPr>
        <w:tc>
          <w:tcPr>
            <w:tcW w:w="2093" w:type="dxa"/>
            <w:vMerge/>
          </w:tcPr>
          <w:p w14:paraId="1AFB0192" w14:textId="77777777" w:rsidR="00B63378" w:rsidRPr="001602C6" w:rsidRDefault="00B63378">
            <w:pPr>
              <w:rPr>
                <w:rFonts w:ascii="Calibri" w:hAnsi="Calibri"/>
                <w:b/>
                <w:color w:val="000000" w:themeColor="text1"/>
                <w:sz w:val="16"/>
                <w:szCs w:val="16"/>
              </w:rPr>
            </w:pPr>
          </w:p>
        </w:tc>
        <w:tc>
          <w:tcPr>
            <w:tcW w:w="2268" w:type="dxa"/>
          </w:tcPr>
          <w:p w14:paraId="2A77F8C9" w14:textId="77777777" w:rsidR="00B63378" w:rsidRPr="008A4F72" w:rsidRDefault="00B63378" w:rsidP="006823E8">
            <w:pPr>
              <w:jc w:val="left"/>
              <w:rPr>
                <w:rFonts w:ascii="Calibri" w:hAnsi="Calibri"/>
                <w:color w:val="000000" w:themeColor="text1"/>
                <w:sz w:val="16"/>
                <w:szCs w:val="16"/>
              </w:rPr>
            </w:pPr>
            <w:r w:rsidRPr="008A4F72">
              <w:rPr>
                <w:rFonts w:ascii="Calibri" w:hAnsi="Calibri"/>
                <w:color w:val="000000" w:themeColor="text1"/>
                <w:sz w:val="16"/>
                <w:szCs w:val="16"/>
              </w:rPr>
              <w:t xml:space="preserve">STP </w:t>
            </w:r>
            <w:proofErr w:type="spellStart"/>
            <w:r w:rsidRPr="008A4F72">
              <w:rPr>
                <w:rFonts w:ascii="Calibri" w:hAnsi="Calibri"/>
                <w:color w:val="000000" w:themeColor="text1"/>
                <w:sz w:val="16"/>
                <w:szCs w:val="16"/>
              </w:rPr>
              <w:t>root</w:t>
            </w:r>
            <w:proofErr w:type="spellEnd"/>
            <w:r w:rsidRPr="008A4F72">
              <w:rPr>
                <w:rFonts w:ascii="Calibri" w:hAnsi="Calibri"/>
                <w:color w:val="000000" w:themeColor="text1"/>
                <w:sz w:val="16"/>
                <w:szCs w:val="16"/>
              </w:rPr>
              <w:t xml:space="preserve"> </w:t>
            </w:r>
            <w:proofErr w:type="spellStart"/>
            <w:r w:rsidRPr="008A4F72">
              <w:rPr>
                <w:rFonts w:ascii="Calibri" w:hAnsi="Calibri"/>
                <w:color w:val="000000" w:themeColor="text1"/>
                <w:sz w:val="16"/>
                <w:szCs w:val="16"/>
              </w:rPr>
              <w:t>guard</w:t>
            </w:r>
            <w:proofErr w:type="spellEnd"/>
          </w:p>
        </w:tc>
        <w:tc>
          <w:tcPr>
            <w:tcW w:w="1701" w:type="dxa"/>
          </w:tcPr>
          <w:p w14:paraId="578FFA14" w14:textId="77777777" w:rsidR="00B63378" w:rsidRPr="001602C6" w:rsidRDefault="00B63378" w:rsidP="00C17017">
            <w:pPr>
              <w:rPr>
                <w:rFonts w:ascii="Calibri" w:hAnsi="Calibri"/>
                <w:b/>
                <w:color w:val="000000" w:themeColor="text1"/>
                <w:sz w:val="16"/>
                <w:szCs w:val="16"/>
              </w:rPr>
            </w:pPr>
          </w:p>
        </w:tc>
        <w:tc>
          <w:tcPr>
            <w:tcW w:w="3118" w:type="dxa"/>
            <w:vMerge/>
          </w:tcPr>
          <w:p w14:paraId="4979C0E9" w14:textId="77777777" w:rsidR="00B63378" w:rsidRPr="001602C6" w:rsidRDefault="00B63378" w:rsidP="00C17017">
            <w:pPr>
              <w:rPr>
                <w:rFonts w:ascii="Calibri" w:hAnsi="Calibri"/>
                <w:b/>
                <w:color w:val="000000" w:themeColor="text1"/>
                <w:sz w:val="16"/>
                <w:szCs w:val="16"/>
              </w:rPr>
            </w:pPr>
          </w:p>
        </w:tc>
      </w:tr>
      <w:tr w:rsidR="00B63378" w:rsidRPr="001602C6" w14:paraId="05581AD5" w14:textId="77777777" w:rsidTr="006823E8">
        <w:trPr>
          <w:trHeight w:val="349"/>
        </w:trPr>
        <w:tc>
          <w:tcPr>
            <w:tcW w:w="2093" w:type="dxa"/>
            <w:vMerge/>
          </w:tcPr>
          <w:p w14:paraId="63DE3241" w14:textId="77777777" w:rsidR="00B63378" w:rsidRPr="001602C6" w:rsidRDefault="00B63378">
            <w:pPr>
              <w:rPr>
                <w:rFonts w:ascii="Calibri" w:hAnsi="Calibri"/>
                <w:b/>
                <w:color w:val="000000" w:themeColor="text1"/>
                <w:sz w:val="16"/>
                <w:szCs w:val="16"/>
              </w:rPr>
            </w:pPr>
          </w:p>
        </w:tc>
        <w:tc>
          <w:tcPr>
            <w:tcW w:w="2268" w:type="dxa"/>
          </w:tcPr>
          <w:p w14:paraId="5E3AD622" w14:textId="77777777" w:rsidR="00B63378" w:rsidRPr="008A4F72" w:rsidRDefault="00B63378" w:rsidP="006823E8">
            <w:pPr>
              <w:jc w:val="left"/>
              <w:rPr>
                <w:rFonts w:ascii="Calibri" w:hAnsi="Calibri"/>
                <w:color w:val="000000" w:themeColor="text1"/>
                <w:sz w:val="16"/>
                <w:szCs w:val="16"/>
              </w:rPr>
            </w:pPr>
            <w:r w:rsidRPr="008A4F72">
              <w:rPr>
                <w:rFonts w:ascii="Calibri" w:hAnsi="Calibri"/>
                <w:color w:val="000000" w:themeColor="text1"/>
                <w:sz w:val="16"/>
                <w:szCs w:val="16"/>
              </w:rPr>
              <w:t xml:space="preserve">Port </w:t>
            </w:r>
            <w:proofErr w:type="spellStart"/>
            <w:r w:rsidRPr="008A4F72">
              <w:rPr>
                <w:rFonts w:ascii="Calibri" w:hAnsi="Calibri"/>
                <w:color w:val="000000" w:themeColor="text1"/>
                <w:sz w:val="16"/>
                <w:szCs w:val="16"/>
              </w:rPr>
              <w:t>Security</w:t>
            </w:r>
            <w:proofErr w:type="spellEnd"/>
          </w:p>
        </w:tc>
        <w:tc>
          <w:tcPr>
            <w:tcW w:w="1701" w:type="dxa"/>
          </w:tcPr>
          <w:p w14:paraId="1235AD1F" w14:textId="77777777" w:rsidR="00B63378" w:rsidRPr="001602C6" w:rsidRDefault="00B63378" w:rsidP="00C17017">
            <w:pPr>
              <w:rPr>
                <w:rFonts w:ascii="Calibri" w:hAnsi="Calibri"/>
                <w:b/>
                <w:color w:val="000000" w:themeColor="text1"/>
                <w:sz w:val="16"/>
                <w:szCs w:val="16"/>
              </w:rPr>
            </w:pPr>
          </w:p>
        </w:tc>
        <w:tc>
          <w:tcPr>
            <w:tcW w:w="3118" w:type="dxa"/>
            <w:vMerge/>
          </w:tcPr>
          <w:p w14:paraId="303F3EC7" w14:textId="77777777" w:rsidR="00B63378" w:rsidRPr="001602C6" w:rsidRDefault="00B63378" w:rsidP="00C17017">
            <w:pPr>
              <w:rPr>
                <w:rFonts w:ascii="Calibri" w:hAnsi="Calibri"/>
                <w:b/>
                <w:color w:val="000000" w:themeColor="text1"/>
                <w:sz w:val="16"/>
                <w:szCs w:val="16"/>
              </w:rPr>
            </w:pPr>
          </w:p>
        </w:tc>
      </w:tr>
      <w:tr w:rsidR="00B63378" w:rsidRPr="001602C6" w14:paraId="55B40E94" w14:textId="77777777" w:rsidTr="006823E8">
        <w:trPr>
          <w:trHeight w:val="144"/>
        </w:trPr>
        <w:tc>
          <w:tcPr>
            <w:tcW w:w="2093" w:type="dxa"/>
            <w:vMerge/>
            <w:hideMark/>
          </w:tcPr>
          <w:p w14:paraId="200A1C3F" w14:textId="77777777" w:rsidR="00B63378" w:rsidRPr="001602C6" w:rsidRDefault="00B63378">
            <w:pPr>
              <w:rPr>
                <w:rFonts w:ascii="Calibri" w:hAnsi="Calibri"/>
                <w:b/>
                <w:color w:val="000000" w:themeColor="text1"/>
                <w:sz w:val="16"/>
                <w:szCs w:val="16"/>
              </w:rPr>
            </w:pPr>
          </w:p>
        </w:tc>
        <w:tc>
          <w:tcPr>
            <w:tcW w:w="2268" w:type="dxa"/>
            <w:hideMark/>
          </w:tcPr>
          <w:p w14:paraId="3EEA5F93" w14:textId="77777777" w:rsidR="00B63378" w:rsidRPr="008A4F72" w:rsidRDefault="00B63378" w:rsidP="006823E8">
            <w:pPr>
              <w:jc w:val="left"/>
              <w:rPr>
                <w:rFonts w:ascii="Calibri" w:hAnsi="Calibri"/>
                <w:color w:val="000000" w:themeColor="text1"/>
                <w:sz w:val="16"/>
                <w:szCs w:val="16"/>
              </w:rPr>
            </w:pPr>
            <w:proofErr w:type="spellStart"/>
            <w:r w:rsidRPr="008A4F72">
              <w:rPr>
                <w:rFonts w:ascii="Calibri" w:hAnsi="Calibri"/>
                <w:color w:val="000000" w:themeColor="text1"/>
                <w:sz w:val="16"/>
                <w:szCs w:val="16"/>
              </w:rPr>
              <w:t>Dynamic</w:t>
            </w:r>
            <w:proofErr w:type="spellEnd"/>
            <w:r w:rsidRPr="008A4F72">
              <w:rPr>
                <w:rFonts w:ascii="Calibri" w:hAnsi="Calibri"/>
                <w:color w:val="000000" w:themeColor="text1"/>
                <w:sz w:val="16"/>
                <w:szCs w:val="16"/>
              </w:rPr>
              <w:t xml:space="preserve"> ARP </w:t>
            </w:r>
            <w:proofErr w:type="spellStart"/>
            <w:r w:rsidRPr="008A4F72">
              <w:rPr>
                <w:rFonts w:ascii="Calibri" w:hAnsi="Calibri"/>
                <w:color w:val="000000" w:themeColor="text1"/>
                <w:sz w:val="16"/>
                <w:szCs w:val="16"/>
              </w:rPr>
              <w:t>protection</w:t>
            </w:r>
            <w:proofErr w:type="spellEnd"/>
            <w:r w:rsidRPr="008A4F72">
              <w:rPr>
                <w:rFonts w:ascii="Calibri" w:hAnsi="Calibri"/>
                <w:color w:val="000000" w:themeColor="text1"/>
                <w:sz w:val="16"/>
                <w:szCs w:val="16"/>
              </w:rPr>
              <w:t xml:space="preserve"> </w:t>
            </w:r>
          </w:p>
        </w:tc>
        <w:tc>
          <w:tcPr>
            <w:tcW w:w="1701" w:type="dxa"/>
            <w:hideMark/>
          </w:tcPr>
          <w:p w14:paraId="40615734" w14:textId="77777777" w:rsidR="00B63378" w:rsidRPr="001602C6" w:rsidRDefault="00B63378" w:rsidP="00C17017">
            <w:pPr>
              <w:rPr>
                <w:rFonts w:ascii="Calibri" w:hAnsi="Calibri"/>
                <w:b/>
                <w:color w:val="000000" w:themeColor="text1"/>
                <w:sz w:val="16"/>
                <w:szCs w:val="16"/>
              </w:rPr>
            </w:pPr>
          </w:p>
        </w:tc>
        <w:tc>
          <w:tcPr>
            <w:tcW w:w="3118" w:type="dxa"/>
            <w:vMerge/>
          </w:tcPr>
          <w:p w14:paraId="715B46B2" w14:textId="77777777" w:rsidR="00B63378" w:rsidRPr="001602C6" w:rsidRDefault="00B63378" w:rsidP="00C17017">
            <w:pPr>
              <w:rPr>
                <w:rFonts w:ascii="Calibri" w:hAnsi="Calibri"/>
                <w:b/>
                <w:color w:val="000000" w:themeColor="text1"/>
                <w:sz w:val="16"/>
                <w:szCs w:val="16"/>
              </w:rPr>
            </w:pPr>
          </w:p>
        </w:tc>
      </w:tr>
      <w:tr w:rsidR="00B63378" w:rsidRPr="001602C6" w14:paraId="1B62AB06" w14:textId="77777777" w:rsidTr="006823E8">
        <w:trPr>
          <w:trHeight w:val="144"/>
        </w:trPr>
        <w:tc>
          <w:tcPr>
            <w:tcW w:w="2093" w:type="dxa"/>
            <w:vMerge/>
          </w:tcPr>
          <w:p w14:paraId="77A01D9A" w14:textId="77777777" w:rsidR="00B63378" w:rsidRPr="001602C6" w:rsidRDefault="00B63378">
            <w:pPr>
              <w:rPr>
                <w:rFonts w:ascii="Calibri" w:hAnsi="Calibri"/>
                <w:b/>
                <w:color w:val="000000" w:themeColor="text1"/>
                <w:sz w:val="16"/>
                <w:szCs w:val="16"/>
              </w:rPr>
            </w:pPr>
          </w:p>
        </w:tc>
        <w:tc>
          <w:tcPr>
            <w:tcW w:w="2268" w:type="dxa"/>
          </w:tcPr>
          <w:p w14:paraId="549C94FB" w14:textId="77777777" w:rsidR="00B63378" w:rsidRPr="008A4F72" w:rsidRDefault="00B63378" w:rsidP="006823E8">
            <w:pPr>
              <w:jc w:val="left"/>
              <w:rPr>
                <w:rFonts w:ascii="Calibri" w:hAnsi="Calibri"/>
                <w:color w:val="000000" w:themeColor="text1"/>
                <w:sz w:val="16"/>
                <w:szCs w:val="16"/>
              </w:rPr>
            </w:pPr>
            <w:r w:rsidRPr="008A4F72">
              <w:rPr>
                <w:rFonts w:ascii="Calibri" w:hAnsi="Calibri"/>
                <w:color w:val="000000" w:themeColor="text1"/>
                <w:sz w:val="16"/>
                <w:szCs w:val="16"/>
              </w:rPr>
              <w:t xml:space="preserve">DHCP </w:t>
            </w:r>
            <w:proofErr w:type="spellStart"/>
            <w:r w:rsidRPr="008A4F72">
              <w:rPr>
                <w:rFonts w:ascii="Calibri" w:hAnsi="Calibri"/>
                <w:color w:val="000000" w:themeColor="text1"/>
                <w:sz w:val="16"/>
                <w:szCs w:val="16"/>
              </w:rPr>
              <w:t>protection</w:t>
            </w:r>
            <w:proofErr w:type="spellEnd"/>
            <w:r w:rsidRPr="008A4F72">
              <w:rPr>
                <w:rFonts w:ascii="Calibri" w:hAnsi="Calibri"/>
                <w:color w:val="000000" w:themeColor="text1"/>
                <w:sz w:val="16"/>
                <w:szCs w:val="16"/>
              </w:rPr>
              <w:t xml:space="preserve"> </w:t>
            </w:r>
          </w:p>
        </w:tc>
        <w:tc>
          <w:tcPr>
            <w:tcW w:w="1701" w:type="dxa"/>
          </w:tcPr>
          <w:p w14:paraId="160C3ABA" w14:textId="77777777" w:rsidR="00B63378" w:rsidRPr="001602C6" w:rsidRDefault="00B63378" w:rsidP="00C17017">
            <w:pPr>
              <w:rPr>
                <w:rFonts w:ascii="Calibri" w:hAnsi="Calibri"/>
                <w:b/>
                <w:color w:val="000000" w:themeColor="text1"/>
                <w:sz w:val="16"/>
                <w:szCs w:val="16"/>
              </w:rPr>
            </w:pPr>
          </w:p>
        </w:tc>
        <w:tc>
          <w:tcPr>
            <w:tcW w:w="3118" w:type="dxa"/>
            <w:vMerge/>
          </w:tcPr>
          <w:p w14:paraId="6E35A75E" w14:textId="77777777" w:rsidR="00B63378" w:rsidRPr="001602C6" w:rsidRDefault="00B63378" w:rsidP="00C17017">
            <w:pPr>
              <w:rPr>
                <w:rFonts w:ascii="Calibri" w:hAnsi="Calibri"/>
                <w:b/>
                <w:color w:val="000000" w:themeColor="text1"/>
                <w:sz w:val="16"/>
                <w:szCs w:val="16"/>
              </w:rPr>
            </w:pPr>
          </w:p>
        </w:tc>
      </w:tr>
      <w:tr w:rsidR="00B63378" w:rsidRPr="001602C6" w14:paraId="428A0293" w14:textId="77777777" w:rsidTr="006823E8">
        <w:trPr>
          <w:trHeight w:val="144"/>
        </w:trPr>
        <w:tc>
          <w:tcPr>
            <w:tcW w:w="2093" w:type="dxa"/>
            <w:vMerge/>
          </w:tcPr>
          <w:p w14:paraId="3347D1FB" w14:textId="77777777" w:rsidR="00B63378" w:rsidRPr="001602C6" w:rsidRDefault="00B63378">
            <w:pPr>
              <w:rPr>
                <w:rFonts w:ascii="Calibri" w:hAnsi="Calibri"/>
                <w:b/>
                <w:color w:val="000000" w:themeColor="text1"/>
                <w:sz w:val="16"/>
                <w:szCs w:val="16"/>
              </w:rPr>
            </w:pPr>
          </w:p>
        </w:tc>
        <w:tc>
          <w:tcPr>
            <w:tcW w:w="2268" w:type="dxa"/>
          </w:tcPr>
          <w:p w14:paraId="654F6AFD" w14:textId="77777777" w:rsidR="00B63378" w:rsidRPr="008A4F72" w:rsidRDefault="00B63378" w:rsidP="006823E8">
            <w:pPr>
              <w:jc w:val="left"/>
              <w:rPr>
                <w:rFonts w:ascii="Calibri" w:hAnsi="Calibri"/>
                <w:color w:val="000000" w:themeColor="text1"/>
                <w:sz w:val="16"/>
                <w:szCs w:val="16"/>
              </w:rPr>
            </w:pPr>
            <w:r>
              <w:rPr>
                <w:rFonts w:ascii="Calibri" w:hAnsi="Calibri"/>
                <w:color w:val="000000" w:themeColor="text1"/>
                <w:sz w:val="16"/>
                <w:szCs w:val="16"/>
              </w:rPr>
              <w:t>ACL a IPV6 ACL</w:t>
            </w:r>
          </w:p>
        </w:tc>
        <w:tc>
          <w:tcPr>
            <w:tcW w:w="1701" w:type="dxa"/>
          </w:tcPr>
          <w:p w14:paraId="32C85FD3" w14:textId="77777777" w:rsidR="00B63378" w:rsidRPr="001602C6" w:rsidRDefault="00B63378" w:rsidP="00C17017">
            <w:pPr>
              <w:rPr>
                <w:rFonts w:ascii="Calibri" w:hAnsi="Calibri"/>
                <w:b/>
                <w:color w:val="000000" w:themeColor="text1"/>
                <w:sz w:val="16"/>
                <w:szCs w:val="16"/>
              </w:rPr>
            </w:pPr>
          </w:p>
        </w:tc>
        <w:tc>
          <w:tcPr>
            <w:tcW w:w="3118" w:type="dxa"/>
            <w:vMerge/>
          </w:tcPr>
          <w:p w14:paraId="4C10FB6B" w14:textId="77777777" w:rsidR="00B63378" w:rsidRPr="001602C6" w:rsidRDefault="00B63378" w:rsidP="00C17017">
            <w:pPr>
              <w:rPr>
                <w:rFonts w:ascii="Calibri" w:hAnsi="Calibri"/>
                <w:b/>
                <w:color w:val="000000" w:themeColor="text1"/>
                <w:sz w:val="16"/>
                <w:szCs w:val="16"/>
              </w:rPr>
            </w:pPr>
          </w:p>
        </w:tc>
      </w:tr>
      <w:tr w:rsidR="00B63378" w:rsidRPr="001602C6" w14:paraId="76E103D1" w14:textId="77777777" w:rsidTr="006823E8">
        <w:trPr>
          <w:trHeight w:val="320"/>
        </w:trPr>
        <w:tc>
          <w:tcPr>
            <w:tcW w:w="2093" w:type="dxa"/>
            <w:vMerge w:val="restart"/>
          </w:tcPr>
          <w:p w14:paraId="43919EEA" w14:textId="77777777" w:rsidR="00B63378" w:rsidRPr="001602C6" w:rsidRDefault="00B63378" w:rsidP="006823E8">
            <w:pPr>
              <w:jc w:val="left"/>
              <w:rPr>
                <w:rFonts w:ascii="Calibri" w:hAnsi="Calibri"/>
                <w:b/>
                <w:color w:val="000000" w:themeColor="text1"/>
                <w:sz w:val="16"/>
                <w:szCs w:val="16"/>
              </w:rPr>
            </w:pPr>
            <w:r>
              <w:rPr>
                <w:rFonts w:ascii="Calibri" w:hAnsi="Calibri"/>
                <w:b/>
                <w:color w:val="000000" w:themeColor="text1"/>
                <w:sz w:val="16"/>
                <w:szCs w:val="16"/>
              </w:rPr>
              <w:t>Management a monitoring</w:t>
            </w:r>
          </w:p>
          <w:p w14:paraId="448A44DC" w14:textId="77777777" w:rsidR="00B63378" w:rsidRPr="001602C6" w:rsidRDefault="00B63378" w:rsidP="00F835DB">
            <w:pPr>
              <w:rPr>
                <w:rFonts w:ascii="Calibri" w:hAnsi="Calibri"/>
                <w:b/>
                <w:color w:val="000000" w:themeColor="text1"/>
                <w:sz w:val="16"/>
                <w:szCs w:val="16"/>
              </w:rPr>
            </w:pPr>
          </w:p>
        </w:tc>
        <w:tc>
          <w:tcPr>
            <w:tcW w:w="2268" w:type="dxa"/>
            <w:hideMark/>
          </w:tcPr>
          <w:p w14:paraId="07807B33" w14:textId="77777777" w:rsidR="00B63378" w:rsidRPr="00517E8C" w:rsidRDefault="00B63378" w:rsidP="006823E8">
            <w:pPr>
              <w:jc w:val="left"/>
              <w:rPr>
                <w:rFonts w:ascii="Calibri" w:hAnsi="Calibri"/>
                <w:color w:val="000000" w:themeColor="text1"/>
                <w:sz w:val="16"/>
                <w:szCs w:val="16"/>
              </w:rPr>
            </w:pPr>
            <w:r w:rsidRPr="00517E8C">
              <w:rPr>
                <w:rFonts w:ascii="Calibri" w:hAnsi="Calibri"/>
                <w:color w:val="000000" w:themeColor="text1"/>
                <w:sz w:val="16"/>
                <w:szCs w:val="16"/>
              </w:rPr>
              <w:t xml:space="preserve">Lokální logování + </w:t>
            </w:r>
            <w:proofErr w:type="spellStart"/>
            <w:r w:rsidRPr="00517E8C">
              <w:rPr>
                <w:rFonts w:ascii="Calibri" w:hAnsi="Calibri"/>
                <w:color w:val="000000" w:themeColor="text1"/>
                <w:sz w:val="16"/>
                <w:szCs w:val="16"/>
              </w:rPr>
              <w:t>Syslog</w:t>
            </w:r>
            <w:proofErr w:type="spellEnd"/>
          </w:p>
        </w:tc>
        <w:tc>
          <w:tcPr>
            <w:tcW w:w="1701" w:type="dxa"/>
            <w:hideMark/>
          </w:tcPr>
          <w:p w14:paraId="67030DBF" w14:textId="77777777" w:rsidR="00B63378" w:rsidRPr="001602C6" w:rsidRDefault="00B63378" w:rsidP="00C17017">
            <w:pPr>
              <w:rPr>
                <w:rFonts w:ascii="Calibri" w:hAnsi="Calibri"/>
                <w:b/>
                <w:color w:val="000000" w:themeColor="text1"/>
                <w:sz w:val="16"/>
                <w:szCs w:val="16"/>
              </w:rPr>
            </w:pPr>
            <w:r w:rsidRPr="001602C6">
              <w:rPr>
                <w:rFonts w:ascii="Calibri" w:hAnsi="Calibri"/>
                <w:b/>
                <w:color w:val="000000" w:themeColor="text1"/>
                <w:sz w:val="16"/>
                <w:szCs w:val="16"/>
              </w:rPr>
              <w:t> </w:t>
            </w:r>
          </w:p>
        </w:tc>
        <w:tc>
          <w:tcPr>
            <w:tcW w:w="3118" w:type="dxa"/>
            <w:vMerge w:val="restart"/>
          </w:tcPr>
          <w:p w14:paraId="7B333764" w14:textId="77777777" w:rsidR="00B63378" w:rsidRPr="001602C6" w:rsidRDefault="00B63378" w:rsidP="00C17017">
            <w:pPr>
              <w:rPr>
                <w:rFonts w:ascii="Calibri" w:hAnsi="Calibri"/>
                <w:b/>
                <w:color w:val="000000" w:themeColor="text1"/>
                <w:sz w:val="16"/>
                <w:szCs w:val="16"/>
              </w:rPr>
            </w:pPr>
          </w:p>
        </w:tc>
      </w:tr>
      <w:tr w:rsidR="00B63378" w:rsidRPr="001602C6" w14:paraId="53490223" w14:textId="77777777" w:rsidTr="006823E8">
        <w:trPr>
          <w:trHeight w:val="238"/>
        </w:trPr>
        <w:tc>
          <w:tcPr>
            <w:tcW w:w="2093" w:type="dxa"/>
            <w:vMerge/>
          </w:tcPr>
          <w:p w14:paraId="315C58F2" w14:textId="77777777" w:rsidR="00B63378" w:rsidRDefault="00B63378">
            <w:pPr>
              <w:rPr>
                <w:rFonts w:ascii="Calibri" w:hAnsi="Calibri"/>
                <w:b/>
                <w:color w:val="000000" w:themeColor="text1"/>
                <w:sz w:val="16"/>
                <w:szCs w:val="16"/>
              </w:rPr>
            </w:pPr>
          </w:p>
        </w:tc>
        <w:tc>
          <w:tcPr>
            <w:tcW w:w="2268" w:type="dxa"/>
          </w:tcPr>
          <w:p w14:paraId="3ECD04AB" w14:textId="0EED9238" w:rsidR="00B63378" w:rsidRPr="00517E8C" w:rsidRDefault="00B63378" w:rsidP="006823E8">
            <w:pPr>
              <w:jc w:val="left"/>
              <w:rPr>
                <w:rFonts w:ascii="Calibri" w:hAnsi="Calibri"/>
                <w:color w:val="000000" w:themeColor="text1"/>
                <w:sz w:val="16"/>
                <w:szCs w:val="16"/>
              </w:rPr>
            </w:pPr>
            <w:r w:rsidRPr="00517E8C">
              <w:rPr>
                <w:rFonts w:ascii="Calibri" w:hAnsi="Calibri"/>
                <w:color w:val="000000" w:themeColor="text1"/>
                <w:sz w:val="16"/>
                <w:szCs w:val="16"/>
              </w:rPr>
              <w:t>SNMP verze 2c a 3</w:t>
            </w:r>
          </w:p>
        </w:tc>
        <w:tc>
          <w:tcPr>
            <w:tcW w:w="1701" w:type="dxa"/>
          </w:tcPr>
          <w:p w14:paraId="5A38FC45" w14:textId="77777777" w:rsidR="00B63378" w:rsidRPr="001602C6" w:rsidRDefault="00B63378" w:rsidP="00C17017">
            <w:pPr>
              <w:rPr>
                <w:rFonts w:ascii="Calibri" w:hAnsi="Calibri"/>
                <w:b/>
                <w:color w:val="000000" w:themeColor="text1"/>
                <w:sz w:val="16"/>
                <w:szCs w:val="16"/>
              </w:rPr>
            </w:pPr>
          </w:p>
        </w:tc>
        <w:tc>
          <w:tcPr>
            <w:tcW w:w="3118" w:type="dxa"/>
            <w:vMerge/>
          </w:tcPr>
          <w:p w14:paraId="5732CF56" w14:textId="77777777" w:rsidR="00B63378" w:rsidRPr="001602C6" w:rsidRDefault="00B63378" w:rsidP="00C17017">
            <w:pPr>
              <w:rPr>
                <w:rFonts w:ascii="Calibri" w:hAnsi="Calibri"/>
                <w:b/>
                <w:color w:val="000000" w:themeColor="text1"/>
                <w:sz w:val="16"/>
                <w:szCs w:val="16"/>
              </w:rPr>
            </w:pPr>
          </w:p>
        </w:tc>
      </w:tr>
      <w:tr w:rsidR="00B63378" w:rsidRPr="001602C6" w14:paraId="33BF80C5" w14:textId="77777777" w:rsidTr="006823E8">
        <w:trPr>
          <w:trHeight w:val="376"/>
        </w:trPr>
        <w:tc>
          <w:tcPr>
            <w:tcW w:w="2093" w:type="dxa"/>
            <w:vMerge/>
          </w:tcPr>
          <w:p w14:paraId="32E3E822" w14:textId="77777777" w:rsidR="00B63378" w:rsidRPr="001602C6" w:rsidRDefault="00B63378">
            <w:pPr>
              <w:rPr>
                <w:rFonts w:ascii="Calibri" w:hAnsi="Calibri"/>
                <w:b/>
                <w:color w:val="000000" w:themeColor="text1"/>
                <w:sz w:val="16"/>
                <w:szCs w:val="16"/>
              </w:rPr>
            </w:pPr>
          </w:p>
        </w:tc>
        <w:tc>
          <w:tcPr>
            <w:tcW w:w="2268" w:type="dxa"/>
            <w:hideMark/>
          </w:tcPr>
          <w:p w14:paraId="6C4D3E02" w14:textId="77777777" w:rsidR="00B63378" w:rsidRPr="005B4299" w:rsidRDefault="00B63378" w:rsidP="006823E8">
            <w:pPr>
              <w:jc w:val="left"/>
              <w:rPr>
                <w:rFonts w:cstheme="minorHAnsi"/>
                <w:bCs/>
                <w:sz w:val="16"/>
                <w:szCs w:val="16"/>
              </w:rPr>
            </w:pPr>
            <w:proofErr w:type="spellStart"/>
            <w:r>
              <w:rPr>
                <w:rFonts w:cstheme="minorHAnsi"/>
                <w:bCs/>
                <w:sz w:val="16"/>
                <w:szCs w:val="16"/>
              </w:rPr>
              <w:t>Command</w:t>
            </w:r>
            <w:proofErr w:type="spellEnd"/>
            <w:r>
              <w:rPr>
                <w:rFonts w:cstheme="minorHAnsi"/>
                <w:bCs/>
                <w:sz w:val="16"/>
                <w:szCs w:val="16"/>
              </w:rPr>
              <w:t>-line interface</w:t>
            </w:r>
          </w:p>
        </w:tc>
        <w:tc>
          <w:tcPr>
            <w:tcW w:w="1701" w:type="dxa"/>
            <w:hideMark/>
          </w:tcPr>
          <w:p w14:paraId="6A50D4E0" w14:textId="77777777" w:rsidR="00B63378" w:rsidRPr="001602C6" w:rsidRDefault="00B63378" w:rsidP="00C17017">
            <w:pPr>
              <w:rPr>
                <w:rFonts w:ascii="Calibri" w:hAnsi="Calibri"/>
                <w:b/>
                <w:color w:val="000000" w:themeColor="text1"/>
                <w:sz w:val="16"/>
                <w:szCs w:val="16"/>
              </w:rPr>
            </w:pPr>
          </w:p>
        </w:tc>
        <w:tc>
          <w:tcPr>
            <w:tcW w:w="3118" w:type="dxa"/>
            <w:vMerge/>
          </w:tcPr>
          <w:p w14:paraId="3A0382D9" w14:textId="77777777" w:rsidR="00B63378" w:rsidRPr="001602C6" w:rsidRDefault="00B63378" w:rsidP="00C17017">
            <w:pPr>
              <w:rPr>
                <w:rFonts w:ascii="Calibri" w:hAnsi="Calibri"/>
                <w:b/>
                <w:color w:val="000000" w:themeColor="text1"/>
                <w:sz w:val="16"/>
                <w:szCs w:val="16"/>
              </w:rPr>
            </w:pPr>
          </w:p>
        </w:tc>
      </w:tr>
      <w:tr w:rsidR="00B63378" w:rsidRPr="001602C6" w14:paraId="33553D16" w14:textId="77777777" w:rsidTr="006823E8">
        <w:trPr>
          <w:trHeight w:val="375"/>
        </w:trPr>
        <w:tc>
          <w:tcPr>
            <w:tcW w:w="2093" w:type="dxa"/>
            <w:vMerge/>
          </w:tcPr>
          <w:p w14:paraId="54BBD969" w14:textId="77777777" w:rsidR="00B63378" w:rsidRPr="001602C6" w:rsidRDefault="00B63378">
            <w:pPr>
              <w:rPr>
                <w:rFonts w:ascii="Calibri" w:hAnsi="Calibri"/>
                <w:b/>
                <w:color w:val="000000" w:themeColor="text1"/>
                <w:sz w:val="16"/>
                <w:szCs w:val="16"/>
              </w:rPr>
            </w:pPr>
          </w:p>
        </w:tc>
        <w:tc>
          <w:tcPr>
            <w:tcW w:w="2268" w:type="dxa"/>
          </w:tcPr>
          <w:p w14:paraId="459074CD" w14:textId="77777777" w:rsidR="00B63378" w:rsidRDefault="00B63378" w:rsidP="006823E8">
            <w:pPr>
              <w:jc w:val="left"/>
              <w:rPr>
                <w:rFonts w:cstheme="minorHAnsi"/>
                <w:bCs/>
                <w:sz w:val="16"/>
                <w:szCs w:val="16"/>
              </w:rPr>
            </w:pPr>
            <w:r w:rsidRPr="00E526B6">
              <w:rPr>
                <w:rFonts w:cstheme="minorHAnsi"/>
                <w:bCs/>
                <w:sz w:val="16"/>
                <w:szCs w:val="16"/>
              </w:rPr>
              <w:t xml:space="preserve">Web </w:t>
            </w:r>
            <w:r>
              <w:rPr>
                <w:rFonts w:cstheme="minorHAnsi"/>
                <w:bCs/>
                <w:sz w:val="16"/>
                <w:szCs w:val="16"/>
              </w:rPr>
              <w:t>GUI</w:t>
            </w:r>
          </w:p>
        </w:tc>
        <w:tc>
          <w:tcPr>
            <w:tcW w:w="1701" w:type="dxa"/>
          </w:tcPr>
          <w:p w14:paraId="51DDA647" w14:textId="77777777" w:rsidR="00B63378" w:rsidRPr="001602C6" w:rsidRDefault="00B63378" w:rsidP="00C17017">
            <w:pPr>
              <w:rPr>
                <w:rFonts w:ascii="Calibri" w:hAnsi="Calibri"/>
                <w:b/>
                <w:color w:val="000000" w:themeColor="text1"/>
                <w:sz w:val="16"/>
                <w:szCs w:val="16"/>
              </w:rPr>
            </w:pPr>
          </w:p>
        </w:tc>
        <w:tc>
          <w:tcPr>
            <w:tcW w:w="3118" w:type="dxa"/>
            <w:vMerge/>
          </w:tcPr>
          <w:p w14:paraId="3F40C869" w14:textId="77777777" w:rsidR="00B63378" w:rsidRPr="001602C6" w:rsidRDefault="00B63378" w:rsidP="00C17017">
            <w:pPr>
              <w:rPr>
                <w:rFonts w:ascii="Calibri" w:hAnsi="Calibri"/>
                <w:b/>
                <w:color w:val="000000" w:themeColor="text1"/>
                <w:sz w:val="16"/>
                <w:szCs w:val="16"/>
              </w:rPr>
            </w:pPr>
          </w:p>
        </w:tc>
      </w:tr>
      <w:tr w:rsidR="00B63378" w:rsidRPr="001602C6" w14:paraId="3548446D" w14:textId="77777777" w:rsidTr="006823E8">
        <w:trPr>
          <w:trHeight w:val="375"/>
        </w:trPr>
        <w:tc>
          <w:tcPr>
            <w:tcW w:w="2093" w:type="dxa"/>
            <w:vMerge/>
          </w:tcPr>
          <w:p w14:paraId="68153FC5" w14:textId="77777777" w:rsidR="00B63378" w:rsidRPr="001602C6" w:rsidRDefault="00B63378">
            <w:pPr>
              <w:rPr>
                <w:rFonts w:ascii="Calibri" w:hAnsi="Calibri"/>
                <w:b/>
                <w:color w:val="000000" w:themeColor="text1"/>
                <w:sz w:val="16"/>
                <w:szCs w:val="16"/>
              </w:rPr>
            </w:pPr>
          </w:p>
        </w:tc>
        <w:tc>
          <w:tcPr>
            <w:tcW w:w="2268" w:type="dxa"/>
          </w:tcPr>
          <w:p w14:paraId="123C4D0C" w14:textId="77777777" w:rsidR="00B63378" w:rsidRDefault="00B63378" w:rsidP="006823E8">
            <w:pPr>
              <w:jc w:val="left"/>
              <w:rPr>
                <w:rFonts w:cstheme="minorHAnsi"/>
                <w:bCs/>
                <w:sz w:val="16"/>
                <w:szCs w:val="16"/>
              </w:rPr>
            </w:pPr>
            <w:proofErr w:type="spellStart"/>
            <w:r w:rsidRPr="00E526B6">
              <w:rPr>
                <w:rFonts w:cstheme="minorHAnsi"/>
                <w:bCs/>
                <w:sz w:val="16"/>
                <w:szCs w:val="16"/>
              </w:rPr>
              <w:t>out</w:t>
            </w:r>
            <w:proofErr w:type="spellEnd"/>
            <w:r w:rsidRPr="00E526B6">
              <w:rPr>
                <w:rFonts w:cstheme="minorHAnsi"/>
                <w:bCs/>
                <w:sz w:val="16"/>
                <w:szCs w:val="16"/>
              </w:rPr>
              <w:t>-</w:t>
            </w:r>
            <w:proofErr w:type="spellStart"/>
            <w:r w:rsidRPr="00E526B6">
              <w:rPr>
                <w:rFonts w:cstheme="minorHAnsi"/>
                <w:bCs/>
                <w:sz w:val="16"/>
                <w:szCs w:val="16"/>
              </w:rPr>
              <w:t>of</w:t>
            </w:r>
            <w:proofErr w:type="spellEnd"/>
            <w:r w:rsidRPr="00E526B6">
              <w:rPr>
                <w:rFonts w:cstheme="minorHAnsi"/>
                <w:bCs/>
                <w:sz w:val="16"/>
                <w:szCs w:val="16"/>
              </w:rPr>
              <w:t>-ba</w:t>
            </w:r>
            <w:r>
              <w:rPr>
                <w:rFonts w:cstheme="minorHAnsi"/>
                <w:bCs/>
                <w:sz w:val="16"/>
                <w:szCs w:val="16"/>
              </w:rPr>
              <w:t>nd management (</w:t>
            </w:r>
            <w:proofErr w:type="spellStart"/>
            <w:r>
              <w:rPr>
                <w:rFonts w:cstheme="minorHAnsi"/>
                <w:bCs/>
                <w:sz w:val="16"/>
                <w:szCs w:val="16"/>
              </w:rPr>
              <w:t>serial</w:t>
            </w:r>
            <w:proofErr w:type="spellEnd"/>
            <w:r>
              <w:rPr>
                <w:rFonts w:cstheme="minorHAnsi"/>
                <w:bCs/>
                <w:sz w:val="16"/>
                <w:szCs w:val="16"/>
              </w:rPr>
              <w:t xml:space="preserve"> RS-232C nebo</w:t>
            </w:r>
            <w:r w:rsidRPr="00E526B6">
              <w:rPr>
                <w:rFonts w:cstheme="minorHAnsi"/>
                <w:bCs/>
                <w:sz w:val="16"/>
                <w:szCs w:val="16"/>
              </w:rPr>
              <w:t xml:space="preserve"> </w:t>
            </w:r>
            <w:proofErr w:type="spellStart"/>
            <w:r w:rsidRPr="00E526B6">
              <w:rPr>
                <w:rFonts w:cstheme="minorHAnsi"/>
                <w:bCs/>
                <w:sz w:val="16"/>
                <w:szCs w:val="16"/>
              </w:rPr>
              <w:t>Micro</w:t>
            </w:r>
            <w:proofErr w:type="spellEnd"/>
            <w:r w:rsidRPr="00E526B6">
              <w:rPr>
                <w:rFonts w:cstheme="minorHAnsi"/>
                <w:bCs/>
                <w:sz w:val="16"/>
                <w:szCs w:val="16"/>
              </w:rPr>
              <w:t xml:space="preserve"> USB) </w:t>
            </w:r>
          </w:p>
        </w:tc>
        <w:tc>
          <w:tcPr>
            <w:tcW w:w="1701" w:type="dxa"/>
          </w:tcPr>
          <w:p w14:paraId="2E648F17" w14:textId="77777777" w:rsidR="00B63378" w:rsidRPr="001602C6" w:rsidRDefault="00B63378" w:rsidP="00C17017">
            <w:pPr>
              <w:rPr>
                <w:rFonts w:ascii="Calibri" w:hAnsi="Calibri"/>
                <w:b/>
                <w:color w:val="000000" w:themeColor="text1"/>
                <w:sz w:val="16"/>
                <w:szCs w:val="16"/>
              </w:rPr>
            </w:pPr>
          </w:p>
        </w:tc>
        <w:tc>
          <w:tcPr>
            <w:tcW w:w="3118" w:type="dxa"/>
            <w:vMerge/>
          </w:tcPr>
          <w:p w14:paraId="62D23501" w14:textId="77777777" w:rsidR="00B63378" w:rsidRPr="001602C6" w:rsidRDefault="00B63378" w:rsidP="00C17017">
            <w:pPr>
              <w:rPr>
                <w:rFonts w:ascii="Calibri" w:hAnsi="Calibri"/>
                <w:b/>
                <w:color w:val="000000" w:themeColor="text1"/>
                <w:sz w:val="16"/>
                <w:szCs w:val="16"/>
              </w:rPr>
            </w:pPr>
          </w:p>
        </w:tc>
      </w:tr>
      <w:tr w:rsidR="00B63378" w:rsidRPr="001602C6" w14:paraId="6FA7BF1F" w14:textId="77777777" w:rsidTr="006823E8">
        <w:trPr>
          <w:trHeight w:val="184"/>
        </w:trPr>
        <w:tc>
          <w:tcPr>
            <w:tcW w:w="2093" w:type="dxa"/>
            <w:vMerge/>
          </w:tcPr>
          <w:p w14:paraId="3075D401" w14:textId="77777777" w:rsidR="00B63378" w:rsidRPr="001602C6" w:rsidRDefault="00B63378">
            <w:pPr>
              <w:rPr>
                <w:rFonts w:ascii="Calibri" w:hAnsi="Calibri"/>
                <w:b/>
                <w:color w:val="000000" w:themeColor="text1"/>
                <w:sz w:val="16"/>
                <w:szCs w:val="16"/>
              </w:rPr>
            </w:pPr>
          </w:p>
        </w:tc>
        <w:tc>
          <w:tcPr>
            <w:tcW w:w="2268" w:type="dxa"/>
          </w:tcPr>
          <w:p w14:paraId="3352EC00" w14:textId="77777777" w:rsidR="00B63378" w:rsidRDefault="00B63378" w:rsidP="006823E8">
            <w:pPr>
              <w:jc w:val="left"/>
              <w:rPr>
                <w:rFonts w:cstheme="minorHAnsi"/>
                <w:bCs/>
                <w:sz w:val="16"/>
                <w:szCs w:val="16"/>
              </w:rPr>
            </w:pPr>
            <w:proofErr w:type="spellStart"/>
            <w:r w:rsidRPr="00E526B6">
              <w:rPr>
                <w:rFonts w:cstheme="minorHAnsi"/>
                <w:bCs/>
                <w:sz w:val="16"/>
                <w:szCs w:val="16"/>
              </w:rPr>
              <w:t>Remote</w:t>
            </w:r>
            <w:proofErr w:type="spellEnd"/>
            <w:r w:rsidRPr="00E526B6">
              <w:rPr>
                <w:rFonts w:cstheme="minorHAnsi"/>
                <w:bCs/>
                <w:sz w:val="16"/>
                <w:szCs w:val="16"/>
              </w:rPr>
              <w:t xml:space="preserve"> monitoring (RMON)</w:t>
            </w:r>
          </w:p>
        </w:tc>
        <w:tc>
          <w:tcPr>
            <w:tcW w:w="1701" w:type="dxa"/>
          </w:tcPr>
          <w:p w14:paraId="0F349A57" w14:textId="77777777" w:rsidR="00B63378" w:rsidRPr="001602C6" w:rsidRDefault="00B63378" w:rsidP="00C17017">
            <w:pPr>
              <w:rPr>
                <w:rFonts w:ascii="Calibri" w:hAnsi="Calibri"/>
                <w:b/>
                <w:color w:val="000000" w:themeColor="text1"/>
                <w:sz w:val="16"/>
                <w:szCs w:val="16"/>
              </w:rPr>
            </w:pPr>
          </w:p>
        </w:tc>
        <w:tc>
          <w:tcPr>
            <w:tcW w:w="3118" w:type="dxa"/>
            <w:vMerge/>
          </w:tcPr>
          <w:p w14:paraId="7011A304" w14:textId="77777777" w:rsidR="00B63378" w:rsidRPr="001602C6" w:rsidRDefault="00B63378" w:rsidP="00C17017">
            <w:pPr>
              <w:rPr>
                <w:rFonts w:ascii="Calibri" w:hAnsi="Calibri"/>
                <w:b/>
                <w:color w:val="000000" w:themeColor="text1"/>
                <w:sz w:val="16"/>
                <w:szCs w:val="16"/>
              </w:rPr>
            </w:pPr>
          </w:p>
        </w:tc>
      </w:tr>
      <w:tr w:rsidR="00B63378" w:rsidRPr="001602C6" w14:paraId="4F978000" w14:textId="77777777" w:rsidTr="006823E8">
        <w:trPr>
          <w:trHeight w:val="151"/>
        </w:trPr>
        <w:tc>
          <w:tcPr>
            <w:tcW w:w="2093" w:type="dxa"/>
            <w:vMerge/>
          </w:tcPr>
          <w:p w14:paraId="115BED0B" w14:textId="77777777" w:rsidR="00B63378" w:rsidRPr="001602C6" w:rsidRDefault="00B63378">
            <w:pPr>
              <w:rPr>
                <w:rFonts w:ascii="Calibri" w:hAnsi="Calibri"/>
                <w:b/>
                <w:color w:val="000000" w:themeColor="text1"/>
                <w:sz w:val="16"/>
                <w:szCs w:val="16"/>
              </w:rPr>
            </w:pPr>
          </w:p>
        </w:tc>
        <w:tc>
          <w:tcPr>
            <w:tcW w:w="2268" w:type="dxa"/>
          </w:tcPr>
          <w:p w14:paraId="0EA17E50" w14:textId="77777777" w:rsidR="00B63378" w:rsidRPr="00E526B6" w:rsidRDefault="00B63378" w:rsidP="006823E8">
            <w:pPr>
              <w:jc w:val="left"/>
              <w:rPr>
                <w:rFonts w:cstheme="minorHAnsi"/>
                <w:bCs/>
                <w:sz w:val="16"/>
                <w:szCs w:val="16"/>
              </w:rPr>
            </w:pPr>
            <w:proofErr w:type="spellStart"/>
            <w:r w:rsidRPr="00F870A3">
              <w:rPr>
                <w:rFonts w:cstheme="minorHAnsi"/>
                <w:bCs/>
                <w:sz w:val="16"/>
                <w:szCs w:val="16"/>
              </w:rPr>
              <w:t>Dual</w:t>
            </w:r>
            <w:proofErr w:type="spellEnd"/>
            <w:r w:rsidRPr="00F870A3">
              <w:rPr>
                <w:rFonts w:cstheme="minorHAnsi"/>
                <w:bCs/>
                <w:sz w:val="16"/>
                <w:szCs w:val="16"/>
              </w:rPr>
              <w:t xml:space="preserve"> </w:t>
            </w:r>
            <w:proofErr w:type="spellStart"/>
            <w:r w:rsidRPr="00F870A3">
              <w:rPr>
                <w:rFonts w:cstheme="minorHAnsi"/>
                <w:bCs/>
                <w:sz w:val="16"/>
                <w:szCs w:val="16"/>
              </w:rPr>
              <w:t>flash</w:t>
            </w:r>
            <w:proofErr w:type="spellEnd"/>
            <w:r w:rsidRPr="00F870A3">
              <w:rPr>
                <w:rFonts w:cstheme="minorHAnsi"/>
                <w:bCs/>
                <w:sz w:val="16"/>
                <w:szCs w:val="16"/>
              </w:rPr>
              <w:t xml:space="preserve"> </w:t>
            </w:r>
            <w:proofErr w:type="spellStart"/>
            <w:r w:rsidRPr="00F870A3">
              <w:rPr>
                <w:rFonts w:cstheme="minorHAnsi"/>
                <w:bCs/>
                <w:sz w:val="16"/>
                <w:szCs w:val="16"/>
              </w:rPr>
              <w:t>images</w:t>
            </w:r>
            <w:proofErr w:type="spellEnd"/>
          </w:p>
        </w:tc>
        <w:tc>
          <w:tcPr>
            <w:tcW w:w="1701" w:type="dxa"/>
          </w:tcPr>
          <w:p w14:paraId="64778932" w14:textId="77777777" w:rsidR="00B63378" w:rsidRPr="001602C6" w:rsidRDefault="00B63378" w:rsidP="00C17017">
            <w:pPr>
              <w:rPr>
                <w:rFonts w:ascii="Calibri" w:hAnsi="Calibri"/>
                <w:b/>
                <w:color w:val="000000" w:themeColor="text1"/>
                <w:sz w:val="16"/>
                <w:szCs w:val="16"/>
              </w:rPr>
            </w:pPr>
          </w:p>
        </w:tc>
        <w:tc>
          <w:tcPr>
            <w:tcW w:w="3118" w:type="dxa"/>
            <w:vMerge/>
          </w:tcPr>
          <w:p w14:paraId="58D71D9A" w14:textId="77777777" w:rsidR="00B63378" w:rsidRPr="001602C6" w:rsidRDefault="00B63378" w:rsidP="00C17017">
            <w:pPr>
              <w:rPr>
                <w:rFonts w:ascii="Calibri" w:hAnsi="Calibri"/>
                <w:b/>
                <w:color w:val="000000" w:themeColor="text1"/>
                <w:sz w:val="16"/>
                <w:szCs w:val="16"/>
              </w:rPr>
            </w:pPr>
          </w:p>
        </w:tc>
      </w:tr>
    </w:tbl>
    <w:p w14:paraId="02165ECA" w14:textId="77777777" w:rsidR="00A614F3" w:rsidRDefault="00A614F3" w:rsidP="00517E8C">
      <w:pPr>
        <w:rPr>
          <w:b/>
        </w:rPr>
      </w:pPr>
    </w:p>
    <w:p w14:paraId="2F3F163E" w14:textId="77777777" w:rsidR="007057AF" w:rsidRDefault="007057AF" w:rsidP="00517E8C">
      <w:pPr>
        <w:rPr>
          <w:b/>
        </w:rPr>
      </w:pPr>
    </w:p>
    <w:p w14:paraId="22451E78" w14:textId="77777777" w:rsidR="007057AF" w:rsidRDefault="007057AF" w:rsidP="00517E8C">
      <w:pPr>
        <w:rPr>
          <w:b/>
        </w:rPr>
      </w:pPr>
    </w:p>
    <w:p w14:paraId="77C9B677" w14:textId="77777777" w:rsidR="0051133D" w:rsidRDefault="0051133D">
      <w:pPr>
        <w:spacing w:before="0" w:after="160" w:line="259" w:lineRule="auto"/>
        <w:jc w:val="left"/>
        <w:rPr>
          <w:b/>
        </w:rPr>
      </w:pPr>
      <w:r>
        <w:rPr>
          <w:b/>
        </w:rPr>
        <w:br w:type="page"/>
      </w:r>
    </w:p>
    <w:p w14:paraId="50AEB92F" w14:textId="6F4A04F2" w:rsidR="00517E8C" w:rsidRPr="00517E8C" w:rsidRDefault="00517E8C" w:rsidP="00517E8C">
      <w:pPr>
        <w:rPr>
          <w:b/>
        </w:rPr>
      </w:pPr>
      <w:r w:rsidRPr="00517E8C">
        <w:rPr>
          <w:b/>
        </w:rPr>
        <w:lastRenderedPageBreak/>
        <w:t>1</w:t>
      </w:r>
      <w:r w:rsidR="00726BFA">
        <w:rPr>
          <w:b/>
        </w:rPr>
        <w:t xml:space="preserve"> </w:t>
      </w:r>
      <w:r w:rsidR="007057AF">
        <w:rPr>
          <w:b/>
        </w:rPr>
        <w:t>ks</w:t>
      </w:r>
      <w:r w:rsidRPr="00517E8C">
        <w:rPr>
          <w:b/>
        </w:rPr>
        <w:t xml:space="preserve"> </w:t>
      </w:r>
      <w:r w:rsidR="00726BFA">
        <w:rPr>
          <w:b/>
        </w:rPr>
        <w:t xml:space="preserve"> </w:t>
      </w:r>
      <w:r w:rsidRPr="00517E8C">
        <w:rPr>
          <w:b/>
        </w:rPr>
        <w:t>24port přepínač</w:t>
      </w:r>
      <w:r w:rsidR="007057AF">
        <w:rPr>
          <w:b/>
        </w:rPr>
        <w:t>e</w:t>
      </w:r>
      <w:r w:rsidRPr="00517E8C">
        <w:rPr>
          <w:b/>
        </w:rPr>
        <w:t xml:space="preserve"> bez </w:t>
      </w:r>
      <w:proofErr w:type="spellStart"/>
      <w:proofErr w:type="gramStart"/>
      <w:r w:rsidRPr="00517E8C">
        <w:rPr>
          <w:b/>
        </w:rPr>
        <w:t>PoE</w:t>
      </w:r>
      <w:proofErr w:type="spellEnd"/>
      <w:proofErr w:type="gramEnd"/>
    </w:p>
    <w:tbl>
      <w:tblPr>
        <w:tblStyle w:val="Mkatabulky"/>
        <w:tblW w:w="0" w:type="auto"/>
        <w:tblLook w:val="04A0" w:firstRow="1" w:lastRow="0" w:firstColumn="1" w:lastColumn="0" w:noHBand="0" w:noVBand="1"/>
      </w:tblPr>
      <w:tblGrid>
        <w:gridCol w:w="2070"/>
        <w:gridCol w:w="2247"/>
        <w:gridCol w:w="1402"/>
        <w:gridCol w:w="3343"/>
      </w:tblGrid>
      <w:tr w:rsidR="00B63378" w:rsidRPr="001602C6" w14:paraId="793B2792" w14:textId="77777777" w:rsidTr="006823E8">
        <w:trPr>
          <w:trHeight w:val="340"/>
        </w:trPr>
        <w:tc>
          <w:tcPr>
            <w:tcW w:w="2093" w:type="dxa"/>
            <w:shd w:val="clear" w:color="auto" w:fill="E7E6E6" w:themeFill="background2"/>
            <w:vAlign w:val="center"/>
            <w:hideMark/>
          </w:tcPr>
          <w:p w14:paraId="5A0326E0" w14:textId="77777777" w:rsidR="00B63378" w:rsidRPr="00517E8C" w:rsidRDefault="00B63378" w:rsidP="006823E8">
            <w:pPr>
              <w:jc w:val="left"/>
              <w:rPr>
                <w:rFonts w:ascii="Calibri" w:hAnsi="Calibri"/>
                <w:b/>
                <w:color w:val="000000" w:themeColor="text1"/>
                <w:sz w:val="16"/>
                <w:szCs w:val="16"/>
              </w:rPr>
            </w:pPr>
            <w:r w:rsidRPr="00517E8C">
              <w:rPr>
                <w:rFonts w:ascii="Calibri" w:hAnsi="Calibri"/>
                <w:b/>
                <w:color w:val="000000" w:themeColor="text1"/>
                <w:sz w:val="16"/>
                <w:szCs w:val="16"/>
              </w:rPr>
              <w:t>Požadavek na funkcionalitu</w:t>
            </w:r>
          </w:p>
        </w:tc>
        <w:tc>
          <w:tcPr>
            <w:tcW w:w="2268" w:type="dxa"/>
            <w:shd w:val="clear" w:color="auto" w:fill="E7E6E6" w:themeFill="background2"/>
            <w:vAlign w:val="center"/>
            <w:hideMark/>
          </w:tcPr>
          <w:p w14:paraId="45F7414E" w14:textId="77777777" w:rsidR="00B63378" w:rsidRPr="00517E8C" w:rsidRDefault="00B63378" w:rsidP="006823E8">
            <w:pPr>
              <w:jc w:val="left"/>
              <w:rPr>
                <w:rFonts w:ascii="Calibri" w:hAnsi="Calibri"/>
                <w:b/>
                <w:color w:val="000000" w:themeColor="text1"/>
                <w:sz w:val="16"/>
                <w:szCs w:val="16"/>
              </w:rPr>
            </w:pPr>
            <w:r w:rsidRPr="00517E8C">
              <w:rPr>
                <w:rFonts w:ascii="Calibri" w:hAnsi="Calibri"/>
                <w:b/>
                <w:color w:val="000000" w:themeColor="text1"/>
                <w:sz w:val="16"/>
                <w:szCs w:val="16"/>
              </w:rPr>
              <w:t>Minimální požadavky</w:t>
            </w:r>
          </w:p>
        </w:tc>
        <w:tc>
          <w:tcPr>
            <w:tcW w:w="1417" w:type="dxa"/>
            <w:shd w:val="clear" w:color="auto" w:fill="E7E6E6" w:themeFill="background2"/>
            <w:vAlign w:val="center"/>
            <w:hideMark/>
          </w:tcPr>
          <w:p w14:paraId="399136B0" w14:textId="77777777" w:rsidR="00B63378" w:rsidRPr="00517E8C" w:rsidRDefault="00B63378" w:rsidP="006823E8">
            <w:pPr>
              <w:jc w:val="left"/>
              <w:rPr>
                <w:rFonts w:ascii="Calibri" w:hAnsi="Calibri"/>
                <w:b/>
                <w:color w:val="000000" w:themeColor="text1"/>
                <w:sz w:val="16"/>
                <w:szCs w:val="16"/>
              </w:rPr>
            </w:pPr>
            <w:r w:rsidRPr="00517E8C">
              <w:rPr>
                <w:rFonts w:ascii="Calibri" w:hAnsi="Calibri"/>
                <w:b/>
                <w:color w:val="000000" w:themeColor="text1"/>
                <w:sz w:val="16"/>
                <w:szCs w:val="16"/>
              </w:rPr>
              <w:t>Splňuje ANO/NE</w:t>
            </w:r>
          </w:p>
        </w:tc>
        <w:tc>
          <w:tcPr>
            <w:tcW w:w="3402" w:type="dxa"/>
            <w:shd w:val="clear" w:color="auto" w:fill="E7E6E6" w:themeFill="background2"/>
            <w:vAlign w:val="center"/>
          </w:tcPr>
          <w:p w14:paraId="12EBC041" w14:textId="77777777" w:rsidR="00B63378" w:rsidRPr="00517E8C" w:rsidRDefault="00B63378" w:rsidP="006823E8">
            <w:pPr>
              <w:jc w:val="left"/>
              <w:rPr>
                <w:rFonts w:ascii="Calibri" w:hAnsi="Calibri"/>
                <w:b/>
                <w:color w:val="000000" w:themeColor="text1"/>
                <w:sz w:val="16"/>
                <w:szCs w:val="16"/>
              </w:rPr>
            </w:pPr>
            <w:r>
              <w:rPr>
                <w:rFonts w:ascii="Calibri" w:hAnsi="Calibri"/>
                <w:b/>
                <w:color w:val="000000" w:themeColor="text1"/>
                <w:sz w:val="16"/>
                <w:szCs w:val="16"/>
              </w:rPr>
              <w:t>Popis řešení, názvy a popis produktů</w:t>
            </w:r>
          </w:p>
        </w:tc>
      </w:tr>
      <w:tr w:rsidR="00B63378" w:rsidRPr="001602C6" w14:paraId="4CAED446" w14:textId="77777777" w:rsidTr="006823E8">
        <w:trPr>
          <w:trHeight w:val="340"/>
        </w:trPr>
        <w:tc>
          <w:tcPr>
            <w:tcW w:w="2093" w:type="dxa"/>
            <w:hideMark/>
          </w:tcPr>
          <w:p w14:paraId="6D6A0173" w14:textId="77777777" w:rsidR="00B63378" w:rsidRPr="00C17017" w:rsidRDefault="00B63378" w:rsidP="00F35FC5">
            <w:pPr>
              <w:rPr>
                <w:rFonts w:ascii="Calibri" w:hAnsi="Calibri"/>
                <w:b/>
                <w:color w:val="000000" w:themeColor="text1"/>
                <w:sz w:val="16"/>
                <w:szCs w:val="16"/>
              </w:rPr>
            </w:pPr>
            <w:r w:rsidRPr="00C17017">
              <w:rPr>
                <w:rFonts w:ascii="Calibri" w:hAnsi="Calibri"/>
                <w:b/>
                <w:color w:val="000000" w:themeColor="text1"/>
                <w:sz w:val="16"/>
                <w:szCs w:val="16"/>
              </w:rPr>
              <w:t>Třída zařízení</w:t>
            </w:r>
          </w:p>
        </w:tc>
        <w:tc>
          <w:tcPr>
            <w:tcW w:w="2268" w:type="dxa"/>
            <w:hideMark/>
          </w:tcPr>
          <w:p w14:paraId="16C68AE5" w14:textId="77777777" w:rsidR="00B63378" w:rsidRPr="00825A36" w:rsidRDefault="00B63378" w:rsidP="006823E8">
            <w:pPr>
              <w:jc w:val="left"/>
              <w:rPr>
                <w:rFonts w:ascii="Calibri" w:hAnsi="Calibri"/>
                <w:color w:val="000000" w:themeColor="text1"/>
                <w:sz w:val="16"/>
                <w:szCs w:val="16"/>
              </w:rPr>
            </w:pPr>
            <w:r>
              <w:rPr>
                <w:rFonts w:ascii="Calibri" w:hAnsi="Calibri"/>
                <w:color w:val="000000" w:themeColor="text1"/>
                <w:sz w:val="16"/>
                <w:szCs w:val="16"/>
              </w:rPr>
              <w:t>L2</w:t>
            </w:r>
            <w:r w:rsidRPr="00825A36">
              <w:rPr>
                <w:rFonts w:ascii="Calibri" w:hAnsi="Calibri"/>
                <w:color w:val="000000" w:themeColor="text1"/>
                <w:sz w:val="16"/>
                <w:szCs w:val="16"/>
              </w:rPr>
              <w:t xml:space="preserve"> </w:t>
            </w:r>
            <w:proofErr w:type="spellStart"/>
            <w:r w:rsidRPr="00825A36">
              <w:rPr>
                <w:rFonts w:ascii="Calibri" w:hAnsi="Calibri"/>
                <w:color w:val="000000" w:themeColor="text1"/>
                <w:sz w:val="16"/>
                <w:szCs w:val="16"/>
              </w:rPr>
              <w:t>switch</w:t>
            </w:r>
            <w:proofErr w:type="spellEnd"/>
          </w:p>
        </w:tc>
        <w:tc>
          <w:tcPr>
            <w:tcW w:w="1417" w:type="dxa"/>
            <w:hideMark/>
          </w:tcPr>
          <w:p w14:paraId="59CB3F3E" w14:textId="77777777" w:rsidR="00B63378" w:rsidRPr="00825A36" w:rsidRDefault="00B63378" w:rsidP="00F35FC5">
            <w:r w:rsidRPr="00825A36">
              <w:t> </w:t>
            </w:r>
          </w:p>
        </w:tc>
        <w:tc>
          <w:tcPr>
            <w:tcW w:w="3402" w:type="dxa"/>
            <w:vMerge w:val="restart"/>
          </w:tcPr>
          <w:p w14:paraId="6546155F" w14:textId="77777777" w:rsidR="00B63378" w:rsidRPr="00825A36" w:rsidRDefault="00B63378" w:rsidP="00F35FC5"/>
        </w:tc>
      </w:tr>
      <w:tr w:rsidR="00B63378" w:rsidRPr="001602C6" w14:paraId="4D1EAD36" w14:textId="77777777" w:rsidTr="006823E8">
        <w:trPr>
          <w:trHeight w:val="340"/>
        </w:trPr>
        <w:tc>
          <w:tcPr>
            <w:tcW w:w="2093" w:type="dxa"/>
            <w:hideMark/>
          </w:tcPr>
          <w:p w14:paraId="6A125772" w14:textId="77777777" w:rsidR="00B63378" w:rsidRPr="00C17017" w:rsidRDefault="00B63378" w:rsidP="006823E8">
            <w:pPr>
              <w:jc w:val="left"/>
              <w:rPr>
                <w:rFonts w:cstheme="minorHAnsi"/>
                <w:b/>
                <w:sz w:val="16"/>
                <w:szCs w:val="16"/>
              </w:rPr>
            </w:pPr>
            <w:r w:rsidRPr="00C17017">
              <w:rPr>
                <w:rFonts w:cstheme="minorHAnsi"/>
                <w:b/>
                <w:sz w:val="16"/>
                <w:szCs w:val="16"/>
              </w:rPr>
              <w:t>Formát zařízení a velikost</w:t>
            </w:r>
          </w:p>
        </w:tc>
        <w:tc>
          <w:tcPr>
            <w:tcW w:w="2268" w:type="dxa"/>
            <w:hideMark/>
          </w:tcPr>
          <w:p w14:paraId="5CB19E55" w14:textId="77777777" w:rsidR="00B63378" w:rsidRPr="00825A36" w:rsidRDefault="00B63378" w:rsidP="006823E8">
            <w:pPr>
              <w:jc w:val="left"/>
              <w:rPr>
                <w:rFonts w:ascii="Calibri" w:hAnsi="Calibri"/>
                <w:color w:val="000000" w:themeColor="text1"/>
                <w:sz w:val="16"/>
                <w:szCs w:val="16"/>
              </w:rPr>
            </w:pPr>
            <w:r w:rsidRPr="00825A36">
              <w:rPr>
                <w:rFonts w:ascii="Calibri" w:hAnsi="Calibri"/>
                <w:color w:val="000000" w:themeColor="text1"/>
                <w:sz w:val="16"/>
                <w:szCs w:val="16"/>
              </w:rPr>
              <w:t xml:space="preserve">do </w:t>
            </w:r>
            <w:proofErr w:type="gramStart"/>
            <w:r w:rsidRPr="00825A36">
              <w:rPr>
                <w:rFonts w:ascii="Calibri" w:hAnsi="Calibri"/>
                <w:color w:val="000000" w:themeColor="text1"/>
                <w:sz w:val="16"/>
                <w:szCs w:val="16"/>
              </w:rPr>
              <w:t>racku</w:t>
            </w:r>
            <w:proofErr w:type="gramEnd"/>
            <w:r>
              <w:rPr>
                <w:rFonts w:ascii="Calibri" w:hAnsi="Calibri"/>
                <w:color w:val="000000" w:themeColor="text1"/>
                <w:sz w:val="16"/>
                <w:szCs w:val="16"/>
              </w:rPr>
              <w:t xml:space="preserve"> 19“, </w:t>
            </w:r>
            <w:r w:rsidRPr="00825A36">
              <w:rPr>
                <w:rFonts w:ascii="Calibri" w:hAnsi="Calibri"/>
                <w:color w:val="000000" w:themeColor="text1"/>
                <w:sz w:val="16"/>
                <w:szCs w:val="16"/>
              </w:rPr>
              <w:t>1U</w:t>
            </w:r>
          </w:p>
        </w:tc>
        <w:tc>
          <w:tcPr>
            <w:tcW w:w="1417" w:type="dxa"/>
            <w:hideMark/>
          </w:tcPr>
          <w:p w14:paraId="25140EA1" w14:textId="77777777" w:rsidR="00B63378" w:rsidRPr="00825A36" w:rsidRDefault="00B63378" w:rsidP="00F35FC5">
            <w:r w:rsidRPr="00825A36">
              <w:t> </w:t>
            </w:r>
          </w:p>
        </w:tc>
        <w:tc>
          <w:tcPr>
            <w:tcW w:w="3402" w:type="dxa"/>
            <w:vMerge/>
          </w:tcPr>
          <w:p w14:paraId="0D81F19C" w14:textId="77777777" w:rsidR="00B63378" w:rsidRPr="00825A36" w:rsidRDefault="00B63378" w:rsidP="00F35FC5"/>
        </w:tc>
      </w:tr>
      <w:tr w:rsidR="00B63378" w:rsidRPr="001602C6" w14:paraId="7733211E" w14:textId="77777777" w:rsidTr="006823E8">
        <w:trPr>
          <w:trHeight w:val="465"/>
        </w:trPr>
        <w:tc>
          <w:tcPr>
            <w:tcW w:w="2093" w:type="dxa"/>
            <w:hideMark/>
          </w:tcPr>
          <w:p w14:paraId="2CE7CBA8" w14:textId="77777777" w:rsidR="00B63378" w:rsidRPr="00C17017" w:rsidRDefault="00B63378" w:rsidP="006823E8">
            <w:pPr>
              <w:jc w:val="left"/>
              <w:rPr>
                <w:rFonts w:ascii="Calibri" w:hAnsi="Calibri"/>
                <w:b/>
                <w:color w:val="000000" w:themeColor="text1"/>
                <w:sz w:val="16"/>
                <w:szCs w:val="16"/>
              </w:rPr>
            </w:pPr>
            <w:r w:rsidRPr="005B4299">
              <w:rPr>
                <w:rFonts w:cstheme="minorHAnsi"/>
                <w:b/>
                <w:sz w:val="16"/>
                <w:szCs w:val="16"/>
              </w:rPr>
              <w:t xml:space="preserve">Metalické porty </w:t>
            </w:r>
            <w:proofErr w:type="spellStart"/>
            <w:r w:rsidRPr="005B4299">
              <w:rPr>
                <w:rFonts w:cstheme="minorHAnsi"/>
                <w:b/>
                <w:sz w:val="16"/>
                <w:szCs w:val="16"/>
              </w:rPr>
              <w:t>Porty</w:t>
            </w:r>
            <w:proofErr w:type="spellEnd"/>
          </w:p>
        </w:tc>
        <w:tc>
          <w:tcPr>
            <w:tcW w:w="2268" w:type="dxa"/>
            <w:hideMark/>
          </w:tcPr>
          <w:p w14:paraId="537CBA1B" w14:textId="77777777" w:rsidR="00B63378" w:rsidRPr="00825A36" w:rsidRDefault="00B63378" w:rsidP="006823E8">
            <w:pPr>
              <w:jc w:val="left"/>
              <w:rPr>
                <w:rFonts w:ascii="Calibri" w:hAnsi="Calibri"/>
                <w:color w:val="000000" w:themeColor="text1"/>
                <w:sz w:val="16"/>
                <w:szCs w:val="16"/>
              </w:rPr>
            </w:pPr>
            <w:r>
              <w:rPr>
                <w:rFonts w:ascii="Calibri" w:hAnsi="Calibri"/>
                <w:color w:val="000000" w:themeColor="text1"/>
                <w:sz w:val="16"/>
                <w:szCs w:val="16"/>
              </w:rPr>
              <w:t>24</w:t>
            </w:r>
            <w:r w:rsidRPr="00825A36">
              <w:rPr>
                <w:rFonts w:ascii="Calibri" w:hAnsi="Calibri"/>
                <w:color w:val="000000" w:themeColor="text1"/>
                <w:sz w:val="16"/>
                <w:szCs w:val="16"/>
              </w:rPr>
              <w:t>×10/100/1000 RJ45</w:t>
            </w:r>
          </w:p>
        </w:tc>
        <w:tc>
          <w:tcPr>
            <w:tcW w:w="1417" w:type="dxa"/>
            <w:hideMark/>
          </w:tcPr>
          <w:p w14:paraId="72FC81FC" w14:textId="77777777" w:rsidR="00B63378" w:rsidRPr="00825A36" w:rsidRDefault="00B63378" w:rsidP="00F35FC5">
            <w:r w:rsidRPr="00825A36">
              <w:t> </w:t>
            </w:r>
          </w:p>
        </w:tc>
        <w:tc>
          <w:tcPr>
            <w:tcW w:w="3402" w:type="dxa"/>
            <w:vMerge/>
          </w:tcPr>
          <w:p w14:paraId="5C139B21" w14:textId="77777777" w:rsidR="00B63378" w:rsidRPr="00825A36" w:rsidRDefault="00B63378" w:rsidP="00F35FC5"/>
        </w:tc>
      </w:tr>
      <w:tr w:rsidR="00B63378" w:rsidRPr="001602C6" w14:paraId="05E75995" w14:textId="77777777" w:rsidTr="006823E8">
        <w:trPr>
          <w:trHeight w:val="501"/>
        </w:trPr>
        <w:tc>
          <w:tcPr>
            <w:tcW w:w="2093" w:type="dxa"/>
          </w:tcPr>
          <w:p w14:paraId="7F8A7DD2" w14:textId="77777777" w:rsidR="00B63378" w:rsidRDefault="00B63378" w:rsidP="006823E8">
            <w:pPr>
              <w:jc w:val="left"/>
              <w:rPr>
                <w:rFonts w:ascii="Calibri" w:hAnsi="Calibri"/>
                <w:b/>
                <w:color w:val="000000" w:themeColor="text1"/>
                <w:sz w:val="16"/>
                <w:szCs w:val="16"/>
              </w:rPr>
            </w:pPr>
            <w:r>
              <w:rPr>
                <w:rFonts w:ascii="Calibri" w:hAnsi="Calibri"/>
                <w:b/>
                <w:color w:val="000000" w:themeColor="text1"/>
                <w:sz w:val="16"/>
                <w:szCs w:val="16"/>
              </w:rPr>
              <w:t>SFP porty</w:t>
            </w:r>
          </w:p>
        </w:tc>
        <w:tc>
          <w:tcPr>
            <w:tcW w:w="2268" w:type="dxa"/>
          </w:tcPr>
          <w:p w14:paraId="7F09E04A" w14:textId="77777777" w:rsidR="00B63378" w:rsidRDefault="00B63378" w:rsidP="006823E8">
            <w:pPr>
              <w:jc w:val="left"/>
              <w:rPr>
                <w:rFonts w:ascii="Calibri" w:hAnsi="Calibri"/>
                <w:color w:val="000000" w:themeColor="text1"/>
                <w:sz w:val="16"/>
                <w:szCs w:val="16"/>
              </w:rPr>
            </w:pPr>
            <w:r>
              <w:rPr>
                <w:rFonts w:ascii="Calibri" w:hAnsi="Calibri"/>
                <w:color w:val="000000" w:themeColor="text1"/>
                <w:sz w:val="16"/>
                <w:szCs w:val="16"/>
              </w:rPr>
              <w:t>4x 1Gbit SFP</w:t>
            </w:r>
          </w:p>
        </w:tc>
        <w:tc>
          <w:tcPr>
            <w:tcW w:w="1417" w:type="dxa"/>
          </w:tcPr>
          <w:p w14:paraId="38EE7297" w14:textId="77777777" w:rsidR="00B63378" w:rsidRPr="00825A36" w:rsidRDefault="00B63378" w:rsidP="00F35FC5"/>
        </w:tc>
        <w:tc>
          <w:tcPr>
            <w:tcW w:w="3402" w:type="dxa"/>
            <w:vMerge/>
          </w:tcPr>
          <w:p w14:paraId="2EAEE080" w14:textId="77777777" w:rsidR="00B63378" w:rsidRPr="00825A36" w:rsidRDefault="00B63378" w:rsidP="00F35FC5"/>
        </w:tc>
      </w:tr>
      <w:tr w:rsidR="00B63378" w:rsidRPr="001602C6" w14:paraId="10A8035E" w14:textId="77777777" w:rsidTr="006823E8">
        <w:trPr>
          <w:trHeight w:val="340"/>
        </w:trPr>
        <w:tc>
          <w:tcPr>
            <w:tcW w:w="2093" w:type="dxa"/>
            <w:hideMark/>
          </w:tcPr>
          <w:p w14:paraId="17645CC2" w14:textId="77777777" w:rsidR="00B63378" w:rsidRPr="00C17017" w:rsidRDefault="00B63378" w:rsidP="006823E8">
            <w:pPr>
              <w:jc w:val="left"/>
              <w:rPr>
                <w:rFonts w:ascii="Calibri" w:hAnsi="Calibri"/>
                <w:b/>
                <w:color w:val="000000" w:themeColor="text1"/>
                <w:sz w:val="16"/>
                <w:szCs w:val="16"/>
              </w:rPr>
            </w:pPr>
            <w:r w:rsidRPr="00C17017">
              <w:rPr>
                <w:rFonts w:ascii="Calibri" w:hAnsi="Calibri"/>
                <w:b/>
                <w:color w:val="000000" w:themeColor="text1"/>
                <w:sz w:val="16"/>
                <w:szCs w:val="16"/>
              </w:rPr>
              <w:t>Celková propustnost přepínače</w:t>
            </w:r>
          </w:p>
        </w:tc>
        <w:tc>
          <w:tcPr>
            <w:tcW w:w="2268" w:type="dxa"/>
            <w:hideMark/>
          </w:tcPr>
          <w:p w14:paraId="004737BA" w14:textId="77777777" w:rsidR="00B63378" w:rsidRPr="001602C6" w:rsidRDefault="00B63378" w:rsidP="006823E8">
            <w:pPr>
              <w:jc w:val="left"/>
              <w:rPr>
                <w:rFonts w:ascii="Calibri" w:hAnsi="Calibri"/>
                <w:color w:val="000000" w:themeColor="text1"/>
                <w:sz w:val="16"/>
                <w:szCs w:val="16"/>
              </w:rPr>
            </w:pPr>
            <w:r w:rsidRPr="001602C6">
              <w:rPr>
                <w:rFonts w:ascii="Calibri" w:hAnsi="Calibri"/>
                <w:color w:val="000000" w:themeColor="text1"/>
                <w:sz w:val="16"/>
                <w:szCs w:val="16"/>
              </w:rPr>
              <w:t xml:space="preserve">min. 56 </w:t>
            </w:r>
            <w:proofErr w:type="spellStart"/>
            <w:r w:rsidRPr="001602C6">
              <w:rPr>
                <w:rFonts w:ascii="Calibri" w:hAnsi="Calibri"/>
                <w:color w:val="000000" w:themeColor="text1"/>
                <w:sz w:val="16"/>
                <w:szCs w:val="16"/>
              </w:rPr>
              <w:t>Gb</w:t>
            </w:r>
            <w:proofErr w:type="spellEnd"/>
            <w:r w:rsidRPr="001602C6">
              <w:rPr>
                <w:rFonts w:ascii="Calibri" w:hAnsi="Calibri"/>
                <w:color w:val="000000" w:themeColor="text1"/>
                <w:sz w:val="16"/>
                <w:szCs w:val="16"/>
              </w:rPr>
              <w:t>/s</w:t>
            </w:r>
          </w:p>
        </w:tc>
        <w:tc>
          <w:tcPr>
            <w:tcW w:w="1417" w:type="dxa"/>
            <w:hideMark/>
          </w:tcPr>
          <w:p w14:paraId="4731855B" w14:textId="77777777" w:rsidR="00B63378" w:rsidRPr="001602C6" w:rsidRDefault="00B63378" w:rsidP="00F35FC5">
            <w:pPr>
              <w:rPr>
                <w:rFonts w:ascii="Calibri" w:hAnsi="Calibri"/>
                <w:b/>
                <w:color w:val="000000" w:themeColor="text1"/>
                <w:sz w:val="16"/>
                <w:szCs w:val="16"/>
              </w:rPr>
            </w:pPr>
            <w:r w:rsidRPr="001602C6">
              <w:rPr>
                <w:rFonts w:ascii="Calibri" w:hAnsi="Calibri"/>
                <w:b/>
                <w:color w:val="000000" w:themeColor="text1"/>
                <w:sz w:val="16"/>
                <w:szCs w:val="16"/>
              </w:rPr>
              <w:t> </w:t>
            </w:r>
          </w:p>
        </w:tc>
        <w:tc>
          <w:tcPr>
            <w:tcW w:w="3402" w:type="dxa"/>
            <w:vMerge/>
          </w:tcPr>
          <w:p w14:paraId="51D5C309" w14:textId="77777777" w:rsidR="00B63378" w:rsidRPr="001602C6" w:rsidRDefault="00B63378" w:rsidP="00F35FC5">
            <w:pPr>
              <w:rPr>
                <w:rFonts w:ascii="Calibri" w:hAnsi="Calibri"/>
                <w:b/>
                <w:color w:val="000000" w:themeColor="text1"/>
                <w:sz w:val="16"/>
                <w:szCs w:val="16"/>
              </w:rPr>
            </w:pPr>
          </w:p>
        </w:tc>
      </w:tr>
      <w:tr w:rsidR="00B63378" w:rsidRPr="001602C6" w14:paraId="376E5B6C" w14:textId="77777777" w:rsidTr="006823E8">
        <w:trPr>
          <w:trHeight w:val="340"/>
        </w:trPr>
        <w:tc>
          <w:tcPr>
            <w:tcW w:w="2093" w:type="dxa"/>
            <w:hideMark/>
          </w:tcPr>
          <w:p w14:paraId="1895F17C" w14:textId="77777777" w:rsidR="00B63378" w:rsidRPr="00C17017" w:rsidRDefault="00B63378" w:rsidP="006823E8">
            <w:pPr>
              <w:jc w:val="left"/>
              <w:rPr>
                <w:rFonts w:ascii="Calibri" w:hAnsi="Calibri"/>
                <w:b/>
                <w:color w:val="000000" w:themeColor="text1"/>
                <w:sz w:val="16"/>
                <w:szCs w:val="16"/>
              </w:rPr>
            </w:pPr>
            <w:r w:rsidRPr="00C17017">
              <w:rPr>
                <w:rFonts w:ascii="Calibri" w:hAnsi="Calibri"/>
                <w:b/>
                <w:color w:val="000000" w:themeColor="text1"/>
                <w:sz w:val="16"/>
                <w:szCs w:val="16"/>
              </w:rPr>
              <w:t>Celkový paketový výkon přepínače</w:t>
            </w:r>
          </w:p>
        </w:tc>
        <w:tc>
          <w:tcPr>
            <w:tcW w:w="2268" w:type="dxa"/>
            <w:hideMark/>
          </w:tcPr>
          <w:p w14:paraId="4B5DEEB3" w14:textId="4B0F221E" w:rsidR="00B63378" w:rsidRPr="001602C6" w:rsidRDefault="00B63378" w:rsidP="006823E8">
            <w:pPr>
              <w:jc w:val="left"/>
              <w:rPr>
                <w:rFonts w:ascii="Calibri" w:hAnsi="Calibri"/>
                <w:color w:val="000000" w:themeColor="text1"/>
                <w:sz w:val="16"/>
                <w:szCs w:val="16"/>
              </w:rPr>
            </w:pPr>
            <w:r>
              <w:rPr>
                <w:rFonts w:ascii="Calibri" w:hAnsi="Calibri"/>
                <w:color w:val="000000" w:themeColor="text1"/>
                <w:sz w:val="16"/>
                <w:szCs w:val="16"/>
              </w:rPr>
              <w:t>min. 40</w:t>
            </w:r>
            <w:r w:rsidRPr="001602C6">
              <w:rPr>
                <w:rFonts w:ascii="Calibri" w:hAnsi="Calibri"/>
                <w:color w:val="000000" w:themeColor="text1"/>
                <w:sz w:val="16"/>
                <w:szCs w:val="16"/>
              </w:rPr>
              <w:t xml:space="preserve"> milionů paketů/s</w:t>
            </w:r>
          </w:p>
        </w:tc>
        <w:tc>
          <w:tcPr>
            <w:tcW w:w="1417" w:type="dxa"/>
            <w:hideMark/>
          </w:tcPr>
          <w:p w14:paraId="6D9B1BE5" w14:textId="77777777" w:rsidR="00B63378" w:rsidRPr="001602C6" w:rsidRDefault="00B63378" w:rsidP="00F35FC5">
            <w:pPr>
              <w:rPr>
                <w:rFonts w:ascii="Calibri" w:hAnsi="Calibri"/>
                <w:b/>
                <w:color w:val="000000" w:themeColor="text1"/>
                <w:sz w:val="16"/>
                <w:szCs w:val="16"/>
              </w:rPr>
            </w:pPr>
            <w:r w:rsidRPr="001602C6">
              <w:rPr>
                <w:rFonts w:ascii="Calibri" w:hAnsi="Calibri"/>
                <w:b/>
                <w:color w:val="000000" w:themeColor="text1"/>
                <w:sz w:val="16"/>
                <w:szCs w:val="16"/>
              </w:rPr>
              <w:t> </w:t>
            </w:r>
          </w:p>
        </w:tc>
        <w:tc>
          <w:tcPr>
            <w:tcW w:w="3402" w:type="dxa"/>
            <w:vMerge/>
          </w:tcPr>
          <w:p w14:paraId="728A1C58" w14:textId="77777777" w:rsidR="00B63378" w:rsidRPr="001602C6" w:rsidRDefault="00B63378" w:rsidP="00F35FC5">
            <w:pPr>
              <w:rPr>
                <w:rFonts w:ascii="Calibri" w:hAnsi="Calibri"/>
                <w:b/>
                <w:color w:val="000000" w:themeColor="text1"/>
                <w:sz w:val="16"/>
                <w:szCs w:val="16"/>
              </w:rPr>
            </w:pPr>
          </w:p>
        </w:tc>
      </w:tr>
      <w:tr w:rsidR="00B63378" w:rsidRPr="001602C6" w14:paraId="3EC1D432" w14:textId="77777777" w:rsidTr="006823E8">
        <w:trPr>
          <w:trHeight w:val="340"/>
        </w:trPr>
        <w:tc>
          <w:tcPr>
            <w:tcW w:w="2093" w:type="dxa"/>
            <w:hideMark/>
          </w:tcPr>
          <w:p w14:paraId="1FB61707" w14:textId="77777777" w:rsidR="00B63378" w:rsidRPr="00C17017" w:rsidRDefault="00B63378" w:rsidP="006823E8">
            <w:pPr>
              <w:jc w:val="left"/>
              <w:rPr>
                <w:rFonts w:ascii="Calibri" w:hAnsi="Calibri"/>
                <w:b/>
                <w:color w:val="000000" w:themeColor="text1"/>
                <w:sz w:val="16"/>
                <w:szCs w:val="16"/>
              </w:rPr>
            </w:pPr>
            <w:r w:rsidRPr="00C17017">
              <w:rPr>
                <w:rFonts w:ascii="Calibri" w:hAnsi="Calibri"/>
                <w:b/>
                <w:color w:val="000000" w:themeColor="text1"/>
                <w:sz w:val="16"/>
                <w:szCs w:val="16"/>
              </w:rPr>
              <w:t>Velikost tabulky MAC adres</w:t>
            </w:r>
          </w:p>
        </w:tc>
        <w:tc>
          <w:tcPr>
            <w:tcW w:w="2268" w:type="dxa"/>
            <w:hideMark/>
          </w:tcPr>
          <w:p w14:paraId="279E2463" w14:textId="77777777" w:rsidR="00B63378" w:rsidRPr="001602C6" w:rsidRDefault="00B63378" w:rsidP="006823E8">
            <w:pPr>
              <w:jc w:val="left"/>
              <w:rPr>
                <w:rFonts w:ascii="Calibri" w:hAnsi="Calibri"/>
                <w:color w:val="000000" w:themeColor="text1"/>
                <w:sz w:val="16"/>
                <w:szCs w:val="16"/>
              </w:rPr>
            </w:pPr>
            <w:r w:rsidRPr="001602C6">
              <w:rPr>
                <w:rFonts w:ascii="Calibri" w:hAnsi="Calibri"/>
                <w:color w:val="000000" w:themeColor="text1"/>
                <w:sz w:val="16"/>
                <w:szCs w:val="16"/>
              </w:rPr>
              <w:t>16000 záznamů</w:t>
            </w:r>
          </w:p>
        </w:tc>
        <w:tc>
          <w:tcPr>
            <w:tcW w:w="1417" w:type="dxa"/>
            <w:hideMark/>
          </w:tcPr>
          <w:p w14:paraId="78E6B052" w14:textId="77777777" w:rsidR="00B63378" w:rsidRPr="001602C6" w:rsidRDefault="00B63378" w:rsidP="00F35FC5">
            <w:pPr>
              <w:rPr>
                <w:rFonts w:ascii="Calibri" w:hAnsi="Calibri"/>
                <w:b/>
                <w:color w:val="000000" w:themeColor="text1"/>
                <w:sz w:val="16"/>
                <w:szCs w:val="16"/>
              </w:rPr>
            </w:pPr>
            <w:r w:rsidRPr="001602C6">
              <w:rPr>
                <w:rFonts w:ascii="Calibri" w:hAnsi="Calibri"/>
                <w:b/>
                <w:color w:val="000000" w:themeColor="text1"/>
                <w:sz w:val="16"/>
                <w:szCs w:val="16"/>
              </w:rPr>
              <w:t> </w:t>
            </w:r>
          </w:p>
        </w:tc>
        <w:tc>
          <w:tcPr>
            <w:tcW w:w="3402" w:type="dxa"/>
            <w:vMerge/>
          </w:tcPr>
          <w:p w14:paraId="45072922" w14:textId="77777777" w:rsidR="00B63378" w:rsidRPr="001602C6" w:rsidRDefault="00B63378" w:rsidP="00F35FC5">
            <w:pPr>
              <w:rPr>
                <w:rFonts w:ascii="Calibri" w:hAnsi="Calibri"/>
                <w:b/>
                <w:color w:val="000000" w:themeColor="text1"/>
                <w:sz w:val="16"/>
                <w:szCs w:val="16"/>
              </w:rPr>
            </w:pPr>
          </w:p>
        </w:tc>
      </w:tr>
      <w:tr w:rsidR="00B63378" w:rsidRPr="001602C6" w14:paraId="352BB51C" w14:textId="77777777" w:rsidTr="006823E8">
        <w:trPr>
          <w:trHeight w:val="340"/>
        </w:trPr>
        <w:tc>
          <w:tcPr>
            <w:tcW w:w="2093" w:type="dxa"/>
          </w:tcPr>
          <w:p w14:paraId="2CF649A6" w14:textId="77777777" w:rsidR="00B63378" w:rsidRPr="00C17017" w:rsidRDefault="00B63378" w:rsidP="006823E8">
            <w:pPr>
              <w:jc w:val="left"/>
              <w:rPr>
                <w:rFonts w:ascii="Calibri" w:hAnsi="Calibri"/>
                <w:b/>
                <w:color w:val="000000" w:themeColor="text1"/>
                <w:sz w:val="16"/>
                <w:szCs w:val="16"/>
              </w:rPr>
            </w:pPr>
            <w:r w:rsidRPr="00C17017">
              <w:rPr>
                <w:rFonts w:ascii="Calibri" w:hAnsi="Calibri"/>
                <w:b/>
                <w:color w:val="000000" w:themeColor="text1"/>
                <w:sz w:val="16"/>
                <w:szCs w:val="16"/>
              </w:rPr>
              <w:t>Podpora VLAN podle IEEE 802.1Q</w:t>
            </w:r>
          </w:p>
        </w:tc>
        <w:tc>
          <w:tcPr>
            <w:tcW w:w="2268" w:type="dxa"/>
          </w:tcPr>
          <w:p w14:paraId="7F7423B7" w14:textId="77777777" w:rsidR="00B63378" w:rsidRPr="00825A36" w:rsidRDefault="00B63378" w:rsidP="006823E8">
            <w:pPr>
              <w:jc w:val="left"/>
              <w:rPr>
                <w:rFonts w:ascii="Calibri" w:hAnsi="Calibri"/>
                <w:color w:val="000000" w:themeColor="text1"/>
                <w:sz w:val="16"/>
                <w:szCs w:val="16"/>
              </w:rPr>
            </w:pPr>
            <w:r>
              <w:rPr>
                <w:rFonts w:ascii="Calibri" w:hAnsi="Calibri"/>
                <w:color w:val="000000" w:themeColor="text1"/>
                <w:sz w:val="16"/>
                <w:szCs w:val="16"/>
              </w:rPr>
              <w:t>Nejméně 512 aktivních VLAN</w:t>
            </w:r>
          </w:p>
        </w:tc>
        <w:tc>
          <w:tcPr>
            <w:tcW w:w="1417" w:type="dxa"/>
          </w:tcPr>
          <w:p w14:paraId="258B2F73" w14:textId="77777777" w:rsidR="00B63378" w:rsidRPr="001602C6" w:rsidRDefault="00B63378" w:rsidP="00F35FC5">
            <w:pPr>
              <w:rPr>
                <w:rFonts w:ascii="Calibri" w:hAnsi="Calibri"/>
                <w:b/>
                <w:color w:val="000000" w:themeColor="text1"/>
                <w:sz w:val="16"/>
                <w:szCs w:val="16"/>
              </w:rPr>
            </w:pPr>
          </w:p>
        </w:tc>
        <w:tc>
          <w:tcPr>
            <w:tcW w:w="3402" w:type="dxa"/>
            <w:vMerge/>
          </w:tcPr>
          <w:p w14:paraId="67A80DF1" w14:textId="77777777" w:rsidR="00B63378" w:rsidRPr="001602C6" w:rsidRDefault="00B63378" w:rsidP="00F35FC5">
            <w:pPr>
              <w:rPr>
                <w:rFonts w:ascii="Calibri" w:hAnsi="Calibri"/>
                <w:b/>
                <w:color w:val="000000" w:themeColor="text1"/>
                <w:sz w:val="16"/>
                <w:szCs w:val="16"/>
              </w:rPr>
            </w:pPr>
          </w:p>
        </w:tc>
      </w:tr>
      <w:tr w:rsidR="00B63378" w:rsidRPr="001602C6" w14:paraId="7A77CBBD" w14:textId="77777777" w:rsidTr="006823E8">
        <w:trPr>
          <w:trHeight w:val="223"/>
        </w:trPr>
        <w:tc>
          <w:tcPr>
            <w:tcW w:w="2093" w:type="dxa"/>
            <w:vMerge w:val="restart"/>
            <w:hideMark/>
          </w:tcPr>
          <w:p w14:paraId="68CFD5DA" w14:textId="77777777" w:rsidR="00B63378" w:rsidRDefault="00B63378" w:rsidP="006823E8">
            <w:pPr>
              <w:jc w:val="left"/>
              <w:rPr>
                <w:rFonts w:ascii="Calibri" w:hAnsi="Calibri"/>
                <w:b/>
                <w:color w:val="000000" w:themeColor="text1"/>
                <w:sz w:val="16"/>
                <w:szCs w:val="16"/>
              </w:rPr>
            </w:pPr>
          </w:p>
          <w:p w14:paraId="084BEE81" w14:textId="77777777" w:rsidR="00B63378" w:rsidRPr="00C17017" w:rsidRDefault="00B63378" w:rsidP="006823E8">
            <w:pPr>
              <w:jc w:val="left"/>
              <w:rPr>
                <w:rFonts w:ascii="Calibri" w:hAnsi="Calibri"/>
                <w:b/>
                <w:color w:val="000000" w:themeColor="text1"/>
                <w:sz w:val="16"/>
                <w:szCs w:val="16"/>
              </w:rPr>
            </w:pPr>
            <w:r>
              <w:rPr>
                <w:rFonts w:ascii="Calibri" w:hAnsi="Calibri"/>
                <w:b/>
                <w:color w:val="000000" w:themeColor="text1"/>
                <w:sz w:val="16"/>
                <w:szCs w:val="16"/>
              </w:rPr>
              <w:t>Základní v</w:t>
            </w:r>
            <w:r w:rsidRPr="00C17017">
              <w:rPr>
                <w:rFonts w:ascii="Calibri" w:hAnsi="Calibri"/>
                <w:b/>
                <w:color w:val="000000" w:themeColor="text1"/>
                <w:sz w:val="16"/>
                <w:szCs w:val="16"/>
              </w:rPr>
              <w:t>lastnosti</w:t>
            </w:r>
            <w:r>
              <w:rPr>
                <w:rFonts w:ascii="Calibri" w:hAnsi="Calibri"/>
                <w:b/>
                <w:color w:val="000000" w:themeColor="text1"/>
                <w:sz w:val="16"/>
                <w:szCs w:val="16"/>
              </w:rPr>
              <w:t xml:space="preserve"> a protokoly</w:t>
            </w:r>
          </w:p>
        </w:tc>
        <w:tc>
          <w:tcPr>
            <w:tcW w:w="2268" w:type="dxa"/>
            <w:hideMark/>
          </w:tcPr>
          <w:p w14:paraId="64098A53" w14:textId="77777777" w:rsidR="00B63378" w:rsidRPr="001602C6" w:rsidRDefault="00B63378" w:rsidP="006823E8">
            <w:pPr>
              <w:jc w:val="left"/>
              <w:rPr>
                <w:rFonts w:ascii="Calibri" w:hAnsi="Calibri"/>
                <w:color w:val="000000" w:themeColor="text1"/>
                <w:sz w:val="16"/>
                <w:szCs w:val="16"/>
              </w:rPr>
            </w:pPr>
            <w:r w:rsidRPr="000B0B9D">
              <w:rPr>
                <w:rFonts w:ascii="Calibri" w:hAnsi="Calibri"/>
                <w:color w:val="000000" w:themeColor="text1"/>
                <w:sz w:val="16"/>
                <w:szCs w:val="16"/>
              </w:rPr>
              <w:t>Podpora "jumbo rámců" včetně velikosti 9 000 Byte</w:t>
            </w:r>
          </w:p>
        </w:tc>
        <w:tc>
          <w:tcPr>
            <w:tcW w:w="1417" w:type="dxa"/>
            <w:hideMark/>
          </w:tcPr>
          <w:p w14:paraId="5D0C8C95" w14:textId="77777777" w:rsidR="00B63378" w:rsidRPr="001602C6" w:rsidRDefault="00B63378" w:rsidP="00F35FC5">
            <w:pPr>
              <w:rPr>
                <w:rFonts w:ascii="Calibri" w:hAnsi="Calibri"/>
                <w:b/>
                <w:color w:val="000000" w:themeColor="text1"/>
                <w:sz w:val="16"/>
                <w:szCs w:val="16"/>
              </w:rPr>
            </w:pPr>
            <w:r w:rsidRPr="001602C6">
              <w:rPr>
                <w:rFonts w:ascii="Calibri" w:hAnsi="Calibri"/>
                <w:b/>
                <w:color w:val="000000" w:themeColor="text1"/>
                <w:sz w:val="16"/>
                <w:szCs w:val="16"/>
              </w:rPr>
              <w:t> </w:t>
            </w:r>
          </w:p>
        </w:tc>
        <w:tc>
          <w:tcPr>
            <w:tcW w:w="3402" w:type="dxa"/>
            <w:vMerge/>
          </w:tcPr>
          <w:p w14:paraId="457A28B0" w14:textId="77777777" w:rsidR="00B63378" w:rsidRPr="001602C6" w:rsidRDefault="00B63378" w:rsidP="00F35FC5">
            <w:pPr>
              <w:rPr>
                <w:rFonts w:ascii="Calibri" w:hAnsi="Calibri"/>
                <w:b/>
                <w:color w:val="000000" w:themeColor="text1"/>
                <w:sz w:val="16"/>
                <w:szCs w:val="16"/>
              </w:rPr>
            </w:pPr>
          </w:p>
        </w:tc>
      </w:tr>
      <w:tr w:rsidR="00B63378" w:rsidRPr="001602C6" w14:paraId="0D3790FF" w14:textId="77777777" w:rsidTr="006823E8">
        <w:trPr>
          <w:trHeight w:val="222"/>
        </w:trPr>
        <w:tc>
          <w:tcPr>
            <w:tcW w:w="2093" w:type="dxa"/>
            <w:vMerge/>
          </w:tcPr>
          <w:p w14:paraId="60D00FC3" w14:textId="77777777" w:rsidR="00B63378" w:rsidRPr="001760B3" w:rsidRDefault="00B63378" w:rsidP="00F35FC5">
            <w:pPr>
              <w:rPr>
                <w:rFonts w:ascii="Calibri" w:hAnsi="Calibri"/>
                <w:color w:val="000000" w:themeColor="text1"/>
                <w:sz w:val="16"/>
                <w:szCs w:val="16"/>
              </w:rPr>
            </w:pPr>
          </w:p>
        </w:tc>
        <w:tc>
          <w:tcPr>
            <w:tcW w:w="2268" w:type="dxa"/>
          </w:tcPr>
          <w:p w14:paraId="28F9A0A8" w14:textId="1E9CC672" w:rsidR="00B63378" w:rsidRPr="001602C6" w:rsidRDefault="00B63378" w:rsidP="006823E8">
            <w:pPr>
              <w:jc w:val="left"/>
              <w:rPr>
                <w:rFonts w:ascii="Calibri" w:hAnsi="Calibri"/>
                <w:color w:val="000000" w:themeColor="text1"/>
                <w:sz w:val="16"/>
                <w:szCs w:val="16"/>
              </w:rPr>
            </w:pPr>
            <w:r w:rsidRPr="001602C6">
              <w:rPr>
                <w:rFonts w:ascii="Calibri" w:hAnsi="Calibri"/>
                <w:color w:val="000000" w:themeColor="text1"/>
                <w:sz w:val="16"/>
                <w:szCs w:val="16"/>
              </w:rPr>
              <w:t>Podpora plnohodnotné správy přes IPv4 a IPv6 rozhraní</w:t>
            </w:r>
          </w:p>
        </w:tc>
        <w:tc>
          <w:tcPr>
            <w:tcW w:w="1417" w:type="dxa"/>
          </w:tcPr>
          <w:p w14:paraId="0B950754" w14:textId="77777777" w:rsidR="00B63378" w:rsidRPr="001602C6" w:rsidRDefault="00B63378" w:rsidP="00F35FC5">
            <w:pPr>
              <w:rPr>
                <w:rFonts w:ascii="Calibri" w:hAnsi="Calibri"/>
                <w:b/>
                <w:color w:val="000000" w:themeColor="text1"/>
                <w:sz w:val="16"/>
                <w:szCs w:val="16"/>
              </w:rPr>
            </w:pPr>
          </w:p>
        </w:tc>
        <w:tc>
          <w:tcPr>
            <w:tcW w:w="3402" w:type="dxa"/>
            <w:vMerge/>
          </w:tcPr>
          <w:p w14:paraId="6F46E121" w14:textId="77777777" w:rsidR="00B63378" w:rsidRPr="001602C6" w:rsidRDefault="00B63378" w:rsidP="00F35FC5">
            <w:pPr>
              <w:rPr>
                <w:rFonts w:ascii="Calibri" w:hAnsi="Calibri"/>
                <w:b/>
                <w:color w:val="000000" w:themeColor="text1"/>
                <w:sz w:val="16"/>
                <w:szCs w:val="16"/>
              </w:rPr>
            </w:pPr>
          </w:p>
        </w:tc>
      </w:tr>
      <w:tr w:rsidR="00B63378" w:rsidRPr="001602C6" w14:paraId="09E3CE13" w14:textId="77777777" w:rsidTr="006823E8">
        <w:trPr>
          <w:trHeight w:val="591"/>
        </w:trPr>
        <w:tc>
          <w:tcPr>
            <w:tcW w:w="2093" w:type="dxa"/>
            <w:vMerge/>
            <w:hideMark/>
          </w:tcPr>
          <w:p w14:paraId="27C25098" w14:textId="77777777" w:rsidR="00B63378" w:rsidRPr="001760B3" w:rsidRDefault="00B63378" w:rsidP="00F35FC5">
            <w:pPr>
              <w:rPr>
                <w:rFonts w:ascii="Calibri" w:hAnsi="Calibri"/>
                <w:color w:val="000000" w:themeColor="text1"/>
                <w:sz w:val="16"/>
                <w:szCs w:val="16"/>
              </w:rPr>
            </w:pPr>
          </w:p>
        </w:tc>
        <w:tc>
          <w:tcPr>
            <w:tcW w:w="2268" w:type="dxa"/>
            <w:hideMark/>
          </w:tcPr>
          <w:p w14:paraId="649A9568" w14:textId="7F75CC51" w:rsidR="00B63378" w:rsidRPr="001602C6" w:rsidRDefault="00B63378" w:rsidP="006823E8">
            <w:pPr>
              <w:jc w:val="left"/>
              <w:rPr>
                <w:rFonts w:ascii="Calibri" w:hAnsi="Calibri"/>
                <w:color w:val="000000" w:themeColor="text1"/>
                <w:sz w:val="16"/>
                <w:szCs w:val="16"/>
              </w:rPr>
            </w:pPr>
            <w:r w:rsidRPr="001602C6">
              <w:rPr>
                <w:rFonts w:ascii="Calibri" w:hAnsi="Calibri"/>
                <w:color w:val="000000" w:themeColor="text1"/>
                <w:sz w:val="16"/>
                <w:szCs w:val="16"/>
              </w:rPr>
              <w:t>Podpora více L3 VLAN rozhraní správy s možností statického směrování management provozu</w:t>
            </w:r>
          </w:p>
        </w:tc>
        <w:tc>
          <w:tcPr>
            <w:tcW w:w="1417" w:type="dxa"/>
            <w:hideMark/>
          </w:tcPr>
          <w:p w14:paraId="1962ADD8" w14:textId="77777777" w:rsidR="00B63378" w:rsidRPr="001602C6" w:rsidRDefault="00B63378" w:rsidP="00F35FC5">
            <w:pPr>
              <w:rPr>
                <w:rFonts w:ascii="Calibri" w:hAnsi="Calibri"/>
                <w:b/>
                <w:color w:val="000000" w:themeColor="text1"/>
                <w:sz w:val="16"/>
                <w:szCs w:val="16"/>
              </w:rPr>
            </w:pPr>
          </w:p>
        </w:tc>
        <w:tc>
          <w:tcPr>
            <w:tcW w:w="3402" w:type="dxa"/>
            <w:vMerge/>
          </w:tcPr>
          <w:p w14:paraId="79B402FE" w14:textId="77777777" w:rsidR="00B63378" w:rsidRPr="001602C6" w:rsidRDefault="00B63378" w:rsidP="00F35FC5">
            <w:pPr>
              <w:rPr>
                <w:rFonts w:ascii="Calibri" w:hAnsi="Calibri"/>
                <w:b/>
                <w:color w:val="000000" w:themeColor="text1"/>
                <w:sz w:val="16"/>
                <w:szCs w:val="16"/>
              </w:rPr>
            </w:pPr>
          </w:p>
        </w:tc>
      </w:tr>
      <w:tr w:rsidR="00B63378" w:rsidRPr="001602C6" w14:paraId="00A962D5" w14:textId="77777777" w:rsidTr="006823E8">
        <w:trPr>
          <w:trHeight w:val="320"/>
        </w:trPr>
        <w:tc>
          <w:tcPr>
            <w:tcW w:w="2093" w:type="dxa"/>
            <w:vMerge/>
            <w:hideMark/>
          </w:tcPr>
          <w:p w14:paraId="036575DD" w14:textId="77777777" w:rsidR="00B63378" w:rsidRPr="001760B3" w:rsidRDefault="00B63378" w:rsidP="00F35FC5">
            <w:pPr>
              <w:rPr>
                <w:rFonts w:ascii="Calibri" w:hAnsi="Calibri"/>
                <w:color w:val="000000" w:themeColor="text1"/>
                <w:sz w:val="16"/>
                <w:szCs w:val="16"/>
              </w:rPr>
            </w:pPr>
          </w:p>
        </w:tc>
        <w:tc>
          <w:tcPr>
            <w:tcW w:w="2268" w:type="dxa"/>
            <w:hideMark/>
          </w:tcPr>
          <w:p w14:paraId="66675349" w14:textId="77777777" w:rsidR="00B63378" w:rsidRPr="001602C6" w:rsidRDefault="00B63378" w:rsidP="006823E8">
            <w:pPr>
              <w:jc w:val="left"/>
              <w:rPr>
                <w:rFonts w:ascii="Calibri" w:hAnsi="Calibri"/>
                <w:color w:val="000000" w:themeColor="text1"/>
                <w:sz w:val="16"/>
                <w:szCs w:val="16"/>
              </w:rPr>
            </w:pPr>
            <w:r w:rsidRPr="008A4F72">
              <w:rPr>
                <w:rFonts w:ascii="Calibri" w:hAnsi="Calibri"/>
                <w:color w:val="000000" w:themeColor="text1"/>
                <w:sz w:val="16"/>
                <w:szCs w:val="16"/>
              </w:rPr>
              <w:t xml:space="preserve">MLD </w:t>
            </w:r>
            <w:proofErr w:type="spellStart"/>
            <w:r w:rsidRPr="008A4F72">
              <w:rPr>
                <w:rFonts w:ascii="Calibri" w:hAnsi="Calibri"/>
                <w:color w:val="000000" w:themeColor="text1"/>
                <w:sz w:val="16"/>
                <w:szCs w:val="16"/>
              </w:rPr>
              <w:t>snooping</w:t>
            </w:r>
            <w:proofErr w:type="spellEnd"/>
            <w:r w:rsidRPr="008A4F72">
              <w:rPr>
                <w:rFonts w:ascii="Calibri" w:hAnsi="Calibri"/>
                <w:color w:val="000000" w:themeColor="text1"/>
                <w:sz w:val="16"/>
                <w:szCs w:val="16"/>
              </w:rPr>
              <w:t xml:space="preserve"> </w:t>
            </w:r>
          </w:p>
        </w:tc>
        <w:tc>
          <w:tcPr>
            <w:tcW w:w="1417" w:type="dxa"/>
            <w:hideMark/>
          </w:tcPr>
          <w:p w14:paraId="24F2F39C" w14:textId="77777777" w:rsidR="00B63378" w:rsidRPr="001602C6" w:rsidRDefault="00B63378" w:rsidP="00F35FC5">
            <w:pPr>
              <w:rPr>
                <w:rFonts w:ascii="Calibri" w:hAnsi="Calibri"/>
                <w:b/>
                <w:color w:val="000000" w:themeColor="text1"/>
                <w:sz w:val="16"/>
                <w:szCs w:val="16"/>
              </w:rPr>
            </w:pPr>
          </w:p>
        </w:tc>
        <w:tc>
          <w:tcPr>
            <w:tcW w:w="3402" w:type="dxa"/>
            <w:vMerge/>
          </w:tcPr>
          <w:p w14:paraId="17786437" w14:textId="77777777" w:rsidR="00B63378" w:rsidRPr="001602C6" w:rsidRDefault="00B63378" w:rsidP="00F35FC5">
            <w:pPr>
              <w:rPr>
                <w:rFonts w:ascii="Calibri" w:hAnsi="Calibri"/>
                <w:b/>
                <w:color w:val="000000" w:themeColor="text1"/>
                <w:sz w:val="16"/>
                <w:szCs w:val="16"/>
              </w:rPr>
            </w:pPr>
          </w:p>
        </w:tc>
      </w:tr>
      <w:tr w:rsidR="00B63378" w:rsidRPr="001602C6" w14:paraId="54D1BEB3" w14:textId="77777777" w:rsidTr="006823E8">
        <w:trPr>
          <w:trHeight w:val="105"/>
        </w:trPr>
        <w:tc>
          <w:tcPr>
            <w:tcW w:w="2093" w:type="dxa"/>
            <w:vMerge/>
            <w:hideMark/>
          </w:tcPr>
          <w:p w14:paraId="7D41387A" w14:textId="77777777" w:rsidR="00B63378" w:rsidRPr="001760B3" w:rsidRDefault="00B63378" w:rsidP="00F35FC5">
            <w:pPr>
              <w:rPr>
                <w:rFonts w:ascii="Calibri" w:hAnsi="Calibri"/>
                <w:color w:val="000000" w:themeColor="text1"/>
                <w:sz w:val="16"/>
                <w:szCs w:val="16"/>
              </w:rPr>
            </w:pPr>
          </w:p>
        </w:tc>
        <w:tc>
          <w:tcPr>
            <w:tcW w:w="2268" w:type="dxa"/>
            <w:hideMark/>
          </w:tcPr>
          <w:p w14:paraId="4A209BE1" w14:textId="77777777" w:rsidR="00B63378" w:rsidRPr="001602C6" w:rsidRDefault="00B63378" w:rsidP="006823E8">
            <w:pPr>
              <w:jc w:val="left"/>
              <w:rPr>
                <w:rFonts w:ascii="Calibri" w:hAnsi="Calibri"/>
                <w:color w:val="000000" w:themeColor="text1"/>
                <w:sz w:val="16"/>
                <w:szCs w:val="16"/>
              </w:rPr>
            </w:pPr>
            <w:r w:rsidRPr="0090701E">
              <w:rPr>
                <w:rFonts w:ascii="Calibri" w:hAnsi="Calibri"/>
                <w:color w:val="000000" w:themeColor="text1"/>
                <w:sz w:val="16"/>
                <w:szCs w:val="16"/>
              </w:rPr>
              <w:t>Detekce protilehlého zařízení pomocí CDP nebo LLDP (včetně rozšíření LLDP-MED)</w:t>
            </w:r>
          </w:p>
        </w:tc>
        <w:tc>
          <w:tcPr>
            <w:tcW w:w="1417" w:type="dxa"/>
            <w:hideMark/>
          </w:tcPr>
          <w:p w14:paraId="6008D9FB" w14:textId="77777777" w:rsidR="00B63378" w:rsidRPr="001602C6" w:rsidRDefault="00B63378" w:rsidP="00F35FC5">
            <w:pPr>
              <w:rPr>
                <w:rFonts w:ascii="Calibri" w:hAnsi="Calibri"/>
                <w:b/>
                <w:color w:val="000000" w:themeColor="text1"/>
                <w:sz w:val="16"/>
                <w:szCs w:val="16"/>
              </w:rPr>
            </w:pPr>
          </w:p>
        </w:tc>
        <w:tc>
          <w:tcPr>
            <w:tcW w:w="3402" w:type="dxa"/>
            <w:vMerge/>
          </w:tcPr>
          <w:p w14:paraId="4E9F6AD1" w14:textId="77777777" w:rsidR="00B63378" w:rsidRPr="001602C6" w:rsidRDefault="00B63378" w:rsidP="00F35FC5">
            <w:pPr>
              <w:rPr>
                <w:rFonts w:ascii="Calibri" w:hAnsi="Calibri"/>
                <w:b/>
                <w:color w:val="000000" w:themeColor="text1"/>
                <w:sz w:val="16"/>
                <w:szCs w:val="16"/>
              </w:rPr>
            </w:pPr>
          </w:p>
        </w:tc>
      </w:tr>
      <w:tr w:rsidR="00B63378" w:rsidRPr="001602C6" w14:paraId="2894D451" w14:textId="77777777" w:rsidTr="006823E8">
        <w:trPr>
          <w:trHeight w:val="104"/>
        </w:trPr>
        <w:tc>
          <w:tcPr>
            <w:tcW w:w="2093" w:type="dxa"/>
            <w:vMerge/>
          </w:tcPr>
          <w:p w14:paraId="0D8DACA7" w14:textId="77777777" w:rsidR="00B63378" w:rsidRPr="001760B3" w:rsidRDefault="00B63378" w:rsidP="00F35FC5">
            <w:pPr>
              <w:rPr>
                <w:rFonts w:ascii="Calibri" w:hAnsi="Calibri"/>
                <w:color w:val="000000" w:themeColor="text1"/>
                <w:sz w:val="16"/>
                <w:szCs w:val="16"/>
              </w:rPr>
            </w:pPr>
          </w:p>
        </w:tc>
        <w:tc>
          <w:tcPr>
            <w:tcW w:w="2268" w:type="dxa"/>
          </w:tcPr>
          <w:p w14:paraId="0F252B0F" w14:textId="77777777" w:rsidR="00B63378" w:rsidRPr="001760B3" w:rsidRDefault="00B63378" w:rsidP="006823E8">
            <w:pPr>
              <w:jc w:val="left"/>
              <w:rPr>
                <w:rFonts w:ascii="Calibri" w:hAnsi="Calibri"/>
                <w:color w:val="000000" w:themeColor="text1"/>
                <w:sz w:val="16"/>
                <w:szCs w:val="16"/>
              </w:rPr>
            </w:pPr>
            <w:r>
              <w:rPr>
                <w:rFonts w:ascii="Calibri" w:hAnsi="Calibri"/>
                <w:color w:val="000000" w:themeColor="text1"/>
                <w:sz w:val="16"/>
                <w:szCs w:val="16"/>
              </w:rPr>
              <w:t>Automatická konfigurace VLAN pro IP telefony</w:t>
            </w:r>
            <w:r w:rsidRPr="0090701E">
              <w:rPr>
                <w:rFonts w:ascii="Calibri" w:hAnsi="Calibri"/>
                <w:color w:val="000000" w:themeColor="text1"/>
                <w:sz w:val="16"/>
                <w:szCs w:val="16"/>
              </w:rPr>
              <w:t xml:space="preserve"> </w:t>
            </w:r>
            <w:r>
              <w:rPr>
                <w:rFonts w:ascii="Calibri" w:hAnsi="Calibri"/>
                <w:color w:val="000000" w:themeColor="text1"/>
                <w:sz w:val="16"/>
                <w:szCs w:val="16"/>
              </w:rPr>
              <w:t xml:space="preserve">s využitím </w:t>
            </w:r>
            <w:r w:rsidRPr="0090701E">
              <w:rPr>
                <w:rFonts w:ascii="Calibri" w:hAnsi="Calibri"/>
                <w:color w:val="000000" w:themeColor="text1"/>
                <w:sz w:val="16"/>
                <w:szCs w:val="16"/>
              </w:rPr>
              <w:t>LLDP-MED</w:t>
            </w:r>
          </w:p>
        </w:tc>
        <w:tc>
          <w:tcPr>
            <w:tcW w:w="1417" w:type="dxa"/>
          </w:tcPr>
          <w:p w14:paraId="1FF18E41" w14:textId="77777777" w:rsidR="00B63378" w:rsidRPr="001602C6" w:rsidRDefault="00B63378" w:rsidP="00F35FC5">
            <w:pPr>
              <w:rPr>
                <w:rFonts w:ascii="Calibri" w:hAnsi="Calibri"/>
                <w:b/>
                <w:color w:val="000000" w:themeColor="text1"/>
                <w:sz w:val="16"/>
                <w:szCs w:val="16"/>
              </w:rPr>
            </w:pPr>
          </w:p>
        </w:tc>
        <w:tc>
          <w:tcPr>
            <w:tcW w:w="3402" w:type="dxa"/>
            <w:vMerge/>
          </w:tcPr>
          <w:p w14:paraId="10EB291C" w14:textId="77777777" w:rsidR="00B63378" w:rsidRPr="001602C6" w:rsidRDefault="00B63378" w:rsidP="00F35FC5">
            <w:pPr>
              <w:rPr>
                <w:rFonts w:ascii="Calibri" w:hAnsi="Calibri"/>
                <w:b/>
                <w:color w:val="000000" w:themeColor="text1"/>
                <w:sz w:val="16"/>
                <w:szCs w:val="16"/>
              </w:rPr>
            </w:pPr>
          </w:p>
        </w:tc>
      </w:tr>
      <w:tr w:rsidR="00B63378" w:rsidRPr="001602C6" w14:paraId="6ED60365" w14:textId="77777777" w:rsidTr="006823E8">
        <w:trPr>
          <w:trHeight w:val="320"/>
        </w:trPr>
        <w:tc>
          <w:tcPr>
            <w:tcW w:w="2093" w:type="dxa"/>
            <w:vMerge/>
            <w:hideMark/>
          </w:tcPr>
          <w:p w14:paraId="70A1E34A" w14:textId="77777777" w:rsidR="00B63378" w:rsidRPr="001602C6" w:rsidRDefault="00B63378" w:rsidP="00F35FC5">
            <w:pPr>
              <w:rPr>
                <w:rFonts w:ascii="Calibri" w:hAnsi="Calibri"/>
                <w:b/>
                <w:color w:val="000000" w:themeColor="text1"/>
                <w:sz w:val="16"/>
                <w:szCs w:val="16"/>
              </w:rPr>
            </w:pPr>
          </w:p>
        </w:tc>
        <w:tc>
          <w:tcPr>
            <w:tcW w:w="2268" w:type="dxa"/>
            <w:hideMark/>
          </w:tcPr>
          <w:p w14:paraId="0D99931C" w14:textId="652C3583" w:rsidR="00B63378" w:rsidRPr="001602C6" w:rsidRDefault="00B63378" w:rsidP="006823E8">
            <w:pPr>
              <w:jc w:val="left"/>
              <w:rPr>
                <w:rFonts w:ascii="Calibri" w:hAnsi="Calibri"/>
                <w:color w:val="000000" w:themeColor="text1"/>
                <w:sz w:val="16"/>
                <w:szCs w:val="16"/>
              </w:rPr>
            </w:pPr>
            <w:proofErr w:type="spellStart"/>
            <w:r w:rsidRPr="001602C6">
              <w:rPr>
                <w:rFonts w:ascii="Calibri" w:hAnsi="Calibri"/>
                <w:color w:val="000000" w:themeColor="text1"/>
                <w:sz w:val="16"/>
                <w:szCs w:val="16"/>
              </w:rPr>
              <w:t>Multiple</w:t>
            </w:r>
            <w:proofErr w:type="spellEnd"/>
            <w:r w:rsidRPr="001602C6">
              <w:rPr>
                <w:rFonts w:ascii="Calibri" w:hAnsi="Calibri"/>
                <w:color w:val="000000" w:themeColor="text1"/>
                <w:sz w:val="16"/>
                <w:szCs w:val="16"/>
              </w:rPr>
              <w:t xml:space="preserve"> </w:t>
            </w:r>
            <w:proofErr w:type="spellStart"/>
            <w:r w:rsidRPr="001602C6">
              <w:rPr>
                <w:rFonts w:ascii="Calibri" w:hAnsi="Calibri"/>
                <w:color w:val="000000" w:themeColor="text1"/>
                <w:sz w:val="16"/>
                <w:szCs w:val="16"/>
              </w:rPr>
              <w:t>spanning</w:t>
            </w:r>
            <w:proofErr w:type="spellEnd"/>
            <w:r w:rsidRPr="001602C6">
              <w:rPr>
                <w:rFonts w:ascii="Calibri" w:hAnsi="Calibri"/>
                <w:color w:val="000000" w:themeColor="text1"/>
                <w:sz w:val="16"/>
                <w:szCs w:val="16"/>
              </w:rPr>
              <w:t xml:space="preserve"> </w:t>
            </w:r>
            <w:proofErr w:type="spellStart"/>
            <w:r w:rsidRPr="001602C6">
              <w:rPr>
                <w:rFonts w:ascii="Calibri" w:hAnsi="Calibri"/>
                <w:color w:val="000000" w:themeColor="text1"/>
                <w:sz w:val="16"/>
                <w:szCs w:val="16"/>
              </w:rPr>
              <w:t>tree</w:t>
            </w:r>
            <w:proofErr w:type="spellEnd"/>
          </w:p>
        </w:tc>
        <w:tc>
          <w:tcPr>
            <w:tcW w:w="1417" w:type="dxa"/>
            <w:hideMark/>
          </w:tcPr>
          <w:p w14:paraId="57AD4B26" w14:textId="77777777" w:rsidR="00B63378" w:rsidRPr="001602C6" w:rsidRDefault="00B63378" w:rsidP="00F35FC5">
            <w:pPr>
              <w:rPr>
                <w:rFonts w:ascii="Calibri" w:hAnsi="Calibri"/>
                <w:b/>
                <w:color w:val="000000" w:themeColor="text1"/>
                <w:sz w:val="16"/>
                <w:szCs w:val="16"/>
              </w:rPr>
            </w:pPr>
          </w:p>
        </w:tc>
        <w:tc>
          <w:tcPr>
            <w:tcW w:w="3402" w:type="dxa"/>
            <w:vMerge/>
          </w:tcPr>
          <w:p w14:paraId="2E28D091" w14:textId="77777777" w:rsidR="00B63378" w:rsidRPr="001602C6" w:rsidRDefault="00B63378" w:rsidP="00F35FC5">
            <w:pPr>
              <w:rPr>
                <w:rFonts w:ascii="Calibri" w:hAnsi="Calibri"/>
                <w:b/>
                <w:color w:val="000000" w:themeColor="text1"/>
                <w:sz w:val="16"/>
                <w:szCs w:val="16"/>
              </w:rPr>
            </w:pPr>
          </w:p>
        </w:tc>
      </w:tr>
      <w:tr w:rsidR="00B63378" w:rsidRPr="001602C6" w14:paraId="11952E90" w14:textId="77777777" w:rsidTr="006823E8">
        <w:trPr>
          <w:trHeight w:val="640"/>
        </w:trPr>
        <w:tc>
          <w:tcPr>
            <w:tcW w:w="2093" w:type="dxa"/>
            <w:vMerge/>
            <w:hideMark/>
          </w:tcPr>
          <w:p w14:paraId="234D26CA" w14:textId="77777777" w:rsidR="00B63378" w:rsidRPr="001602C6" w:rsidRDefault="00B63378" w:rsidP="00F35FC5">
            <w:pPr>
              <w:rPr>
                <w:rFonts w:ascii="Calibri" w:hAnsi="Calibri"/>
                <w:b/>
                <w:color w:val="000000" w:themeColor="text1"/>
                <w:sz w:val="16"/>
                <w:szCs w:val="16"/>
              </w:rPr>
            </w:pPr>
          </w:p>
        </w:tc>
        <w:tc>
          <w:tcPr>
            <w:tcW w:w="2268" w:type="dxa"/>
            <w:hideMark/>
          </w:tcPr>
          <w:p w14:paraId="61D5D8D7" w14:textId="6C0DC69E" w:rsidR="00B63378" w:rsidRPr="001602C6" w:rsidRDefault="00B63378" w:rsidP="006823E8">
            <w:pPr>
              <w:jc w:val="left"/>
              <w:rPr>
                <w:rFonts w:ascii="Calibri" w:hAnsi="Calibri"/>
                <w:color w:val="000000" w:themeColor="text1"/>
                <w:sz w:val="16"/>
                <w:szCs w:val="16"/>
              </w:rPr>
            </w:pPr>
            <w:r w:rsidRPr="001602C6">
              <w:rPr>
                <w:rFonts w:ascii="Calibri" w:hAnsi="Calibri"/>
                <w:color w:val="000000" w:themeColor="text1"/>
                <w:sz w:val="16"/>
                <w:szCs w:val="16"/>
              </w:rPr>
              <w:t xml:space="preserve">Podpora </w:t>
            </w:r>
            <w:proofErr w:type="spellStart"/>
            <w:r w:rsidRPr="001602C6">
              <w:rPr>
                <w:rFonts w:ascii="Calibri" w:hAnsi="Calibri"/>
                <w:color w:val="000000" w:themeColor="text1"/>
                <w:sz w:val="16"/>
                <w:szCs w:val="16"/>
              </w:rPr>
              <w:t>spanning</w:t>
            </w:r>
            <w:proofErr w:type="spellEnd"/>
            <w:r w:rsidRPr="001602C6">
              <w:rPr>
                <w:rFonts w:ascii="Calibri" w:hAnsi="Calibri"/>
                <w:color w:val="000000" w:themeColor="text1"/>
                <w:sz w:val="16"/>
                <w:szCs w:val="16"/>
              </w:rPr>
              <w:t xml:space="preserve"> </w:t>
            </w:r>
            <w:proofErr w:type="spellStart"/>
            <w:r w:rsidRPr="001602C6">
              <w:rPr>
                <w:rFonts w:ascii="Calibri" w:hAnsi="Calibri"/>
                <w:color w:val="000000" w:themeColor="text1"/>
                <w:sz w:val="16"/>
                <w:szCs w:val="16"/>
              </w:rPr>
              <w:t>tree</w:t>
            </w:r>
            <w:proofErr w:type="spellEnd"/>
            <w:r w:rsidRPr="001602C6">
              <w:rPr>
                <w:rFonts w:ascii="Calibri" w:hAnsi="Calibri"/>
                <w:color w:val="000000" w:themeColor="text1"/>
                <w:sz w:val="16"/>
                <w:szCs w:val="16"/>
              </w:rPr>
              <w:t xml:space="preserve"> instance per VLAN s 802.1Q </w:t>
            </w:r>
            <w:proofErr w:type="spellStart"/>
            <w:r w:rsidRPr="001602C6">
              <w:rPr>
                <w:rFonts w:ascii="Calibri" w:hAnsi="Calibri"/>
                <w:color w:val="000000" w:themeColor="text1"/>
                <w:sz w:val="16"/>
                <w:szCs w:val="16"/>
              </w:rPr>
              <w:t>tagováním</w:t>
            </w:r>
            <w:proofErr w:type="spellEnd"/>
            <w:r w:rsidRPr="001602C6">
              <w:rPr>
                <w:rFonts w:ascii="Calibri" w:hAnsi="Calibri"/>
                <w:color w:val="000000" w:themeColor="text1"/>
                <w:sz w:val="16"/>
                <w:szCs w:val="16"/>
              </w:rPr>
              <w:t xml:space="preserve"> BPDU rámců</w:t>
            </w:r>
          </w:p>
        </w:tc>
        <w:tc>
          <w:tcPr>
            <w:tcW w:w="1417" w:type="dxa"/>
            <w:hideMark/>
          </w:tcPr>
          <w:p w14:paraId="63EC988E" w14:textId="77777777" w:rsidR="00B63378" w:rsidRPr="001602C6" w:rsidRDefault="00B63378" w:rsidP="00F35FC5">
            <w:pPr>
              <w:rPr>
                <w:rFonts w:ascii="Calibri" w:hAnsi="Calibri"/>
                <w:b/>
                <w:color w:val="000000" w:themeColor="text1"/>
                <w:sz w:val="16"/>
                <w:szCs w:val="16"/>
              </w:rPr>
            </w:pPr>
          </w:p>
        </w:tc>
        <w:tc>
          <w:tcPr>
            <w:tcW w:w="3402" w:type="dxa"/>
            <w:vMerge/>
          </w:tcPr>
          <w:p w14:paraId="06A5615F" w14:textId="77777777" w:rsidR="00B63378" w:rsidRPr="001602C6" w:rsidRDefault="00B63378" w:rsidP="00F35FC5">
            <w:pPr>
              <w:rPr>
                <w:rFonts w:ascii="Calibri" w:hAnsi="Calibri"/>
                <w:b/>
                <w:color w:val="000000" w:themeColor="text1"/>
                <w:sz w:val="16"/>
                <w:szCs w:val="16"/>
              </w:rPr>
            </w:pPr>
          </w:p>
        </w:tc>
      </w:tr>
      <w:tr w:rsidR="00B63378" w:rsidRPr="001602C6" w14:paraId="72D9E443" w14:textId="77777777" w:rsidTr="006823E8">
        <w:trPr>
          <w:trHeight w:val="223"/>
        </w:trPr>
        <w:tc>
          <w:tcPr>
            <w:tcW w:w="2093" w:type="dxa"/>
            <w:vMerge/>
            <w:hideMark/>
          </w:tcPr>
          <w:p w14:paraId="232814DE" w14:textId="77777777" w:rsidR="00B63378" w:rsidRPr="001602C6" w:rsidRDefault="00B63378" w:rsidP="00F35FC5">
            <w:pPr>
              <w:rPr>
                <w:rFonts w:ascii="Calibri" w:hAnsi="Calibri"/>
                <w:b/>
                <w:color w:val="000000" w:themeColor="text1"/>
                <w:sz w:val="16"/>
                <w:szCs w:val="16"/>
              </w:rPr>
            </w:pPr>
          </w:p>
        </w:tc>
        <w:tc>
          <w:tcPr>
            <w:tcW w:w="2268" w:type="dxa"/>
            <w:hideMark/>
          </w:tcPr>
          <w:p w14:paraId="53B55839" w14:textId="77777777" w:rsidR="00B63378" w:rsidRPr="001602C6" w:rsidRDefault="00B63378" w:rsidP="006823E8">
            <w:pPr>
              <w:jc w:val="left"/>
              <w:rPr>
                <w:rFonts w:ascii="Calibri" w:hAnsi="Calibri"/>
                <w:color w:val="000000" w:themeColor="text1"/>
                <w:sz w:val="16"/>
                <w:szCs w:val="16"/>
              </w:rPr>
            </w:pPr>
            <w:r w:rsidRPr="00825A36">
              <w:rPr>
                <w:rFonts w:ascii="Calibri" w:hAnsi="Calibri"/>
                <w:color w:val="000000" w:themeColor="text1"/>
                <w:sz w:val="16"/>
                <w:szCs w:val="16"/>
              </w:rPr>
              <w:t>Protokol pro definici šířených VLAN</w:t>
            </w:r>
            <w:r>
              <w:rPr>
                <w:rFonts w:ascii="Calibri" w:hAnsi="Calibri"/>
                <w:color w:val="000000" w:themeColor="text1"/>
                <w:sz w:val="16"/>
                <w:szCs w:val="16"/>
              </w:rPr>
              <w:t xml:space="preserve"> - MVRP</w:t>
            </w:r>
          </w:p>
        </w:tc>
        <w:tc>
          <w:tcPr>
            <w:tcW w:w="1417" w:type="dxa"/>
            <w:hideMark/>
          </w:tcPr>
          <w:p w14:paraId="6F0658CC" w14:textId="77777777" w:rsidR="00B63378" w:rsidRPr="001602C6" w:rsidRDefault="00B63378" w:rsidP="00F35FC5">
            <w:pPr>
              <w:rPr>
                <w:rFonts w:ascii="Calibri" w:hAnsi="Calibri"/>
                <w:b/>
                <w:color w:val="000000" w:themeColor="text1"/>
                <w:sz w:val="16"/>
                <w:szCs w:val="16"/>
              </w:rPr>
            </w:pPr>
          </w:p>
        </w:tc>
        <w:tc>
          <w:tcPr>
            <w:tcW w:w="3402" w:type="dxa"/>
            <w:vMerge/>
          </w:tcPr>
          <w:p w14:paraId="61897EFF" w14:textId="77777777" w:rsidR="00B63378" w:rsidRPr="001602C6" w:rsidRDefault="00B63378" w:rsidP="00F35FC5">
            <w:pPr>
              <w:rPr>
                <w:rFonts w:ascii="Calibri" w:hAnsi="Calibri"/>
                <w:b/>
                <w:color w:val="000000" w:themeColor="text1"/>
                <w:sz w:val="16"/>
                <w:szCs w:val="16"/>
              </w:rPr>
            </w:pPr>
          </w:p>
        </w:tc>
      </w:tr>
      <w:tr w:rsidR="00B63378" w:rsidRPr="001602C6" w14:paraId="7B9392E1" w14:textId="77777777" w:rsidTr="006823E8">
        <w:trPr>
          <w:trHeight w:val="222"/>
        </w:trPr>
        <w:tc>
          <w:tcPr>
            <w:tcW w:w="2093" w:type="dxa"/>
            <w:vMerge/>
          </w:tcPr>
          <w:p w14:paraId="2C16C033" w14:textId="77777777" w:rsidR="00B63378" w:rsidRPr="001602C6" w:rsidRDefault="00B63378" w:rsidP="00F35FC5">
            <w:pPr>
              <w:rPr>
                <w:rFonts w:ascii="Calibri" w:hAnsi="Calibri"/>
                <w:b/>
                <w:color w:val="000000" w:themeColor="text1"/>
                <w:sz w:val="16"/>
                <w:szCs w:val="16"/>
              </w:rPr>
            </w:pPr>
          </w:p>
        </w:tc>
        <w:tc>
          <w:tcPr>
            <w:tcW w:w="2268" w:type="dxa"/>
          </w:tcPr>
          <w:p w14:paraId="7FD820B1" w14:textId="77777777" w:rsidR="00B63378" w:rsidRPr="001602C6" w:rsidRDefault="00B63378" w:rsidP="006823E8">
            <w:pPr>
              <w:jc w:val="left"/>
              <w:rPr>
                <w:rFonts w:ascii="Calibri" w:hAnsi="Calibri"/>
                <w:color w:val="000000" w:themeColor="text1"/>
                <w:sz w:val="16"/>
                <w:szCs w:val="16"/>
              </w:rPr>
            </w:pPr>
            <w:r w:rsidRPr="001760B3">
              <w:rPr>
                <w:rFonts w:cstheme="minorHAnsi"/>
                <w:sz w:val="16"/>
                <w:szCs w:val="16"/>
              </w:rPr>
              <w:t xml:space="preserve">IEEE 802.3ad Link </w:t>
            </w:r>
            <w:proofErr w:type="spellStart"/>
            <w:r w:rsidRPr="001760B3">
              <w:rPr>
                <w:rFonts w:cstheme="minorHAnsi"/>
                <w:sz w:val="16"/>
                <w:szCs w:val="16"/>
              </w:rPr>
              <w:t>Aggregation</w:t>
            </w:r>
            <w:proofErr w:type="spellEnd"/>
            <w:r w:rsidRPr="001760B3">
              <w:rPr>
                <w:rFonts w:cstheme="minorHAnsi"/>
                <w:sz w:val="16"/>
                <w:szCs w:val="16"/>
              </w:rPr>
              <w:t xml:space="preserve"> </w:t>
            </w:r>
            <w:proofErr w:type="spellStart"/>
            <w:r w:rsidRPr="001760B3">
              <w:rPr>
                <w:rFonts w:cstheme="minorHAnsi"/>
                <w:sz w:val="16"/>
                <w:szCs w:val="16"/>
              </w:rPr>
              <w:t>Control</w:t>
            </w:r>
            <w:proofErr w:type="spellEnd"/>
            <w:r w:rsidRPr="001760B3">
              <w:rPr>
                <w:rFonts w:cstheme="minorHAnsi"/>
                <w:sz w:val="16"/>
                <w:szCs w:val="16"/>
              </w:rPr>
              <w:t xml:space="preserve"> </w:t>
            </w:r>
            <w:proofErr w:type="spellStart"/>
            <w:r w:rsidRPr="001760B3">
              <w:rPr>
                <w:rFonts w:cstheme="minorHAnsi"/>
                <w:sz w:val="16"/>
                <w:szCs w:val="16"/>
              </w:rPr>
              <w:t>Protocol</w:t>
            </w:r>
            <w:proofErr w:type="spellEnd"/>
            <w:r w:rsidRPr="001760B3">
              <w:rPr>
                <w:rFonts w:cstheme="minorHAnsi"/>
                <w:sz w:val="16"/>
                <w:szCs w:val="16"/>
              </w:rPr>
              <w:t xml:space="preserve"> (LACP)</w:t>
            </w:r>
          </w:p>
        </w:tc>
        <w:tc>
          <w:tcPr>
            <w:tcW w:w="1417" w:type="dxa"/>
          </w:tcPr>
          <w:p w14:paraId="216B2109" w14:textId="77777777" w:rsidR="00B63378" w:rsidRPr="001602C6" w:rsidRDefault="00B63378" w:rsidP="00F35FC5">
            <w:pPr>
              <w:rPr>
                <w:rFonts w:ascii="Calibri" w:hAnsi="Calibri"/>
                <w:b/>
                <w:color w:val="000000" w:themeColor="text1"/>
                <w:sz w:val="16"/>
                <w:szCs w:val="16"/>
              </w:rPr>
            </w:pPr>
          </w:p>
        </w:tc>
        <w:tc>
          <w:tcPr>
            <w:tcW w:w="3402" w:type="dxa"/>
            <w:vMerge/>
          </w:tcPr>
          <w:p w14:paraId="25DF1E21" w14:textId="77777777" w:rsidR="00B63378" w:rsidRPr="001602C6" w:rsidRDefault="00B63378" w:rsidP="00F35FC5">
            <w:pPr>
              <w:rPr>
                <w:rFonts w:ascii="Calibri" w:hAnsi="Calibri"/>
                <w:b/>
                <w:color w:val="000000" w:themeColor="text1"/>
                <w:sz w:val="16"/>
                <w:szCs w:val="16"/>
              </w:rPr>
            </w:pPr>
          </w:p>
        </w:tc>
      </w:tr>
      <w:tr w:rsidR="00B63378" w:rsidRPr="001602C6" w14:paraId="2419A61D" w14:textId="77777777" w:rsidTr="006823E8">
        <w:trPr>
          <w:trHeight w:val="960"/>
        </w:trPr>
        <w:tc>
          <w:tcPr>
            <w:tcW w:w="2093" w:type="dxa"/>
            <w:vMerge/>
            <w:hideMark/>
          </w:tcPr>
          <w:p w14:paraId="6776B919" w14:textId="77777777" w:rsidR="00B63378" w:rsidRPr="001602C6" w:rsidRDefault="00B63378" w:rsidP="00666B41">
            <w:pPr>
              <w:rPr>
                <w:rFonts w:ascii="Calibri" w:hAnsi="Calibri"/>
                <w:b/>
                <w:color w:val="000000" w:themeColor="text1"/>
                <w:sz w:val="16"/>
                <w:szCs w:val="16"/>
              </w:rPr>
            </w:pPr>
          </w:p>
        </w:tc>
        <w:tc>
          <w:tcPr>
            <w:tcW w:w="2268" w:type="dxa"/>
            <w:hideMark/>
          </w:tcPr>
          <w:p w14:paraId="50A7DB8F" w14:textId="6789880B" w:rsidR="00B63378" w:rsidRPr="001602C6" w:rsidRDefault="00B63378" w:rsidP="006823E8">
            <w:pPr>
              <w:jc w:val="left"/>
              <w:rPr>
                <w:rFonts w:ascii="Calibri" w:hAnsi="Calibri"/>
                <w:color w:val="000000" w:themeColor="text1"/>
                <w:sz w:val="16"/>
                <w:szCs w:val="16"/>
              </w:rPr>
            </w:pPr>
            <w:r w:rsidRPr="001602C6">
              <w:rPr>
                <w:rFonts w:ascii="Calibri" w:hAnsi="Calibri"/>
                <w:color w:val="000000" w:themeColor="text1"/>
                <w:sz w:val="16"/>
                <w:szCs w:val="16"/>
              </w:rPr>
              <w:t xml:space="preserve">Funkce </w:t>
            </w:r>
            <w:proofErr w:type="spellStart"/>
            <w:r w:rsidRPr="001602C6">
              <w:rPr>
                <w:rFonts w:ascii="Calibri" w:hAnsi="Calibri"/>
                <w:color w:val="000000" w:themeColor="text1"/>
                <w:sz w:val="16"/>
                <w:szCs w:val="16"/>
              </w:rPr>
              <w:t>mDNS</w:t>
            </w:r>
            <w:proofErr w:type="spellEnd"/>
            <w:r w:rsidRPr="001602C6">
              <w:rPr>
                <w:rFonts w:ascii="Calibri" w:hAnsi="Calibri"/>
                <w:color w:val="000000" w:themeColor="text1"/>
                <w:sz w:val="16"/>
                <w:szCs w:val="16"/>
              </w:rPr>
              <w:t xml:space="preserve"> brány pro distribuci a filtraci </w:t>
            </w:r>
            <w:proofErr w:type="spellStart"/>
            <w:r w:rsidRPr="001602C6">
              <w:rPr>
                <w:rFonts w:ascii="Calibri" w:hAnsi="Calibri"/>
                <w:color w:val="000000" w:themeColor="text1"/>
                <w:sz w:val="16"/>
                <w:szCs w:val="16"/>
              </w:rPr>
              <w:t>multicast</w:t>
            </w:r>
            <w:proofErr w:type="spellEnd"/>
            <w:r w:rsidRPr="001602C6">
              <w:rPr>
                <w:rFonts w:ascii="Calibri" w:hAnsi="Calibri"/>
                <w:color w:val="000000" w:themeColor="text1"/>
                <w:sz w:val="16"/>
                <w:szCs w:val="16"/>
              </w:rPr>
              <w:t xml:space="preserve"> služeb napříč IP </w:t>
            </w:r>
            <w:proofErr w:type="spellStart"/>
            <w:r w:rsidRPr="001602C6">
              <w:rPr>
                <w:rFonts w:ascii="Calibri" w:hAnsi="Calibri"/>
                <w:color w:val="000000" w:themeColor="text1"/>
                <w:sz w:val="16"/>
                <w:szCs w:val="16"/>
              </w:rPr>
              <w:t>subenty</w:t>
            </w:r>
            <w:proofErr w:type="spellEnd"/>
          </w:p>
        </w:tc>
        <w:tc>
          <w:tcPr>
            <w:tcW w:w="1417" w:type="dxa"/>
            <w:hideMark/>
          </w:tcPr>
          <w:p w14:paraId="529ED0DE" w14:textId="77777777" w:rsidR="00B63378" w:rsidRPr="001602C6" w:rsidRDefault="00B63378" w:rsidP="00666B41">
            <w:pPr>
              <w:rPr>
                <w:rFonts w:ascii="Calibri" w:hAnsi="Calibri"/>
                <w:b/>
                <w:color w:val="000000" w:themeColor="text1"/>
                <w:sz w:val="16"/>
                <w:szCs w:val="16"/>
              </w:rPr>
            </w:pPr>
          </w:p>
        </w:tc>
        <w:tc>
          <w:tcPr>
            <w:tcW w:w="3402" w:type="dxa"/>
            <w:vMerge/>
          </w:tcPr>
          <w:p w14:paraId="31BFBF46" w14:textId="77777777" w:rsidR="00B63378" w:rsidRPr="001602C6" w:rsidRDefault="00B63378" w:rsidP="00666B41">
            <w:pPr>
              <w:rPr>
                <w:rFonts w:ascii="Calibri" w:hAnsi="Calibri"/>
                <w:b/>
                <w:color w:val="000000" w:themeColor="text1"/>
                <w:sz w:val="16"/>
                <w:szCs w:val="16"/>
              </w:rPr>
            </w:pPr>
          </w:p>
        </w:tc>
      </w:tr>
      <w:tr w:rsidR="00B63378" w:rsidRPr="001602C6" w14:paraId="3A69C534" w14:textId="77777777" w:rsidTr="006823E8">
        <w:trPr>
          <w:trHeight w:val="640"/>
        </w:trPr>
        <w:tc>
          <w:tcPr>
            <w:tcW w:w="2093" w:type="dxa"/>
            <w:vMerge/>
            <w:hideMark/>
          </w:tcPr>
          <w:p w14:paraId="07067D88" w14:textId="77777777" w:rsidR="00B63378" w:rsidRPr="001602C6" w:rsidRDefault="00B63378" w:rsidP="00666B41">
            <w:pPr>
              <w:rPr>
                <w:rFonts w:ascii="Calibri" w:hAnsi="Calibri"/>
                <w:b/>
                <w:color w:val="000000" w:themeColor="text1"/>
                <w:sz w:val="16"/>
                <w:szCs w:val="16"/>
              </w:rPr>
            </w:pPr>
          </w:p>
        </w:tc>
        <w:tc>
          <w:tcPr>
            <w:tcW w:w="2268" w:type="dxa"/>
            <w:hideMark/>
          </w:tcPr>
          <w:p w14:paraId="1F0A7977" w14:textId="2234F686" w:rsidR="00B63378" w:rsidRPr="001602C6" w:rsidRDefault="00B63378" w:rsidP="006823E8">
            <w:pPr>
              <w:jc w:val="left"/>
              <w:rPr>
                <w:rFonts w:ascii="Calibri" w:hAnsi="Calibri"/>
                <w:color w:val="000000" w:themeColor="text1"/>
                <w:sz w:val="16"/>
                <w:szCs w:val="16"/>
              </w:rPr>
            </w:pPr>
            <w:r w:rsidRPr="001602C6">
              <w:rPr>
                <w:rFonts w:ascii="Calibri" w:hAnsi="Calibri"/>
                <w:color w:val="000000" w:themeColor="text1"/>
                <w:sz w:val="16"/>
                <w:szCs w:val="16"/>
              </w:rPr>
              <w:t xml:space="preserve">Monitoring datových toků v síti pomocí </w:t>
            </w:r>
            <w:proofErr w:type="spellStart"/>
            <w:r w:rsidRPr="001602C6">
              <w:rPr>
                <w:rFonts w:ascii="Calibri" w:hAnsi="Calibri"/>
                <w:color w:val="000000" w:themeColor="text1"/>
                <w:sz w:val="16"/>
                <w:szCs w:val="16"/>
              </w:rPr>
              <w:t>NetFlow</w:t>
            </w:r>
            <w:proofErr w:type="spellEnd"/>
            <w:r w:rsidRPr="001602C6">
              <w:rPr>
                <w:rFonts w:ascii="Calibri" w:hAnsi="Calibri"/>
                <w:color w:val="000000" w:themeColor="text1"/>
                <w:sz w:val="16"/>
                <w:szCs w:val="16"/>
              </w:rPr>
              <w:t xml:space="preserve"> nebo </w:t>
            </w:r>
            <w:proofErr w:type="spellStart"/>
            <w:r w:rsidRPr="001602C6">
              <w:rPr>
                <w:rFonts w:ascii="Calibri" w:hAnsi="Calibri"/>
                <w:color w:val="000000" w:themeColor="text1"/>
                <w:sz w:val="16"/>
                <w:szCs w:val="16"/>
              </w:rPr>
              <w:t>sFlow</w:t>
            </w:r>
            <w:proofErr w:type="spellEnd"/>
          </w:p>
        </w:tc>
        <w:tc>
          <w:tcPr>
            <w:tcW w:w="1417" w:type="dxa"/>
            <w:hideMark/>
          </w:tcPr>
          <w:p w14:paraId="6FE28067" w14:textId="77777777" w:rsidR="00B63378" w:rsidRPr="001602C6" w:rsidRDefault="00B63378" w:rsidP="00666B41">
            <w:pPr>
              <w:rPr>
                <w:rFonts w:ascii="Calibri" w:hAnsi="Calibri"/>
                <w:b/>
                <w:color w:val="000000" w:themeColor="text1"/>
                <w:sz w:val="16"/>
                <w:szCs w:val="16"/>
              </w:rPr>
            </w:pPr>
          </w:p>
        </w:tc>
        <w:tc>
          <w:tcPr>
            <w:tcW w:w="3402" w:type="dxa"/>
            <w:vMerge/>
          </w:tcPr>
          <w:p w14:paraId="5F64D5C5" w14:textId="77777777" w:rsidR="00B63378" w:rsidRPr="001602C6" w:rsidRDefault="00B63378" w:rsidP="00666B41">
            <w:pPr>
              <w:rPr>
                <w:rFonts w:ascii="Calibri" w:hAnsi="Calibri"/>
                <w:b/>
                <w:color w:val="000000" w:themeColor="text1"/>
                <w:sz w:val="16"/>
                <w:szCs w:val="16"/>
              </w:rPr>
            </w:pPr>
          </w:p>
        </w:tc>
      </w:tr>
      <w:tr w:rsidR="00B63378" w:rsidRPr="001602C6" w14:paraId="62D02F4C" w14:textId="77777777" w:rsidTr="006823E8">
        <w:trPr>
          <w:trHeight w:val="640"/>
        </w:trPr>
        <w:tc>
          <w:tcPr>
            <w:tcW w:w="2093" w:type="dxa"/>
            <w:vMerge/>
            <w:hideMark/>
          </w:tcPr>
          <w:p w14:paraId="06BF1F2E" w14:textId="77777777" w:rsidR="00B63378" w:rsidRPr="001602C6" w:rsidRDefault="00B63378" w:rsidP="00666B41">
            <w:pPr>
              <w:rPr>
                <w:rFonts w:ascii="Calibri" w:hAnsi="Calibri"/>
                <w:b/>
                <w:color w:val="000000" w:themeColor="text1"/>
                <w:sz w:val="16"/>
                <w:szCs w:val="16"/>
              </w:rPr>
            </w:pPr>
          </w:p>
        </w:tc>
        <w:tc>
          <w:tcPr>
            <w:tcW w:w="2268" w:type="dxa"/>
            <w:hideMark/>
          </w:tcPr>
          <w:p w14:paraId="6D1BDF88" w14:textId="77777777" w:rsidR="00B63378" w:rsidRPr="001602C6" w:rsidRDefault="00B63378" w:rsidP="006823E8">
            <w:pPr>
              <w:jc w:val="left"/>
              <w:rPr>
                <w:rFonts w:ascii="Calibri" w:hAnsi="Calibri"/>
                <w:color w:val="000000" w:themeColor="text1"/>
                <w:sz w:val="16"/>
                <w:szCs w:val="16"/>
              </w:rPr>
            </w:pPr>
            <w:r w:rsidRPr="001602C6">
              <w:rPr>
                <w:rFonts w:ascii="Calibri" w:hAnsi="Calibri"/>
                <w:color w:val="000000" w:themeColor="text1"/>
                <w:sz w:val="16"/>
                <w:szCs w:val="16"/>
              </w:rPr>
              <w:t>Software REST API pro automatizaci nastavení sítě</w:t>
            </w:r>
          </w:p>
        </w:tc>
        <w:tc>
          <w:tcPr>
            <w:tcW w:w="1417" w:type="dxa"/>
            <w:hideMark/>
          </w:tcPr>
          <w:p w14:paraId="615B4A9B" w14:textId="77777777" w:rsidR="00B63378" w:rsidRPr="001602C6" w:rsidRDefault="00B63378" w:rsidP="00666B41">
            <w:pPr>
              <w:rPr>
                <w:rFonts w:ascii="Calibri" w:hAnsi="Calibri"/>
                <w:b/>
                <w:color w:val="000000" w:themeColor="text1"/>
                <w:sz w:val="16"/>
                <w:szCs w:val="16"/>
              </w:rPr>
            </w:pPr>
          </w:p>
        </w:tc>
        <w:tc>
          <w:tcPr>
            <w:tcW w:w="3402" w:type="dxa"/>
            <w:vMerge/>
          </w:tcPr>
          <w:p w14:paraId="064A1339" w14:textId="77777777" w:rsidR="00B63378" w:rsidRPr="001602C6" w:rsidRDefault="00B63378" w:rsidP="00666B41">
            <w:pPr>
              <w:rPr>
                <w:rFonts w:ascii="Calibri" w:hAnsi="Calibri"/>
                <w:b/>
                <w:color w:val="000000" w:themeColor="text1"/>
                <w:sz w:val="16"/>
                <w:szCs w:val="16"/>
              </w:rPr>
            </w:pPr>
          </w:p>
        </w:tc>
      </w:tr>
      <w:tr w:rsidR="00B63378" w:rsidRPr="001602C6" w14:paraId="163C2E0A" w14:textId="77777777" w:rsidTr="006823E8">
        <w:trPr>
          <w:trHeight w:val="426"/>
        </w:trPr>
        <w:tc>
          <w:tcPr>
            <w:tcW w:w="2093" w:type="dxa"/>
            <w:vMerge/>
            <w:hideMark/>
          </w:tcPr>
          <w:p w14:paraId="67B35C49" w14:textId="77777777" w:rsidR="00B63378" w:rsidRPr="001602C6" w:rsidRDefault="00B63378" w:rsidP="00666B41">
            <w:pPr>
              <w:rPr>
                <w:rFonts w:ascii="Calibri" w:hAnsi="Calibri"/>
                <w:b/>
                <w:color w:val="000000" w:themeColor="text1"/>
                <w:sz w:val="16"/>
                <w:szCs w:val="16"/>
              </w:rPr>
            </w:pPr>
          </w:p>
        </w:tc>
        <w:tc>
          <w:tcPr>
            <w:tcW w:w="2268" w:type="dxa"/>
            <w:hideMark/>
          </w:tcPr>
          <w:p w14:paraId="66E84903" w14:textId="7A245A85" w:rsidR="00B63378" w:rsidRPr="001602C6" w:rsidRDefault="00B63378" w:rsidP="006823E8">
            <w:pPr>
              <w:jc w:val="left"/>
              <w:rPr>
                <w:rFonts w:ascii="Calibri" w:hAnsi="Calibri"/>
                <w:color w:val="000000" w:themeColor="text1"/>
                <w:sz w:val="16"/>
                <w:szCs w:val="16"/>
              </w:rPr>
            </w:pPr>
            <w:r w:rsidRPr="001602C6">
              <w:rPr>
                <w:rFonts w:ascii="Calibri" w:hAnsi="Calibri"/>
                <w:color w:val="000000" w:themeColor="text1"/>
                <w:sz w:val="16"/>
                <w:szCs w:val="16"/>
              </w:rPr>
              <w:t>Rozpoznání připojeného Wi-Fi AP a VLAN na něm nastavených</w:t>
            </w:r>
            <w:r w:rsidR="00303A62">
              <w:rPr>
                <w:rFonts w:ascii="Calibri" w:hAnsi="Calibri"/>
                <w:color w:val="000000" w:themeColor="text1"/>
                <w:sz w:val="16"/>
                <w:szCs w:val="16"/>
              </w:rPr>
              <w:t>;</w:t>
            </w:r>
            <w:r w:rsidRPr="001602C6">
              <w:rPr>
                <w:rFonts w:ascii="Calibri" w:hAnsi="Calibri"/>
                <w:color w:val="000000" w:themeColor="text1"/>
                <w:sz w:val="16"/>
                <w:szCs w:val="16"/>
              </w:rPr>
              <w:t xml:space="preserve"> </w:t>
            </w:r>
            <w:r w:rsidR="00303A62">
              <w:rPr>
                <w:rFonts w:ascii="Calibri" w:hAnsi="Calibri"/>
                <w:color w:val="000000" w:themeColor="text1"/>
                <w:sz w:val="16"/>
                <w:szCs w:val="16"/>
              </w:rPr>
              <w:t>a</w:t>
            </w:r>
            <w:r w:rsidRPr="001602C6">
              <w:rPr>
                <w:rFonts w:ascii="Calibri" w:hAnsi="Calibri"/>
                <w:color w:val="000000" w:themeColor="text1"/>
                <w:sz w:val="16"/>
                <w:szCs w:val="16"/>
              </w:rPr>
              <w:t>utomatické přidání takto detekovaných VLAN na port</w:t>
            </w:r>
          </w:p>
        </w:tc>
        <w:tc>
          <w:tcPr>
            <w:tcW w:w="1417" w:type="dxa"/>
            <w:hideMark/>
          </w:tcPr>
          <w:p w14:paraId="7845F8E3" w14:textId="77777777" w:rsidR="00B63378" w:rsidRPr="001602C6" w:rsidRDefault="00B63378" w:rsidP="00666B41">
            <w:pPr>
              <w:rPr>
                <w:rFonts w:ascii="Calibri" w:hAnsi="Calibri"/>
                <w:b/>
                <w:color w:val="000000" w:themeColor="text1"/>
                <w:sz w:val="16"/>
                <w:szCs w:val="16"/>
              </w:rPr>
            </w:pPr>
          </w:p>
        </w:tc>
        <w:tc>
          <w:tcPr>
            <w:tcW w:w="3402" w:type="dxa"/>
            <w:vMerge/>
          </w:tcPr>
          <w:p w14:paraId="2F6A25E2" w14:textId="77777777" w:rsidR="00B63378" w:rsidRPr="001602C6" w:rsidRDefault="00B63378" w:rsidP="00666B41">
            <w:pPr>
              <w:rPr>
                <w:rFonts w:ascii="Calibri" w:hAnsi="Calibri"/>
                <w:b/>
                <w:color w:val="000000" w:themeColor="text1"/>
                <w:sz w:val="16"/>
                <w:szCs w:val="16"/>
              </w:rPr>
            </w:pPr>
          </w:p>
        </w:tc>
      </w:tr>
      <w:tr w:rsidR="00B63378" w:rsidRPr="001602C6" w14:paraId="3BAEE26F" w14:textId="77777777" w:rsidTr="006823E8">
        <w:trPr>
          <w:trHeight w:val="137"/>
        </w:trPr>
        <w:tc>
          <w:tcPr>
            <w:tcW w:w="2093" w:type="dxa"/>
            <w:vMerge w:val="restart"/>
          </w:tcPr>
          <w:p w14:paraId="1DBEEE6E" w14:textId="77777777" w:rsidR="00B63378" w:rsidRDefault="00B63378" w:rsidP="00666B41">
            <w:pPr>
              <w:rPr>
                <w:rFonts w:ascii="Calibri" w:hAnsi="Calibri"/>
                <w:b/>
                <w:color w:val="000000" w:themeColor="text1"/>
                <w:sz w:val="16"/>
                <w:szCs w:val="16"/>
              </w:rPr>
            </w:pPr>
          </w:p>
          <w:p w14:paraId="40CDBFA9" w14:textId="77777777" w:rsidR="00B63378" w:rsidRPr="001602C6" w:rsidRDefault="00B63378" w:rsidP="00666B41">
            <w:pPr>
              <w:rPr>
                <w:rFonts w:ascii="Calibri" w:hAnsi="Calibri"/>
                <w:b/>
                <w:color w:val="000000" w:themeColor="text1"/>
                <w:sz w:val="16"/>
                <w:szCs w:val="16"/>
              </w:rPr>
            </w:pPr>
            <w:r>
              <w:rPr>
                <w:rFonts w:ascii="Calibri" w:hAnsi="Calibri"/>
                <w:b/>
                <w:color w:val="000000" w:themeColor="text1"/>
                <w:sz w:val="16"/>
                <w:szCs w:val="16"/>
              </w:rPr>
              <w:t>QOS</w:t>
            </w:r>
          </w:p>
        </w:tc>
        <w:tc>
          <w:tcPr>
            <w:tcW w:w="2268" w:type="dxa"/>
          </w:tcPr>
          <w:p w14:paraId="303E9E19" w14:textId="77777777" w:rsidR="00B63378" w:rsidRPr="001602C6" w:rsidRDefault="00B63378" w:rsidP="006823E8">
            <w:pPr>
              <w:jc w:val="left"/>
              <w:rPr>
                <w:rFonts w:ascii="Calibri" w:hAnsi="Calibri"/>
                <w:color w:val="000000" w:themeColor="text1"/>
                <w:sz w:val="16"/>
                <w:szCs w:val="16"/>
              </w:rPr>
            </w:pPr>
            <w:proofErr w:type="spellStart"/>
            <w:r w:rsidRPr="00F870A3">
              <w:rPr>
                <w:rFonts w:ascii="Calibri" w:hAnsi="Calibri"/>
                <w:color w:val="000000" w:themeColor="text1"/>
                <w:sz w:val="16"/>
                <w:szCs w:val="16"/>
              </w:rPr>
              <w:t>Class</w:t>
            </w:r>
            <w:proofErr w:type="spellEnd"/>
            <w:r w:rsidRPr="00F870A3">
              <w:rPr>
                <w:rFonts w:ascii="Calibri" w:hAnsi="Calibri"/>
                <w:color w:val="000000" w:themeColor="text1"/>
                <w:sz w:val="16"/>
                <w:szCs w:val="16"/>
              </w:rPr>
              <w:t xml:space="preserve"> </w:t>
            </w:r>
            <w:proofErr w:type="spellStart"/>
            <w:r w:rsidRPr="00F870A3">
              <w:rPr>
                <w:rFonts w:ascii="Calibri" w:hAnsi="Calibri"/>
                <w:color w:val="000000" w:themeColor="text1"/>
                <w:sz w:val="16"/>
                <w:szCs w:val="16"/>
              </w:rPr>
              <w:t>of</w:t>
            </w:r>
            <w:proofErr w:type="spellEnd"/>
            <w:r w:rsidRPr="00F870A3">
              <w:rPr>
                <w:rFonts w:ascii="Calibri" w:hAnsi="Calibri"/>
                <w:color w:val="000000" w:themeColor="text1"/>
                <w:sz w:val="16"/>
                <w:szCs w:val="16"/>
              </w:rPr>
              <w:t xml:space="preserve"> </w:t>
            </w:r>
            <w:proofErr w:type="spellStart"/>
            <w:r w:rsidRPr="00F870A3">
              <w:rPr>
                <w:rFonts w:ascii="Calibri" w:hAnsi="Calibri"/>
                <w:color w:val="000000" w:themeColor="text1"/>
                <w:sz w:val="16"/>
                <w:szCs w:val="16"/>
              </w:rPr>
              <w:t>Service</w:t>
            </w:r>
            <w:proofErr w:type="spellEnd"/>
            <w:r w:rsidRPr="00F870A3">
              <w:rPr>
                <w:rFonts w:ascii="Calibri" w:hAnsi="Calibri"/>
                <w:color w:val="000000" w:themeColor="text1"/>
                <w:sz w:val="16"/>
                <w:szCs w:val="16"/>
              </w:rPr>
              <w:t xml:space="preserve"> (</w:t>
            </w:r>
            <w:proofErr w:type="spellStart"/>
            <w:r w:rsidRPr="00F870A3">
              <w:rPr>
                <w:rFonts w:ascii="Calibri" w:hAnsi="Calibri"/>
                <w:color w:val="000000" w:themeColor="text1"/>
                <w:sz w:val="16"/>
                <w:szCs w:val="16"/>
              </w:rPr>
              <w:t>CoS</w:t>
            </w:r>
            <w:proofErr w:type="spellEnd"/>
            <w:r w:rsidRPr="00F870A3">
              <w:rPr>
                <w:rFonts w:ascii="Calibri" w:hAnsi="Calibri"/>
                <w:color w:val="000000" w:themeColor="text1"/>
                <w:sz w:val="16"/>
                <w:szCs w:val="16"/>
              </w:rPr>
              <w:t>)</w:t>
            </w:r>
            <w:r w:rsidRPr="001602C6">
              <w:rPr>
                <w:rFonts w:ascii="Calibri" w:hAnsi="Calibri"/>
                <w:color w:val="000000" w:themeColor="text1"/>
                <w:sz w:val="16"/>
                <w:szCs w:val="16"/>
              </w:rPr>
              <w:t xml:space="preserve"> </w:t>
            </w:r>
          </w:p>
        </w:tc>
        <w:tc>
          <w:tcPr>
            <w:tcW w:w="1417" w:type="dxa"/>
          </w:tcPr>
          <w:p w14:paraId="6D43E78A" w14:textId="77777777" w:rsidR="00B63378" w:rsidRPr="001602C6" w:rsidRDefault="00B63378" w:rsidP="00666B41">
            <w:pPr>
              <w:rPr>
                <w:rFonts w:ascii="Calibri" w:hAnsi="Calibri"/>
                <w:b/>
                <w:color w:val="000000" w:themeColor="text1"/>
                <w:sz w:val="16"/>
                <w:szCs w:val="16"/>
              </w:rPr>
            </w:pPr>
          </w:p>
        </w:tc>
        <w:tc>
          <w:tcPr>
            <w:tcW w:w="3402" w:type="dxa"/>
            <w:vMerge/>
          </w:tcPr>
          <w:p w14:paraId="61169DC1" w14:textId="77777777" w:rsidR="00B63378" w:rsidRPr="001602C6" w:rsidRDefault="00B63378" w:rsidP="00666B41">
            <w:pPr>
              <w:rPr>
                <w:rFonts w:ascii="Calibri" w:hAnsi="Calibri"/>
                <w:b/>
                <w:color w:val="000000" w:themeColor="text1"/>
                <w:sz w:val="16"/>
                <w:szCs w:val="16"/>
              </w:rPr>
            </w:pPr>
          </w:p>
        </w:tc>
      </w:tr>
      <w:tr w:rsidR="00B63378" w:rsidRPr="001602C6" w14:paraId="23E0B0A6" w14:textId="77777777" w:rsidTr="006823E8">
        <w:trPr>
          <w:trHeight w:val="136"/>
        </w:trPr>
        <w:tc>
          <w:tcPr>
            <w:tcW w:w="2093" w:type="dxa"/>
            <w:vMerge/>
          </w:tcPr>
          <w:p w14:paraId="3F3196B0" w14:textId="77777777" w:rsidR="00B63378" w:rsidRDefault="00B63378" w:rsidP="00666B41">
            <w:pPr>
              <w:rPr>
                <w:rFonts w:ascii="Calibri" w:hAnsi="Calibri"/>
                <w:b/>
                <w:color w:val="000000" w:themeColor="text1"/>
                <w:sz w:val="16"/>
                <w:szCs w:val="16"/>
              </w:rPr>
            </w:pPr>
          </w:p>
        </w:tc>
        <w:tc>
          <w:tcPr>
            <w:tcW w:w="2268" w:type="dxa"/>
          </w:tcPr>
          <w:p w14:paraId="6C6EBA06" w14:textId="77777777" w:rsidR="00B63378" w:rsidRPr="00F870A3" w:rsidRDefault="00B63378" w:rsidP="006823E8">
            <w:pPr>
              <w:jc w:val="left"/>
              <w:rPr>
                <w:rFonts w:ascii="Calibri" w:hAnsi="Calibri"/>
                <w:color w:val="000000" w:themeColor="text1"/>
                <w:sz w:val="16"/>
                <w:szCs w:val="16"/>
              </w:rPr>
            </w:pPr>
            <w:proofErr w:type="spellStart"/>
            <w:r w:rsidRPr="00876384">
              <w:rPr>
                <w:rFonts w:ascii="Calibri" w:hAnsi="Calibri"/>
                <w:color w:val="000000" w:themeColor="text1"/>
                <w:sz w:val="16"/>
                <w:szCs w:val="16"/>
              </w:rPr>
              <w:t>Traffic</w:t>
            </w:r>
            <w:proofErr w:type="spellEnd"/>
            <w:r w:rsidRPr="00876384">
              <w:rPr>
                <w:rFonts w:ascii="Calibri" w:hAnsi="Calibri"/>
                <w:color w:val="000000" w:themeColor="text1"/>
                <w:sz w:val="16"/>
                <w:szCs w:val="16"/>
              </w:rPr>
              <w:t xml:space="preserve"> </w:t>
            </w:r>
            <w:proofErr w:type="spellStart"/>
            <w:r w:rsidRPr="00876384">
              <w:rPr>
                <w:rFonts w:ascii="Calibri" w:hAnsi="Calibri"/>
                <w:color w:val="000000" w:themeColor="text1"/>
                <w:sz w:val="16"/>
                <w:szCs w:val="16"/>
              </w:rPr>
              <w:t>pri</w:t>
            </w:r>
            <w:r>
              <w:rPr>
                <w:rFonts w:ascii="Calibri" w:hAnsi="Calibri"/>
                <w:color w:val="000000" w:themeColor="text1"/>
                <w:sz w:val="16"/>
                <w:szCs w:val="16"/>
              </w:rPr>
              <w:t>oritizace</w:t>
            </w:r>
            <w:proofErr w:type="spellEnd"/>
            <w:r w:rsidRPr="00876384">
              <w:rPr>
                <w:rFonts w:ascii="Calibri" w:hAnsi="Calibri"/>
                <w:color w:val="000000" w:themeColor="text1"/>
                <w:sz w:val="16"/>
                <w:szCs w:val="16"/>
              </w:rPr>
              <w:t xml:space="preserve"> (IEEE 802.1p) </w:t>
            </w:r>
          </w:p>
        </w:tc>
        <w:tc>
          <w:tcPr>
            <w:tcW w:w="1417" w:type="dxa"/>
          </w:tcPr>
          <w:p w14:paraId="6EE35B15" w14:textId="77777777" w:rsidR="00B63378" w:rsidRPr="001602C6" w:rsidRDefault="00B63378" w:rsidP="00666B41">
            <w:pPr>
              <w:rPr>
                <w:rFonts w:ascii="Calibri" w:hAnsi="Calibri"/>
                <w:b/>
                <w:color w:val="000000" w:themeColor="text1"/>
                <w:sz w:val="16"/>
                <w:szCs w:val="16"/>
              </w:rPr>
            </w:pPr>
          </w:p>
        </w:tc>
        <w:tc>
          <w:tcPr>
            <w:tcW w:w="3402" w:type="dxa"/>
            <w:vMerge/>
          </w:tcPr>
          <w:p w14:paraId="232A2BD8" w14:textId="77777777" w:rsidR="00B63378" w:rsidRPr="001602C6" w:rsidRDefault="00B63378" w:rsidP="00666B41">
            <w:pPr>
              <w:rPr>
                <w:rFonts w:ascii="Calibri" w:hAnsi="Calibri"/>
                <w:b/>
                <w:color w:val="000000" w:themeColor="text1"/>
                <w:sz w:val="16"/>
                <w:szCs w:val="16"/>
              </w:rPr>
            </w:pPr>
          </w:p>
        </w:tc>
      </w:tr>
      <w:tr w:rsidR="00B63378" w:rsidRPr="001602C6" w14:paraId="197ADB50" w14:textId="77777777" w:rsidTr="006823E8">
        <w:trPr>
          <w:trHeight w:val="149"/>
        </w:trPr>
        <w:tc>
          <w:tcPr>
            <w:tcW w:w="2093" w:type="dxa"/>
            <w:vMerge/>
          </w:tcPr>
          <w:p w14:paraId="7DE5861A" w14:textId="77777777" w:rsidR="00B63378" w:rsidRDefault="00B63378" w:rsidP="00666B41">
            <w:pPr>
              <w:rPr>
                <w:rFonts w:ascii="Calibri" w:hAnsi="Calibri"/>
                <w:b/>
                <w:color w:val="000000" w:themeColor="text1"/>
                <w:sz w:val="16"/>
                <w:szCs w:val="16"/>
              </w:rPr>
            </w:pPr>
          </w:p>
        </w:tc>
        <w:tc>
          <w:tcPr>
            <w:tcW w:w="2268" w:type="dxa"/>
          </w:tcPr>
          <w:p w14:paraId="69567D51" w14:textId="77777777" w:rsidR="00B63378" w:rsidRPr="00F870A3" w:rsidRDefault="00B63378" w:rsidP="006823E8">
            <w:pPr>
              <w:jc w:val="left"/>
              <w:rPr>
                <w:rFonts w:ascii="Calibri" w:hAnsi="Calibri"/>
                <w:color w:val="000000" w:themeColor="text1"/>
                <w:sz w:val="16"/>
                <w:szCs w:val="16"/>
              </w:rPr>
            </w:pPr>
            <w:r>
              <w:rPr>
                <w:rFonts w:ascii="Calibri" w:hAnsi="Calibri"/>
                <w:color w:val="000000" w:themeColor="text1"/>
                <w:sz w:val="16"/>
                <w:szCs w:val="16"/>
              </w:rPr>
              <w:t xml:space="preserve">Přiřazení 802.1p </w:t>
            </w:r>
            <w:proofErr w:type="spellStart"/>
            <w:r>
              <w:rPr>
                <w:rFonts w:ascii="Calibri" w:hAnsi="Calibri"/>
                <w:color w:val="000000" w:themeColor="text1"/>
                <w:sz w:val="16"/>
                <w:szCs w:val="16"/>
              </w:rPr>
              <w:t>tagu</w:t>
            </w:r>
            <w:proofErr w:type="spellEnd"/>
            <w:r>
              <w:rPr>
                <w:rFonts w:ascii="Calibri" w:hAnsi="Calibri"/>
                <w:color w:val="000000" w:themeColor="text1"/>
                <w:sz w:val="16"/>
                <w:szCs w:val="16"/>
              </w:rPr>
              <w:t xml:space="preserve"> na základě L3 (IP adresy, protokolu), L4 (TCP/UDP čísla portu) a </w:t>
            </w:r>
            <w:proofErr w:type="spellStart"/>
            <w:r>
              <w:rPr>
                <w:rFonts w:ascii="Calibri" w:hAnsi="Calibri"/>
                <w:color w:val="000000" w:themeColor="text1"/>
                <w:sz w:val="16"/>
                <w:szCs w:val="16"/>
              </w:rPr>
              <w:t>DiffServ</w:t>
            </w:r>
            <w:proofErr w:type="spellEnd"/>
          </w:p>
        </w:tc>
        <w:tc>
          <w:tcPr>
            <w:tcW w:w="1417" w:type="dxa"/>
          </w:tcPr>
          <w:p w14:paraId="36127F97" w14:textId="77777777" w:rsidR="00B63378" w:rsidRPr="001602C6" w:rsidRDefault="00B63378" w:rsidP="00666B41">
            <w:pPr>
              <w:rPr>
                <w:rFonts w:ascii="Calibri" w:hAnsi="Calibri"/>
                <w:b/>
                <w:color w:val="000000" w:themeColor="text1"/>
                <w:sz w:val="16"/>
                <w:szCs w:val="16"/>
              </w:rPr>
            </w:pPr>
          </w:p>
        </w:tc>
        <w:tc>
          <w:tcPr>
            <w:tcW w:w="3402" w:type="dxa"/>
            <w:vMerge/>
          </w:tcPr>
          <w:p w14:paraId="7EB5A4A9" w14:textId="77777777" w:rsidR="00B63378" w:rsidRPr="001602C6" w:rsidRDefault="00B63378" w:rsidP="00666B41">
            <w:pPr>
              <w:rPr>
                <w:rFonts w:ascii="Calibri" w:hAnsi="Calibri"/>
                <w:b/>
                <w:color w:val="000000" w:themeColor="text1"/>
                <w:sz w:val="16"/>
                <w:szCs w:val="16"/>
              </w:rPr>
            </w:pPr>
          </w:p>
        </w:tc>
      </w:tr>
      <w:tr w:rsidR="00B63378" w:rsidRPr="001602C6" w14:paraId="1E54B45D" w14:textId="77777777" w:rsidTr="006823E8">
        <w:trPr>
          <w:trHeight w:val="148"/>
        </w:trPr>
        <w:tc>
          <w:tcPr>
            <w:tcW w:w="2093" w:type="dxa"/>
            <w:vMerge/>
          </w:tcPr>
          <w:p w14:paraId="193C3F8A" w14:textId="77777777" w:rsidR="00B63378" w:rsidRDefault="00B63378" w:rsidP="00666B41">
            <w:pPr>
              <w:rPr>
                <w:rFonts w:ascii="Calibri" w:hAnsi="Calibri"/>
                <w:b/>
                <w:color w:val="000000" w:themeColor="text1"/>
                <w:sz w:val="16"/>
                <w:szCs w:val="16"/>
              </w:rPr>
            </w:pPr>
          </w:p>
        </w:tc>
        <w:tc>
          <w:tcPr>
            <w:tcW w:w="2268" w:type="dxa"/>
          </w:tcPr>
          <w:p w14:paraId="375E62CE" w14:textId="77777777" w:rsidR="00B63378" w:rsidRDefault="00B63378" w:rsidP="006823E8">
            <w:pPr>
              <w:jc w:val="left"/>
              <w:rPr>
                <w:rFonts w:ascii="Calibri" w:hAnsi="Calibri"/>
                <w:color w:val="000000" w:themeColor="text1"/>
                <w:sz w:val="16"/>
                <w:szCs w:val="16"/>
              </w:rPr>
            </w:pPr>
            <w:r>
              <w:rPr>
                <w:rFonts w:ascii="Calibri" w:hAnsi="Calibri"/>
                <w:color w:val="000000" w:themeColor="text1"/>
                <w:sz w:val="16"/>
                <w:szCs w:val="16"/>
              </w:rPr>
              <w:t>Přiřazení priority na základě L2 (portu nebo VLAN)</w:t>
            </w:r>
          </w:p>
        </w:tc>
        <w:tc>
          <w:tcPr>
            <w:tcW w:w="1417" w:type="dxa"/>
          </w:tcPr>
          <w:p w14:paraId="3B01523A" w14:textId="77777777" w:rsidR="00B63378" w:rsidRPr="001602C6" w:rsidRDefault="00B63378" w:rsidP="00666B41">
            <w:pPr>
              <w:rPr>
                <w:rFonts w:ascii="Calibri" w:hAnsi="Calibri"/>
                <w:b/>
                <w:color w:val="000000" w:themeColor="text1"/>
                <w:sz w:val="16"/>
                <w:szCs w:val="16"/>
              </w:rPr>
            </w:pPr>
          </w:p>
        </w:tc>
        <w:tc>
          <w:tcPr>
            <w:tcW w:w="3402" w:type="dxa"/>
            <w:vMerge/>
          </w:tcPr>
          <w:p w14:paraId="3CBC494C" w14:textId="77777777" w:rsidR="00B63378" w:rsidRPr="001602C6" w:rsidRDefault="00B63378" w:rsidP="00666B41">
            <w:pPr>
              <w:rPr>
                <w:rFonts w:ascii="Calibri" w:hAnsi="Calibri"/>
                <w:b/>
                <w:color w:val="000000" w:themeColor="text1"/>
                <w:sz w:val="16"/>
                <w:szCs w:val="16"/>
              </w:rPr>
            </w:pPr>
          </w:p>
        </w:tc>
      </w:tr>
      <w:tr w:rsidR="00B63378" w:rsidRPr="001602C6" w14:paraId="62B14B0F" w14:textId="77777777" w:rsidTr="006823E8">
        <w:trPr>
          <w:trHeight w:val="148"/>
        </w:trPr>
        <w:tc>
          <w:tcPr>
            <w:tcW w:w="2093" w:type="dxa"/>
            <w:vMerge/>
          </w:tcPr>
          <w:p w14:paraId="32981FC3" w14:textId="77777777" w:rsidR="00B63378" w:rsidRDefault="00B63378" w:rsidP="00666B41">
            <w:pPr>
              <w:rPr>
                <w:rFonts w:ascii="Calibri" w:hAnsi="Calibri"/>
                <w:b/>
                <w:color w:val="000000" w:themeColor="text1"/>
                <w:sz w:val="16"/>
                <w:szCs w:val="16"/>
              </w:rPr>
            </w:pPr>
          </w:p>
        </w:tc>
        <w:tc>
          <w:tcPr>
            <w:tcW w:w="2268" w:type="dxa"/>
          </w:tcPr>
          <w:p w14:paraId="11075CBA" w14:textId="77777777" w:rsidR="00B63378" w:rsidRDefault="00B63378" w:rsidP="006823E8">
            <w:pPr>
              <w:jc w:val="left"/>
              <w:rPr>
                <w:rFonts w:ascii="Calibri" w:hAnsi="Calibri"/>
                <w:color w:val="000000" w:themeColor="text1"/>
                <w:sz w:val="16"/>
                <w:szCs w:val="16"/>
              </w:rPr>
            </w:pPr>
            <w:proofErr w:type="spellStart"/>
            <w:r w:rsidRPr="00876384">
              <w:rPr>
                <w:rFonts w:ascii="Calibri" w:hAnsi="Calibri"/>
                <w:color w:val="000000" w:themeColor="text1"/>
                <w:sz w:val="16"/>
                <w:szCs w:val="16"/>
              </w:rPr>
              <w:t>Rate</w:t>
            </w:r>
            <w:proofErr w:type="spellEnd"/>
            <w:r w:rsidRPr="00876384">
              <w:rPr>
                <w:rFonts w:ascii="Calibri" w:hAnsi="Calibri"/>
                <w:color w:val="000000" w:themeColor="text1"/>
                <w:sz w:val="16"/>
                <w:szCs w:val="16"/>
              </w:rPr>
              <w:t xml:space="preserve"> </w:t>
            </w:r>
            <w:proofErr w:type="spellStart"/>
            <w:r w:rsidRPr="00876384">
              <w:rPr>
                <w:rFonts w:ascii="Calibri" w:hAnsi="Calibri"/>
                <w:color w:val="000000" w:themeColor="text1"/>
                <w:sz w:val="16"/>
                <w:szCs w:val="16"/>
              </w:rPr>
              <w:t>limiting</w:t>
            </w:r>
            <w:proofErr w:type="spellEnd"/>
          </w:p>
        </w:tc>
        <w:tc>
          <w:tcPr>
            <w:tcW w:w="1417" w:type="dxa"/>
          </w:tcPr>
          <w:p w14:paraId="627CF9B9" w14:textId="77777777" w:rsidR="00B63378" w:rsidRPr="001602C6" w:rsidRDefault="00B63378" w:rsidP="00666B41">
            <w:pPr>
              <w:rPr>
                <w:rFonts w:ascii="Calibri" w:hAnsi="Calibri"/>
                <w:b/>
                <w:color w:val="000000" w:themeColor="text1"/>
                <w:sz w:val="16"/>
                <w:szCs w:val="16"/>
              </w:rPr>
            </w:pPr>
          </w:p>
        </w:tc>
        <w:tc>
          <w:tcPr>
            <w:tcW w:w="3402" w:type="dxa"/>
            <w:vMerge/>
          </w:tcPr>
          <w:p w14:paraId="6F852A36" w14:textId="77777777" w:rsidR="00B63378" w:rsidRPr="001602C6" w:rsidRDefault="00B63378" w:rsidP="00666B41">
            <w:pPr>
              <w:rPr>
                <w:rFonts w:ascii="Calibri" w:hAnsi="Calibri"/>
                <w:b/>
                <w:color w:val="000000" w:themeColor="text1"/>
                <w:sz w:val="16"/>
                <w:szCs w:val="16"/>
              </w:rPr>
            </w:pPr>
          </w:p>
        </w:tc>
      </w:tr>
      <w:tr w:rsidR="00B63378" w:rsidRPr="001602C6" w14:paraId="2ECE8697" w14:textId="77777777" w:rsidTr="006823E8">
        <w:trPr>
          <w:trHeight w:val="136"/>
        </w:trPr>
        <w:tc>
          <w:tcPr>
            <w:tcW w:w="2093" w:type="dxa"/>
            <w:vMerge/>
          </w:tcPr>
          <w:p w14:paraId="46995896" w14:textId="77777777" w:rsidR="00B63378" w:rsidRDefault="00B63378" w:rsidP="00666B41">
            <w:pPr>
              <w:rPr>
                <w:rFonts w:ascii="Calibri" w:hAnsi="Calibri"/>
                <w:b/>
                <w:color w:val="000000" w:themeColor="text1"/>
                <w:sz w:val="16"/>
                <w:szCs w:val="16"/>
              </w:rPr>
            </w:pPr>
          </w:p>
        </w:tc>
        <w:tc>
          <w:tcPr>
            <w:tcW w:w="2268" w:type="dxa"/>
          </w:tcPr>
          <w:p w14:paraId="03E8600B" w14:textId="77777777" w:rsidR="00B63378" w:rsidRPr="00F870A3" w:rsidRDefault="00B63378" w:rsidP="006823E8">
            <w:pPr>
              <w:jc w:val="left"/>
              <w:rPr>
                <w:rFonts w:ascii="Calibri" w:hAnsi="Calibri"/>
                <w:color w:val="000000" w:themeColor="text1"/>
                <w:sz w:val="16"/>
                <w:szCs w:val="16"/>
              </w:rPr>
            </w:pPr>
            <w:proofErr w:type="spellStart"/>
            <w:r w:rsidRPr="00876384">
              <w:rPr>
                <w:rFonts w:ascii="Calibri" w:hAnsi="Calibri"/>
                <w:color w:val="000000" w:themeColor="text1"/>
                <w:sz w:val="16"/>
                <w:szCs w:val="16"/>
              </w:rPr>
              <w:t>Strict</w:t>
            </w:r>
            <w:proofErr w:type="spellEnd"/>
            <w:r w:rsidRPr="00876384">
              <w:rPr>
                <w:rFonts w:ascii="Calibri" w:hAnsi="Calibri"/>
                <w:color w:val="000000" w:themeColor="text1"/>
                <w:sz w:val="16"/>
                <w:szCs w:val="16"/>
              </w:rPr>
              <w:t xml:space="preserve"> priority </w:t>
            </w:r>
            <w:proofErr w:type="spellStart"/>
            <w:r w:rsidRPr="00876384">
              <w:rPr>
                <w:rFonts w:ascii="Calibri" w:hAnsi="Calibri"/>
                <w:color w:val="000000" w:themeColor="text1"/>
                <w:sz w:val="16"/>
                <w:szCs w:val="16"/>
              </w:rPr>
              <w:t>queuing</w:t>
            </w:r>
            <w:proofErr w:type="spellEnd"/>
            <w:r w:rsidRPr="00876384">
              <w:rPr>
                <w:rFonts w:ascii="Calibri" w:hAnsi="Calibri"/>
                <w:color w:val="000000" w:themeColor="text1"/>
                <w:sz w:val="16"/>
                <w:szCs w:val="16"/>
              </w:rPr>
              <w:t xml:space="preserve"> (SP)</w:t>
            </w:r>
          </w:p>
        </w:tc>
        <w:tc>
          <w:tcPr>
            <w:tcW w:w="1417" w:type="dxa"/>
          </w:tcPr>
          <w:p w14:paraId="04B9288B" w14:textId="77777777" w:rsidR="00B63378" w:rsidRPr="001602C6" w:rsidRDefault="00B63378" w:rsidP="00666B41">
            <w:pPr>
              <w:rPr>
                <w:rFonts w:ascii="Calibri" w:hAnsi="Calibri"/>
                <w:b/>
                <w:color w:val="000000" w:themeColor="text1"/>
                <w:sz w:val="16"/>
                <w:szCs w:val="16"/>
              </w:rPr>
            </w:pPr>
          </w:p>
        </w:tc>
        <w:tc>
          <w:tcPr>
            <w:tcW w:w="3402" w:type="dxa"/>
            <w:vMerge/>
          </w:tcPr>
          <w:p w14:paraId="4E5505DB" w14:textId="77777777" w:rsidR="00B63378" w:rsidRPr="001602C6" w:rsidRDefault="00B63378" w:rsidP="00666B41">
            <w:pPr>
              <w:rPr>
                <w:rFonts w:ascii="Calibri" w:hAnsi="Calibri"/>
                <w:b/>
                <w:color w:val="000000" w:themeColor="text1"/>
                <w:sz w:val="16"/>
                <w:szCs w:val="16"/>
              </w:rPr>
            </w:pPr>
          </w:p>
        </w:tc>
      </w:tr>
      <w:tr w:rsidR="00B63378" w:rsidRPr="001602C6" w14:paraId="3F8792B6" w14:textId="77777777" w:rsidTr="006823E8">
        <w:trPr>
          <w:trHeight w:val="151"/>
        </w:trPr>
        <w:tc>
          <w:tcPr>
            <w:tcW w:w="2093" w:type="dxa"/>
            <w:vMerge/>
          </w:tcPr>
          <w:p w14:paraId="440E1523" w14:textId="77777777" w:rsidR="00B63378" w:rsidRDefault="00B63378" w:rsidP="00666B41">
            <w:pPr>
              <w:rPr>
                <w:rFonts w:ascii="Calibri" w:hAnsi="Calibri"/>
                <w:b/>
                <w:color w:val="000000" w:themeColor="text1"/>
                <w:sz w:val="16"/>
                <w:szCs w:val="16"/>
              </w:rPr>
            </w:pPr>
          </w:p>
        </w:tc>
        <w:tc>
          <w:tcPr>
            <w:tcW w:w="2268" w:type="dxa"/>
          </w:tcPr>
          <w:p w14:paraId="6B4DC816" w14:textId="77777777" w:rsidR="00B63378" w:rsidRPr="00F870A3" w:rsidRDefault="00B63378" w:rsidP="006823E8">
            <w:pPr>
              <w:jc w:val="left"/>
              <w:rPr>
                <w:rFonts w:ascii="Calibri" w:hAnsi="Calibri"/>
                <w:color w:val="000000" w:themeColor="text1"/>
                <w:sz w:val="16"/>
                <w:szCs w:val="16"/>
              </w:rPr>
            </w:pPr>
            <w:proofErr w:type="spellStart"/>
            <w:r w:rsidRPr="00876384">
              <w:rPr>
                <w:rFonts w:ascii="Calibri" w:hAnsi="Calibri"/>
                <w:color w:val="000000" w:themeColor="text1"/>
                <w:sz w:val="16"/>
                <w:szCs w:val="16"/>
              </w:rPr>
              <w:t>Weighted</w:t>
            </w:r>
            <w:proofErr w:type="spellEnd"/>
            <w:r w:rsidRPr="00876384">
              <w:rPr>
                <w:rFonts w:ascii="Calibri" w:hAnsi="Calibri"/>
                <w:color w:val="000000" w:themeColor="text1"/>
                <w:sz w:val="16"/>
                <w:szCs w:val="16"/>
              </w:rPr>
              <w:t xml:space="preserve"> </w:t>
            </w:r>
            <w:proofErr w:type="spellStart"/>
            <w:r w:rsidRPr="00876384">
              <w:rPr>
                <w:rFonts w:ascii="Calibri" w:hAnsi="Calibri"/>
                <w:color w:val="000000" w:themeColor="text1"/>
                <w:sz w:val="16"/>
                <w:szCs w:val="16"/>
              </w:rPr>
              <w:t>round</w:t>
            </w:r>
            <w:proofErr w:type="spellEnd"/>
            <w:r w:rsidRPr="00876384">
              <w:rPr>
                <w:rFonts w:ascii="Calibri" w:hAnsi="Calibri"/>
                <w:color w:val="000000" w:themeColor="text1"/>
                <w:sz w:val="16"/>
                <w:szCs w:val="16"/>
              </w:rPr>
              <w:t xml:space="preserve"> </w:t>
            </w:r>
            <w:proofErr w:type="spellStart"/>
            <w:r w:rsidRPr="00876384">
              <w:rPr>
                <w:rFonts w:ascii="Calibri" w:hAnsi="Calibri"/>
                <w:color w:val="000000" w:themeColor="text1"/>
                <w:sz w:val="16"/>
                <w:szCs w:val="16"/>
              </w:rPr>
              <w:t>robin</w:t>
            </w:r>
            <w:proofErr w:type="spellEnd"/>
            <w:r w:rsidRPr="00876384">
              <w:rPr>
                <w:rFonts w:ascii="Calibri" w:hAnsi="Calibri"/>
                <w:color w:val="000000" w:themeColor="text1"/>
                <w:sz w:val="16"/>
                <w:szCs w:val="16"/>
              </w:rPr>
              <w:t xml:space="preserve"> (WRR) </w:t>
            </w:r>
            <w:proofErr w:type="spellStart"/>
            <w:r w:rsidRPr="00876384">
              <w:rPr>
                <w:rFonts w:ascii="Calibri" w:hAnsi="Calibri"/>
                <w:color w:val="000000" w:themeColor="text1"/>
                <w:sz w:val="16"/>
                <w:szCs w:val="16"/>
              </w:rPr>
              <w:t>queuing</w:t>
            </w:r>
            <w:proofErr w:type="spellEnd"/>
          </w:p>
        </w:tc>
        <w:tc>
          <w:tcPr>
            <w:tcW w:w="1417" w:type="dxa"/>
          </w:tcPr>
          <w:p w14:paraId="2201F52C" w14:textId="77777777" w:rsidR="00B63378" w:rsidRPr="001602C6" w:rsidRDefault="00B63378" w:rsidP="00666B41">
            <w:pPr>
              <w:rPr>
                <w:rFonts w:ascii="Calibri" w:hAnsi="Calibri"/>
                <w:b/>
                <w:color w:val="000000" w:themeColor="text1"/>
                <w:sz w:val="16"/>
                <w:szCs w:val="16"/>
              </w:rPr>
            </w:pPr>
          </w:p>
        </w:tc>
        <w:tc>
          <w:tcPr>
            <w:tcW w:w="3402" w:type="dxa"/>
            <w:vMerge/>
          </w:tcPr>
          <w:p w14:paraId="40275228" w14:textId="77777777" w:rsidR="00B63378" w:rsidRPr="001602C6" w:rsidRDefault="00B63378" w:rsidP="00666B41">
            <w:pPr>
              <w:rPr>
                <w:rFonts w:ascii="Calibri" w:hAnsi="Calibri"/>
                <w:b/>
                <w:color w:val="000000" w:themeColor="text1"/>
                <w:sz w:val="16"/>
                <w:szCs w:val="16"/>
              </w:rPr>
            </w:pPr>
          </w:p>
        </w:tc>
      </w:tr>
      <w:tr w:rsidR="00B63378" w:rsidRPr="001602C6" w14:paraId="29406B82" w14:textId="77777777" w:rsidTr="006823E8">
        <w:trPr>
          <w:trHeight w:val="150"/>
        </w:trPr>
        <w:tc>
          <w:tcPr>
            <w:tcW w:w="2093" w:type="dxa"/>
            <w:vMerge/>
          </w:tcPr>
          <w:p w14:paraId="4F142336" w14:textId="77777777" w:rsidR="00B63378" w:rsidRDefault="00B63378" w:rsidP="00666B41">
            <w:pPr>
              <w:rPr>
                <w:rFonts w:ascii="Calibri" w:hAnsi="Calibri"/>
                <w:b/>
                <w:color w:val="000000" w:themeColor="text1"/>
                <w:sz w:val="16"/>
                <w:szCs w:val="16"/>
              </w:rPr>
            </w:pPr>
          </w:p>
        </w:tc>
        <w:tc>
          <w:tcPr>
            <w:tcW w:w="2268" w:type="dxa"/>
          </w:tcPr>
          <w:p w14:paraId="5297B950" w14:textId="77777777" w:rsidR="00B63378" w:rsidRPr="00876384" w:rsidRDefault="00B63378" w:rsidP="006823E8">
            <w:pPr>
              <w:jc w:val="left"/>
              <w:rPr>
                <w:rFonts w:ascii="Calibri" w:hAnsi="Calibri"/>
                <w:color w:val="000000" w:themeColor="text1"/>
                <w:sz w:val="16"/>
                <w:szCs w:val="16"/>
              </w:rPr>
            </w:pPr>
            <w:r>
              <w:rPr>
                <w:rFonts w:cstheme="minorHAnsi"/>
                <w:sz w:val="16"/>
                <w:szCs w:val="16"/>
              </w:rPr>
              <w:t>IPV6 QOS</w:t>
            </w:r>
          </w:p>
        </w:tc>
        <w:tc>
          <w:tcPr>
            <w:tcW w:w="1417" w:type="dxa"/>
          </w:tcPr>
          <w:p w14:paraId="21AD2514" w14:textId="77777777" w:rsidR="00B63378" w:rsidRPr="001602C6" w:rsidRDefault="00B63378" w:rsidP="00666B41">
            <w:pPr>
              <w:rPr>
                <w:rFonts w:ascii="Calibri" w:hAnsi="Calibri"/>
                <w:b/>
                <w:color w:val="000000" w:themeColor="text1"/>
                <w:sz w:val="16"/>
                <w:szCs w:val="16"/>
              </w:rPr>
            </w:pPr>
          </w:p>
        </w:tc>
        <w:tc>
          <w:tcPr>
            <w:tcW w:w="3402" w:type="dxa"/>
            <w:vMerge/>
          </w:tcPr>
          <w:p w14:paraId="0A744324" w14:textId="77777777" w:rsidR="00B63378" w:rsidRPr="001602C6" w:rsidRDefault="00B63378" w:rsidP="00666B41">
            <w:pPr>
              <w:rPr>
                <w:rFonts w:ascii="Calibri" w:hAnsi="Calibri"/>
                <w:b/>
                <w:color w:val="000000" w:themeColor="text1"/>
                <w:sz w:val="16"/>
                <w:szCs w:val="16"/>
              </w:rPr>
            </w:pPr>
          </w:p>
        </w:tc>
      </w:tr>
      <w:tr w:rsidR="00B63378" w:rsidRPr="001602C6" w14:paraId="7AE16684" w14:textId="77777777" w:rsidTr="006823E8">
        <w:trPr>
          <w:trHeight w:val="320"/>
        </w:trPr>
        <w:tc>
          <w:tcPr>
            <w:tcW w:w="2093" w:type="dxa"/>
            <w:vMerge w:val="restart"/>
            <w:hideMark/>
          </w:tcPr>
          <w:p w14:paraId="2769333E" w14:textId="77777777" w:rsidR="00B63378" w:rsidRPr="001602C6" w:rsidRDefault="00B63378" w:rsidP="00666B41">
            <w:pPr>
              <w:rPr>
                <w:rFonts w:ascii="Calibri" w:hAnsi="Calibri"/>
                <w:b/>
                <w:color w:val="000000" w:themeColor="text1"/>
                <w:sz w:val="16"/>
                <w:szCs w:val="16"/>
              </w:rPr>
            </w:pPr>
            <w:r>
              <w:rPr>
                <w:rFonts w:ascii="Calibri" w:hAnsi="Calibri"/>
                <w:b/>
                <w:color w:val="000000" w:themeColor="text1"/>
                <w:sz w:val="16"/>
                <w:szCs w:val="16"/>
              </w:rPr>
              <w:t>Bezpečnost</w:t>
            </w:r>
          </w:p>
        </w:tc>
        <w:tc>
          <w:tcPr>
            <w:tcW w:w="2268" w:type="dxa"/>
            <w:hideMark/>
          </w:tcPr>
          <w:p w14:paraId="09DFA346" w14:textId="5FB192BB" w:rsidR="00B63378" w:rsidRPr="001602C6" w:rsidRDefault="00B63378" w:rsidP="006823E8">
            <w:pPr>
              <w:jc w:val="left"/>
              <w:rPr>
                <w:rFonts w:ascii="Calibri" w:hAnsi="Calibri"/>
                <w:color w:val="000000" w:themeColor="text1"/>
                <w:sz w:val="16"/>
                <w:szCs w:val="16"/>
              </w:rPr>
            </w:pPr>
            <w:r w:rsidRPr="001602C6">
              <w:rPr>
                <w:rFonts w:ascii="Calibri" w:hAnsi="Calibri"/>
                <w:color w:val="000000" w:themeColor="text1"/>
                <w:sz w:val="16"/>
                <w:szCs w:val="16"/>
              </w:rPr>
              <w:t>Podpora více L3 VLAN rozhraní správy s možností statického směrování management provozu</w:t>
            </w:r>
          </w:p>
        </w:tc>
        <w:tc>
          <w:tcPr>
            <w:tcW w:w="1417" w:type="dxa"/>
            <w:hideMark/>
          </w:tcPr>
          <w:p w14:paraId="63876E6C" w14:textId="77777777" w:rsidR="00B63378" w:rsidRPr="001602C6" w:rsidRDefault="00B63378" w:rsidP="00666B41">
            <w:pPr>
              <w:rPr>
                <w:rFonts w:ascii="Calibri" w:hAnsi="Calibri"/>
                <w:b/>
                <w:color w:val="000000" w:themeColor="text1"/>
                <w:sz w:val="16"/>
                <w:szCs w:val="16"/>
              </w:rPr>
            </w:pPr>
            <w:r w:rsidRPr="001602C6">
              <w:rPr>
                <w:rFonts w:ascii="Calibri" w:hAnsi="Calibri"/>
                <w:b/>
                <w:color w:val="000000" w:themeColor="text1"/>
                <w:sz w:val="16"/>
                <w:szCs w:val="16"/>
              </w:rPr>
              <w:t> </w:t>
            </w:r>
          </w:p>
        </w:tc>
        <w:tc>
          <w:tcPr>
            <w:tcW w:w="3402" w:type="dxa"/>
            <w:vMerge/>
          </w:tcPr>
          <w:p w14:paraId="5DA415B3" w14:textId="77777777" w:rsidR="00B63378" w:rsidRPr="001602C6" w:rsidRDefault="00B63378" w:rsidP="00666B41">
            <w:pPr>
              <w:rPr>
                <w:rFonts w:ascii="Calibri" w:hAnsi="Calibri"/>
                <w:b/>
                <w:color w:val="000000" w:themeColor="text1"/>
                <w:sz w:val="16"/>
                <w:szCs w:val="16"/>
              </w:rPr>
            </w:pPr>
          </w:p>
        </w:tc>
      </w:tr>
      <w:tr w:rsidR="00B63378" w:rsidRPr="001602C6" w14:paraId="6EBC5FF3" w14:textId="77777777" w:rsidTr="006823E8">
        <w:trPr>
          <w:trHeight w:val="320"/>
        </w:trPr>
        <w:tc>
          <w:tcPr>
            <w:tcW w:w="2093" w:type="dxa"/>
            <w:vMerge/>
            <w:hideMark/>
          </w:tcPr>
          <w:p w14:paraId="3426C4C6" w14:textId="77777777" w:rsidR="00B63378" w:rsidRPr="001602C6" w:rsidRDefault="00B63378" w:rsidP="00666B41">
            <w:pPr>
              <w:rPr>
                <w:rFonts w:ascii="Calibri" w:hAnsi="Calibri"/>
                <w:b/>
                <w:color w:val="000000" w:themeColor="text1"/>
                <w:sz w:val="16"/>
                <w:szCs w:val="16"/>
              </w:rPr>
            </w:pPr>
          </w:p>
        </w:tc>
        <w:tc>
          <w:tcPr>
            <w:tcW w:w="2268" w:type="dxa"/>
            <w:hideMark/>
          </w:tcPr>
          <w:p w14:paraId="4E57AC48" w14:textId="77777777" w:rsidR="00B63378" w:rsidRPr="001602C6" w:rsidRDefault="00B63378" w:rsidP="006823E8">
            <w:pPr>
              <w:jc w:val="left"/>
              <w:rPr>
                <w:rFonts w:ascii="Calibri" w:hAnsi="Calibri"/>
                <w:color w:val="000000" w:themeColor="text1"/>
                <w:sz w:val="16"/>
                <w:szCs w:val="16"/>
              </w:rPr>
            </w:pPr>
            <w:r w:rsidRPr="001602C6">
              <w:rPr>
                <w:rFonts w:ascii="Calibri" w:hAnsi="Calibri"/>
                <w:color w:val="000000" w:themeColor="text1"/>
                <w:sz w:val="16"/>
                <w:szCs w:val="16"/>
              </w:rPr>
              <w:t>Podpora filtrování MAC adres</w:t>
            </w:r>
          </w:p>
        </w:tc>
        <w:tc>
          <w:tcPr>
            <w:tcW w:w="1417" w:type="dxa"/>
            <w:hideMark/>
          </w:tcPr>
          <w:p w14:paraId="14792385" w14:textId="77777777" w:rsidR="00B63378" w:rsidRPr="001602C6" w:rsidRDefault="00B63378" w:rsidP="00666B41">
            <w:pPr>
              <w:rPr>
                <w:rFonts w:ascii="Calibri" w:hAnsi="Calibri"/>
                <w:b/>
                <w:color w:val="000000" w:themeColor="text1"/>
                <w:sz w:val="16"/>
                <w:szCs w:val="16"/>
              </w:rPr>
            </w:pPr>
          </w:p>
        </w:tc>
        <w:tc>
          <w:tcPr>
            <w:tcW w:w="3402" w:type="dxa"/>
            <w:vMerge/>
          </w:tcPr>
          <w:p w14:paraId="0654653C" w14:textId="77777777" w:rsidR="00B63378" w:rsidRPr="001602C6" w:rsidRDefault="00B63378" w:rsidP="00666B41">
            <w:pPr>
              <w:rPr>
                <w:rFonts w:ascii="Calibri" w:hAnsi="Calibri"/>
                <w:b/>
                <w:color w:val="000000" w:themeColor="text1"/>
                <w:sz w:val="16"/>
                <w:szCs w:val="16"/>
              </w:rPr>
            </w:pPr>
          </w:p>
        </w:tc>
      </w:tr>
      <w:tr w:rsidR="00B63378" w:rsidRPr="001602C6" w14:paraId="0A6C8DEB" w14:textId="77777777" w:rsidTr="006823E8">
        <w:trPr>
          <w:trHeight w:val="75"/>
        </w:trPr>
        <w:tc>
          <w:tcPr>
            <w:tcW w:w="2093" w:type="dxa"/>
            <w:vMerge/>
          </w:tcPr>
          <w:p w14:paraId="4BB9CD1C" w14:textId="77777777" w:rsidR="00B63378" w:rsidRPr="001602C6" w:rsidRDefault="00B63378" w:rsidP="00666B41">
            <w:pPr>
              <w:rPr>
                <w:rFonts w:ascii="Calibri" w:hAnsi="Calibri"/>
                <w:b/>
                <w:color w:val="000000" w:themeColor="text1"/>
                <w:sz w:val="16"/>
                <w:szCs w:val="16"/>
              </w:rPr>
            </w:pPr>
          </w:p>
        </w:tc>
        <w:tc>
          <w:tcPr>
            <w:tcW w:w="2268" w:type="dxa"/>
          </w:tcPr>
          <w:p w14:paraId="31FE914D" w14:textId="77777777" w:rsidR="00B63378" w:rsidRPr="00825A36" w:rsidRDefault="00B63378" w:rsidP="006823E8">
            <w:pPr>
              <w:jc w:val="left"/>
              <w:rPr>
                <w:rFonts w:ascii="Calibri" w:hAnsi="Calibri"/>
                <w:color w:val="000000" w:themeColor="text1"/>
                <w:sz w:val="16"/>
                <w:szCs w:val="16"/>
              </w:rPr>
            </w:pPr>
            <w:r w:rsidRPr="00825A36">
              <w:rPr>
                <w:rFonts w:ascii="Calibri" w:hAnsi="Calibri"/>
                <w:color w:val="000000" w:themeColor="text1"/>
                <w:sz w:val="16"/>
                <w:szCs w:val="16"/>
              </w:rPr>
              <w:t>Podpora ověřování 802.1X včetně více uživatelů per-port</w:t>
            </w:r>
          </w:p>
        </w:tc>
        <w:tc>
          <w:tcPr>
            <w:tcW w:w="1417" w:type="dxa"/>
          </w:tcPr>
          <w:p w14:paraId="0E19008E" w14:textId="77777777" w:rsidR="00B63378" w:rsidRPr="001602C6" w:rsidRDefault="00B63378" w:rsidP="00666B41">
            <w:pPr>
              <w:rPr>
                <w:rFonts w:ascii="Calibri" w:hAnsi="Calibri"/>
                <w:b/>
                <w:color w:val="000000" w:themeColor="text1"/>
                <w:sz w:val="16"/>
                <w:szCs w:val="16"/>
              </w:rPr>
            </w:pPr>
          </w:p>
        </w:tc>
        <w:tc>
          <w:tcPr>
            <w:tcW w:w="3402" w:type="dxa"/>
            <w:vMerge/>
          </w:tcPr>
          <w:p w14:paraId="7037094C" w14:textId="77777777" w:rsidR="00B63378" w:rsidRPr="001602C6" w:rsidRDefault="00B63378" w:rsidP="00666B41">
            <w:pPr>
              <w:rPr>
                <w:rFonts w:ascii="Calibri" w:hAnsi="Calibri"/>
                <w:b/>
                <w:color w:val="000000" w:themeColor="text1"/>
                <w:sz w:val="16"/>
                <w:szCs w:val="16"/>
              </w:rPr>
            </w:pPr>
          </w:p>
        </w:tc>
      </w:tr>
      <w:tr w:rsidR="00B63378" w:rsidRPr="001602C6" w14:paraId="579E664D" w14:textId="77777777" w:rsidTr="006823E8">
        <w:trPr>
          <w:trHeight w:val="75"/>
        </w:trPr>
        <w:tc>
          <w:tcPr>
            <w:tcW w:w="2093" w:type="dxa"/>
            <w:vMerge/>
          </w:tcPr>
          <w:p w14:paraId="018D13AB" w14:textId="77777777" w:rsidR="00B63378" w:rsidRPr="001602C6" w:rsidRDefault="00B63378" w:rsidP="00666B41">
            <w:pPr>
              <w:rPr>
                <w:rFonts w:ascii="Calibri" w:hAnsi="Calibri"/>
                <w:b/>
                <w:color w:val="000000" w:themeColor="text1"/>
                <w:sz w:val="16"/>
                <w:szCs w:val="16"/>
              </w:rPr>
            </w:pPr>
          </w:p>
        </w:tc>
        <w:tc>
          <w:tcPr>
            <w:tcW w:w="2268" w:type="dxa"/>
          </w:tcPr>
          <w:p w14:paraId="1C382971" w14:textId="77777777" w:rsidR="00B63378" w:rsidRPr="00825A36" w:rsidRDefault="00B63378" w:rsidP="006823E8">
            <w:pPr>
              <w:jc w:val="left"/>
              <w:rPr>
                <w:rFonts w:ascii="Calibri" w:hAnsi="Calibri"/>
                <w:color w:val="000000" w:themeColor="text1"/>
                <w:sz w:val="16"/>
                <w:szCs w:val="16"/>
              </w:rPr>
            </w:pPr>
            <w:r w:rsidRPr="00825A36">
              <w:rPr>
                <w:rFonts w:ascii="Calibri" w:hAnsi="Calibri"/>
                <w:color w:val="000000" w:themeColor="text1"/>
                <w:sz w:val="16"/>
                <w:szCs w:val="16"/>
              </w:rPr>
              <w:t>RADIUS MAC autentizace, probíhající před 802.1x pro případy, že koncové zařízení není softwarově vybaveno pro 802.1x autentizaci</w:t>
            </w:r>
          </w:p>
        </w:tc>
        <w:tc>
          <w:tcPr>
            <w:tcW w:w="1417" w:type="dxa"/>
          </w:tcPr>
          <w:p w14:paraId="319A8EDF" w14:textId="77777777" w:rsidR="00B63378" w:rsidRPr="001602C6" w:rsidRDefault="00B63378" w:rsidP="00666B41">
            <w:pPr>
              <w:rPr>
                <w:rFonts w:ascii="Calibri" w:hAnsi="Calibri"/>
                <w:b/>
                <w:color w:val="000000" w:themeColor="text1"/>
                <w:sz w:val="16"/>
                <w:szCs w:val="16"/>
              </w:rPr>
            </w:pPr>
          </w:p>
        </w:tc>
        <w:tc>
          <w:tcPr>
            <w:tcW w:w="3402" w:type="dxa"/>
            <w:vMerge/>
          </w:tcPr>
          <w:p w14:paraId="1167D68C" w14:textId="77777777" w:rsidR="00B63378" w:rsidRPr="001602C6" w:rsidRDefault="00B63378" w:rsidP="00666B41">
            <w:pPr>
              <w:rPr>
                <w:rFonts w:ascii="Calibri" w:hAnsi="Calibri"/>
                <w:b/>
                <w:color w:val="000000" w:themeColor="text1"/>
                <w:sz w:val="16"/>
                <w:szCs w:val="16"/>
              </w:rPr>
            </w:pPr>
          </w:p>
        </w:tc>
      </w:tr>
      <w:tr w:rsidR="00B63378" w:rsidRPr="001602C6" w14:paraId="453E166C" w14:textId="77777777" w:rsidTr="006823E8">
        <w:trPr>
          <w:trHeight w:val="75"/>
        </w:trPr>
        <w:tc>
          <w:tcPr>
            <w:tcW w:w="2093" w:type="dxa"/>
            <w:vMerge/>
          </w:tcPr>
          <w:p w14:paraId="72C78B52" w14:textId="77777777" w:rsidR="00B63378" w:rsidRPr="001602C6" w:rsidRDefault="00B63378" w:rsidP="00666B41">
            <w:pPr>
              <w:rPr>
                <w:rFonts w:ascii="Calibri" w:hAnsi="Calibri"/>
                <w:b/>
                <w:color w:val="000000" w:themeColor="text1"/>
                <w:sz w:val="16"/>
                <w:szCs w:val="16"/>
              </w:rPr>
            </w:pPr>
          </w:p>
        </w:tc>
        <w:tc>
          <w:tcPr>
            <w:tcW w:w="2268" w:type="dxa"/>
          </w:tcPr>
          <w:p w14:paraId="6C38CE29" w14:textId="77777777" w:rsidR="00B63378" w:rsidRPr="00DC7A7A" w:rsidRDefault="00B63378" w:rsidP="006823E8">
            <w:pPr>
              <w:jc w:val="left"/>
              <w:rPr>
                <w:rFonts w:ascii="Calibri" w:hAnsi="Calibri"/>
                <w:color w:val="000000" w:themeColor="text1"/>
                <w:sz w:val="16"/>
                <w:szCs w:val="16"/>
              </w:rPr>
            </w:pPr>
            <w:r w:rsidRPr="00DC7A7A">
              <w:rPr>
                <w:rFonts w:ascii="Calibri" w:hAnsi="Calibri"/>
                <w:color w:val="000000" w:themeColor="text1"/>
                <w:sz w:val="16"/>
                <w:szCs w:val="16"/>
              </w:rPr>
              <w:t xml:space="preserve">RADIUS/TACACS+ </w:t>
            </w:r>
            <w:r>
              <w:rPr>
                <w:rFonts w:ascii="Calibri" w:hAnsi="Calibri"/>
                <w:color w:val="000000" w:themeColor="text1"/>
                <w:sz w:val="16"/>
                <w:szCs w:val="16"/>
              </w:rPr>
              <w:t xml:space="preserve">včetně </w:t>
            </w:r>
            <w:proofErr w:type="spellStart"/>
            <w:r>
              <w:rPr>
                <w:rFonts w:ascii="Calibri" w:hAnsi="Calibri"/>
                <w:color w:val="000000" w:themeColor="text1"/>
                <w:sz w:val="16"/>
                <w:szCs w:val="16"/>
              </w:rPr>
              <w:t>Radius</w:t>
            </w:r>
            <w:proofErr w:type="spellEnd"/>
            <w:r>
              <w:rPr>
                <w:rFonts w:ascii="Calibri" w:hAnsi="Calibri"/>
                <w:color w:val="000000" w:themeColor="text1"/>
                <w:sz w:val="16"/>
                <w:szCs w:val="16"/>
              </w:rPr>
              <w:t xml:space="preserve"> </w:t>
            </w:r>
            <w:proofErr w:type="spellStart"/>
            <w:r>
              <w:rPr>
                <w:rFonts w:ascii="Calibri" w:hAnsi="Calibri"/>
                <w:color w:val="000000" w:themeColor="text1"/>
                <w:sz w:val="16"/>
                <w:szCs w:val="16"/>
              </w:rPr>
              <w:t>accounting</w:t>
            </w:r>
            <w:proofErr w:type="spellEnd"/>
          </w:p>
        </w:tc>
        <w:tc>
          <w:tcPr>
            <w:tcW w:w="1417" w:type="dxa"/>
          </w:tcPr>
          <w:p w14:paraId="5A49E105" w14:textId="77777777" w:rsidR="00B63378" w:rsidRPr="001602C6" w:rsidRDefault="00B63378" w:rsidP="00666B41">
            <w:pPr>
              <w:rPr>
                <w:rFonts w:ascii="Calibri" w:hAnsi="Calibri"/>
                <w:b/>
                <w:color w:val="000000" w:themeColor="text1"/>
                <w:sz w:val="16"/>
                <w:szCs w:val="16"/>
              </w:rPr>
            </w:pPr>
          </w:p>
        </w:tc>
        <w:tc>
          <w:tcPr>
            <w:tcW w:w="3402" w:type="dxa"/>
            <w:vMerge/>
          </w:tcPr>
          <w:p w14:paraId="5F4A6CD5" w14:textId="77777777" w:rsidR="00B63378" w:rsidRPr="001602C6" w:rsidRDefault="00B63378" w:rsidP="00666B41">
            <w:pPr>
              <w:rPr>
                <w:rFonts w:ascii="Calibri" w:hAnsi="Calibri"/>
                <w:b/>
                <w:color w:val="000000" w:themeColor="text1"/>
                <w:sz w:val="16"/>
                <w:szCs w:val="16"/>
              </w:rPr>
            </w:pPr>
          </w:p>
        </w:tc>
      </w:tr>
      <w:tr w:rsidR="00B63378" w:rsidRPr="001602C6" w14:paraId="15C42C60" w14:textId="77777777" w:rsidTr="006823E8">
        <w:trPr>
          <w:trHeight w:val="960"/>
        </w:trPr>
        <w:tc>
          <w:tcPr>
            <w:tcW w:w="2093" w:type="dxa"/>
            <w:vMerge/>
            <w:hideMark/>
          </w:tcPr>
          <w:p w14:paraId="79EF0E6A" w14:textId="77777777" w:rsidR="00B63378" w:rsidRPr="001602C6" w:rsidRDefault="00B63378" w:rsidP="00666B41">
            <w:pPr>
              <w:rPr>
                <w:rFonts w:ascii="Calibri" w:hAnsi="Calibri"/>
                <w:b/>
                <w:color w:val="000000" w:themeColor="text1"/>
                <w:sz w:val="16"/>
                <w:szCs w:val="16"/>
              </w:rPr>
            </w:pPr>
          </w:p>
        </w:tc>
        <w:tc>
          <w:tcPr>
            <w:tcW w:w="2268" w:type="dxa"/>
            <w:hideMark/>
          </w:tcPr>
          <w:p w14:paraId="6308E8E6" w14:textId="3A56F7DC" w:rsidR="00B63378" w:rsidRPr="001602C6" w:rsidRDefault="00B63378" w:rsidP="006823E8">
            <w:pPr>
              <w:jc w:val="left"/>
              <w:rPr>
                <w:rFonts w:ascii="Calibri" w:hAnsi="Calibri"/>
                <w:color w:val="000000" w:themeColor="text1"/>
                <w:sz w:val="16"/>
                <w:szCs w:val="16"/>
              </w:rPr>
            </w:pPr>
            <w:r w:rsidRPr="001602C6">
              <w:rPr>
                <w:rFonts w:ascii="Calibri" w:hAnsi="Calibri"/>
                <w:color w:val="000000" w:themeColor="text1"/>
                <w:sz w:val="16"/>
                <w:szCs w:val="16"/>
              </w:rPr>
              <w:t>Podpora aktivního monitorování RADIUS serveru přednastaveným jménem a heslem</w:t>
            </w:r>
          </w:p>
        </w:tc>
        <w:tc>
          <w:tcPr>
            <w:tcW w:w="1417" w:type="dxa"/>
            <w:hideMark/>
          </w:tcPr>
          <w:p w14:paraId="67DBAB13" w14:textId="77777777" w:rsidR="00B63378" w:rsidRPr="001602C6" w:rsidRDefault="00B63378" w:rsidP="00666B41">
            <w:pPr>
              <w:rPr>
                <w:rFonts w:ascii="Calibri" w:hAnsi="Calibri"/>
                <w:b/>
                <w:color w:val="000000" w:themeColor="text1"/>
                <w:sz w:val="16"/>
                <w:szCs w:val="16"/>
              </w:rPr>
            </w:pPr>
          </w:p>
        </w:tc>
        <w:tc>
          <w:tcPr>
            <w:tcW w:w="3402" w:type="dxa"/>
            <w:vMerge/>
          </w:tcPr>
          <w:p w14:paraId="713EEAD7" w14:textId="77777777" w:rsidR="00B63378" w:rsidRPr="001602C6" w:rsidRDefault="00B63378" w:rsidP="00666B41">
            <w:pPr>
              <w:rPr>
                <w:rFonts w:ascii="Calibri" w:hAnsi="Calibri"/>
                <w:b/>
                <w:color w:val="000000" w:themeColor="text1"/>
                <w:sz w:val="16"/>
                <w:szCs w:val="16"/>
              </w:rPr>
            </w:pPr>
          </w:p>
        </w:tc>
      </w:tr>
      <w:tr w:rsidR="00B63378" w:rsidRPr="001602C6" w14:paraId="3BDE2EEA" w14:textId="77777777" w:rsidTr="006823E8">
        <w:trPr>
          <w:trHeight w:val="640"/>
        </w:trPr>
        <w:tc>
          <w:tcPr>
            <w:tcW w:w="2093" w:type="dxa"/>
            <w:vMerge/>
            <w:hideMark/>
          </w:tcPr>
          <w:p w14:paraId="21E71281" w14:textId="77777777" w:rsidR="00B63378" w:rsidRPr="001602C6" w:rsidRDefault="00B63378" w:rsidP="00666B41">
            <w:pPr>
              <w:rPr>
                <w:rFonts w:ascii="Calibri" w:hAnsi="Calibri"/>
                <w:b/>
                <w:color w:val="000000" w:themeColor="text1"/>
                <w:sz w:val="16"/>
                <w:szCs w:val="16"/>
              </w:rPr>
            </w:pPr>
          </w:p>
        </w:tc>
        <w:tc>
          <w:tcPr>
            <w:tcW w:w="2268" w:type="dxa"/>
            <w:hideMark/>
          </w:tcPr>
          <w:p w14:paraId="38BD981C" w14:textId="356F8A4A" w:rsidR="00B63378" w:rsidRPr="001602C6" w:rsidRDefault="00B63378" w:rsidP="006823E8">
            <w:pPr>
              <w:jc w:val="left"/>
              <w:rPr>
                <w:rFonts w:ascii="Calibri" w:hAnsi="Calibri"/>
                <w:color w:val="000000" w:themeColor="text1"/>
                <w:sz w:val="16"/>
                <w:szCs w:val="16"/>
              </w:rPr>
            </w:pPr>
            <w:r w:rsidRPr="001602C6">
              <w:rPr>
                <w:rFonts w:ascii="Calibri" w:hAnsi="Calibri"/>
                <w:color w:val="000000" w:themeColor="text1"/>
                <w:sz w:val="16"/>
                <w:szCs w:val="16"/>
              </w:rPr>
              <w:t xml:space="preserve">Podpora RADIUS </w:t>
            </w:r>
            <w:proofErr w:type="spellStart"/>
            <w:r w:rsidRPr="001602C6">
              <w:rPr>
                <w:rFonts w:ascii="Calibri" w:hAnsi="Calibri"/>
                <w:color w:val="000000" w:themeColor="text1"/>
                <w:sz w:val="16"/>
                <w:szCs w:val="16"/>
              </w:rPr>
              <w:t>Change</w:t>
            </w:r>
            <w:proofErr w:type="spellEnd"/>
            <w:r w:rsidRPr="001602C6">
              <w:rPr>
                <w:rFonts w:ascii="Calibri" w:hAnsi="Calibri"/>
                <w:color w:val="000000" w:themeColor="text1"/>
                <w:sz w:val="16"/>
                <w:szCs w:val="16"/>
              </w:rPr>
              <w:t xml:space="preserve"> </w:t>
            </w:r>
            <w:proofErr w:type="spellStart"/>
            <w:r w:rsidRPr="001602C6">
              <w:rPr>
                <w:rFonts w:ascii="Calibri" w:hAnsi="Calibri"/>
                <w:color w:val="000000" w:themeColor="text1"/>
                <w:sz w:val="16"/>
                <w:szCs w:val="16"/>
              </w:rPr>
              <w:t>of</w:t>
            </w:r>
            <w:proofErr w:type="spellEnd"/>
            <w:r w:rsidRPr="001602C6">
              <w:rPr>
                <w:rFonts w:ascii="Calibri" w:hAnsi="Calibri"/>
                <w:color w:val="000000" w:themeColor="text1"/>
                <w:sz w:val="16"/>
                <w:szCs w:val="16"/>
              </w:rPr>
              <w:t xml:space="preserve"> </w:t>
            </w:r>
            <w:proofErr w:type="spellStart"/>
            <w:r w:rsidRPr="001602C6">
              <w:rPr>
                <w:rFonts w:ascii="Calibri" w:hAnsi="Calibri"/>
                <w:color w:val="000000" w:themeColor="text1"/>
                <w:sz w:val="16"/>
                <w:szCs w:val="16"/>
              </w:rPr>
              <w:t>Authorization</w:t>
            </w:r>
            <w:proofErr w:type="spellEnd"/>
            <w:r w:rsidRPr="001602C6">
              <w:rPr>
                <w:rFonts w:ascii="Calibri" w:hAnsi="Calibri"/>
                <w:color w:val="000000" w:themeColor="text1"/>
                <w:sz w:val="16"/>
                <w:szCs w:val="16"/>
              </w:rPr>
              <w:t xml:space="preserve"> (RFC3576)</w:t>
            </w:r>
          </w:p>
        </w:tc>
        <w:tc>
          <w:tcPr>
            <w:tcW w:w="1417" w:type="dxa"/>
            <w:hideMark/>
          </w:tcPr>
          <w:p w14:paraId="5C813B51" w14:textId="77777777" w:rsidR="00B63378" w:rsidRPr="001602C6" w:rsidRDefault="00B63378" w:rsidP="00666B41">
            <w:pPr>
              <w:rPr>
                <w:rFonts w:ascii="Calibri" w:hAnsi="Calibri"/>
                <w:b/>
                <w:color w:val="000000" w:themeColor="text1"/>
                <w:sz w:val="16"/>
                <w:szCs w:val="16"/>
              </w:rPr>
            </w:pPr>
          </w:p>
        </w:tc>
        <w:tc>
          <w:tcPr>
            <w:tcW w:w="3402" w:type="dxa"/>
            <w:vMerge/>
          </w:tcPr>
          <w:p w14:paraId="64CD87C3" w14:textId="77777777" w:rsidR="00B63378" w:rsidRPr="001602C6" w:rsidRDefault="00B63378" w:rsidP="00666B41">
            <w:pPr>
              <w:rPr>
                <w:rFonts w:ascii="Calibri" w:hAnsi="Calibri"/>
                <w:b/>
                <w:color w:val="000000" w:themeColor="text1"/>
                <w:sz w:val="16"/>
                <w:szCs w:val="16"/>
              </w:rPr>
            </w:pPr>
          </w:p>
        </w:tc>
      </w:tr>
      <w:tr w:rsidR="00B63378" w:rsidRPr="001602C6" w14:paraId="4DF31350" w14:textId="77777777" w:rsidTr="006823E8">
        <w:trPr>
          <w:trHeight w:val="349"/>
        </w:trPr>
        <w:tc>
          <w:tcPr>
            <w:tcW w:w="2093" w:type="dxa"/>
            <w:vMerge/>
            <w:hideMark/>
          </w:tcPr>
          <w:p w14:paraId="55BA9023" w14:textId="77777777" w:rsidR="00B63378" w:rsidRPr="001602C6" w:rsidRDefault="00B63378" w:rsidP="00666B41">
            <w:pPr>
              <w:rPr>
                <w:rFonts w:ascii="Calibri" w:hAnsi="Calibri"/>
                <w:b/>
                <w:color w:val="000000" w:themeColor="text1"/>
                <w:sz w:val="16"/>
                <w:szCs w:val="16"/>
              </w:rPr>
            </w:pPr>
          </w:p>
        </w:tc>
        <w:tc>
          <w:tcPr>
            <w:tcW w:w="2268" w:type="dxa"/>
            <w:hideMark/>
          </w:tcPr>
          <w:p w14:paraId="71387357" w14:textId="77777777" w:rsidR="00B63378" w:rsidRPr="008A4F72" w:rsidRDefault="00B63378" w:rsidP="006823E8">
            <w:pPr>
              <w:jc w:val="left"/>
              <w:rPr>
                <w:rFonts w:ascii="Calibri" w:hAnsi="Calibri"/>
                <w:color w:val="000000" w:themeColor="text1"/>
                <w:sz w:val="16"/>
                <w:szCs w:val="16"/>
              </w:rPr>
            </w:pPr>
            <w:r w:rsidRPr="008A4F72">
              <w:rPr>
                <w:rFonts w:ascii="Calibri" w:hAnsi="Calibri"/>
                <w:color w:val="000000" w:themeColor="text1"/>
                <w:sz w:val="16"/>
                <w:szCs w:val="16"/>
              </w:rPr>
              <w:t xml:space="preserve">STP BPDU port </w:t>
            </w:r>
            <w:proofErr w:type="spellStart"/>
            <w:r w:rsidRPr="008A4F72">
              <w:rPr>
                <w:rFonts w:ascii="Calibri" w:hAnsi="Calibri"/>
                <w:color w:val="000000" w:themeColor="text1"/>
                <w:sz w:val="16"/>
                <w:szCs w:val="16"/>
              </w:rPr>
              <w:t>protection</w:t>
            </w:r>
            <w:proofErr w:type="spellEnd"/>
          </w:p>
        </w:tc>
        <w:tc>
          <w:tcPr>
            <w:tcW w:w="1417" w:type="dxa"/>
            <w:hideMark/>
          </w:tcPr>
          <w:p w14:paraId="1DADCEA3" w14:textId="77777777" w:rsidR="00B63378" w:rsidRPr="001602C6" w:rsidRDefault="00B63378" w:rsidP="00666B41">
            <w:pPr>
              <w:rPr>
                <w:rFonts w:ascii="Calibri" w:hAnsi="Calibri"/>
                <w:b/>
                <w:color w:val="000000" w:themeColor="text1"/>
                <w:sz w:val="16"/>
                <w:szCs w:val="16"/>
              </w:rPr>
            </w:pPr>
          </w:p>
        </w:tc>
        <w:tc>
          <w:tcPr>
            <w:tcW w:w="3402" w:type="dxa"/>
            <w:vMerge/>
          </w:tcPr>
          <w:p w14:paraId="2FDD0AC6" w14:textId="77777777" w:rsidR="00B63378" w:rsidRPr="001602C6" w:rsidRDefault="00B63378" w:rsidP="00666B41">
            <w:pPr>
              <w:rPr>
                <w:rFonts w:ascii="Calibri" w:hAnsi="Calibri"/>
                <w:b/>
                <w:color w:val="000000" w:themeColor="text1"/>
                <w:sz w:val="16"/>
                <w:szCs w:val="16"/>
              </w:rPr>
            </w:pPr>
          </w:p>
        </w:tc>
      </w:tr>
      <w:tr w:rsidR="00B63378" w:rsidRPr="001602C6" w14:paraId="7242A4E1" w14:textId="77777777" w:rsidTr="006823E8">
        <w:trPr>
          <w:trHeight w:val="349"/>
        </w:trPr>
        <w:tc>
          <w:tcPr>
            <w:tcW w:w="2093" w:type="dxa"/>
            <w:vMerge/>
          </w:tcPr>
          <w:p w14:paraId="0138C58C" w14:textId="77777777" w:rsidR="00B63378" w:rsidRPr="001602C6" w:rsidRDefault="00B63378" w:rsidP="00666B41">
            <w:pPr>
              <w:rPr>
                <w:rFonts w:ascii="Calibri" w:hAnsi="Calibri"/>
                <w:b/>
                <w:color w:val="000000" w:themeColor="text1"/>
                <w:sz w:val="16"/>
                <w:szCs w:val="16"/>
              </w:rPr>
            </w:pPr>
          </w:p>
        </w:tc>
        <w:tc>
          <w:tcPr>
            <w:tcW w:w="2268" w:type="dxa"/>
          </w:tcPr>
          <w:p w14:paraId="79FF4B65" w14:textId="77777777" w:rsidR="00B63378" w:rsidRPr="008A4F72" w:rsidRDefault="00B63378" w:rsidP="006823E8">
            <w:pPr>
              <w:jc w:val="left"/>
              <w:rPr>
                <w:rFonts w:ascii="Calibri" w:hAnsi="Calibri"/>
                <w:color w:val="000000" w:themeColor="text1"/>
                <w:sz w:val="16"/>
                <w:szCs w:val="16"/>
              </w:rPr>
            </w:pPr>
            <w:r w:rsidRPr="008A4F72">
              <w:rPr>
                <w:rFonts w:ascii="Calibri" w:hAnsi="Calibri"/>
                <w:color w:val="000000" w:themeColor="text1"/>
                <w:sz w:val="16"/>
                <w:szCs w:val="16"/>
              </w:rPr>
              <w:t xml:space="preserve">STP </w:t>
            </w:r>
            <w:proofErr w:type="spellStart"/>
            <w:r w:rsidRPr="008A4F72">
              <w:rPr>
                <w:rFonts w:ascii="Calibri" w:hAnsi="Calibri"/>
                <w:color w:val="000000" w:themeColor="text1"/>
                <w:sz w:val="16"/>
                <w:szCs w:val="16"/>
              </w:rPr>
              <w:t>root</w:t>
            </w:r>
            <w:proofErr w:type="spellEnd"/>
            <w:r w:rsidRPr="008A4F72">
              <w:rPr>
                <w:rFonts w:ascii="Calibri" w:hAnsi="Calibri"/>
                <w:color w:val="000000" w:themeColor="text1"/>
                <w:sz w:val="16"/>
                <w:szCs w:val="16"/>
              </w:rPr>
              <w:t xml:space="preserve"> </w:t>
            </w:r>
            <w:proofErr w:type="spellStart"/>
            <w:r w:rsidRPr="008A4F72">
              <w:rPr>
                <w:rFonts w:ascii="Calibri" w:hAnsi="Calibri"/>
                <w:color w:val="000000" w:themeColor="text1"/>
                <w:sz w:val="16"/>
                <w:szCs w:val="16"/>
              </w:rPr>
              <w:t>guard</w:t>
            </w:r>
            <w:proofErr w:type="spellEnd"/>
          </w:p>
        </w:tc>
        <w:tc>
          <w:tcPr>
            <w:tcW w:w="1417" w:type="dxa"/>
          </w:tcPr>
          <w:p w14:paraId="51FC6318" w14:textId="77777777" w:rsidR="00B63378" w:rsidRPr="001602C6" w:rsidRDefault="00B63378" w:rsidP="00666B41">
            <w:pPr>
              <w:rPr>
                <w:rFonts w:ascii="Calibri" w:hAnsi="Calibri"/>
                <w:b/>
                <w:color w:val="000000" w:themeColor="text1"/>
                <w:sz w:val="16"/>
                <w:szCs w:val="16"/>
              </w:rPr>
            </w:pPr>
          </w:p>
        </w:tc>
        <w:tc>
          <w:tcPr>
            <w:tcW w:w="3402" w:type="dxa"/>
            <w:vMerge/>
          </w:tcPr>
          <w:p w14:paraId="5A726968" w14:textId="77777777" w:rsidR="00B63378" w:rsidRPr="001602C6" w:rsidRDefault="00B63378" w:rsidP="00666B41">
            <w:pPr>
              <w:rPr>
                <w:rFonts w:ascii="Calibri" w:hAnsi="Calibri"/>
                <w:b/>
                <w:color w:val="000000" w:themeColor="text1"/>
                <w:sz w:val="16"/>
                <w:szCs w:val="16"/>
              </w:rPr>
            </w:pPr>
          </w:p>
        </w:tc>
      </w:tr>
      <w:tr w:rsidR="00B63378" w:rsidRPr="001602C6" w14:paraId="52A3CF67" w14:textId="77777777" w:rsidTr="006823E8">
        <w:trPr>
          <w:trHeight w:val="349"/>
        </w:trPr>
        <w:tc>
          <w:tcPr>
            <w:tcW w:w="2093" w:type="dxa"/>
            <w:vMerge/>
          </w:tcPr>
          <w:p w14:paraId="01BC2D60" w14:textId="77777777" w:rsidR="00B63378" w:rsidRPr="001602C6" w:rsidRDefault="00B63378" w:rsidP="00666B41">
            <w:pPr>
              <w:rPr>
                <w:rFonts w:ascii="Calibri" w:hAnsi="Calibri"/>
                <w:b/>
                <w:color w:val="000000" w:themeColor="text1"/>
                <w:sz w:val="16"/>
                <w:szCs w:val="16"/>
              </w:rPr>
            </w:pPr>
          </w:p>
        </w:tc>
        <w:tc>
          <w:tcPr>
            <w:tcW w:w="2268" w:type="dxa"/>
          </w:tcPr>
          <w:p w14:paraId="2B256310" w14:textId="77777777" w:rsidR="00B63378" w:rsidRPr="008A4F72" w:rsidRDefault="00B63378" w:rsidP="006823E8">
            <w:pPr>
              <w:jc w:val="left"/>
              <w:rPr>
                <w:rFonts w:ascii="Calibri" w:hAnsi="Calibri"/>
                <w:color w:val="000000" w:themeColor="text1"/>
                <w:sz w:val="16"/>
                <w:szCs w:val="16"/>
              </w:rPr>
            </w:pPr>
            <w:r w:rsidRPr="008A4F72">
              <w:rPr>
                <w:rFonts w:ascii="Calibri" w:hAnsi="Calibri"/>
                <w:color w:val="000000" w:themeColor="text1"/>
                <w:sz w:val="16"/>
                <w:szCs w:val="16"/>
              </w:rPr>
              <w:t xml:space="preserve">Port </w:t>
            </w:r>
            <w:proofErr w:type="spellStart"/>
            <w:r w:rsidRPr="008A4F72">
              <w:rPr>
                <w:rFonts w:ascii="Calibri" w:hAnsi="Calibri"/>
                <w:color w:val="000000" w:themeColor="text1"/>
                <w:sz w:val="16"/>
                <w:szCs w:val="16"/>
              </w:rPr>
              <w:t>Security</w:t>
            </w:r>
            <w:proofErr w:type="spellEnd"/>
          </w:p>
        </w:tc>
        <w:tc>
          <w:tcPr>
            <w:tcW w:w="1417" w:type="dxa"/>
          </w:tcPr>
          <w:p w14:paraId="54563694" w14:textId="77777777" w:rsidR="00B63378" w:rsidRPr="001602C6" w:rsidRDefault="00B63378" w:rsidP="00666B41">
            <w:pPr>
              <w:rPr>
                <w:rFonts w:ascii="Calibri" w:hAnsi="Calibri"/>
                <w:b/>
                <w:color w:val="000000" w:themeColor="text1"/>
                <w:sz w:val="16"/>
                <w:szCs w:val="16"/>
              </w:rPr>
            </w:pPr>
          </w:p>
        </w:tc>
        <w:tc>
          <w:tcPr>
            <w:tcW w:w="3402" w:type="dxa"/>
            <w:vMerge/>
          </w:tcPr>
          <w:p w14:paraId="0A78AD7A" w14:textId="77777777" w:rsidR="00B63378" w:rsidRPr="001602C6" w:rsidRDefault="00B63378" w:rsidP="00666B41">
            <w:pPr>
              <w:rPr>
                <w:rFonts w:ascii="Calibri" w:hAnsi="Calibri"/>
                <w:b/>
                <w:color w:val="000000" w:themeColor="text1"/>
                <w:sz w:val="16"/>
                <w:szCs w:val="16"/>
              </w:rPr>
            </w:pPr>
          </w:p>
        </w:tc>
      </w:tr>
      <w:tr w:rsidR="00B63378" w:rsidRPr="001602C6" w14:paraId="2F795E7E" w14:textId="77777777" w:rsidTr="006823E8">
        <w:trPr>
          <w:trHeight w:val="144"/>
        </w:trPr>
        <w:tc>
          <w:tcPr>
            <w:tcW w:w="2093" w:type="dxa"/>
            <w:vMerge/>
            <w:hideMark/>
          </w:tcPr>
          <w:p w14:paraId="71587117" w14:textId="77777777" w:rsidR="00B63378" w:rsidRPr="001602C6" w:rsidRDefault="00B63378" w:rsidP="00666B41">
            <w:pPr>
              <w:rPr>
                <w:rFonts w:ascii="Calibri" w:hAnsi="Calibri"/>
                <w:b/>
                <w:color w:val="000000" w:themeColor="text1"/>
                <w:sz w:val="16"/>
                <w:szCs w:val="16"/>
              </w:rPr>
            </w:pPr>
          </w:p>
        </w:tc>
        <w:tc>
          <w:tcPr>
            <w:tcW w:w="2268" w:type="dxa"/>
            <w:hideMark/>
          </w:tcPr>
          <w:p w14:paraId="68F774EA" w14:textId="77777777" w:rsidR="00B63378" w:rsidRPr="008A4F72" w:rsidRDefault="00B63378" w:rsidP="006823E8">
            <w:pPr>
              <w:jc w:val="left"/>
              <w:rPr>
                <w:rFonts w:ascii="Calibri" w:hAnsi="Calibri"/>
                <w:color w:val="000000" w:themeColor="text1"/>
                <w:sz w:val="16"/>
                <w:szCs w:val="16"/>
              </w:rPr>
            </w:pPr>
            <w:proofErr w:type="spellStart"/>
            <w:r w:rsidRPr="008A4F72">
              <w:rPr>
                <w:rFonts w:ascii="Calibri" w:hAnsi="Calibri"/>
                <w:color w:val="000000" w:themeColor="text1"/>
                <w:sz w:val="16"/>
                <w:szCs w:val="16"/>
              </w:rPr>
              <w:t>Dynamic</w:t>
            </w:r>
            <w:proofErr w:type="spellEnd"/>
            <w:r w:rsidRPr="008A4F72">
              <w:rPr>
                <w:rFonts w:ascii="Calibri" w:hAnsi="Calibri"/>
                <w:color w:val="000000" w:themeColor="text1"/>
                <w:sz w:val="16"/>
                <w:szCs w:val="16"/>
              </w:rPr>
              <w:t xml:space="preserve"> ARP </w:t>
            </w:r>
            <w:proofErr w:type="spellStart"/>
            <w:r w:rsidRPr="008A4F72">
              <w:rPr>
                <w:rFonts w:ascii="Calibri" w:hAnsi="Calibri"/>
                <w:color w:val="000000" w:themeColor="text1"/>
                <w:sz w:val="16"/>
                <w:szCs w:val="16"/>
              </w:rPr>
              <w:t>protection</w:t>
            </w:r>
            <w:proofErr w:type="spellEnd"/>
            <w:r w:rsidRPr="008A4F72">
              <w:rPr>
                <w:rFonts w:ascii="Calibri" w:hAnsi="Calibri"/>
                <w:color w:val="000000" w:themeColor="text1"/>
                <w:sz w:val="16"/>
                <w:szCs w:val="16"/>
              </w:rPr>
              <w:t xml:space="preserve"> </w:t>
            </w:r>
          </w:p>
        </w:tc>
        <w:tc>
          <w:tcPr>
            <w:tcW w:w="1417" w:type="dxa"/>
            <w:hideMark/>
          </w:tcPr>
          <w:p w14:paraId="784D350F" w14:textId="77777777" w:rsidR="00B63378" w:rsidRPr="001602C6" w:rsidRDefault="00B63378" w:rsidP="00666B41">
            <w:pPr>
              <w:rPr>
                <w:rFonts w:ascii="Calibri" w:hAnsi="Calibri"/>
                <w:b/>
                <w:color w:val="000000" w:themeColor="text1"/>
                <w:sz w:val="16"/>
                <w:szCs w:val="16"/>
              </w:rPr>
            </w:pPr>
          </w:p>
        </w:tc>
        <w:tc>
          <w:tcPr>
            <w:tcW w:w="3402" w:type="dxa"/>
            <w:vMerge/>
          </w:tcPr>
          <w:p w14:paraId="44F96A8C" w14:textId="77777777" w:rsidR="00B63378" w:rsidRPr="001602C6" w:rsidRDefault="00B63378" w:rsidP="00666B41">
            <w:pPr>
              <w:rPr>
                <w:rFonts w:ascii="Calibri" w:hAnsi="Calibri"/>
                <w:b/>
                <w:color w:val="000000" w:themeColor="text1"/>
                <w:sz w:val="16"/>
                <w:szCs w:val="16"/>
              </w:rPr>
            </w:pPr>
          </w:p>
        </w:tc>
      </w:tr>
      <w:tr w:rsidR="00B63378" w:rsidRPr="001602C6" w14:paraId="3691DAFD" w14:textId="77777777" w:rsidTr="006823E8">
        <w:trPr>
          <w:trHeight w:val="144"/>
        </w:trPr>
        <w:tc>
          <w:tcPr>
            <w:tcW w:w="2093" w:type="dxa"/>
            <w:vMerge/>
          </w:tcPr>
          <w:p w14:paraId="5E2AD53F" w14:textId="77777777" w:rsidR="00B63378" w:rsidRPr="001602C6" w:rsidRDefault="00B63378" w:rsidP="00666B41">
            <w:pPr>
              <w:rPr>
                <w:rFonts w:ascii="Calibri" w:hAnsi="Calibri"/>
                <w:b/>
                <w:color w:val="000000" w:themeColor="text1"/>
                <w:sz w:val="16"/>
                <w:szCs w:val="16"/>
              </w:rPr>
            </w:pPr>
          </w:p>
        </w:tc>
        <w:tc>
          <w:tcPr>
            <w:tcW w:w="2268" w:type="dxa"/>
          </w:tcPr>
          <w:p w14:paraId="2C43CB0C" w14:textId="77777777" w:rsidR="00B63378" w:rsidRPr="008A4F72" w:rsidRDefault="00B63378" w:rsidP="006823E8">
            <w:pPr>
              <w:jc w:val="left"/>
              <w:rPr>
                <w:rFonts w:ascii="Calibri" w:hAnsi="Calibri"/>
                <w:color w:val="000000" w:themeColor="text1"/>
                <w:sz w:val="16"/>
                <w:szCs w:val="16"/>
              </w:rPr>
            </w:pPr>
            <w:r w:rsidRPr="008A4F72">
              <w:rPr>
                <w:rFonts w:ascii="Calibri" w:hAnsi="Calibri"/>
                <w:color w:val="000000" w:themeColor="text1"/>
                <w:sz w:val="16"/>
                <w:szCs w:val="16"/>
              </w:rPr>
              <w:t xml:space="preserve">DHCP </w:t>
            </w:r>
            <w:proofErr w:type="spellStart"/>
            <w:r w:rsidRPr="008A4F72">
              <w:rPr>
                <w:rFonts w:ascii="Calibri" w:hAnsi="Calibri"/>
                <w:color w:val="000000" w:themeColor="text1"/>
                <w:sz w:val="16"/>
                <w:szCs w:val="16"/>
              </w:rPr>
              <w:t>protection</w:t>
            </w:r>
            <w:proofErr w:type="spellEnd"/>
            <w:r w:rsidRPr="008A4F72">
              <w:rPr>
                <w:rFonts w:ascii="Calibri" w:hAnsi="Calibri"/>
                <w:color w:val="000000" w:themeColor="text1"/>
                <w:sz w:val="16"/>
                <w:szCs w:val="16"/>
              </w:rPr>
              <w:t xml:space="preserve"> </w:t>
            </w:r>
          </w:p>
        </w:tc>
        <w:tc>
          <w:tcPr>
            <w:tcW w:w="1417" w:type="dxa"/>
          </w:tcPr>
          <w:p w14:paraId="3FD15A2F" w14:textId="77777777" w:rsidR="00B63378" w:rsidRPr="001602C6" w:rsidRDefault="00B63378" w:rsidP="00666B41">
            <w:pPr>
              <w:rPr>
                <w:rFonts w:ascii="Calibri" w:hAnsi="Calibri"/>
                <w:b/>
                <w:color w:val="000000" w:themeColor="text1"/>
                <w:sz w:val="16"/>
                <w:szCs w:val="16"/>
              </w:rPr>
            </w:pPr>
          </w:p>
        </w:tc>
        <w:tc>
          <w:tcPr>
            <w:tcW w:w="3402" w:type="dxa"/>
            <w:vMerge/>
          </w:tcPr>
          <w:p w14:paraId="5D7D9A35" w14:textId="77777777" w:rsidR="00B63378" w:rsidRPr="001602C6" w:rsidRDefault="00B63378" w:rsidP="00666B41">
            <w:pPr>
              <w:rPr>
                <w:rFonts w:ascii="Calibri" w:hAnsi="Calibri"/>
                <w:b/>
                <w:color w:val="000000" w:themeColor="text1"/>
                <w:sz w:val="16"/>
                <w:szCs w:val="16"/>
              </w:rPr>
            </w:pPr>
          </w:p>
        </w:tc>
      </w:tr>
      <w:tr w:rsidR="00B63378" w:rsidRPr="001602C6" w14:paraId="5ED7EBE4" w14:textId="77777777" w:rsidTr="006823E8">
        <w:trPr>
          <w:trHeight w:val="144"/>
        </w:trPr>
        <w:tc>
          <w:tcPr>
            <w:tcW w:w="2093" w:type="dxa"/>
            <w:vMerge/>
          </w:tcPr>
          <w:p w14:paraId="148AFFCB" w14:textId="77777777" w:rsidR="00B63378" w:rsidRPr="001602C6" w:rsidRDefault="00B63378" w:rsidP="00666B41">
            <w:pPr>
              <w:rPr>
                <w:rFonts w:ascii="Calibri" w:hAnsi="Calibri"/>
                <w:b/>
                <w:color w:val="000000" w:themeColor="text1"/>
                <w:sz w:val="16"/>
                <w:szCs w:val="16"/>
              </w:rPr>
            </w:pPr>
          </w:p>
        </w:tc>
        <w:tc>
          <w:tcPr>
            <w:tcW w:w="2268" w:type="dxa"/>
          </w:tcPr>
          <w:p w14:paraId="3383C718" w14:textId="77777777" w:rsidR="00B63378" w:rsidRPr="008A4F72" w:rsidRDefault="00B63378" w:rsidP="006823E8">
            <w:pPr>
              <w:jc w:val="left"/>
              <w:rPr>
                <w:rFonts w:ascii="Calibri" w:hAnsi="Calibri"/>
                <w:color w:val="000000" w:themeColor="text1"/>
                <w:sz w:val="16"/>
                <w:szCs w:val="16"/>
              </w:rPr>
            </w:pPr>
            <w:r>
              <w:rPr>
                <w:rFonts w:ascii="Calibri" w:hAnsi="Calibri"/>
                <w:color w:val="000000" w:themeColor="text1"/>
                <w:sz w:val="16"/>
                <w:szCs w:val="16"/>
              </w:rPr>
              <w:t>ACL a IPV6 ACL</w:t>
            </w:r>
          </w:p>
        </w:tc>
        <w:tc>
          <w:tcPr>
            <w:tcW w:w="1417" w:type="dxa"/>
          </w:tcPr>
          <w:p w14:paraId="6179ADF9" w14:textId="77777777" w:rsidR="00B63378" w:rsidRPr="001602C6" w:rsidRDefault="00B63378" w:rsidP="00666B41">
            <w:pPr>
              <w:rPr>
                <w:rFonts w:ascii="Calibri" w:hAnsi="Calibri"/>
                <w:b/>
                <w:color w:val="000000" w:themeColor="text1"/>
                <w:sz w:val="16"/>
                <w:szCs w:val="16"/>
              </w:rPr>
            </w:pPr>
          </w:p>
        </w:tc>
        <w:tc>
          <w:tcPr>
            <w:tcW w:w="3402" w:type="dxa"/>
            <w:vMerge/>
          </w:tcPr>
          <w:p w14:paraId="14140386" w14:textId="77777777" w:rsidR="00B63378" w:rsidRPr="001602C6" w:rsidRDefault="00B63378" w:rsidP="00666B41">
            <w:pPr>
              <w:rPr>
                <w:rFonts w:ascii="Calibri" w:hAnsi="Calibri"/>
                <w:b/>
                <w:color w:val="000000" w:themeColor="text1"/>
                <w:sz w:val="16"/>
                <w:szCs w:val="16"/>
              </w:rPr>
            </w:pPr>
          </w:p>
        </w:tc>
      </w:tr>
      <w:tr w:rsidR="00B63378" w:rsidRPr="001602C6" w14:paraId="5FC7ED68" w14:textId="77777777" w:rsidTr="006823E8">
        <w:trPr>
          <w:trHeight w:val="320"/>
        </w:trPr>
        <w:tc>
          <w:tcPr>
            <w:tcW w:w="2093" w:type="dxa"/>
            <w:vMerge w:val="restart"/>
          </w:tcPr>
          <w:p w14:paraId="1C817D38" w14:textId="77777777" w:rsidR="00B63378" w:rsidRPr="001602C6" w:rsidRDefault="00B63378" w:rsidP="006823E8">
            <w:pPr>
              <w:jc w:val="left"/>
              <w:rPr>
                <w:rFonts w:ascii="Calibri" w:hAnsi="Calibri"/>
                <w:b/>
                <w:color w:val="000000" w:themeColor="text1"/>
                <w:sz w:val="16"/>
                <w:szCs w:val="16"/>
              </w:rPr>
            </w:pPr>
            <w:r>
              <w:rPr>
                <w:rFonts w:ascii="Calibri" w:hAnsi="Calibri"/>
                <w:b/>
                <w:color w:val="000000" w:themeColor="text1"/>
                <w:sz w:val="16"/>
                <w:szCs w:val="16"/>
              </w:rPr>
              <w:t>Management a monitoring</w:t>
            </w:r>
          </w:p>
          <w:p w14:paraId="2EAD9CB2" w14:textId="77777777" w:rsidR="00B63378" w:rsidRPr="001602C6" w:rsidRDefault="00B63378" w:rsidP="00666B41">
            <w:pPr>
              <w:rPr>
                <w:rFonts w:ascii="Calibri" w:hAnsi="Calibri"/>
                <w:b/>
                <w:color w:val="000000" w:themeColor="text1"/>
                <w:sz w:val="16"/>
                <w:szCs w:val="16"/>
              </w:rPr>
            </w:pPr>
          </w:p>
        </w:tc>
        <w:tc>
          <w:tcPr>
            <w:tcW w:w="2268" w:type="dxa"/>
            <w:hideMark/>
          </w:tcPr>
          <w:p w14:paraId="556119DA" w14:textId="77777777" w:rsidR="00B63378" w:rsidRPr="00517E8C" w:rsidRDefault="00B63378" w:rsidP="006823E8">
            <w:pPr>
              <w:jc w:val="left"/>
              <w:rPr>
                <w:rFonts w:ascii="Calibri" w:hAnsi="Calibri"/>
                <w:color w:val="000000" w:themeColor="text1"/>
                <w:sz w:val="16"/>
                <w:szCs w:val="16"/>
              </w:rPr>
            </w:pPr>
            <w:r w:rsidRPr="00517E8C">
              <w:rPr>
                <w:rFonts w:ascii="Calibri" w:hAnsi="Calibri"/>
                <w:color w:val="000000" w:themeColor="text1"/>
                <w:sz w:val="16"/>
                <w:szCs w:val="16"/>
              </w:rPr>
              <w:t xml:space="preserve">Lokální logování + </w:t>
            </w:r>
            <w:proofErr w:type="spellStart"/>
            <w:r w:rsidRPr="00517E8C">
              <w:rPr>
                <w:rFonts w:ascii="Calibri" w:hAnsi="Calibri"/>
                <w:color w:val="000000" w:themeColor="text1"/>
                <w:sz w:val="16"/>
                <w:szCs w:val="16"/>
              </w:rPr>
              <w:t>Syslog</w:t>
            </w:r>
            <w:proofErr w:type="spellEnd"/>
          </w:p>
        </w:tc>
        <w:tc>
          <w:tcPr>
            <w:tcW w:w="1417" w:type="dxa"/>
            <w:hideMark/>
          </w:tcPr>
          <w:p w14:paraId="09299B16" w14:textId="77777777" w:rsidR="00B63378" w:rsidRPr="001602C6" w:rsidRDefault="00B63378" w:rsidP="00666B41">
            <w:pPr>
              <w:rPr>
                <w:rFonts w:ascii="Calibri" w:hAnsi="Calibri"/>
                <w:b/>
                <w:color w:val="000000" w:themeColor="text1"/>
                <w:sz w:val="16"/>
                <w:szCs w:val="16"/>
              </w:rPr>
            </w:pPr>
            <w:r w:rsidRPr="001602C6">
              <w:rPr>
                <w:rFonts w:ascii="Calibri" w:hAnsi="Calibri"/>
                <w:b/>
                <w:color w:val="000000" w:themeColor="text1"/>
                <w:sz w:val="16"/>
                <w:szCs w:val="16"/>
              </w:rPr>
              <w:t> </w:t>
            </w:r>
          </w:p>
        </w:tc>
        <w:tc>
          <w:tcPr>
            <w:tcW w:w="3402" w:type="dxa"/>
            <w:vMerge/>
          </w:tcPr>
          <w:p w14:paraId="1C2F5B22" w14:textId="77777777" w:rsidR="00B63378" w:rsidRPr="001602C6" w:rsidRDefault="00B63378" w:rsidP="00666B41">
            <w:pPr>
              <w:rPr>
                <w:rFonts w:ascii="Calibri" w:hAnsi="Calibri"/>
                <w:b/>
                <w:color w:val="000000" w:themeColor="text1"/>
                <w:sz w:val="16"/>
                <w:szCs w:val="16"/>
              </w:rPr>
            </w:pPr>
          </w:p>
        </w:tc>
      </w:tr>
      <w:tr w:rsidR="00B63378" w:rsidRPr="001602C6" w14:paraId="013E0C12" w14:textId="77777777" w:rsidTr="006823E8">
        <w:trPr>
          <w:trHeight w:val="238"/>
        </w:trPr>
        <w:tc>
          <w:tcPr>
            <w:tcW w:w="2093" w:type="dxa"/>
            <w:vMerge/>
          </w:tcPr>
          <w:p w14:paraId="13EBA89E" w14:textId="77777777" w:rsidR="00B63378" w:rsidRDefault="00B63378" w:rsidP="00666B41">
            <w:pPr>
              <w:rPr>
                <w:rFonts w:ascii="Calibri" w:hAnsi="Calibri"/>
                <w:b/>
                <w:color w:val="000000" w:themeColor="text1"/>
                <w:sz w:val="16"/>
                <w:szCs w:val="16"/>
              </w:rPr>
            </w:pPr>
          </w:p>
        </w:tc>
        <w:tc>
          <w:tcPr>
            <w:tcW w:w="2268" w:type="dxa"/>
          </w:tcPr>
          <w:p w14:paraId="52B07636" w14:textId="13190AC8" w:rsidR="00B63378" w:rsidRPr="00517E8C" w:rsidRDefault="00B63378" w:rsidP="006823E8">
            <w:pPr>
              <w:jc w:val="left"/>
              <w:rPr>
                <w:rFonts w:ascii="Calibri" w:hAnsi="Calibri"/>
                <w:color w:val="000000" w:themeColor="text1"/>
                <w:sz w:val="16"/>
                <w:szCs w:val="16"/>
              </w:rPr>
            </w:pPr>
            <w:r w:rsidRPr="00517E8C">
              <w:rPr>
                <w:rFonts w:ascii="Calibri" w:hAnsi="Calibri"/>
                <w:color w:val="000000" w:themeColor="text1"/>
                <w:sz w:val="16"/>
                <w:szCs w:val="16"/>
              </w:rPr>
              <w:t>SNMP verze 2c a 3</w:t>
            </w:r>
          </w:p>
        </w:tc>
        <w:tc>
          <w:tcPr>
            <w:tcW w:w="1417" w:type="dxa"/>
          </w:tcPr>
          <w:p w14:paraId="56B3D407" w14:textId="77777777" w:rsidR="00B63378" w:rsidRPr="001602C6" w:rsidRDefault="00B63378" w:rsidP="00666B41">
            <w:pPr>
              <w:rPr>
                <w:rFonts w:ascii="Calibri" w:hAnsi="Calibri"/>
                <w:b/>
                <w:color w:val="000000" w:themeColor="text1"/>
                <w:sz w:val="16"/>
                <w:szCs w:val="16"/>
              </w:rPr>
            </w:pPr>
          </w:p>
        </w:tc>
        <w:tc>
          <w:tcPr>
            <w:tcW w:w="3402" w:type="dxa"/>
            <w:vMerge/>
          </w:tcPr>
          <w:p w14:paraId="4BD9E549" w14:textId="77777777" w:rsidR="00B63378" w:rsidRPr="001602C6" w:rsidRDefault="00B63378" w:rsidP="00666B41">
            <w:pPr>
              <w:rPr>
                <w:rFonts w:ascii="Calibri" w:hAnsi="Calibri"/>
                <w:b/>
                <w:color w:val="000000" w:themeColor="text1"/>
                <w:sz w:val="16"/>
                <w:szCs w:val="16"/>
              </w:rPr>
            </w:pPr>
          </w:p>
        </w:tc>
      </w:tr>
      <w:tr w:rsidR="00B63378" w:rsidRPr="001602C6" w14:paraId="3606CA96" w14:textId="77777777" w:rsidTr="006823E8">
        <w:trPr>
          <w:trHeight w:val="376"/>
        </w:trPr>
        <w:tc>
          <w:tcPr>
            <w:tcW w:w="2093" w:type="dxa"/>
            <w:vMerge/>
          </w:tcPr>
          <w:p w14:paraId="4461CD41" w14:textId="77777777" w:rsidR="00B63378" w:rsidRPr="001602C6" w:rsidRDefault="00B63378" w:rsidP="00666B41">
            <w:pPr>
              <w:rPr>
                <w:rFonts w:ascii="Calibri" w:hAnsi="Calibri"/>
                <w:b/>
                <w:color w:val="000000" w:themeColor="text1"/>
                <w:sz w:val="16"/>
                <w:szCs w:val="16"/>
              </w:rPr>
            </w:pPr>
          </w:p>
        </w:tc>
        <w:tc>
          <w:tcPr>
            <w:tcW w:w="2268" w:type="dxa"/>
            <w:hideMark/>
          </w:tcPr>
          <w:p w14:paraId="770C11B9" w14:textId="77777777" w:rsidR="00B63378" w:rsidRPr="005B4299" w:rsidRDefault="00B63378" w:rsidP="006823E8">
            <w:pPr>
              <w:jc w:val="left"/>
              <w:rPr>
                <w:rFonts w:cstheme="minorHAnsi"/>
                <w:bCs/>
                <w:sz w:val="16"/>
                <w:szCs w:val="16"/>
              </w:rPr>
            </w:pPr>
            <w:proofErr w:type="spellStart"/>
            <w:r>
              <w:rPr>
                <w:rFonts w:cstheme="minorHAnsi"/>
                <w:bCs/>
                <w:sz w:val="16"/>
                <w:szCs w:val="16"/>
              </w:rPr>
              <w:t>Command</w:t>
            </w:r>
            <w:proofErr w:type="spellEnd"/>
            <w:r>
              <w:rPr>
                <w:rFonts w:cstheme="minorHAnsi"/>
                <w:bCs/>
                <w:sz w:val="16"/>
                <w:szCs w:val="16"/>
              </w:rPr>
              <w:t>-line interface</w:t>
            </w:r>
          </w:p>
        </w:tc>
        <w:tc>
          <w:tcPr>
            <w:tcW w:w="1417" w:type="dxa"/>
            <w:hideMark/>
          </w:tcPr>
          <w:p w14:paraId="2510ED14" w14:textId="77777777" w:rsidR="00B63378" w:rsidRPr="001602C6" w:rsidRDefault="00B63378" w:rsidP="00666B41">
            <w:pPr>
              <w:rPr>
                <w:rFonts w:ascii="Calibri" w:hAnsi="Calibri"/>
                <w:b/>
                <w:color w:val="000000" w:themeColor="text1"/>
                <w:sz w:val="16"/>
                <w:szCs w:val="16"/>
              </w:rPr>
            </w:pPr>
          </w:p>
        </w:tc>
        <w:tc>
          <w:tcPr>
            <w:tcW w:w="3402" w:type="dxa"/>
            <w:vMerge/>
          </w:tcPr>
          <w:p w14:paraId="1563F04F" w14:textId="77777777" w:rsidR="00B63378" w:rsidRPr="001602C6" w:rsidRDefault="00B63378" w:rsidP="00666B41">
            <w:pPr>
              <w:rPr>
                <w:rFonts w:ascii="Calibri" w:hAnsi="Calibri"/>
                <w:b/>
                <w:color w:val="000000" w:themeColor="text1"/>
                <w:sz w:val="16"/>
                <w:szCs w:val="16"/>
              </w:rPr>
            </w:pPr>
          </w:p>
        </w:tc>
      </w:tr>
      <w:tr w:rsidR="00B63378" w:rsidRPr="001602C6" w14:paraId="3960992D" w14:textId="77777777" w:rsidTr="006823E8">
        <w:trPr>
          <w:trHeight w:val="375"/>
        </w:trPr>
        <w:tc>
          <w:tcPr>
            <w:tcW w:w="2093" w:type="dxa"/>
            <w:vMerge/>
          </w:tcPr>
          <w:p w14:paraId="3D96A5B3" w14:textId="77777777" w:rsidR="00B63378" w:rsidRPr="001602C6" w:rsidRDefault="00B63378" w:rsidP="00666B41">
            <w:pPr>
              <w:rPr>
                <w:rFonts w:ascii="Calibri" w:hAnsi="Calibri"/>
                <w:b/>
                <w:color w:val="000000" w:themeColor="text1"/>
                <w:sz w:val="16"/>
                <w:szCs w:val="16"/>
              </w:rPr>
            </w:pPr>
          </w:p>
        </w:tc>
        <w:tc>
          <w:tcPr>
            <w:tcW w:w="2268" w:type="dxa"/>
          </w:tcPr>
          <w:p w14:paraId="575F8943" w14:textId="77777777" w:rsidR="00B63378" w:rsidRDefault="00B63378" w:rsidP="006823E8">
            <w:pPr>
              <w:jc w:val="left"/>
              <w:rPr>
                <w:rFonts w:cstheme="minorHAnsi"/>
                <w:bCs/>
                <w:sz w:val="16"/>
                <w:szCs w:val="16"/>
              </w:rPr>
            </w:pPr>
            <w:r w:rsidRPr="00E526B6">
              <w:rPr>
                <w:rFonts w:cstheme="minorHAnsi"/>
                <w:bCs/>
                <w:sz w:val="16"/>
                <w:szCs w:val="16"/>
              </w:rPr>
              <w:t xml:space="preserve">Web </w:t>
            </w:r>
            <w:r>
              <w:rPr>
                <w:rFonts w:cstheme="minorHAnsi"/>
                <w:bCs/>
                <w:sz w:val="16"/>
                <w:szCs w:val="16"/>
              </w:rPr>
              <w:t>GUI</w:t>
            </w:r>
          </w:p>
        </w:tc>
        <w:tc>
          <w:tcPr>
            <w:tcW w:w="1417" w:type="dxa"/>
          </w:tcPr>
          <w:p w14:paraId="0721A2E4" w14:textId="77777777" w:rsidR="00B63378" w:rsidRPr="001602C6" w:rsidRDefault="00B63378" w:rsidP="00666B41">
            <w:pPr>
              <w:rPr>
                <w:rFonts w:ascii="Calibri" w:hAnsi="Calibri"/>
                <w:b/>
                <w:color w:val="000000" w:themeColor="text1"/>
                <w:sz w:val="16"/>
                <w:szCs w:val="16"/>
              </w:rPr>
            </w:pPr>
          </w:p>
        </w:tc>
        <w:tc>
          <w:tcPr>
            <w:tcW w:w="3402" w:type="dxa"/>
            <w:vMerge/>
          </w:tcPr>
          <w:p w14:paraId="3072A63F" w14:textId="77777777" w:rsidR="00B63378" w:rsidRPr="001602C6" w:rsidRDefault="00B63378" w:rsidP="00666B41">
            <w:pPr>
              <w:rPr>
                <w:rFonts w:ascii="Calibri" w:hAnsi="Calibri"/>
                <w:b/>
                <w:color w:val="000000" w:themeColor="text1"/>
                <w:sz w:val="16"/>
                <w:szCs w:val="16"/>
              </w:rPr>
            </w:pPr>
          </w:p>
        </w:tc>
      </w:tr>
      <w:tr w:rsidR="00B63378" w:rsidRPr="001602C6" w14:paraId="26C382A4" w14:textId="77777777" w:rsidTr="006823E8">
        <w:trPr>
          <w:trHeight w:val="375"/>
        </w:trPr>
        <w:tc>
          <w:tcPr>
            <w:tcW w:w="2093" w:type="dxa"/>
            <w:vMerge/>
          </w:tcPr>
          <w:p w14:paraId="49E12877" w14:textId="77777777" w:rsidR="00B63378" w:rsidRPr="001602C6" w:rsidRDefault="00B63378" w:rsidP="00666B41">
            <w:pPr>
              <w:rPr>
                <w:rFonts w:ascii="Calibri" w:hAnsi="Calibri"/>
                <w:b/>
                <w:color w:val="000000" w:themeColor="text1"/>
                <w:sz w:val="16"/>
                <w:szCs w:val="16"/>
              </w:rPr>
            </w:pPr>
          </w:p>
        </w:tc>
        <w:tc>
          <w:tcPr>
            <w:tcW w:w="2268" w:type="dxa"/>
          </w:tcPr>
          <w:p w14:paraId="5DDA4441" w14:textId="77777777" w:rsidR="00B63378" w:rsidRDefault="00B63378" w:rsidP="006823E8">
            <w:pPr>
              <w:jc w:val="left"/>
              <w:rPr>
                <w:rFonts w:cstheme="minorHAnsi"/>
                <w:bCs/>
                <w:sz w:val="16"/>
                <w:szCs w:val="16"/>
              </w:rPr>
            </w:pPr>
            <w:proofErr w:type="spellStart"/>
            <w:r w:rsidRPr="00E526B6">
              <w:rPr>
                <w:rFonts w:cstheme="minorHAnsi"/>
                <w:bCs/>
                <w:sz w:val="16"/>
                <w:szCs w:val="16"/>
              </w:rPr>
              <w:t>out</w:t>
            </w:r>
            <w:proofErr w:type="spellEnd"/>
            <w:r w:rsidRPr="00E526B6">
              <w:rPr>
                <w:rFonts w:cstheme="minorHAnsi"/>
                <w:bCs/>
                <w:sz w:val="16"/>
                <w:szCs w:val="16"/>
              </w:rPr>
              <w:t>-</w:t>
            </w:r>
            <w:proofErr w:type="spellStart"/>
            <w:r w:rsidRPr="00E526B6">
              <w:rPr>
                <w:rFonts w:cstheme="minorHAnsi"/>
                <w:bCs/>
                <w:sz w:val="16"/>
                <w:szCs w:val="16"/>
              </w:rPr>
              <w:t>of</w:t>
            </w:r>
            <w:proofErr w:type="spellEnd"/>
            <w:r w:rsidRPr="00E526B6">
              <w:rPr>
                <w:rFonts w:cstheme="minorHAnsi"/>
                <w:bCs/>
                <w:sz w:val="16"/>
                <w:szCs w:val="16"/>
              </w:rPr>
              <w:t>-ba</w:t>
            </w:r>
            <w:r>
              <w:rPr>
                <w:rFonts w:cstheme="minorHAnsi"/>
                <w:bCs/>
                <w:sz w:val="16"/>
                <w:szCs w:val="16"/>
              </w:rPr>
              <w:t>nd management (</w:t>
            </w:r>
            <w:proofErr w:type="spellStart"/>
            <w:r>
              <w:rPr>
                <w:rFonts w:cstheme="minorHAnsi"/>
                <w:bCs/>
                <w:sz w:val="16"/>
                <w:szCs w:val="16"/>
              </w:rPr>
              <w:t>serial</w:t>
            </w:r>
            <w:proofErr w:type="spellEnd"/>
            <w:r>
              <w:rPr>
                <w:rFonts w:cstheme="minorHAnsi"/>
                <w:bCs/>
                <w:sz w:val="16"/>
                <w:szCs w:val="16"/>
              </w:rPr>
              <w:t xml:space="preserve"> RS-232C nebo</w:t>
            </w:r>
            <w:r w:rsidRPr="00E526B6">
              <w:rPr>
                <w:rFonts w:cstheme="minorHAnsi"/>
                <w:bCs/>
                <w:sz w:val="16"/>
                <w:szCs w:val="16"/>
              </w:rPr>
              <w:t xml:space="preserve"> </w:t>
            </w:r>
            <w:proofErr w:type="spellStart"/>
            <w:r w:rsidRPr="00E526B6">
              <w:rPr>
                <w:rFonts w:cstheme="minorHAnsi"/>
                <w:bCs/>
                <w:sz w:val="16"/>
                <w:szCs w:val="16"/>
              </w:rPr>
              <w:t>Micro</w:t>
            </w:r>
            <w:proofErr w:type="spellEnd"/>
            <w:r w:rsidRPr="00E526B6">
              <w:rPr>
                <w:rFonts w:cstheme="minorHAnsi"/>
                <w:bCs/>
                <w:sz w:val="16"/>
                <w:szCs w:val="16"/>
              </w:rPr>
              <w:t xml:space="preserve"> USB) </w:t>
            </w:r>
          </w:p>
        </w:tc>
        <w:tc>
          <w:tcPr>
            <w:tcW w:w="1417" w:type="dxa"/>
          </w:tcPr>
          <w:p w14:paraId="19796874" w14:textId="77777777" w:rsidR="00B63378" w:rsidRPr="001602C6" w:rsidRDefault="00B63378" w:rsidP="00666B41">
            <w:pPr>
              <w:rPr>
                <w:rFonts w:ascii="Calibri" w:hAnsi="Calibri"/>
                <w:b/>
                <w:color w:val="000000" w:themeColor="text1"/>
                <w:sz w:val="16"/>
                <w:szCs w:val="16"/>
              </w:rPr>
            </w:pPr>
          </w:p>
        </w:tc>
        <w:tc>
          <w:tcPr>
            <w:tcW w:w="3402" w:type="dxa"/>
            <w:vMerge/>
          </w:tcPr>
          <w:p w14:paraId="61A8E0C3" w14:textId="77777777" w:rsidR="00B63378" w:rsidRPr="001602C6" w:rsidRDefault="00B63378" w:rsidP="00666B41">
            <w:pPr>
              <w:rPr>
                <w:rFonts w:ascii="Calibri" w:hAnsi="Calibri"/>
                <w:b/>
                <w:color w:val="000000" w:themeColor="text1"/>
                <w:sz w:val="16"/>
                <w:szCs w:val="16"/>
              </w:rPr>
            </w:pPr>
          </w:p>
        </w:tc>
      </w:tr>
      <w:tr w:rsidR="00B63378" w:rsidRPr="001602C6" w14:paraId="25DE932A" w14:textId="77777777" w:rsidTr="006823E8">
        <w:trPr>
          <w:trHeight w:val="184"/>
        </w:trPr>
        <w:tc>
          <w:tcPr>
            <w:tcW w:w="2093" w:type="dxa"/>
            <w:vMerge/>
          </w:tcPr>
          <w:p w14:paraId="35779356" w14:textId="77777777" w:rsidR="00B63378" w:rsidRPr="001602C6" w:rsidRDefault="00B63378" w:rsidP="00666B41">
            <w:pPr>
              <w:rPr>
                <w:rFonts w:ascii="Calibri" w:hAnsi="Calibri"/>
                <w:b/>
                <w:color w:val="000000" w:themeColor="text1"/>
                <w:sz w:val="16"/>
                <w:szCs w:val="16"/>
              </w:rPr>
            </w:pPr>
          </w:p>
        </w:tc>
        <w:tc>
          <w:tcPr>
            <w:tcW w:w="2268" w:type="dxa"/>
          </w:tcPr>
          <w:p w14:paraId="475C2834" w14:textId="77777777" w:rsidR="00B63378" w:rsidRDefault="00B63378" w:rsidP="006823E8">
            <w:pPr>
              <w:jc w:val="left"/>
              <w:rPr>
                <w:rFonts w:cstheme="minorHAnsi"/>
                <w:bCs/>
                <w:sz w:val="16"/>
                <w:szCs w:val="16"/>
              </w:rPr>
            </w:pPr>
            <w:proofErr w:type="spellStart"/>
            <w:r w:rsidRPr="00E526B6">
              <w:rPr>
                <w:rFonts w:cstheme="minorHAnsi"/>
                <w:bCs/>
                <w:sz w:val="16"/>
                <w:szCs w:val="16"/>
              </w:rPr>
              <w:t>Remote</w:t>
            </w:r>
            <w:proofErr w:type="spellEnd"/>
            <w:r w:rsidRPr="00E526B6">
              <w:rPr>
                <w:rFonts w:cstheme="minorHAnsi"/>
                <w:bCs/>
                <w:sz w:val="16"/>
                <w:szCs w:val="16"/>
              </w:rPr>
              <w:t xml:space="preserve"> monitoring (RMON)</w:t>
            </w:r>
          </w:p>
        </w:tc>
        <w:tc>
          <w:tcPr>
            <w:tcW w:w="1417" w:type="dxa"/>
          </w:tcPr>
          <w:p w14:paraId="357F2430" w14:textId="77777777" w:rsidR="00B63378" w:rsidRPr="001602C6" w:rsidRDefault="00B63378" w:rsidP="00666B41">
            <w:pPr>
              <w:rPr>
                <w:rFonts w:ascii="Calibri" w:hAnsi="Calibri"/>
                <w:b/>
                <w:color w:val="000000" w:themeColor="text1"/>
                <w:sz w:val="16"/>
                <w:szCs w:val="16"/>
              </w:rPr>
            </w:pPr>
          </w:p>
        </w:tc>
        <w:tc>
          <w:tcPr>
            <w:tcW w:w="3402" w:type="dxa"/>
            <w:vMerge/>
          </w:tcPr>
          <w:p w14:paraId="699C2259" w14:textId="77777777" w:rsidR="00B63378" w:rsidRPr="001602C6" w:rsidRDefault="00B63378" w:rsidP="00666B41">
            <w:pPr>
              <w:rPr>
                <w:rFonts w:ascii="Calibri" w:hAnsi="Calibri"/>
                <w:b/>
                <w:color w:val="000000" w:themeColor="text1"/>
                <w:sz w:val="16"/>
                <w:szCs w:val="16"/>
              </w:rPr>
            </w:pPr>
          </w:p>
        </w:tc>
      </w:tr>
      <w:tr w:rsidR="00B63378" w:rsidRPr="001602C6" w14:paraId="5FB19820" w14:textId="77777777" w:rsidTr="006823E8">
        <w:trPr>
          <w:trHeight w:val="151"/>
        </w:trPr>
        <w:tc>
          <w:tcPr>
            <w:tcW w:w="2093" w:type="dxa"/>
            <w:vMerge/>
          </w:tcPr>
          <w:p w14:paraId="66C07C23" w14:textId="77777777" w:rsidR="00B63378" w:rsidRPr="001602C6" w:rsidRDefault="00B63378" w:rsidP="00666B41">
            <w:pPr>
              <w:rPr>
                <w:rFonts w:ascii="Calibri" w:hAnsi="Calibri"/>
                <w:b/>
                <w:color w:val="000000" w:themeColor="text1"/>
                <w:sz w:val="16"/>
                <w:szCs w:val="16"/>
              </w:rPr>
            </w:pPr>
          </w:p>
        </w:tc>
        <w:tc>
          <w:tcPr>
            <w:tcW w:w="2268" w:type="dxa"/>
          </w:tcPr>
          <w:p w14:paraId="0167284E" w14:textId="77777777" w:rsidR="00B63378" w:rsidRPr="00E526B6" w:rsidRDefault="00B63378" w:rsidP="006823E8">
            <w:pPr>
              <w:jc w:val="left"/>
              <w:rPr>
                <w:rFonts w:cstheme="minorHAnsi"/>
                <w:bCs/>
                <w:sz w:val="16"/>
                <w:szCs w:val="16"/>
              </w:rPr>
            </w:pPr>
            <w:proofErr w:type="spellStart"/>
            <w:r w:rsidRPr="00F870A3">
              <w:rPr>
                <w:rFonts w:cstheme="minorHAnsi"/>
                <w:bCs/>
                <w:sz w:val="16"/>
                <w:szCs w:val="16"/>
              </w:rPr>
              <w:t>Dual</w:t>
            </w:r>
            <w:proofErr w:type="spellEnd"/>
            <w:r w:rsidRPr="00F870A3">
              <w:rPr>
                <w:rFonts w:cstheme="minorHAnsi"/>
                <w:bCs/>
                <w:sz w:val="16"/>
                <w:szCs w:val="16"/>
              </w:rPr>
              <w:t xml:space="preserve"> </w:t>
            </w:r>
            <w:proofErr w:type="spellStart"/>
            <w:r w:rsidRPr="00F870A3">
              <w:rPr>
                <w:rFonts w:cstheme="minorHAnsi"/>
                <w:bCs/>
                <w:sz w:val="16"/>
                <w:szCs w:val="16"/>
              </w:rPr>
              <w:t>flash</w:t>
            </w:r>
            <w:proofErr w:type="spellEnd"/>
            <w:r w:rsidRPr="00F870A3">
              <w:rPr>
                <w:rFonts w:cstheme="minorHAnsi"/>
                <w:bCs/>
                <w:sz w:val="16"/>
                <w:szCs w:val="16"/>
              </w:rPr>
              <w:t xml:space="preserve"> </w:t>
            </w:r>
            <w:proofErr w:type="spellStart"/>
            <w:r w:rsidRPr="00F870A3">
              <w:rPr>
                <w:rFonts w:cstheme="minorHAnsi"/>
                <w:bCs/>
                <w:sz w:val="16"/>
                <w:szCs w:val="16"/>
              </w:rPr>
              <w:t>images</w:t>
            </w:r>
            <w:proofErr w:type="spellEnd"/>
          </w:p>
        </w:tc>
        <w:tc>
          <w:tcPr>
            <w:tcW w:w="1417" w:type="dxa"/>
          </w:tcPr>
          <w:p w14:paraId="6D81E6CA" w14:textId="77777777" w:rsidR="00B63378" w:rsidRPr="001602C6" w:rsidRDefault="00B63378" w:rsidP="00666B41">
            <w:pPr>
              <w:rPr>
                <w:rFonts w:ascii="Calibri" w:hAnsi="Calibri"/>
                <w:b/>
                <w:color w:val="000000" w:themeColor="text1"/>
                <w:sz w:val="16"/>
                <w:szCs w:val="16"/>
              </w:rPr>
            </w:pPr>
          </w:p>
        </w:tc>
        <w:tc>
          <w:tcPr>
            <w:tcW w:w="3402" w:type="dxa"/>
            <w:vMerge/>
          </w:tcPr>
          <w:p w14:paraId="2B7FC4E7" w14:textId="77777777" w:rsidR="00B63378" w:rsidRPr="001602C6" w:rsidRDefault="00B63378" w:rsidP="00666B41">
            <w:pPr>
              <w:rPr>
                <w:rFonts w:ascii="Calibri" w:hAnsi="Calibri"/>
                <w:b/>
                <w:color w:val="000000" w:themeColor="text1"/>
                <w:sz w:val="16"/>
                <w:szCs w:val="16"/>
              </w:rPr>
            </w:pPr>
          </w:p>
        </w:tc>
      </w:tr>
    </w:tbl>
    <w:p w14:paraId="3B25E508" w14:textId="77777777" w:rsidR="00517E8C" w:rsidRDefault="00517E8C" w:rsidP="00FA0600"/>
    <w:p w14:paraId="37D042D7" w14:textId="77777777" w:rsidR="00517E8C" w:rsidRDefault="00517E8C" w:rsidP="00FA0600"/>
    <w:p w14:paraId="4B2B60F7" w14:textId="77777777" w:rsidR="0051133D" w:rsidRDefault="0051133D">
      <w:pPr>
        <w:spacing w:before="0" w:after="160" w:line="259" w:lineRule="auto"/>
        <w:jc w:val="left"/>
        <w:rPr>
          <w:b/>
        </w:rPr>
      </w:pPr>
      <w:r>
        <w:rPr>
          <w:b/>
        </w:rPr>
        <w:br w:type="page"/>
      </w:r>
    </w:p>
    <w:p w14:paraId="4BA11144" w14:textId="4DE98B07" w:rsidR="00517E8C" w:rsidRDefault="007057AF" w:rsidP="00517E8C">
      <w:pPr>
        <w:rPr>
          <w:b/>
        </w:rPr>
      </w:pPr>
      <w:r>
        <w:rPr>
          <w:b/>
        </w:rPr>
        <w:lastRenderedPageBreak/>
        <w:t>1</w:t>
      </w:r>
      <w:r w:rsidR="00726BFA">
        <w:rPr>
          <w:b/>
        </w:rPr>
        <w:t xml:space="preserve"> </w:t>
      </w:r>
      <w:r>
        <w:rPr>
          <w:b/>
        </w:rPr>
        <w:t>ks</w:t>
      </w:r>
      <w:r w:rsidR="00517E8C" w:rsidRPr="00517E8C">
        <w:rPr>
          <w:b/>
        </w:rPr>
        <w:t xml:space="preserve"> </w:t>
      </w:r>
      <w:r w:rsidR="00726BFA">
        <w:rPr>
          <w:b/>
        </w:rPr>
        <w:t xml:space="preserve"> </w:t>
      </w:r>
      <w:r w:rsidR="00517E8C" w:rsidRPr="00517E8C">
        <w:rPr>
          <w:b/>
        </w:rPr>
        <w:t>16port přepínač</w:t>
      </w:r>
      <w:r>
        <w:rPr>
          <w:b/>
        </w:rPr>
        <w:t>e</w:t>
      </w:r>
      <w:r w:rsidR="00517E8C">
        <w:rPr>
          <w:b/>
        </w:rPr>
        <w:t xml:space="preserve"> bez </w:t>
      </w:r>
      <w:proofErr w:type="spellStart"/>
      <w:proofErr w:type="gramStart"/>
      <w:r w:rsidR="00517E8C">
        <w:rPr>
          <w:b/>
        </w:rPr>
        <w:t>PoE</w:t>
      </w:r>
      <w:proofErr w:type="spellEnd"/>
      <w:proofErr w:type="gramEnd"/>
    </w:p>
    <w:tbl>
      <w:tblPr>
        <w:tblStyle w:val="Mkatabulky"/>
        <w:tblW w:w="0" w:type="auto"/>
        <w:tblLook w:val="04A0" w:firstRow="1" w:lastRow="0" w:firstColumn="1" w:lastColumn="0" w:noHBand="0" w:noVBand="1"/>
      </w:tblPr>
      <w:tblGrid>
        <w:gridCol w:w="2070"/>
        <w:gridCol w:w="2246"/>
        <w:gridCol w:w="1403"/>
        <w:gridCol w:w="3343"/>
      </w:tblGrid>
      <w:tr w:rsidR="00B63378" w:rsidRPr="001602C6" w14:paraId="4B124A67" w14:textId="77777777" w:rsidTr="007B5E27">
        <w:trPr>
          <w:trHeight w:val="340"/>
        </w:trPr>
        <w:tc>
          <w:tcPr>
            <w:tcW w:w="2093" w:type="dxa"/>
            <w:shd w:val="clear" w:color="auto" w:fill="E7E6E6" w:themeFill="background2"/>
            <w:vAlign w:val="center"/>
            <w:hideMark/>
          </w:tcPr>
          <w:p w14:paraId="7D202B66" w14:textId="77777777" w:rsidR="00B63378" w:rsidRPr="00825A36" w:rsidRDefault="00B63378" w:rsidP="007B5E27">
            <w:pPr>
              <w:jc w:val="left"/>
              <w:rPr>
                <w:rFonts w:ascii="Calibri" w:hAnsi="Calibri"/>
                <w:b/>
                <w:color w:val="000000" w:themeColor="text1"/>
                <w:sz w:val="16"/>
                <w:szCs w:val="16"/>
              </w:rPr>
            </w:pPr>
            <w:r w:rsidRPr="00825A36">
              <w:rPr>
                <w:rFonts w:ascii="Calibri" w:hAnsi="Calibri"/>
                <w:b/>
                <w:color w:val="000000" w:themeColor="text1"/>
                <w:sz w:val="16"/>
                <w:szCs w:val="16"/>
              </w:rPr>
              <w:t>Požadavek na funkcionalitu</w:t>
            </w:r>
          </w:p>
        </w:tc>
        <w:tc>
          <w:tcPr>
            <w:tcW w:w="2267" w:type="dxa"/>
            <w:shd w:val="clear" w:color="auto" w:fill="E7E6E6" w:themeFill="background2"/>
            <w:vAlign w:val="center"/>
            <w:hideMark/>
          </w:tcPr>
          <w:p w14:paraId="562DF61E" w14:textId="77777777" w:rsidR="00B63378" w:rsidRPr="00825A36" w:rsidRDefault="00B63378" w:rsidP="007B5E27">
            <w:pPr>
              <w:jc w:val="left"/>
              <w:rPr>
                <w:rFonts w:ascii="Calibri" w:hAnsi="Calibri"/>
                <w:b/>
                <w:color w:val="000000" w:themeColor="text1"/>
                <w:sz w:val="16"/>
                <w:szCs w:val="16"/>
              </w:rPr>
            </w:pPr>
            <w:r w:rsidRPr="00825A36">
              <w:rPr>
                <w:rFonts w:ascii="Calibri" w:hAnsi="Calibri"/>
                <w:b/>
                <w:color w:val="000000" w:themeColor="text1"/>
                <w:sz w:val="16"/>
                <w:szCs w:val="16"/>
              </w:rPr>
              <w:t>Minimální požadavky</w:t>
            </w:r>
          </w:p>
        </w:tc>
        <w:tc>
          <w:tcPr>
            <w:tcW w:w="1418" w:type="dxa"/>
            <w:shd w:val="clear" w:color="auto" w:fill="E7E6E6" w:themeFill="background2"/>
            <w:vAlign w:val="center"/>
            <w:hideMark/>
          </w:tcPr>
          <w:p w14:paraId="3C47C5B9" w14:textId="77777777" w:rsidR="00B63378" w:rsidRPr="00825A36" w:rsidRDefault="00B63378" w:rsidP="007B5E27">
            <w:pPr>
              <w:jc w:val="left"/>
              <w:rPr>
                <w:rFonts w:ascii="Calibri" w:hAnsi="Calibri"/>
                <w:b/>
                <w:color w:val="000000" w:themeColor="text1"/>
                <w:sz w:val="16"/>
                <w:szCs w:val="16"/>
              </w:rPr>
            </w:pPr>
            <w:r w:rsidRPr="00825A36">
              <w:rPr>
                <w:rFonts w:ascii="Calibri" w:hAnsi="Calibri"/>
                <w:b/>
                <w:color w:val="000000" w:themeColor="text1"/>
                <w:sz w:val="16"/>
                <w:szCs w:val="16"/>
              </w:rPr>
              <w:t>Splňuje ANO/NE</w:t>
            </w:r>
          </w:p>
        </w:tc>
        <w:tc>
          <w:tcPr>
            <w:tcW w:w="3402" w:type="dxa"/>
            <w:shd w:val="clear" w:color="auto" w:fill="E7E6E6" w:themeFill="background2"/>
            <w:vAlign w:val="center"/>
          </w:tcPr>
          <w:p w14:paraId="28792878" w14:textId="77777777" w:rsidR="00B63378" w:rsidRPr="00825A36" w:rsidRDefault="00B63378" w:rsidP="007B5E27">
            <w:pPr>
              <w:jc w:val="left"/>
              <w:rPr>
                <w:rFonts w:ascii="Calibri" w:hAnsi="Calibri"/>
                <w:b/>
                <w:color w:val="000000" w:themeColor="text1"/>
                <w:sz w:val="16"/>
                <w:szCs w:val="16"/>
              </w:rPr>
            </w:pPr>
            <w:r>
              <w:rPr>
                <w:rFonts w:ascii="Calibri" w:hAnsi="Calibri"/>
                <w:b/>
                <w:color w:val="000000" w:themeColor="text1"/>
                <w:sz w:val="16"/>
                <w:szCs w:val="16"/>
              </w:rPr>
              <w:t>Popis řešení, názvy a popis produktů</w:t>
            </w:r>
          </w:p>
        </w:tc>
      </w:tr>
      <w:tr w:rsidR="00B63378" w:rsidRPr="001602C6" w14:paraId="34F59688" w14:textId="77777777" w:rsidTr="007B5E27">
        <w:trPr>
          <w:trHeight w:val="340"/>
        </w:trPr>
        <w:tc>
          <w:tcPr>
            <w:tcW w:w="2093" w:type="dxa"/>
            <w:hideMark/>
          </w:tcPr>
          <w:p w14:paraId="17BD1DD9" w14:textId="77777777" w:rsidR="00B63378" w:rsidRPr="00C17017" w:rsidRDefault="00B63378" w:rsidP="007B5E27">
            <w:pPr>
              <w:jc w:val="left"/>
              <w:rPr>
                <w:rFonts w:ascii="Calibri" w:hAnsi="Calibri"/>
                <w:b/>
                <w:color w:val="000000" w:themeColor="text1"/>
                <w:sz w:val="16"/>
                <w:szCs w:val="16"/>
              </w:rPr>
            </w:pPr>
            <w:r w:rsidRPr="00C17017">
              <w:rPr>
                <w:rFonts w:ascii="Calibri" w:hAnsi="Calibri"/>
                <w:b/>
                <w:color w:val="000000" w:themeColor="text1"/>
                <w:sz w:val="16"/>
                <w:szCs w:val="16"/>
              </w:rPr>
              <w:t>Třída zařízení</w:t>
            </w:r>
          </w:p>
        </w:tc>
        <w:tc>
          <w:tcPr>
            <w:tcW w:w="2267" w:type="dxa"/>
            <w:hideMark/>
          </w:tcPr>
          <w:p w14:paraId="4D2ECBCC" w14:textId="77777777" w:rsidR="00B63378" w:rsidRPr="00825A36" w:rsidRDefault="00B63378" w:rsidP="007B5E27">
            <w:pPr>
              <w:jc w:val="left"/>
              <w:rPr>
                <w:rFonts w:ascii="Calibri" w:hAnsi="Calibri"/>
                <w:color w:val="000000" w:themeColor="text1"/>
                <w:sz w:val="16"/>
                <w:szCs w:val="16"/>
              </w:rPr>
            </w:pPr>
            <w:r>
              <w:rPr>
                <w:rFonts w:ascii="Calibri" w:hAnsi="Calibri"/>
                <w:color w:val="000000" w:themeColor="text1"/>
                <w:sz w:val="16"/>
                <w:szCs w:val="16"/>
              </w:rPr>
              <w:t>L2</w:t>
            </w:r>
            <w:r w:rsidRPr="00825A36">
              <w:rPr>
                <w:rFonts w:ascii="Calibri" w:hAnsi="Calibri"/>
                <w:color w:val="000000" w:themeColor="text1"/>
                <w:sz w:val="16"/>
                <w:szCs w:val="16"/>
              </w:rPr>
              <w:t xml:space="preserve"> </w:t>
            </w:r>
            <w:proofErr w:type="spellStart"/>
            <w:r w:rsidRPr="00825A36">
              <w:rPr>
                <w:rFonts w:ascii="Calibri" w:hAnsi="Calibri"/>
                <w:color w:val="000000" w:themeColor="text1"/>
                <w:sz w:val="16"/>
                <w:szCs w:val="16"/>
              </w:rPr>
              <w:t>switch</w:t>
            </w:r>
            <w:proofErr w:type="spellEnd"/>
          </w:p>
        </w:tc>
        <w:tc>
          <w:tcPr>
            <w:tcW w:w="1418" w:type="dxa"/>
            <w:hideMark/>
          </w:tcPr>
          <w:p w14:paraId="174D3345" w14:textId="77777777" w:rsidR="00B63378" w:rsidRPr="00825A36" w:rsidRDefault="00B63378" w:rsidP="00666B41">
            <w:r w:rsidRPr="00825A36">
              <w:t> </w:t>
            </w:r>
          </w:p>
        </w:tc>
        <w:tc>
          <w:tcPr>
            <w:tcW w:w="3402" w:type="dxa"/>
            <w:vMerge w:val="restart"/>
          </w:tcPr>
          <w:p w14:paraId="07B48F99" w14:textId="77777777" w:rsidR="00B63378" w:rsidRPr="00825A36" w:rsidRDefault="00B63378" w:rsidP="00666B41"/>
        </w:tc>
      </w:tr>
      <w:tr w:rsidR="00B63378" w:rsidRPr="001602C6" w14:paraId="03D1AACF" w14:textId="77777777" w:rsidTr="007B5E27">
        <w:trPr>
          <w:trHeight w:val="340"/>
        </w:trPr>
        <w:tc>
          <w:tcPr>
            <w:tcW w:w="2093" w:type="dxa"/>
            <w:hideMark/>
          </w:tcPr>
          <w:p w14:paraId="4C9CB0DA" w14:textId="77777777" w:rsidR="00B63378" w:rsidRPr="00C17017" w:rsidRDefault="00B63378" w:rsidP="006823E8">
            <w:pPr>
              <w:jc w:val="left"/>
              <w:rPr>
                <w:rFonts w:cstheme="minorHAnsi"/>
                <w:b/>
                <w:sz w:val="16"/>
                <w:szCs w:val="16"/>
              </w:rPr>
            </w:pPr>
            <w:r w:rsidRPr="00C17017">
              <w:rPr>
                <w:rFonts w:cstheme="minorHAnsi"/>
                <w:b/>
                <w:sz w:val="16"/>
                <w:szCs w:val="16"/>
              </w:rPr>
              <w:t>Formát zařízení a velikost</w:t>
            </w:r>
          </w:p>
        </w:tc>
        <w:tc>
          <w:tcPr>
            <w:tcW w:w="2267" w:type="dxa"/>
            <w:hideMark/>
          </w:tcPr>
          <w:p w14:paraId="3239860B" w14:textId="77777777" w:rsidR="00B63378" w:rsidRPr="00825A36" w:rsidRDefault="00B63378" w:rsidP="006823E8">
            <w:pPr>
              <w:jc w:val="left"/>
              <w:rPr>
                <w:rFonts w:ascii="Calibri" w:hAnsi="Calibri"/>
                <w:color w:val="000000" w:themeColor="text1"/>
                <w:sz w:val="16"/>
                <w:szCs w:val="16"/>
              </w:rPr>
            </w:pPr>
            <w:r w:rsidRPr="00825A36">
              <w:rPr>
                <w:rFonts w:ascii="Calibri" w:hAnsi="Calibri"/>
                <w:color w:val="000000" w:themeColor="text1"/>
                <w:sz w:val="16"/>
                <w:szCs w:val="16"/>
              </w:rPr>
              <w:t xml:space="preserve">do </w:t>
            </w:r>
            <w:proofErr w:type="gramStart"/>
            <w:r w:rsidRPr="00825A36">
              <w:rPr>
                <w:rFonts w:ascii="Calibri" w:hAnsi="Calibri"/>
                <w:color w:val="000000" w:themeColor="text1"/>
                <w:sz w:val="16"/>
                <w:szCs w:val="16"/>
              </w:rPr>
              <w:t>racku</w:t>
            </w:r>
            <w:proofErr w:type="gramEnd"/>
            <w:r>
              <w:rPr>
                <w:rFonts w:ascii="Calibri" w:hAnsi="Calibri"/>
                <w:color w:val="000000" w:themeColor="text1"/>
                <w:sz w:val="16"/>
                <w:szCs w:val="16"/>
              </w:rPr>
              <w:t xml:space="preserve"> 19“, </w:t>
            </w:r>
            <w:r w:rsidRPr="00825A36">
              <w:rPr>
                <w:rFonts w:ascii="Calibri" w:hAnsi="Calibri"/>
                <w:color w:val="000000" w:themeColor="text1"/>
                <w:sz w:val="16"/>
                <w:szCs w:val="16"/>
              </w:rPr>
              <w:t>1U</w:t>
            </w:r>
          </w:p>
        </w:tc>
        <w:tc>
          <w:tcPr>
            <w:tcW w:w="1418" w:type="dxa"/>
            <w:hideMark/>
          </w:tcPr>
          <w:p w14:paraId="63D82E95" w14:textId="77777777" w:rsidR="00B63378" w:rsidRPr="00825A36" w:rsidRDefault="00B63378" w:rsidP="00666B41">
            <w:r w:rsidRPr="00825A36">
              <w:t> </w:t>
            </w:r>
          </w:p>
        </w:tc>
        <w:tc>
          <w:tcPr>
            <w:tcW w:w="3402" w:type="dxa"/>
            <w:vMerge/>
          </w:tcPr>
          <w:p w14:paraId="777FFB1E" w14:textId="77777777" w:rsidR="00B63378" w:rsidRPr="00825A36" w:rsidRDefault="00B63378" w:rsidP="00666B41"/>
        </w:tc>
      </w:tr>
      <w:tr w:rsidR="00B63378" w:rsidRPr="001602C6" w14:paraId="670E928F" w14:textId="77777777" w:rsidTr="007B5E27">
        <w:trPr>
          <w:trHeight w:val="465"/>
        </w:trPr>
        <w:tc>
          <w:tcPr>
            <w:tcW w:w="2093" w:type="dxa"/>
            <w:hideMark/>
          </w:tcPr>
          <w:p w14:paraId="1D9272E3" w14:textId="77777777" w:rsidR="00B63378" w:rsidRPr="00C17017" w:rsidRDefault="00B63378" w:rsidP="006823E8">
            <w:pPr>
              <w:jc w:val="left"/>
              <w:rPr>
                <w:rFonts w:ascii="Calibri" w:hAnsi="Calibri"/>
                <w:b/>
                <w:color w:val="000000" w:themeColor="text1"/>
                <w:sz w:val="16"/>
                <w:szCs w:val="16"/>
              </w:rPr>
            </w:pPr>
            <w:r w:rsidRPr="005B4299">
              <w:rPr>
                <w:rFonts w:cstheme="minorHAnsi"/>
                <w:b/>
                <w:sz w:val="16"/>
                <w:szCs w:val="16"/>
              </w:rPr>
              <w:t xml:space="preserve">Metalické porty </w:t>
            </w:r>
            <w:proofErr w:type="spellStart"/>
            <w:r w:rsidRPr="005B4299">
              <w:rPr>
                <w:rFonts w:cstheme="minorHAnsi"/>
                <w:b/>
                <w:sz w:val="16"/>
                <w:szCs w:val="16"/>
              </w:rPr>
              <w:t>Porty</w:t>
            </w:r>
            <w:proofErr w:type="spellEnd"/>
          </w:p>
        </w:tc>
        <w:tc>
          <w:tcPr>
            <w:tcW w:w="2267" w:type="dxa"/>
            <w:hideMark/>
          </w:tcPr>
          <w:p w14:paraId="164E1DF9" w14:textId="77777777" w:rsidR="00B63378" w:rsidRPr="00825A36" w:rsidRDefault="00B63378" w:rsidP="006823E8">
            <w:pPr>
              <w:jc w:val="left"/>
              <w:rPr>
                <w:rFonts w:ascii="Calibri" w:hAnsi="Calibri"/>
                <w:color w:val="000000" w:themeColor="text1"/>
                <w:sz w:val="16"/>
                <w:szCs w:val="16"/>
              </w:rPr>
            </w:pPr>
            <w:r>
              <w:rPr>
                <w:rFonts w:ascii="Calibri" w:hAnsi="Calibri"/>
                <w:color w:val="000000" w:themeColor="text1"/>
                <w:sz w:val="16"/>
                <w:szCs w:val="16"/>
              </w:rPr>
              <w:t>16</w:t>
            </w:r>
            <w:r w:rsidRPr="00825A36">
              <w:rPr>
                <w:rFonts w:ascii="Calibri" w:hAnsi="Calibri"/>
                <w:color w:val="000000" w:themeColor="text1"/>
                <w:sz w:val="16"/>
                <w:szCs w:val="16"/>
              </w:rPr>
              <w:t>×10/100/1000 RJ45</w:t>
            </w:r>
          </w:p>
        </w:tc>
        <w:tc>
          <w:tcPr>
            <w:tcW w:w="1418" w:type="dxa"/>
            <w:hideMark/>
          </w:tcPr>
          <w:p w14:paraId="4DE09314" w14:textId="77777777" w:rsidR="00B63378" w:rsidRPr="00825A36" w:rsidRDefault="00B63378" w:rsidP="00666B41">
            <w:r w:rsidRPr="00825A36">
              <w:t> </w:t>
            </w:r>
          </w:p>
        </w:tc>
        <w:tc>
          <w:tcPr>
            <w:tcW w:w="3402" w:type="dxa"/>
            <w:vMerge/>
          </w:tcPr>
          <w:p w14:paraId="3B7733E4" w14:textId="77777777" w:rsidR="00B63378" w:rsidRPr="00825A36" w:rsidRDefault="00B63378" w:rsidP="00666B41"/>
        </w:tc>
      </w:tr>
      <w:tr w:rsidR="00B63378" w:rsidRPr="001602C6" w14:paraId="525EE1B4" w14:textId="77777777" w:rsidTr="007B5E27">
        <w:trPr>
          <w:trHeight w:val="501"/>
        </w:trPr>
        <w:tc>
          <w:tcPr>
            <w:tcW w:w="2093" w:type="dxa"/>
          </w:tcPr>
          <w:p w14:paraId="351964E5" w14:textId="77777777" w:rsidR="00B63378" w:rsidRDefault="00B63378" w:rsidP="006823E8">
            <w:pPr>
              <w:jc w:val="left"/>
              <w:rPr>
                <w:rFonts w:ascii="Calibri" w:hAnsi="Calibri"/>
                <w:b/>
                <w:color w:val="000000" w:themeColor="text1"/>
                <w:sz w:val="16"/>
                <w:szCs w:val="16"/>
              </w:rPr>
            </w:pPr>
            <w:r>
              <w:rPr>
                <w:rFonts w:ascii="Calibri" w:hAnsi="Calibri"/>
                <w:b/>
                <w:color w:val="000000" w:themeColor="text1"/>
                <w:sz w:val="16"/>
                <w:szCs w:val="16"/>
              </w:rPr>
              <w:t>SFP porty</w:t>
            </w:r>
          </w:p>
        </w:tc>
        <w:tc>
          <w:tcPr>
            <w:tcW w:w="2267" w:type="dxa"/>
          </w:tcPr>
          <w:p w14:paraId="2A408314" w14:textId="77777777" w:rsidR="00B63378" w:rsidRDefault="00B63378" w:rsidP="006823E8">
            <w:pPr>
              <w:jc w:val="left"/>
              <w:rPr>
                <w:rFonts w:ascii="Calibri" w:hAnsi="Calibri"/>
                <w:color w:val="000000" w:themeColor="text1"/>
                <w:sz w:val="16"/>
                <w:szCs w:val="16"/>
              </w:rPr>
            </w:pPr>
            <w:r>
              <w:rPr>
                <w:rFonts w:ascii="Calibri" w:hAnsi="Calibri"/>
                <w:color w:val="000000" w:themeColor="text1"/>
                <w:sz w:val="16"/>
                <w:szCs w:val="16"/>
              </w:rPr>
              <w:t>2x 1Gbit SFP</w:t>
            </w:r>
          </w:p>
        </w:tc>
        <w:tc>
          <w:tcPr>
            <w:tcW w:w="1418" w:type="dxa"/>
          </w:tcPr>
          <w:p w14:paraId="07F16099" w14:textId="77777777" w:rsidR="00B63378" w:rsidRPr="00825A36" w:rsidRDefault="00B63378" w:rsidP="00666B41"/>
        </w:tc>
        <w:tc>
          <w:tcPr>
            <w:tcW w:w="3402" w:type="dxa"/>
            <w:vMerge/>
          </w:tcPr>
          <w:p w14:paraId="52138840" w14:textId="77777777" w:rsidR="00B63378" w:rsidRPr="00825A36" w:rsidRDefault="00B63378" w:rsidP="00666B41"/>
        </w:tc>
      </w:tr>
      <w:tr w:rsidR="00B63378" w:rsidRPr="001602C6" w14:paraId="312CC169" w14:textId="77777777" w:rsidTr="007B5E27">
        <w:trPr>
          <w:trHeight w:val="340"/>
        </w:trPr>
        <w:tc>
          <w:tcPr>
            <w:tcW w:w="2093" w:type="dxa"/>
            <w:hideMark/>
          </w:tcPr>
          <w:p w14:paraId="1D05AA28" w14:textId="77777777" w:rsidR="00B63378" w:rsidRPr="00C17017" w:rsidRDefault="00B63378" w:rsidP="006823E8">
            <w:pPr>
              <w:jc w:val="left"/>
              <w:rPr>
                <w:rFonts w:ascii="Calibri" w:hAnsi="Calibri"/>
                <w:b/>
                <w:color w:val="000000" w:themeColor="text1"/>
                <w:sz w:val="16"/>
                <w:szCs w:val="16"/>
              </w:rPr>
            </w:pPr>
            <w:r w:rsidRPr="00C17017">
              <w:rPr>
                <w:rFonts w:ascii="Calibri" w:hAnsi="Calibri"/>
                <w:b/>
                <w:color w:val="000000" w:themeColor="text1"/>
                <w:sz w:val="16"/>
                <w:szCs w:val="16"/>
              </w:rPr>
              <w:t>Celková propustnost přepínače</w:t>
            </w:r>
          </w:p>
        </w:tc>
        <w:tc>
          <w:tcPr>
            <w:tcW w:w="2267" w:type="dxa"/>
            <w:hideMark/>
          </w:tcPr>
          <w:p w14:paraId="7D5D8C5B" w14:textId="77777777" w:rsidR="00B63378" w:rsidRPr="001602C6" w:rsidRDefault="00B63378" w:rsidP="006823E8">
            <w:pPr>
              <w:jc w:val="left"/>
              <w:rPr>
                <w:rFonts w:ascii="Calibri" w:hAnsi="Calibri"/>
                <w:color w:val="000000" w:themeColor="text1"/>
                <w:sz w:val="16"/>
                <w:szCs w:val="16"/>
              </w:rPr>
            </w:pPr>
            <w:r>
              <w:rPr>
                <w:rFonts w:ascii="Calibri" w:hAnsi="Calibri"/>
                <w:color w:val="000000" w:themeColor="text1"/>
                <w:sz w:val="16"/>
                <w:szCs w:val="16"/>
              </w:rPr>
              <w:t>min. 40</w:t>
            </w:r>
            <w:r w:rsidRPr="001602C6">
              <w:rPr>
                <w:rFonts w:ascii="Calibri" w:hAnsi="Calibri"/>
                <w:color w:val="000000" w:themeColor="text1"/>
                <w:sz w:val="16"/>
                <w:szCs w:val="16"/>
              </w:rPr>
              <w:t xml:space="preserve"> </w:t>
            </w:r>
            <w:proofErr w:type="spellStart"/>
            <w:r w:rsidRPr="001602C6">
              <w:rPr>
                <w:rFonts w:ascii="Calibri" w:hAnsi="Calibri"/>
                <w:color w:val="000000" w:themeColor="text1"/>
                <w:sz w:val="16"/>
                <w:szCs w:val="16"/>
              </w:rPr>
              <w:t>Gb</w:t>
            </w:r>
            <w:proofErr w:type="spellEnd"/>
            <w:r w:rsidRPr="001602C6">
              <w:rPr>
                <w:rFonts w:ascii="Calibri" w:hAnsi="Calibri"/>
                <w:color w:val="000000" w:themeColor="text1"/>
                <w:sz w:val="16"/>
                <w:szCs w:val="16"/>
              </w:rPr>
              <w:t>/s</w:t>
            </w:r>
          </w:p>
        </w:tc>
        <w:tc>
          <w:tcPr>
            <w:tcW w:w="1418" w:type="dxa"/>
            <w:hideMark/>
          </w:tcPr>
          <w:p w14:paraId="08DE785F" w14:textId="77777777" w:rsidR="00B63378" w:rsidRPr="001602C6" w:rsidRDefault="00B63378" w:rsidP="00666B41">
            <w:pPr>
              <w:rPr>
                <w:rFonts w:ascii="Calibri" w:hAnsi="Calibri"/>
                <w:b/>
                <w:color w:val="000000" w:themeColor="text1"/>
                <w:sz w:val="16"/>
                <w:szCs w:val="16"/>
              </w:rPr>
            </w:pPr>
            <w:r w:rsidRPr="001602C6">
              <w:rPr>
                <w:rFonts w:ascii="Calibri" w:hAnsi="Calibri"/>
                <w:b/>
                <w:color w:val="000000" w:themeColor="text1"/>
                <w:sz w:val="16"/>
                <w:szCs w:val="16"/>
              </w:rPr>
              <w:t> </w:t>
            </w:r>
          </w:p>
        </w:tc>
        <w:tc>
          <w:tcPr>
            <w:tcW w:w="3402" w:type="dxa"/>
            <w:vMerge/>
          </w:tcPr>
          <w:p w14:paraId="59BC8AFC" w14:textId="77777777" w:rsidR="00B63378" w:rsidRPr="001602C6" w:rsidRDefault="00B63378" w:rsidP="00666B41">
            <w:pPr>
              <w:rPr>
                <w:rFonts w:ascii="Calibri" w:hAnsi="Calibri"/>
                <w:b/>
                <w:color w:val="000000" w:themeColor="text1"/>
                <w:sz w:val="16"/>
                <w:szCs w:val="16"/>
              </w:rPr>
            </w:pPr>
          </w:p>
        </w:tc>
      </w:tr>
      <w:tr w:rsidR="00B63378" w:rsidRPr="001602C6" w14:paraId="1B68E649" w14:textId="77777777" w:rsidTr="007B5E27">
        <w:trPr>
          <w:trHeight w:val="340"/>
        </w:trPr>
        <w:tc>
          <w:tcPr>
            <w:tcW w:w="2093" w:type="dxa"/>
            <w:hideMark/>
          </w:tcPr>
          <w:p w14:paraId="1D04A726" w14:textId="77777777" w:rsidR="00B63378" w:rsidRPr="00C17017" w:rsidRDefault="00B63378" w:rsidP="006823E8">
            <w:pPr>
              <w:jc w:val="left"/>
              <w:rPr>
                <w:rFonts w:ascii="Calibri" w:hAnsi="Calibri"/>
                <w:b/>
                <w:color w:val="000000" w:themeColor="text1"/>
                <w:sz w:val="16"/>
                <w:szCs w:val="16"/>
              </w:rPr>
            </w:pPr>
            <w:r w:rsidRPr="00C17017">
              <w:rPr>
                <w:rFonts w:ascii="Calibri" w:hAnsi="Calibri"/>
                <w:b/>
                <w:color w:val="000000" w:themeColor="text1"/>
                <w:sz w:val="16"/>
                <w:szCs w:val="16"/>
              </w:rPr>
              <w:t>Celkový paketový výkon přepínače</w:t>
            </w:r>
          </w:p>
        </w:tc>
        <w:tc>
          <w:tcPr>
            <w:tcW w:w="2267" w:type="dxa"/>
            <w:hideMark/>
          </w:tcPr>
          <w:p w14:paraId="568D13A7" w14:textId="42BF6296" w:rsidR="00B63378" w:rsidRPr="001602C6" w:rsidRDefault="00B63378" w:rsidP="006823E8">
            <w:pPr>
              <w:jc w:val="left"/>
              <w:rPr>
                <w:rFonts w:ascii="Calibri" w:hAnsi="Calibri"/>
                <w:color w:val="000000" w:themeColor="text1"/>
                <w:sz w:val="16"/>
                <w:szCs w:val="16"/>
              </w:rPr>
            </w:pPr>
            <w:r>
              <w:rPr>
                <w:rFonts w:ascii="Calibri" w:hAnsi="Calibri"/>
                <w:color w:val="000000" w:themeColor="text1"/>
                <w:sz w:val="16"/>
                <w:szCs w:val="16"/>
              </w:rPr>
              <w:t>min. 29</w:t>
            </w:r>
            <w:r w:rsidRPr="001602C6">
              <w:rPr>
                <w:rFonts w:ascii="Calibri" w:hAnsi="Calibri"/>
                <w:color w:val="000000" w:themeColor="text1"/>
                <w:sz w:val="16"/>
                <w:szCs w:val="16"/>
              </w:rPr>
              <w:t xml:space="preserve"> milionů paketů/s</w:t>
            </w:r>
          </w:p>
        </w:tc>
        <w:tc>
          <w:tcPr>
            <w:tcW w:w="1418" w:type="dxa"/>
            <w:hideMark/>
          </w:tcPr>
          <w:p w14:paraId="7D37C601" w14:textId="77777777" w:rsidR="00B63378" w:rsidRPr="001602C6" w:rsidRDefault="00B63378" w:rsidP="00666B41">
            <w:pPr>
              <w:rPr>
                <w:rFonts w:ascii="Calibri" w:hAnsi="Calibri"/>
                <w:b/>
                <w:color w:val="000000" w:themeColor="text1"/>
                <w:sz w:val="16"/>
                <w:szCs w:val="16"/>
              </w:rPr>
            </w:pPr>
            <w:r w:rsidRPr="001602C6">
              <w:rPr>
                <w:rFonts w:ascii="Calibri" w:hAnsi="Calibri"/>
                <w:b/>
                <w:color w:val="000000" w:themeColor="text1"/>
                <w:sz w:val="16"/>
                <w:szCs w:val="16"/>
              </w:rPr>
              <w:t> </w:t>
            </w:r>
          </w:p>
        </w:tc>
        <w:tc>
          <w:tcPr>
            <w:tcW w:w="3402" w:type="dxa"/>
            <w:vMerge/>
          </w:tcPr>
          <w:p w14:paraId="5FB41A7C" w14:textId="77777777" w:rsidR="00B63378" w:rsidRPr="001602C6" w:rsidRDefault="00B63378" w:rsidP="00666B41">
            <w:pPr>
              <w:rPr>
                <w:rFonts w:ascii="Calibri" w:hAnsi="Calibri"/>
                <w:b/>
                <w:color w:val="000000" w:themeColor="text1"/>
                <w:sz w:val="16"/>
                <w:szCs w:val="16"/>
              </w:rPr>
            </w:pPr>
          </w:p>
        </w:tc>
      </w:tr>
      <w:tr w:rsidR="00B63378" w:rsidRPr="001602C6" w14:paraId="1CA7AC6C" w14:textId="77777777" w:rsidTr="007B5E27">
        <w:trPr>
          <w:trHeight w:val="340"/>
        </w:trPr>
        <w:tc>
          <w:tcPr>
            <w:tcW w:w="2093" w:type="dxa"/>
            <w:hideMark/>
          </w:tcPr>
          <w:p w14:paraId="22572CD4" w14:textId="77777777" w:rsidR="00B63378" w:rsidRPr="00C17017" w:rsidRDefault="00B63378" w:rsidP="006823E8">
            <w:pPr>
              <w:jc w:val="left"/>
              <w:rPr>
                <w:rFonts w:ascii="Calibri" w:hAnsi="Calibri"/>
                <w:b/>
                <w:color w:val="000000" w:themeColor="text1"/>
                <w:sz w:val="16"/>
                <w:szCs w:val="16"/>
              </w:rPr>
            </w:pPr>
            <w:r w:rsidRPr="00C17017">
              <w:rPr>
                <w:rFonts w:ascii="Calibri" w:hAnsi="Calibri"/>
                <w:b/>
                <w:color w:val="000000" w:themeColor="text1"/>
                <w:sz w:val="16"/>
                <w:szCs w:val="16"/>
              </w:rPr>
              <w:t>Velikost tabulky MAC adres</w:t>
            </w:r>
          </w:p>
        </w:tc>
        <w:tc>
          <w:tcPr>
            <w:tcW w:w="2267" w:type="dxa"/>
            <w:hideMark/>
          </w:tcPr>
          <w:p w14:paraId="055F7E3C" w14:textId="77777777" w:rsidR="00B63378" w:rsidRPr="001602C6" w:rsidRDefault="00B63378" w:rsidP="006823E8">
            <w:pPr>
              <w:jc w:val="left"/>
              <w:rPr>
                <w:rFonts w:ascii="Calibri" w:hAnsi="Calibri"/>
                <w:color w:val="000000" w:themeColor="text1"/>
                <w:sz w:val="16"/>
                <w:szCs w:val="16"/>
              </w:rPr>
            </w:pPr>
            <w:r w:rsidRPr="001602C6">
              <w:rPr>
                <w:rFonts w:ascii="Calibri" w:hAnsi="Calibri"/>
                <w:color w:val="000000" w:themeColor="text1"/>
                <w:sz w:val="16"/>
                <w:szCs w:val="16"/>
              </w:rPr>
              <w:t>16000 záznamů</w:t>
            </w:r>
          </w:p>
        </w:tc>
        <w:tc>
          <w:tcPr>
            <w:tcW w:w="1418" w:type="dxa"/>
            <w:hideMark/>
          </w:tcPr>
          <w:p w14:paraId="3B7A86A2" w14:textId="77777777" w:rsidR="00B63378" w:rsidRPr="001602C6" w:rsidRDefault="00B63378" w:rsidP="00666B41">
            <w:pPr>
              <w:rPr>
                <w:rFonts w:ascii="Calibri" w:hAnsi="Calibri"/>
                <w:b/>
                <w:color w:val="000000" w:themeColor="text1"/>
                <w:sz w:val="16"/>
                <w:szCs w:val="16"/>
              </w:rPr>
            </w:pPr>
            <w:r w:rsidRPr="001602C6">
              <w:rPr>
                <w:rFonts w:ascii="Calibri" w:hAnsi="Calibri"/>
                <w:b/>
                <w:color w:val="000000" w:themeColor="text1"/>
                <w:sz w:val="16"/>
                <w:szCs w:val="16"/>
              </w:rPr>
              <w:t> </w:t>
            </w:r>
          </w:p>
        </w:tc>
        <w:tc>
          <w:tcPr>
            <w:tcW w:w="3402" w:type="dxa"/>
            <w:vMerge/>
          </w:tcPr>
          <w:p w14:paraId="668BCF96" w14:textId="77777777" w:rsidR="00B63378" w:rsidRPr="001602C6" w:rsidRDefault="00B63378" w:rsidP="00666B41">
            <w:pPr>
              <w:rPr>
                <w:rFonts w:ascii="Calibri" w:hAnsi="Calibri"/>
                <w:b/>
                <w:color w:val="000000" w:themeColor="text1"/>
                <w:sz w:val="16"/>
                <w:szCs w:val="16"/>
              </w:rPr>
            </w:pPr>
          </w:p>
        </w:tc>
      </w:tr>
      <w:tr w:rsidR="00B63378" w:rsidRPr="001602C6" w14:paraId="7A580962" w14:textId="77777777" w:rsidTr="007B5E27">
        <w:trPr>
          <w:trHeight w:val="340"/>
        </w:trPr>
        <w:tc>
          <w:tcPr>
            <w:tcW w:w="2093" w:type="dxa"/>
          </w:tcPr>
          <w:p w14:paraId="678E7988" w14:textId="77777777" w:rsidR="00B63378" w:rsidRPr="00C17017" w:rsidRDefault="00B63378" w:rsidP="006823E8">
            <w:pPr>
              <w:jc w:val="left"/>
              <w:rPr>
                <w:rFonts w:ascii="Calibri" w:hAnsi="Calibri"/>
                <w:b/>
                <w:color w:val="000000" w:themeColor="text1"/>
                <w:sz w:val="16"/>
                <w:szCs w:val="16"/>
              </w:rPr>
            </w:pPr>
            <w:r w:rsidRPr="00C17017">
              <w:rPr>
                <w:rFonts w:ascii="Calibri" w:hAnsi="Calibri"/>
                <w:b/>
                <w:color w:val="000000" w:themeColor="text1"/>
                <w:sz w:val="16"/>
                <w:szCs w:val="16"/>
              </w:rPr>
              <w:t>Podpora VLAN podle IEEE 802.1Q</w:t>
            </w:r>
          </w:p>
        </w:tc>
        <w:tc>
          <w:tcPr>
            <w:tcW w:w="2267" w:type="dxa"/>
          </w:tcPr>
          <w:p w14:paraId="5FD94F7D" w14:textId="77777777" w:rsidR="00B63378" w:rsidRPr="00825A36" w:rsidRDefault="00B63378" w:rsidP="006823E8">
            <w:pPr>
              <w:jc w:val="left"/>
              <w:rPr>
                <w:rFonts w:ascii="Calibri" w:hAnsi="Calibri"/>
                <w:color w:val="000000" w:themeColor="text1"/>
                <w:sz w:val="16"/>
                <w:szCs w:val="16"/>
              </w:rPr>
            </w:pPr>
            <w:r>
              <w:rPr>
                <w:rFonts w:ascii="Calibri" w:hAnsi="Calibri"/>
                <w:color w:val="000000" w:themeColor="text1"/>
                <w:sz w:val="16"/>
                <w:szCs w:val="16"/>
              </w:rPr>
              <w:t>Nejméně 512 aktivních VLAN</w:t>
            </w:r>
          </w:p>
        </w:tc>
        <w:tc>
          <w:tcPr>
            <w:tcW w:w="1418" w:type="dxa"/>
          </w:tcPr>
          <w:p w14:paraId="2ECB5CA2" w14:textId="77777777" w:rsidR="00B63378" w:rsidRPr="001602C6" w:rsidRDefault="00B63378" w:rsidP="00666B41">
            <w:pPr>
              <w:rPr>
                <w:rFonts w:ascii="Calibri" w:hAnsi="Calibri"/>
                <w:b/>
                <w:color w:val="000000" w:themeColor="text1"/>
                <w:sz w:val="16"/>
                <w:szCs w:val="16"/>
              </w:rPr>
            </w:pPr>
          </w:p>
        </w:tc>
        <w:tc>
          <w:tcPr>
            <w:tcW w:w="3402" w:type="dxa"/>
            <w:vMerge/>
          </w:tcPr>
          <w:p w14:paraId="4AAD6DBF" w14:textId="77777777" w:rsidR="00B63378" w:rsidRPr="001602C6" w:rsidRDefault="00B63378" w:rsidP="00666B41">
            <w:pPr>
              <w:rPr>
                <w:rFonts w:ascii="Calibri" w:hAnsi="Calibri"/>
                <w:b/>
                <w:color w:val="000000" w:themeColor="text1"/>
                <w:sz w:val="16"/>
                <w:szCs w:val="16"/>
              </w:rPr>
            </w:pPr>
          </w:p>
        </w:tc>
      </w:tr>
      <w:tr w:rsidR="00B63378" w:rsidRPr="001602C6" w14:paraId="21CD5DB0" w14:textId="77777777" w:rsidTr="007B5E27">
        <w:trPr>
          <w:trHeight w:val="223"/>
        </w:trPr>
        <w:tc>
          <w:tcPr>
            <w:tcW w:w="2093" w:type="dxa"/>
            <w:vMerge w:val="restart"/>
            <w:hideMark/>
          </w:tcPr>
          <w:p w14:paraId="5140DF50" w14:textId="77777777" w:rsidR="00B63378" w:rsidRPr="00C17017" w:rsidRDefault="00B63378" w:rsidP="006823E8">
            <w:pPr>
              <w:jc w:val="left"/>
              <w:rPr>
                <w:rFonts w:ascii="Calibri" w:hAnsi="Calibri"/>
                <w:b/>
                <w:color w:val="000000" w:themeColor="text1"/>
                <w:sz w:val="16"/>
                <w:szCs w:val="16"/>
              </w:rPr>
            </w:pPr>
            <w:r>
              <w:rPr>
                <w:rFonts w:ascii="Calibri" w:hAnsi="Calibri"/>
                <w:b/>
                <w:color w:val="000000" w:themeColor="text1"/>
                <w:sz w:val="16"/>
                <w:szCs w:val="16"/>
              </w:rPr>
              <w:t>Základní v</w:t>
            </w:r>
            <w:r w:rsidRPr="00C17017">
              <w:rPr>
                <w:rFonts w:ascii="Calibri" w:hAnsi="Calibri"/>
                <w:b/>
                <w:color w:val="000000" w:themeColor="text1"/>
                <w:sz w:val="16"/>
                <w:szCs w:val="16"/>
              </w:rPr>
              <w:t>lastnosti</w:t>
            </w:r>
            <w:r>
              <w:rPr>
                <w:rFonts w:ascii="Calibri" w:hAnsi="Calibri"/>
                <w:b/>
                <w:color w:val="000000" w:themeColor="text1"/>
                <w:sz w:val="16"/>
                <w:szCs w:val="16"/>
              </w:rPr>
              <w:t xml:space="preserve"> a protokoly</w:t>
            </w:r>
          </w:p>
        </w:tc>
        <w:tc>
          <w:tcPr>
            <w:tcW w:w="2267" w:type="dxa"/>
            <w:hideMark/>
          </w:tcPr>
          <w:p w14:paraId="40C3EECF" w14:textId="77777777" w:rsidR="00B63378" w:rsidRPr="001602C6" w:rsidRDefault="00B63378" w:rsidP="006823E8">
            <w:pPr>
              <w:jc w:val="left"/>
              <w:rPr>
                <w:rFonts w:ascii="Calibri" w:hAnsi="Calibri"/>
                <w:color w:val="000000" w:themeColor="text1"/>
                <w:sz w:val="16"/>
                <w:szCs w:val="16"/>
              </w:rPr>
            </w:pPr>
            <w:r w:rsidRPr="000B0B9D">
              <w:rPr>
                <w:rFonts w:ascii="Calibri" w:hAnsi="Calibri"/>
                <w:color w:val="000000" w:themeColor="text1"/>
                <w:sz w:val="16"/>
                <w:szCs w:val="16"/>
              </w:rPr>
              <w:t>Podpora "jumbo rámců" včetně velikosti 9 000 Byte</w:t>
            </w:r>
          </w:p>
        </w:tc>
        <w:tc>
          <w:tcPr>
            <w:tcW w:w="1418" w:type="dxa"/>
            <w:hideMark/>
          </w:tcPr>
          <w:p w14:paraId="37AD4082" w14:textId="77777777" w:rsidR="00B63378" w:rsidRPr="001602C6" w:rsidRDefault="00B63378" w:rsidP="00666B41">
            <w:pPr>
              <w:rPr>
                <w:rFonts w:ascii="Calibri" w:hAnsi="Calibri"/>
                <w:b/>
                <w:color w:val="000000" w:themeColor="text1"/>
                <w:sz w:val="16"/>
                <w:szCs w:val="16"/>
              </w:rPr>
            </w:pPr>
            <w:r w:rsidRPr="001602C6">
              <w:rPr>
                <w:rFonts w:ascii="Calibri" w:hAnsi="Calibri"/>
                <w:b/>
                <w:color w:val="000000" w:themeColor="text1"/>
                <w:sz w:val="16"/>
                <w:szCs w:val="16"/>
              </w:rPr>
              <w:t> </w:t>
            </w:r>
          </w:p>
        </w:tc>
        <w:tc>
          <w:tcPr>
            <w:tcW w:w="3402" w:type="dxa"/>
            <w:vMerge/>
          </w:tcPr>
          <w:p w14:paraId="0C9095BE" w14:textId="77777777" w:rsidR="00B63378" w:rsidRPr="001602C6" w:rsidRDefault="00B63378" w:rsidP="00666B41">
            <w:pPr>
              <w:rPr>
                <w:rFonts w:ascii="Calibri" w:hAnsi="Calibri"/>
                <w:b/>
                <w:color w:val="000000" w:themeColor="text1"/>
                <w:sz w:val="16"/>
                <w:szCs w:val="16"/>
              </w:rPr>
            </w:pPr>
          </w:p>
        </w:tc>
      </w:tr>
      <w:tr w:rsidR="00B63378" w:rsidRPr="001602C6" w14:paraId="309F284C" w14:textId="77777777" w:rsidTr="007B5E27">
        <w:trPr>
          <w:trHeight w:val="222"/>
        </w:trPr>
        <w:tc>
          <w:tcPr>
            <w:tcW w:w="2093" w:type="dxa"/>
            <w:vMerge/>
          </w:tcPr>
          <w:p w14:paraId="5E8FDD3C" w14:textId="77777777" w:rsidR="00B63378" w:rsidRPr="001760B3" w:rsidRDefault="00B63378" w:rsidP="00AC6CC8">
            <w:pPr>
              <w:jc w:val="left"/>
              <w:rPr>
                <w:rFonts w:ascii="Calibri" w:hAnsi="Calibri"/>
                <w:color w:val="000000" w:themeColor="text1"/>
                <w:sz w:val="16"/>
                <w:szCs w:val="16"/>
              </w:rPr>
            </w:pPr>
          </w:p>
        </w:tc>
        <w:tc>
          <w:tcPr>
            <w:tcW w:w="2267" w:type="dxa"/>
          </w:tcPr>
          <w:p w14:paraId="50273EC2" w14:textId="4335FCB8" w:rsidR="00B63378" w:rsidRPr="001602C6" w:rsidRDefault="00B63378" w:rsidP="00AC6CC8">
            <w:pPr>
              <w:jc w:val="left"/>
              <w:rPr>
                <w:rFonts w:ascii="Calibri" w:hAnsi="Calibri"/>
                <w:color w:val="000000" w:themeColor="text1"/>
                <w:sz w:val="16"/>
                <w:szCs w:val="16"/>
              </w:rPr>
            </w:pPr>
            <w:r w:rsidRPr="001602C6">
              <w:rPr>
                <w:rFonts w:ascii="Calibri" w:hAnsi="Calibri"/>
                <w:color w:val="000000" w:themeColor="text1"/>
                <w:sz w:val="16"/>
                <w:szCs w:val="16"/>
              </w:rPr>
              <w:t>Podpora plnohodnotné správy přes IPv4 a IPv6 rozhraní</w:t>
            </w:r>
          </w:p>
        </w:tc>
        <w:tc>
          <w:tcPr>
            <w:tcW w:w="1418" w:type="dxa"/>
          </w:tcPr>
          <w:p w14:paraId="0C9F6AE7" w14:textId="77777777" w:rsidR="00B63378" w:rsidRPr="001602C6" w:rsidRDefault="00B63378" w:rsidP="00666B41">
            <w:pPr>
              <w:rPr>
                <w:rFonts w:ascii="Calibri" w:hAnsi="Calibri"/>
                <w:b/>
                <w:color w:val="000000" w:themeColor="text1"/>
                <w:sz w:val="16"/>
                <w:szCs w:val="16"/>
              </w:rPr>
            </w:pPr>
          </w:p>
        </w:tc>
        <w:tc>
          <w:tcPr>
            <w:tcW w:w="3402" w:type="dxa"/>
            <w:vMerge/>
          </w:tcPr>
          <w:p w14:paraId="5AD4CBE6" w14:textId="77777777" w:rsidR="00B63378" w:rsidRPr="001602C6" w:rsidRDefault="00B63378" w:rsidP="00666B41">
            <w:pPr>
              <w:rPr>
                <w:rFonts w:ascii="Calibri" w:hAnsi="Calibri"/>
                <w:b/>
                <w:color w:val="000000" w:themeColor="text1"/>
                <w:sz w:val="16"/>
                <w:szCs w:val="16"/>
              </w:rPr>
            </w:pPr>
          </w:p>
        </w:tc>
      </w:tr>
      <w:tr w:rsidR="00B63378" w:rsidRPr="001602C6" w14:paraId="31BBADAA" w14:textId="77777777" w:rsidTr="007B5E27">
        <w:trPr>
          <w:trHeight w:val="591"/>
        </w:trPr>
        <w:tc>
          <w:tcPr>
            <w:tcW w:w="2093" w:type="dxa"/>
            <w:vMerge/>
            <w:hideMark/>
          </w:tcPr>
          <w:p w14:paraId="64D9BB1B" w14:textId="77777777" w:rsidR="00B63378" w:rsidRPr="001760B3" w:rsidRDefault="00B63378" w:rsidP="00AC6CC8">
            <w:pPr>
              <w:jc w:val="left"/>
              <w:rPr>
                <w:rFonts w:ascii="Calibri" w:hAnsi="Calibri"/>
                <w:color w:val="000000" w:themeColor="text1"/>
                <w:sz w:val="16"/>
                <w:szCs w:val="16"/>
              </w:rPr>
            </w:pPr>
          </w:p>
        </w:tc>
        <w:tc>
          <w:tcPr>
            <w:tcW w:w="2267" w:type="dxa"/>
            <w:hideMark/>
          </w:tcPr>
          <w:p w14:paraId="0FEBF04D" w14:textId="092CEBB9" w:rsidR="00B63378" w:rsidRPr="001602C6" w:rsidRDefault="00B63378" w:rsidP="00AC6CC8">
            <w:pPr>
              <w:jc w:val="left"/>
              <w:rPr>
                <w:rFonts w:ascii="Calibri" w:hAnsi="Calibri"/>
                <w:color w:val="000000" w:themeColor="text1"/>
                <w:sz w:val="16"/>
                <w:szCs w:val="16"/>
              </w:rPr>
            </w:pPr>
            <w:r w:rsidRPr="001602C6">
              <w:rPr>
                <w:rFonts w:ascii="Calibri" w:hAnsi="Calibri"/>
                <w:color w:val="000000" w:themeColor="text1"/>
                <w:sz w:val="16"/>
                <w:szCs w:val="16"/>
              </w:rPr>
              <w:t>Podpora více L3 VLAN rozhraní správy s možností statického směrování management provozu</w:t>
            </w:r>
          </w:p>
        </w:tc>
        <w:tc>
          <w:tcPr>
            <w:tcW w:w="1418" w:type="dxa"/>
            <w:hideMark/>
          </w:tcPr>
          <w:p w14:paraId="696E6641" w14:textId="77777777" w:rsidR="00B63378" w:rsidRPr="001602C6" w:rsidRDefault="00B63378" w:rsidP="00666B41">
            <w:pPr>
              <w:rPr>
                <w:rFonts w:ascii="Calibri" w:hAnsi="Calibri"/>
                <w:b/>
                <w:color w:val="000000" w:themeColor="text1"/>
                <w:sz w:val="16"/>
                <w:szCs w:val="16"/>
              </w:rPr>
            </w:pPr>
          </w:p>
        </w:tc>
        <w:tc>
          <w:tcPr>
            <w:tcW w:w="3402" w:type="dxa"/>
            <w:vMerge/>
          </w:tcPr>
          <w:p w14:paraId="4B55B2DD" w14:textId="77777777" w:rsidR="00B63378" w:rsidRPr="001602C6" w:rsidRDefault="00B63378" w:rsidP="00666B41">
            <w:pPr>
              <w:rPr>
                <w:rFonts w:ascii="Calibri" w:hAnsi="Calibri"/>
                <w:b/>
                <w:color w:val="000000" w:themeColor="text1"/>
                <w:sz w:val="16"/>
                <w:szCs w:val="16"/>
              </w:rPr>
            </w:pPr>
          </w:p>
        </w:tc>
      </w:tr>
      <w:tr w:rsidR="00B63378" w:rsidRPr="001602C6" w14:paraId="1264CC3A" w14:textId="77777777" w:rsidTr="007B5E27">
        <w:trPr>
          <w:trHeight w:val="320"/>
        </w:trPr>
        <w:tc>
          <w:tcPr>
            <w:tcW w:w="2093" w:type="dxa"/>
            <w:vMerge/>
            <w:hideMark/>
          </w:tcPr>
          <w:p w14:paraId="08022362" w14:textId="77777777" w:rsidR="00B63378" w:rsidRPr="001760B3" w:rsidRDefault="00B63378" w:rsidP="00AC6CC8">
            <w:pPr>
              <w:jc w:val="left"/>
              <w:rPr>
                <w:rFonts w:ascii="Calibri" w:hAnsi="Calibri"/>
                <w:color w:val="000000" w:themeColor="text1"/>
                <w:sz w:val="16"/>
                <w:szCs w:val="16"/>
              </w:rPr>
            </w:pPr>
          </w:p>
        </w:tc>
        <w:tc>
          <w:tcPr>
            <w:tcW w:w="2267" w:type="dxa"/>
            <w:hideMark/>
          </w:tcPr>
          <w:p w14:paraId="55142B29" w14:textId="77777777" w:rsidR="00B63378" w:rsidRPr="001602C6" w:rsidRDefault="00B63378" w:rsidP="00AC6CC8">
            <w:pPr>
              <w:jc w:val="left"/>
              <w:rPr>
                <w:rFonts w:ascii="Calibri" w:hAnsi="Calibri"/>
                <w:color w:val="000000" w:themeColor="text1"/>
                <w:sz w:val="16"/>
                <w:szCs w:val="16"/>
              </w:rPr>
            </w:pPr>
            <w:r w:rsidRPr="008A4F72">
              <w:rPr>
                <w:rFonts w:ascii="Calibri" w:hAnsi="Calibri"/>
                <w:color w:val="000000" w:themeColor="text1"/>
                <w:sz w:val="16"/>
                <w:szCs w:val="16"/>
              </w:rPr>
              <w:t xml:space="preserve">MLD </w:t>
            </w:r>
            <w:proofErr w:type="spellStart"/>
            <w:r w:rsidRPr="008A4F72">
              <w:rPr>
                <w:rFonts w:ascii="Calibri" w:hAnsi="Calibri"/>
                <w:color w:val="000000" w:themeColor="text1"/>
                <w:sz w:val="16"/>
                <w:szCs w:val="16"/>
              </w:rPr>
              <w:t>snooping</w:t>
            </w:r>
            <w:proofErr w:type="spellEnd"/>
            <w:r w:rsidRPr="008A4F72">
              <w:rPr>
                <w:rFonts w:ascii="Calibri" w:hAnsi="Calibri"/>
                <w:color w:val="000000" w:themeColor="text1"/>
                <w:sz w:val="16"/>
                <w:szCs w:val="16"/>
              </w:rPr>
              <w:t xml:space="preserve"> </w:t>
            </w:r>
          </w:p>
        </w:tc>
        <w:tc>
          <w:tcPr>
            <w:tcW w:w="1418" w:type="dxa"/>
            <w:hideMark/>
          </w:tcPr>
          <w:p w14:paraId="01C8A575" w14:textId="77777777" w:rsidR="00B63378" w:rsidRPr="001602C6" w:rsidRDefault="00B63378" w:rsidP="00666B41">
            <w:pPr>
              <w:rPr>
                <w:rFonts w:ascii="Calibri" w:hAnsi="Calibri"/>
                <w:b/>
                <w:color w:val="000000" w:themeColor="text1"/>
                <w:sz w:val="16"/>
                <w:szCs w:val="16"/>
              </w:rPr>
            </w:pPr>
          </w:p>
        </w:tc>
        <w:tc>
          <w:tcPr>
            <w:tcW w:w="3402" w:type="dxa"/>
            <w:vMerge/>
          </w:tcPr>
          <w:p w14:paraId="098019A7" w14:textId="77777777" w:rsidR="00B63378" w:rsidRPr="001602C6" w:rsidRDefault="00B63378" w:rsidP="00666B41">
            <w:pPr>
              <w:rPr>
                <w:rFonts w:ascii="Calibri" w:hAnsi="Calibri"/>
                <w:b/>
                <w:color w:val="000000" w:themeColor="text1"/>
                <w:sz w:val="16"/>
                <w:szCs w:val="16"/>
              </w:rPr>
            </w:pPr>
          </w:p>
        </w:tc>
      </w:tr>
      <w:tr w:rsidR="00B63378" w:rsidRPr="001602C6" w14:paraId="40B53559" w14:textId="77777777" w:rsidTr="007B5E27">
        <w:trPr>
          <w:trHeight w:val="105"/>
        </w:trPr>
        <w:tc>
          <w:tcPr>
            <w:tcW w:w="2093" w:type="dxa"/>
            <w:vMerge/>
            <w:hideMark/>
          </w:tcPr>
          <w:p w14:paraId="3FFB8C27" w14:textId="77777777" w:rsidR="00B63378" w:rsidRPr="001760B3" w:rsidRDefault="00B63378" w:rsidP="00AC6CC8">
            <w:pPr>
              <w:jc w:val="left"/>
              <w:rPr>
                <w:rFonts w:ascii="Calibri" w:hAnsi="Calibri"/>
                <w:color w:val="000000" w:themeColor="text1"/>
                <w:sz w:val="16"/>
                <w:szCs w:val="16"/>
              </w:rPr>
            </w:pPr>
          </w:p>
        </w:tc>
        <w:tc>
          <w:tcPr>
            <w:tcW w:w="2267" w:type="dxa"/>
            <w:hideMark/>
          </w:tcPr>
          <w:p w14:paraId="303C7C83" w14:textId="77777777" w:rsidR="00B63378" w:rsidRPr="001602C6" w:rsidRDefault="00B63378" w:rsidP="00AC6CC8">
            <w:pPr>
              <w:jc w:val="left"/>
              <w:rPr>
                <w:rFonts w:ascii="Calibri" w:hAnsi="Calibri"/>
                <w:color w:val="000000" w:themeColor="text1"/>
                <w:sz w:val="16"/>
                <w:szCs w:val="16"/>
              </w:rPr>
            </w:pPr>
            <w:r w:rsidRPr="0090701E">
              <w:rPr>
                <w:rFonts w:ascii="Calibri" w:hAnsi="Calibri"/>
                <w:color w:val="000000" w:themeColor="text1"/>
                <w:sz w:val="16"/>
                <w:szCs w:val="16"/>
              </w:rPr>
              <w:t>Detekce protilehlého zařízení pomocí CDP nebo LLDP (včetně rozšíření LLDP-MED)</w:t>
            </w:r>
          </w:p>
        </w:tc>
        <w:tc>
          <w:tcPr>
            <w:tcW w:w="1418" w:type="dxa"/>
            <w:hideMark/>
          </w:tcPr>
          <w:p w14:paraId="1B818290" w14:textId="77777777" w:rsidR="00B63378" w:rsidRPr="001602C6" w:rsidRDefault="00B63378" w:rsidP="00666B41">
            <w:pPr>
              <w:rPr>
                <w:rFonts w:ascii="Calibri" w:hAnsi="Calibri"/>
                <w:b/>
                <w:color w:val="000000" w:themeColor="text1"/>
                <w:sz w:val="16"/>
                <w:szCs w:val="16"/>
              </w:rPr>
            </w:pPr>
          </w:p>
        </w:tc>
        <w:tc>
          <w:tcPr>
            <w:tcW w:w="3402" w:type="dxa"/>
            <w:vMerge/>
          </w:tcPr>
          <w:p w14:paraId="527A810A" w14:textId="77777777" w:rsidR="00B63378" w:rsidRPr="001602C6" w:rsidRDefault="00B63378" w:rsidP="00666B41">
            <w:pPr>
              <w:rPr>
                <w:rFonts w:ascii="Calibri" w:hAnsi="Calibri"/>
                <w:b/>
                <w:color w:val="000000" w:themeColor="text1"/>
                <w:sz w:val="16"/>
                <w:szCs w:val="16"/>
              </w:rPr>
            </w:pPr>
          </w:p>
        </w:tc>
      </w:tr>
      <w:tr w:rsidR="00B63378" w:rsidRPr="001602C6" w14:paraId="5DD2CBB9" w14:textId="77777777" w:rsidTr="007B5E27">
        <w:trPr>
          <w:trHeight w:val="104"/>
        </w:trPr>
        <w:tc>
          <w:tcPr>
            <w:tcW w:w="2093" w:type="dxa"/>
            <w:vMerge/>
          </w:tcPr>
          <w:p w14:paraId="02CC7393" w14:textId="77777777" w:rsidR="00B63378" w:rsidRPr="001760B3" w:rsidRDefault="00B63378" w:rsidP="00AC6CC8">
            <w:pPr>
              <w:jc w:val="left"/>
              <w:rPr>
                <w:rFonts w:ascii="Calibri" w:hAnsi="Calibri"/>
                <w:color w:val="000000" w:themeColor="text1"/>
                <w:sz w:val="16"/>
                <w:szCs w:val="16"/>
              </w:rPr>
            </w:pPr>
          </w:p>
        </w:tc>
        <w:tc>
          <w:tcPr>
            <w:tcW w:w="2267" w:type="dxa"/>
          </w:tcPr>
          <w:p w14:paraId="787A7284" w14:textId="77777777" w:rsidR="00B63378" w:rsidRPr="001760B3" w:rsidRDefault="00B63378" w:rsidP="00AC6CC8">
            <w:pPr>
              <w:jc w:val="left"/>
              <w:rPr>
                <w:rFonts w:ascii="Calibri" w:hAnsi="Calibri"/>
                <w:color w:val="000000" w:themeColor="text1"/>
                <w:sz w:val="16"/>
                <w:szCs w:val="16"/>
              </w:rPr>
            </w:pPr>
            <w:r>
              <w:rPr>
                <w:rFonts w:ascii="Calibri" w:hAnsi="Calibri"/>
                <w:color w:val="000000" w:themeColor="text1"/>
                <w:sz w:val="16"/>
                <w:szCs w:val="16"/>
              </w:rPr>
              <w:t>Automatická konfigurace VLAN pro IP telefony</w:t>
            </w:r>
            <w:r w:rsidRPr="0090701E">
              <w:rPr>
                <w:rFonts w:ascii="Calibri" w:hAnsi="Calibri"/>
                <w:color w:val="000000" w:themeColor="text1"/>
                <w:sz w:val="16"/>
                <w:szCs w:val="16"/>
              </w:rPr>
              <w:t xml:space="preserve"> </w:t>
            </w:r>
            <w:r>
              <w:rPr>
                <w:rFonts w:ascii="Calibri" w:hAnsi="Calibri"/>
                <w:color w:val="000000" w:themeColor="text1"/>
                <w:sz w:val="16"/>
                <w:szCs w:val="16"/>
              </w:rPr>
              <w:t xml:space="preserve">s využitím </w:t>
            </w:r>
            <w:r w:rsidRPr="0090701E">
              <w:rPr>
                <w:rFonts w:ascii="Calibri" w:hAnsi="Calibri"/>
                <w:color w:val="000000" w:themeColor="text1"/>
                <w:sz w:val="16"/>
                <w:szCs w:val="16"/>
              </w:rPr>
              <w:t>LLDP-MED</w:t>
            </w:r>
          </w:p>
        </w:tc>
        <w:tc>
          <w:tcPr>
            <w:tcW w:w="1418" w:type="dxa"/>
          </w:tcPr>
          <w:p w14:paraId="0C8820ED" w14:textId="77777777" w:rsidR="00B63378" w:rsidRPr="001602C6" w:rsidRDefault="00B63378" w:rsidP="00666B41">
            <w:pPr>
              <w:rPr>
                <w:rFonts w:ascii="Calibri" w:hAnsi="Calibri"/>
                <w:b/>
                <w:color w:val="000000" w:themeColor="text1"/>
                <w:sz w:val="16"/>
                <w:szCs w:val="16"/>
              </w:rPr>
            </w:pPr>
          </w:p>
        </w:tc>
        <w:tc>
          <w:tcPr>
            <w:tcW w:w="3402" w:type="dxa"/>
            <w:vMerge/>
          </w:tcPr>
          <w:p w14:paraId="5D63EEF3" w14:textId="77777777" w:rsidR="00B63378" w:rsidRPr="001602C6" w:rsidRDefault="00B63378" w:rsidP="00666B41">
            <w:pPr>
              <w:rPr>
                <w:rFonts w:ascii="Calibri" w:hAnsi="Calibri"/>
                <w:b/>
                <w:color w:val="000000" w:themeColor="text1"/>
                <w:sz w:val="16"/>
                <w:szCs w:val="16"/>
              </w:rPr>
            </w:pPr>
          </w:p>
        </w:tc>
      </w:tr>
      <w:tr w:rsidR="00B63378" w:rsidRPr="001602C6" w14:paraId="0E63B5CC" w14:textId="77777777" w:rsidTr="007B5E27">
        <w:trPr>
          <w:trHeight w:val="320"/>
        </w:trPr>
        <w:tc>
          <w:tcPr>
            <w:tcW w:w="2093" w:type="dxa"/>
            <w:vMerge/>
            <w:hideMark/>
          </w:tcPr>
          <w:p w14:paraId="7ADE642D" w14:textId="77777777" w:rsidR="00B63378" w:rsidRPr="001602C6" w:rsidRDefault="00B63378" w:rsidP="00AC6CC8">
            <w:pPr>
              <w:jc w:val="left"/>
              <w:rPr>
                <w:rFonts w:ascii="Calibri" w:hAnsi="Calibri"/>
                <w:b/>
                <w:color w:val="000000" w:themeColor="text1"/>
                <w:sz w:val="16"/>
                <w:szCs w:val="16"/>
              </w:rPr>
            </w:pPr>
          </w:p>
        </w:tc>
        <w:tc>
          <w:tcPr>
            <w:tcW w:w="2267" w:type="dxa"/>
            <w:hideMark/>
          </w:tcPr>
          <w:p w14:paraId="40B608BC" w14:textId="1B5BD99F" w:rsidR="00B63378" w:rsidRPr="001602C6" w:rsidRDefault="00B63378" w:rsidP="00AC6CC8">
            <w:pPr>
              <w:jc w:val="left"/>
              <w:rPr>
                <w:rFonts w:ascii="Calibri" w:hAnsi="Calibri"/>
                <w:color w:val="000000" w:themeColor="text1"/>
                <w:sz w:val="16"/>
                <w:szCs w:val="16"/>
              </w:rPr>
            </w:pPr>
            <w:proofErr w:type="spellStart"/>
            <w:r w:rsidRPr="001602C6">
              <w:rPr>
                <w:rFonts w:ascii="Calibri" w:hAnsi="Calibri"/>
                <w:color w:val="000000" w:themeColor="text1"/>
                <w:sz w:val="16"/>
                <w:szCs w:val="16"/>
              </w:rPr>
              <w:t>Multiple</w:t>
            </w:r>
            <w:proofErr w:type="spellEnd"/>
            <w:r w:rsidRPr="001602C6">
              <w:rPr>
                <w:rFonts w:ascii="Calibri" w:hAnsi="Calibri"/>
                <w:color w:val="000000" w:themeColor="text1"/>
                <w:sz w:val="16"/>
                <w:szCs w:val="16"/>
              </w:rPr>
              <w:t xml:space="preserve"> </w:t>
            </w:r>
            <w:proofErr w:type="spellStart"/>
            <w:r w:rsidRPr="001602C6">
              <w:rPr>
                <w:rFonts w:ascii="Calibri" w:hAnsi="Calibri"/>
                <w:color w:val="000000" w:themeColor="text1"/>
                <w:sz w:val="16"/>
                <w:szCs w:val="16"/>
              </w:rPr>
              <w:t>spanning</w:t>
            </w:r>
            <w:proofErr w:type="spellEnd"/>
            <w:r w:rsidRPr="001602C6">
              <w:rPr>
                <w:rFonts w:ascii="Calibri" w:hAnsi="Calibri"/>
                <w:color w:val="000000" w:themeColor="text1"/>
                <w:sz w:val="16"/>
                <w:szCs w:val="16"/>
              </w:rPr>
              <w:t xml:space="preserve"> </w:t>
            </w:r>
            <w:proofErr w:type="spellStart"/>
            <w:r w:rsidRPr="001602C6">
              <w:rPr>
                <w:rFonts w:ascii="Calibri" w:hAnsi="Calibri"/>
                <w:color w:val="000000" w:themeColor="text1"/>
                <w:sz w:val="16"/>
                <w:szCs w:val="16"/>
              </w:rPr>
              <w:t>tree</w:t>
            </w:r>
            <w:proofErr w:type="spellEnd"/>
          </w:p>
        </w:tc>
        <w:tc>
          <w:tcPr>
            <w:tcW w:w="1418" w:type="dxa"/>
            <w:hideMark/>
          </w:tcPr>
          <w:p w14:paraId="2279EDD7" w14:textId="77777777" w:rsidR="00B63378" w:rsidRPr="001602C6" w:rsidRDefault="00B63378" w:rsidP="00666B41">
            <w:pPr>
              <w:rPr>
                <w:rFonts w:ascii="Calibri" w:hAnsi="Calibri"/>
                <w:b/>
                <w:color w:val="000000" w:themeColor="text1"/>
                <w:sz w:val="16"/>
                <w:szCs w:val="16"/>
              </w:rPr>
            </w:pPr>
          </w:p>
        </w:tc>
        <w:tc>
          <w:tcPr>
            <w:tcW w:w="3402" w:type="dxa"/>
            <w:vMerge/>
          </w:tcPr>
          <w:p w14:paraId="3AA606E8" w14:textId="77777777" w:rsidR="00B63378" w:rsidRPr="001602C6" w:rsidRDefault="00B63378" w:rsidP="00666B41">
            <w:pPr>
              <w:rPr>
                <w:rFonts w:ascii="Calibri" w:hAnsi="Calibri"/>
                <w:b/>
                <w:color w:val="000000" w:themeColor="text1"/>
                <w:sz w:val="16"/>
                <w:szCs w:val="16"/>
              </w:rPr>
            </w:pPr>
          </w:p>
        </w:tc>
      </w:tr>
      <w:tr w:rsidR="00B63378" w:rsidRPr="001602C6" w14:paraId="4EAECFA9" w14:textId="77777777" w:rsidTr="007B5E27">
        <w:trPr>
          <w:trHeight w:val="640"/>
        </w:trPr>
        <w:tc>
          <w:tcPr>
            <w:tcW w:w="2093" w:type="dxa"/>
            <w:vMerge/>
            <w:hideMark/>
          </w:tcPr>
          <w:p w14:paraId="2241F97A" w14:textId="77777777" w:rsidR="00B63378" w:rsidRPr="001602C6" w:rsidRDefault="00B63378" w:rsidP="00AC6CC8">
            <w:pPr>
              <w:jc w:val="left"/>
              <w:rPr>
                <w:rFonts w:ascii="Calibri" w:hAnsi="Calibri"/>
                <w:b/>
                <w:color w:val="000000" w:themeColor="text1"/>
                <w:sz w:val="16"/>
                <w:szCs w:val="16"/>
              </w:rPr>
            </w:pPr>
          </w:p>
        </w:tc>
        <w:tc>
          <w:tcPr>
            <w:tcW w:w="2267" w:type="dxa"/>
            <w:hideMark/>
          </w:tcPr>
          <w:p w14:paraId="580C70CB" w14:textId="2DB87231" w:rsidR="00B63378" w:rsidRPr="001602C6" w:rsidRDefault="00B63378" w:rsidP="00AC6CC8">
            <w:pPr>
              <w:jc w:val="left"/>
              <w:rPr>
                <w:rFonts w:ascii="Calibri" w:hAnsi="Calibri"/>
                <w:color w:val="000000" w:themeColor="text1"/>
                <w:sz w:val="16"/>
                <w:szCs w:val="16"/>
              </w:rPr>
            </w:pPr>
            <w:r w:rsidRPr="001602C6">
              <w:rPr>
                <w:rFonts w:ascii="Calibri" w:hAnsi="Calibri"/>
                <w:color w:val="000000" w:themeColor="text1"/>
                <w:sz w:val="16"/>
                <w:szCs w:val="16"/>
              </w:rPr>
              <w:t xml:space="preserve">Podpora </w:t>
            </w:r>
            <w:proofErr w:type="spellStart"/>
            <w:r w:rsidRPr="001602C6">
              <w:rPr>
                <w:rFonts w:ascii="Calibri" w:hAnsi="Calibri"/>
                <w:color w:val="000000" w:themeColor="text1"/>
                <w:sz w:val="16"/>
                <w:szCs w:val="16"/>
              </w:rPr>
              <w:t>spanning</w:t>
            </w:r>
            <w:proofErr w:type="spellEnd"/>
            <w:r w:rsidRPr="001602C6">
              <w:rPr>
                <w:rFonts w:ascii="Calibri" w:hAnsi="Calibri"/>
                <w:color w:val="000000" w:themeColor="text1"/>
                <w:sz w:val="16"/>
                <w:szCs w:val="16"/>
              </w:rPr>
              <w:t xml:space="preserve"> </w:t>
            </w:r>
            <w:proofErr w:type="spellStart"/>
            <w:r w:rsidRPr="001602C6">
              <w:rPr>
                <w:rFonts w:ascii="Calibri" w:hAnsi="Calibri"/>
                <w:color w:val="000000" w:themeColor="text1"/>
                <w:sz w:val="16"/>
                <w:szCs w:val="16"/>
              </w:rPr>
              <w:t>tree</w:t>
            </w:r>
            <w:proofErr w:type="spellEnd"/>
            <w:r w:rsidRPr="001602C6">
              <w:rPr>
                <w:rFonts w:ascii="Calibri" w:hAnsi="Calibri"/>
                <w:color w:val="000000" w:themeColor="text1"/>
                <w:sz w:val="16"/>
                <w:szCs w:val="16"/>
              </w:rPr>
              <w:t xml:space="preserve"> instance per VLAN s 802.1Q </w:t>
            </w:r>
            <w:proofErr w:type="spellStart"/>
            <w:r w:rsidRPr="001602C6">
              <w:rPr>
                <w:rFonts w:ascii="Calibri" w:hAnsi="Calibri"/>
                <w:color w:val="000000" w:themeColor="text1"/>
                <w:sz w:val="16"/>
                <w:szCs w:val="16"/>
              </w:rPr>
              <w:t>tagováním</w:t>
            </w:r>
            <w:proofErr w:type="spellEnd"/>
            <w:r w:rsidRPr="001602C6">
              <w:rPr>
                <w:rFonts w:ascii="Calibri" w:hAnsi="Calibri"/>
                <w:color w:val="000000" w:themeColor="text1"/>
                <w:sz w:val="16"/>
                <w:szCs w:val="16"/>
              </w:rPr>
              <w:t xml:space="preserve"> BPDU rámců</w:t>
            </w:r>
          </w:p>
        </w:tc>
        <w:tc>
          <w:tcPr>
            <w:tcW w:w="1418" w:type="dxa"/>
            <w:hideMark/>
          </w:tcPr>
          <w:p w14:paraId="705013C7" w14:textId="77777777" w:rsidR="00B63378" w:rsidRPr="001602C6" w:rsidRDefault="00B63378" w:rsidP="00666B41">
            <w:pPr>
              <w:rPr>
                <w:rFonts w:ascii="Calibri" w:hAnsi="Calibri"/>
                <w:b/>
                <w:color w:val="000000" w:themeColor="text1"/>
                <w:sz w:val="16"/>
                <w:szCs w:val="16"/>
              </w:rPr>
            </w:pPr>
          </w:p>
        </w:tc>
        <w:tc>
          <w:tcPr>
            <w:tcW w:w="3402" w:type="dxa"/>
            <w:vMerge/>
          </w:tcPr>
          <w:p w14:paraId="4B13B90C" w14:textId="77777777" w:rsidR="00B63378" w:rsidRPr="001602C6" w:rsidRDefault="00B63378" w:rsidP="00666B41">
            <w:pPr>
              <w:rPr>
                <w:rFonts w:ascii="Calibri" w:hAnsi="Calibri"/>
                <w:b/>
                <w:color w:val="000000" w:themeColor="text1"/>
                <w:sz w:val="16"/>
                <w:szCs w:val="16"/>
              </w:rPr>
            </w:pPr>
          </w:p>
        </w:tc>
      </w:tr>
      <w:tr w:rsidR="00B63378" w:rsidRPr="001602C6" w14:paraId="005C17A2" w14:textId="77777777" w:rsidTr="007B5E27">
        <w:trPr>
          <w:trHeight w:val="223"/>
        </w:trPr>
        <w:tc>
          <w:tcPr>
            <w:tcW w:w="2093" w:type="dxa"/>
            <w:vMerge/>
            <w:hideMark/>
          </w:tcPr>
          <w:p w14:paraId="2361591E" w14:textId="77777777" w:rsidR="00B63378" w:rsidRPr="001602C6" w:rsidRDefault="00B63378" w:rsidP="00AC6CC8">
            <w:pPr>
              <w:jc w:val="left"/>
              <w:rPr>
                <w:rFonts w:ascii="Calibri" w:hAnsi="Calibri"/>
                <w:b/>
                <w:color w:val="000000" w:themeColor="text1"/>
                <w:sz w:val="16"/>
                <w:szCs w:val="16"/>
              </w:rPr>
            </w:pPr>
          </w:p>
        </w:tc>
        <w:tc>
          <w:tcPr>
            <w:tcW w:w="2267" w:type="dxa"/>
            <w:hideMark/>
          </w:tcPr>
          <w:p w14:paraId="68A49BC1" w14:textId="77777777" w:rsidR="00B63378" w:rsidRPr="001602C6" w:rsidRDefault="00B63378" w:rsidP="00AC6CC8">
            <w:pPr>
              <w:jc w:val="left"/>
              <w:rPr>
                <w:rFonts w:ascii="Calibri" w:hAnsi="Calibri"/>
                <w:color w:val="000000" w:themeColor="text1"/>
                <w:sz w:val="16"/>
                <w:szCs w:val="16"/>
              </w:rPr>
            </w:pPr>
            <w:r w:rsidRPr="00825A36">
              <w:rPr>
                <w:rFonts w:ascii="Calibri" w:hAnsi="Calibri"/>
                <w:color w:val="000000" w:themeColor="text1"/>
                <w:sz w:val="16"/>
                <w:szCs w:val="16"/>
              </w:rPr>
              <w:t>Protokol pro definici šířených VLAN</w:t>
            </w:r>
            <w:r>
              <w:rPr>
                <w:rFonts w:ascii="Calibri" w:hAnsi="Calibri"/>
                <w:color w:val="000000" w:themeColor="text1"/>
                <w:sz w:val="16"/>
                <w:szCs w:val="16"/>
              </w:rPr>
              <w:t xml:space="preserve"> - MVRP</w:t>
            </w:r>
          </w:p>
        </w:tc>
        <w:tc>
          <w:tcPr>
            <w:tcW w:w="1418" w:type="dxa"/>
            <w:hideMark/>
          </w:tcPr>
          <w:p w14:paraId="0DF81C60" w14:textId="77777777" w:rsidR="00B63378" w:rsidRPr="001602C6" w:rsidRDefault="00B63378" w:rsidP="00666B41">
            <w:pPr>
              <w:rPr>
                <w:rFonts w:ascii="Calibri" w:hAnsi="Calibri"/>
                <w:b/>
                <w:color w:val="000000" w:themeColor="text1"/>
                <w:sz w:val="16"/>
                <w:szCs w:val="16"/>
              </w:rPr>
            </w:pPr>
          </w:p>
        </w:tc>
        <w:tc>
          <w:tcPr>
            <w:tcW w:w="3402" w:type="dxa"/>
            <w:vMerge/>
          </w:tcPr>
          <w:p w14:paraId="02653983" w14:textId="77777777" w:rsidR="00B63378" w:rsidRPr="001602C6" w:rsidRDefault="00B63378" w:rsidP="00666B41">
            <w:pPr>
              <w:rPr>
                <w:rFonts w:ascii="Calibri" w:hAnsi="Calibri"/>
                <w:b/>
                <w:color w:val="000000" w:themeColor="text1"/>
                <w:sz w:val="16"/>
                <w:szCs w:val="16"/>
              </w:rPr>
            </w:pPr>
          </w:p>
        </w:tc>
      </w:tr>
      <w:tr w:rsidR="00B63378" w:rsidRPr="001602C6" w14:paraId="10D1B4C5" w14:textId="77777777" w:rsidTr="007B5E27">
        <w:trPr>
          <w:trHeight w:val="222"/>
        </w:trPr>
        <w:tc>
          <w:tcPr>
            <w:tcW w:w="2093" w:type="dxa"/>
            <w:vMerge/>
          </w:tcPr>
          <w:p w14:paraId="68034871" w14:textId="77777777" w:rsidR="00B63378" w:rsidRPr="001602C6" w:rsidRDefault="00B63378" w:rsidP="00AC6CC8">
            <w:pPr>
              <w:jc w:val="left"/>
              <w:rPr>
                <w:rFonts w:ascii="Calibri" w:hAnsi="Calibri"/>
                <w:b/>
                <w:color w:val="000000" w:themeColor="text1"/>
                <w:sz w:val="16"/>
                <w:szCs w:val="16"/>
              </w:rPr>
            </w:pPr>
          </w:p>
        </w:tc>
        <w:tc>
          <w:tcPr>
            <w:tcW w:w="2267" w:type="dxa"/>
          </w:tcPr>
          <w:p w14:paraId="60FEF66D" w14:textId="77777777" w:rsidR="00B63378" w:rsidRPr="001602C6" w:rsidRDefault="00B63378" w:rsidP="00AC6CC8">
            <w:pPr>
              <w:jc w:val="left"/>
              <w:rPr>
                <w:rFonts w:ascii="Calibri" w:hAnsi="Calibri"/>
                <w:color w:val="000000" w:themeColor="text1"/>
                <w:sz w:val="16"/>
                <w:szCs w:val="16"/>
              </w:rPr>
            </w:pPr>
            <w:r w:rsidRPr="001760B3">
              <w:rPr>
                <w:rFonts w:cstheme="minorHAnsi"/>
                <w:sz w:val="16"/>
                <w:szCs w:val="16"/>
              </w:rPr>
              <w:t xml:space="preserve">IEEE 802.3ad Link </w:t>
            </w:r>
            <w:proofErr w:type="spellStart"/>
            <w:r w:rsidRPr="001760B3">
              <w:rPr>
                <w:rFonts w:cstheme="minorHAnsi"/>
                <w:sz w:val="16"/>
                <w:szCs w:val="16"/>
              </w:rPr>
              <w:t>Aggregation</w:t>
            </w:r>
            <w:proofErr w:type="spellEnd"/>
            <w:r w:rsidRPr="001760B3">
              <w:rPr>
                <w:rFonts w:cstheme="minorHAnsi"/>
                <w:sz w:val="16"/>
                <w:szCs w:val="16"/>
              </w:rPr>
              <w:t xml:space="preserve"> </w:t>
            </w:r>
            <w:proofErr w:type="spellStart"/>
            <w:r w:rsidRPr="001760B3">
              <w:rPr>
                <w:rFonts w:cstheme="minorHAnsi"/>
                <w:sz w:val="16"/>
                <w:szCs w:val="16"/>
              </w:rPr>
              <w:t>Control</w:t>
            </w:r>
            <w:proofErr w:type="spellEnd"/>
            <w:r w:rsidRPr="001760B3">
              <w:rPr>
                <w:rFonts w:cstheme="minorHAnsi"/>
                <w:sz w:val="16"/>
                <w:szCs w:val="16"/>
              </w:rPr>
              <w:t xml:space="preserve"> </w:t>
            </w:r>
            <w:proofErr w:type="spellStart"/>
            <w:r w:rsidRPr="001760B3">
              <w:rPr>
                <w:rFonts w:cstheme="minorHAnsi"/>
                <w:sz w:val="16"/>
                <w:szCs w:val="16"/>
              </w:rPr>
              <w:t>Protocol</w:t>
            </w:r>
            <w:proofErr w:type="spellEnd"/>
            <w:r w:rsidRPr="001760B3">
              <w:rPr>
                <w:rFonts w:cstheme="minorHAnsi"/>
                <w:sz w:val="16"/>
                <w:szCs w:val="16"/>
              </w:rPr>
              <w:t xml:space="preserve"> (LACP)</w:t>
            </w:r>
          </w:p>
        </w:tc>
        <w:tc>
          <w:tcPr>
            <w:tcW w:w="1418" w:type="dxa"/>
          </w:tcPr>
          <w:p w14:paraId="3040AC4F" w14:textId="77777777" w:rsidR="00B63378" w:rsidRPr="001602C6" w:rsidRDefault="00B63378" w:rsidP="00666B41">
            <w:pPr>
              <w:rPr>
                <w:rFonts w:ascii="Calibri" w:hAnsi="Calibri"/>
                <w:b/>
                <w:color w:val="000000" w:themeColor="text1"/>
                <w:sz w:val="16"/>
                <w:szCs w:val="16"/>
              </w:rPr>
            </w:pPr>
          </w:p>
        </w:tc>
        <w:tc>
          <w:tcPr>
            <w:tcW w:w="3402" w:type="dxa"/>
            <w:vMerge/>
          </w:tcPr>
          <w:p w14:paraId="3C1F1E14" w14:textId="77777777" w:rsidR="00B63378" w:rsidRPr="001602C6" w:rsidRDefault="00B63378" w:rsidP="00666B41">
            <w:pPr>
              <w:rPr>
                <w:rFonts w:ascii="Calibri" w:hAnsi="Calibri"/>
                <w:b/>
                <w:color w:val="000000" w:themeColor="text1"/>
                <w:sz w:val="16"/>
                <w:szCs w:val="16"/>
              </w:rPr>
            </w:pPr>
          </w:p>
        </w:tc>
      </w:tr>
      <w:tr w:rsidR="00B63378" w:rsidRPr="001602C6" w14:paraId="301BA3EA" w14:textId="77777777" w:rsidTr="007B5E27">
        <w:trPr>
          <w:trHeight w:val="960"/>
        </w:trPr>
        <w:tc>
          <w:tcPr>
            <w:tcW w:w="2093" w:type="dxa"/>
            <w:vMerge/>
            <w:hideMark/>
          </w:tcPr>
          <w:p w14:paraId="58109254" w14:textId="77777777" w:rsidR="00B63378" w:rsidRPr="001602C6" w:rsidRDefault="00B63378" w:rsidP="00AC6CC8">
            <w:pPr>
              <w:jc w:val="left"/>
              <w:rPr>
                <w:rFonts w:ascii="Calibri" w:hAnsi="Calibri"/>
                <w:b/>
                <w:color w:val="000000" w:themeColor="text1"/>
                <w:sz w:val="16"/>
                <w:szCs w:val="16"/>
              </w:rPr>
            </w:pPr>
          </w:p>
        </w:tc>
        <w:tc>
          <w:tcPr>
            <w:tcW w:w="2267" w:type="dxa"/>
            <w:hideMark/>
          </w:tcPr>
          <w:p w14:paraId="0ECA732A" w14:textId="18019BF1" w:rsidR="00B63378" w:rsidRPr="001602C6" w:rsidRDefault="00B63378" w:rsidP="00AC6CC8">
            <w:pPr>
              <w:jc w:val="left"/>
              <w:rPr>
                <w:rFonts w:ascii="Calibri" w:hAnsi="Calibri"/>
                <w:color w:val="000000" w:themeColor="text1"/>
                <w:sz w:val="16"/>
                <w:szCs w:val="16"/>
              </w:rPr>
            </w:pPr>
            <w:r w:rsidRPr="001602C6">
              <w:rPr>
                <w:rFonts w:ascii="Calibri" w:hAnsi="Calibri"/>
                <w:color w:val="000000" w:themeColor="text1"/>
                <w:sz w:val="16"/>
                <w:szCs w:val="16"/>
              </w:rPr>
              <w:t xml:space="preserve">Funkce </w:t>
            </w:r>
            <w:proofErr w:type="spellStart"/>
            <w:r w:rsidRPr="001602C6">
              <w:rPr>
                <w:rFonts w:ascii="Calibri" w:hAnsi="Calibri"/>
                <w:color w:val="000000" w:themeColor="text1"/>
                <w:sz w:val="16"/>
                <w:szCs w:val="16"/>
              </w:rPr>
              <w:t>mDNS</w:t>
            </w:r>
            <w:proofErr w:type="spellEnd"/>
            <w:r w:rsidRPr="001602C6">
              <w:rPr>
                <w:rFonts w:ascii="Calibri" w:hAnsi="Calibri"/>
                <w:color w:val="000000" w:themeColor="text1"/>
                <w:sz w:val="16"/>
                <w:szCs w:val="16"/>
              </w:rPr>
              <w:t xml:space="preserve"> brány pro distribuci a filtraci </w:t>
            </w:r>
            <w:proofErr w:type="spellStart"/>
            <w:r w:rsidRPr="001602C6">
              <w:rPr>
                <w:rFonts w:ascii="Calibri" w:hAnsi="Calibri"/>
                <w:color w:val="000000" w:themeColor="text1"/>
                <w:sz w:val="16"/>
                <w:szCs w:val="16"/>
              </w:rPr>
              <w:t>multicast</w:t>
            </w:r>
            <w:proofErr w:type="spellEnd"/>
            <w:r w:rsidRPr="001602C6">
              <w:rPr>
                <w:rFonts w:ascii="Calibri" w:hAnsi="Calibri"/>
                <w:color w:val="000000" w:themeColor="text1"/>
                <w:sz w:val="16"/>
                <w:szCs w:val="16"/>
              </w:rPr>
              <w:t xml:space="preserve"> služeb napříč IP </w:t>
            </w:r>
            <w:proofErr w:type="spellStart"/>
            <w:r w:rsidRPr="001602C6">
              <w:rPr>
                <w:rFonts w:ascii="Calibri" w:hAnsi="Calibri"/>
                <w:color w:val="000000" w:themeColor="text1"/>
                <w:sz w:val="16"/>
                <w:szCs w:val="16"/>
              </w:rPr>
              <w:t>subenty</w:t>
            </w:r>
            <w:proofErr w:type="spellEnd"/>
          </w:p>
        </w:tc>
        <w:tc>
          <w:tcPr>
            <w:tcW w:w="1418" w:type="dxa"/>
            <w:hideMark/>
          </w:tcPr>
          <w:p w14:paraId="07B0D326" w14:textId="77777777" w:rsidR="00B63378" w:rsidRPr="001602C6" w:rsidRDefault="00B63378" w:rsidP="00666B41">
            <w:pPr>
              <w:rPr>
                <w:rFonts w:ascii="Calibri" w:hAnsi="Calibri"/>
                <w:b/>
                <w:color w:val="000000" w:themeColor="text1"/>
                <w:sz w:val="16"/>
                <w:szCs w:val="16"/>
              </w:rPr>
            </w:pPr>
          </w:p>
        </w:tc>
        <w:tc>
          <w:tcPr>
            <w:tcW w:w="3402" w:type="dxa"/>
            <w:vMerge/>
          </w:tcPr>
          <w:p w14:paraId="25A117D2" w14:textId="77777777" w:rsidR="00B63378" w:rsidRPr="001602C6" w:rsidRDefault="00B63378" w:rsidP="00666B41">
            <w:pPr>
              <w:rPr>
                <w:rFonts w:ascii="Calibri" w:hAnsi="Calibri"/>
                <w:b/>
                <w:color w:val="000000" w:themeColor="text1"/>
                <w:sz w:val="16"/>
                <w:szCs w:val="16"/>
              </w:rPr>
            </w:pPr>
          </w:p>
        </w:tc>
      </w:tr>
      <w:tr w:rsidR="00B63378" w:rsidRPr="001602C6" w14:paraId="7E6B530F" w14:textId="77777777" w:rsidTr="007B5E27">
        <w:trPr>
          <w:trHeight w:val="640"/>
        </w:trPr>
        <w:tc>
          <w:tcPr>
            <w:tcW w:w="2093" w:type="dxa"/>
            <w:vMerge/>
            <w:hideMark/>
          </w:tcPr>
          <w:p w14:paraId="2F6C0C92" w14:textId="77777777" w:rsidR="00B63378" w:rsidRPr="001602C6" w:rsidRDefault="00B63378" w:rsidP="00AC6CC8">
            <w:pPr>
              <w:jc w:val="left"/>
              <w:rPr>
                <w:rFonts w:ascii="Calibri" w:hAnsi="Calibri"/>
                <w:b/>
                <w:color w:val="000000" w:themeColor="text1"/>
                <w:sz w:val="16"/>
                <w:szCs w:val="16"/>
              </w:rPr>
            </w:pPr>
          </w:p>
        </w:tc>
        <w:tc>
          <w:tcPr>
            <w:tcW w:w="2267" w:type="dxa"/>
            <w:hideMark/>
          </w:tcPr>
          <w:p w14:paraId="5F2AF83B" w14:textId="10C833BC" w:rsidR="00B63378" w:rsidRPr="001602C6" w:rsidRDefault="00B63378" w:rsidP="00AC6CC8">
            <w:pPr>
              <w:jc w:val="left"/>
              <w:rPr>
                <w:rFonts w:ascii="Calibri" w:hAnsi="Calibri"/>
                <w:color w:val="000000" w:themeColor="text1"/>
                <w:sz w:val="16"/>
                <w:szCs w:val="16"/>
              </w:rPr>
            </w:pPr>
            <w:r w:rsidRPr="001602C6">
              <w:rPr>
                <w:rFonts w:ascii="Calibri" w:hAnsi="Calibri"/>
                <w:color w:val="000000" w:themeColor="text1"/>
                <w:sz w:val="16"/>
                <w:szCs w:val="16"/>
              </w:rPr>
              <w:t xml:space="preserve">Monitoring datových toků v síti pomocí </w:t>
            </w:r>
            <w:proofErr w:type="spellStart"/>
            <w:r w:rsidRPr="001602C6">
              <w:rPr>
                <w:rFonts w:ascii="Calibri" w:hAnsi="Calibri"/>
                <w:color w:val="000000" w:themeColor="text1"/>
                <w:sz w:val="16"/>
                <w:szCs w:val="16"/>
              </w:rPr>
              <w:t>NetFlow</w:t>
            </w:r>
            <w:proofErr w:type="spellEnd"/>
            <w:r w:rsidRPr="001602C6">
              <w:rPr>
                <w:rFonts w:ascii="Calibri" w:hAnsi="Calibri"/>
                <w:color w:val="000000" w:themeColor="text1"/>
                <w:sz w:val="16"/>
                <w:szCs w:val="16"/>
              </w:rPr>
              <w:t xml:space="preserve"> nebo </w:t>
            </w:r>
            <w:proofErr w:type="spellStart"/>
            <w:r w:rsidRPr="001602C6">
              <w:rPr>
                <w:rFonts w:ascii="Calibri" w:hAnsi="Calibri"/>
                <w:color w:val="000000" w:themeColor="text1"/>
                <w:sz w:val="16"/>
                <w:szCs w:val="16"/>
              </w:rPr>
              <w:t>sFlow</w:t>
            </w:r>
            <w:proofErr w:type="spellEnd"/>
          </w:p>
        </w:tc>
        <w:tc>
          <w:tcPr>
            <w:tcW w:w="1418" w:type="dxa"/>
            <w:hideMark/>
          </w:tcPr>
          <w:p w14:paraId="0E81DC4F" w14:textId="77777777" w:rsidR="00B63378" w:rsidRPr="001602C6" w:rsidRDefault="00B63378" w:rsidP="00666B41">
            <w:pPr>
              <w:rPr>
                <w:rFonts w:ascii="Calibri" w:hAnsi="Calibri"/>
                <w:b/>
                <w:color w:val="000000" w:themeColor="text1"/>
                <w:sz w:val="16"/>
                <w:szCs w:val="16"/>
              </w:rPr>
            </w:pPr>
          </w:p>
        </w:tc>
        <w:tc>
          <w:tcPr>
            <w:tcW w:w="3402" w:type="dxa"/>
            <w:vMerge/>
          </w:tcPr>
          <w:p w14:paraId="26ED7341" w14:textId="77777777" w:rsidR="00B63378" w:rsidRPr="001602C6" w:rsidRDefault="00B63378" w:rsidP="00666B41">
            <w:pPr>
              <w:rPr>
                <w:rFonts w:ascii="Calibri" w:hAnsi="Calibri"/>
                <w:b/>
                <w:color w:val="000000" w:themeColor="text1"/>
                <w:sz w:val="16"/>
                <w:szCs w:val="16"/>
              </w:rPr>
            </w:pPr>
          </w:p>
        </w:tc>
      </w:tr>
      <w:tr w:rsidR="00B63378" w:rsidRPr="001602C6" w14:paraId="5F1EE6E9" w14:textId="77777777" w:rsidTr="007B5E27">
        <w:trPr>
          <w:trHeight w:val="640"/>
        </w:trPr>
        <w:tc>
          <w:tcPr>
            <w:tcW w:w="2093" w:type="dxa"/>
            <w:vMerge/>
            <w:hideMark/>
          </w:tcPr>
          <w:p w14:paraId="765E6D78" w14:textId="77777777" w:rsidR="00B63378" w:rsidRPr="001602C6" w:rsidRDefault="00B63378" w:rsidP="00AC6CC8">
            <w:pPr>
              <w:jc w:val="left"/>
              <w:rPr>
                <w:rFonts w:ascii="Calibri" w:hAnsi="Calibri"/>
                <w:b/>
                <w:color w:val="000000" w:themeColor="text1"/>
                <w:sz w:val="16"/>
                <w:szCs w:val="16"/>
              </w:rPr>
            </w:pPr>
          </w:p>
        </w:tc>
        <w:tc>
          <w:tcPr>
            <w:tcW w:w="2267" w:type="dxa"/>
            <w:hideMark/>
          </w:tcPr>
          <w:p w14:paraId="1F9A7AB9" w14:textId="77777777" w:rsidR="00B63378" w:rsidRPr="001602C6" w:rsidRDefault="00B63378" w:rsidP="00AC6CC8">
            <w:pPr>
              <w:jc w:val="left"/>
              <w:rPr>
                <w:rFonts w:ascii="Calibri" w:hAnsi="Calibri"/>
                <w:color w:val="000000" w:themeColor="text1"/>
                <w:sz w:val="16"/>
                <w:szCs w:val="16"/>
              </w:rPr>
            </w:pPr>
            <w:r w:rsidRPr="001602C6">
              <w:rPr>
                <w:rFonts w:ascii="Calibri" w:hAnsi="Calibri"/>
                <w:color w:val="000000" w:themeColor="text1"/>
                <w:sz w:val="16"/>
                <w:szCs w:val="16"/>
              </w:rPr>
              <w:t>Software REST API pro automatizaci nastavení sítě</w:t>
            </w:r>
          </w:p>
        </w:tc>
        <w:tc>
          <w:tcPr>
            <w:tcW w:w="1418" w:type="dxa"/>
            <w:hideMark/>
          </w:tcPr>
          <w:p w14:paraId="0462D4DE" w14:textId="77777777" w:rsidR="00B63378" w:rsidRPr="001602C6" w:rsidRDefault="00B63378" w:rsidP="00666B41">
            <w:pPr>
              <w:rPr>
                <w:rFonts w:ascii="Calibri" w:hAnsi="Calibri"/>
                <w:b/>
                <w:color w:val="000000" w:themeColor="text1"/>
                <w:sz w:val="16"/>
                <w:szCs w:val="16"/>
              </w:rPr>
            </w:pPr>
          </w:p>
        </w:tc>
        <w:tc>
          <w:tcPr>
            <w:tcW w:w="3402" w:type="dxa"/>
            <w:vMerge/>
          </w:tcPr>
          <w:p w14:paraId="5E8CEAF7" w14:textId="77777777" w:rsidR="00B63378" w:rsidRPr="001602C6" w:rsidRDefault="00B63378" w:rsidP="00666B41">
            <w:pPr>
              <w:rPr>
                <w:rFonts w:ascii="Calibri" w:hAnsi="Calibri"/>
                <w:b/>
                <w:color w:val="000000" w:themeColor="text1"/>
                <w:sz w:val="16"/>
                <w:szCs w:val="16"/>
              </w:rPr>
            </w:pPr>
          </w:p>
        </w:tc>
      </w:tr>
      <w:tr w:rsidR="00B63378" w:rsidRPr="001602C6" w14:paraId="5781C400" w14:textId="77777777" w:rsidTr="007B5E27">
        <w:trPr>
          <w:trHeight w:val="426"/>
        </w:trPr>
        <w:tc>
          <w:tcPr>
            <w:tcW w:w="2093" w:type="dxa"/>
            <w:vMerge/>
            <w:hideMark/>
          </w:tcPr>
          <w:p w14:paraId="3F8D690A" w14:textId="77777777" w:rsidR="00B63378" w:rsidRPr="001602C6" w:rsidRDefault="00B63378" w:rsidP="00AC6CC8">
            <w:pPr>
              <w:jc w:val="left"/>
              <w:rPr>
                <w:rFonts w:ascii="Calibri" w:hAnsi="Calibri"/>
                <w:b/>
                <w:color w:val="000000" w:themeColor="text1"/>
                <w:sz w:val="16"/>
                <w:szCs w:val="16"/>
              </w:rPr>
            </w:pPr>
          </w:p>
        </w:tc>
        <w:tc>
          <w:tcPr>
            <w:tcW w:w="2267" w:type="dxa"/>
            <w:hideMark/>
          </w:tcPr>
          <w:p w14:paraId="2F0369CB" w14:textId="6B757C33" w:rsidR="00B63378" w:rsidRPr="001602C6" w:rsidRDefault="00B63378" w:rsidP="00AC6CC8">
            <w:pPr>
              <w:jc w:val="left"/>
              <w:rPr>
                <w:rFonts w:ascii="Calibri" w:hAnsi="Calibri"/>
                <w:color w:val="000000" w:themeColor="text1"/>
                <w:sz w:val="16"/>
                <w:szCs w:val="16"/>
              </w:rPr>
            </w:pPr>
            <w:r w:rsidRPr="001602C6">
              <w:rPr>
                <w:rFonts w:ascii="Calibri" w:hAnsi="Calibri"/>
                <w:color w:val="000000" w:themeColor="text1"/>
                <w:sz w:val="16"/>
                <w:szCs w:val="16"/>
              </w:rPr>
              <w:t>Rozpoznání připojeného Wi-Fi AP a VLAN na něm nastavených. Automatické přidání takto detekovaných VLAN na port</w:t>
            </w:r>
          </w:p>
        </w:tc>
        <w:tc>
          <w:tcPr>
            <w:tcW w:w="1418" w:type="dxa"/>
            <w:hideMark/>
          </w:tcPr>
          <w:p w14:paraId="30FE5D53" w14:textId="77777777" w:rsidR="00B63378" w:rsidRPr="001602C6" w:rsidRDefault="00B63378" w:rsidP="00666B41">
            <w:pPr>
              <w:rPr>
                <w:rFonts w:ascii="Calibri" w:hAnsi="Calibri"/>
                <w:b/>
                <w:color w:val="000000" w:themeColor="text1"/>
                <w:sz w:val="16"/>
                <w:szCs w:val="16"/>
              </w:rPr>
            </w:pPr>
          </w:p>
        </w:tc>
        <w:tc>
          <w:tcPr>
            <w:tcW w:w="3402" w:type="dxa"/>
            <w:vMerge/>
          </w:tcPr>
          <w:p w14:paraId="294F050E" w14:textId="77777777" w:rsidR="00B63378" w:rsidRPr="001602C6" w:rsidRDefault="00B63378" w:rsidP="00666B41">
            <w:pPr>
              <w:rPr>
                <w:rFonts w:ascii="Calibri" w:hAnsi="Calibri"/>
                <w:b/>
                <w:color w:val="000000" w:themeColor="text1"/>
                <w:sz w:val="16"/>
                <w:szCs w:val="16"/>
              </w:rPr>
            </w:pPr>
          </w:p>
        </w:tc>
      </w:tr>
      <w:tr w:rsidR="00B63378" w:rsidRPr="001602C6" w14:paraId="47E57A9F" w14:textId="77777777" w:rsidTr="007B5E27">
        <w:trPr>
          <w:trHeight w:val="137"/>
        </w:trPr>
        <w:tc>
          <w:tcPr>
            <w:tcW w:w="2093" w:type="dxa"/>
            <w:vMerge w:val="restart"/>
          </w:tcPr>
          <w:p w14:paraId="1576C4D9" w14:textId="77777777" w:rsidR="00B63378" w:rsidRPr="001602C6" w:rsidRDefault="00B63378" w:rsidP="00002786">
            <w:pPr>
              <w:jc w:val="left"/>
              <w:rPr>
                <w:rFonts w:ascii="Calibri" w:hAnsi="Calibri"/>
                <w:b/>
                <w:color w:val="000000" w:themeColor="text1"/>
                <w:sz w:val="16"/>
                <w:szCs w:val="16"/>
              </w:rPr>
            </w:pPr>
            <w:r>
              <w:rPr>
                <w:rFonts w:ascii="Calibri" w:hAnsi="Calibri"/>
                <w:b/>
                <w:color w:val="000000" w:themeColor="text1"/>
                <w:sz w:val="16"/>
                <w:szCs w:val="16"/>
              </w:rPr>
              <w:t>QOS</w:t>
            </w:r>
          </w:p>
        </w:tc>
        <w:tc>
          <w:tcPr>
            <w:tcW w:w="2267" w:type="dxa"/>
          </w:tcPr>
          <w:p w14:paraId="086A876F" w14:textId="77777777" w:rsidR="00B63378" w:rsidRPr="001602C6" w:rsidRDefault="00B63378" w:rsidP="00002786">
            <w:pPr>
              <w:jc w:val="left"/>
              <w:rPr>
                <w:rFonts w:ascii="Calibri" w:hAnsi="Calibri"/>
                <w:color w:val="000000" w:themeColor="text1"/>
                <w:sz w:val="16"/>
                <w:szCs w:val="16"/>
              </w:rPr>
            </w:pPr>
            <w:proofErr w:type="spellStart"/>
            <w:r w:rsidRPr="00F870A3">
              <w:rPr>
                <w:rFonts w:ascii="Calibri" w:hAnsi="Calibri"/>
                <w:color w:val="000000" w:themeColor="text1"/>
                <w:sz w:val="16"/>
                <w:szCs w:val="16"/>
              </w:rPr>
              <w:t>Class</w:t>
            </w:r>
            <w:proofErr w:type="spellEnd"/>
            <w:r w:rsidRPr="00F870A3">
              <w:rPr>
                <w:rFonts w:ascii="Calibri" w:hAnsi="Calibri"/>
                <w:color w:val="000000" w:themeColor="text1"/>
                <w:sz w:val="16"/>
                <w:szCs w:val="16"/>
              </w:rPr>
              <w:t xml:space="preserve"> </w:t>
            </w:r>
            <w:proofErr w:type="spellStart"/>
            <w:r w:rsidRPr="00F870A3">
              <w:rPr>
                <w:rFonts w:ascii="Calibri" w:hAnsi="Calibri"/>
                <w:color w:val="000000" w:themeColor="text1"/>
                <w:sz w:val="16"/>
                <w:szCs w:val="16"/>
              </w:rPr>
              <w:t>of</w:t>
            </w:r>
            <w:proofErr w:type="spellEnd"/>
            <w:r w:rsidRPr="00F870A3">
              <w:rPr>
                <w:rFonts w:ascii="Calibri" w:hAnsi="Calibri"/>
                <w:color w:val="000000" w:themeColor="text1"/>
                <w:sz w:val="16"/>
                <w:szCs w:val="16"/>
              </w:rPr>
              <w:t xml:space="preserve"> </w:t>
            </w:r>
            <w:proofErr w:type="spellStart"/>
            <w:r w:rsidRPr="00F870A3">
              <w:rPr>
                <w:rFonts w:ascii="Calibri" w:hAnsi="Calibri"/>
                <w:color w:val="000000" w:themeColor="text1"/>
                <w:sz w:val="16"/>
                <w:szCs w:val="16"/>
              </w:rPr>
              <w:t>Service</w:t>
            </w:r>
            <w:proofErr w:type="spellEnd"/>
            <w:r w:rsidRPr="00F870A3">
              <w:rPr>
                <w:rFonts w:ascii="Calibri" w:hAnsi="Calibri"/>
                <w:color w:val="000000" w:themeColor="text1"/>
                <w:sz w:val="16"/>
                <w:szCs w:val="16"/>
              </w:rPr>
              <w:t xml:space="preserve"> (</w:t>
            </w:r>
            <w:proofErr w:type="spellStart"/>
            <w:r w:rsidRPr="00F870A3">
              <w:rPr>
                <w:rFonts w:ascii="Calibri" w:hAnsi="Calibri"/>
                <w:color w:val="000000" w:themeColor="text1"/>
                <w:sz w:val="16"/>
                <w:szCs w:val="16"/>
              </w:rPr>
              <w:t>CoS</w:t>
            </w:r>
            <w:proofErr w:type="spellEnd"/>
            <w:r w:rsidRPr="00F870A3">
              <w:rPr>
                <w:rFonts w:ascii="Calibri" w:hAnsi="Calibri"/>
                <w:color w:val="000000" w:themeColor="text1"/>
                <w:sz w:val="16"/>
                <w:szCs w:val="16"/>
              </w:rPr>
              <w:t>)</w:t>
            </w:r>
            <w:r w:rsidRPr="001602C6">
              <w:rPr>
                <w:rFonts w:ascii="Calibri" w:hAnsi="Calibri"/>
                <w:color w:val="000000" w:themeColor="text1"/>
                <w:sz w:val="16"/>
                <w:szCs w:val="16"/>
              </w:rPr>
              <w:t xml:space="preserve"> </w:t>
            </w:r>
          </w:p>
        </w:tc>
        <w:tc>
          <w:tcPr>
            <w:tcW w:w="1418" w:type="dxa"/>
          </w:tcPr>
          <w:p w14:paraId="79DA758D" w14:textId="77777777" w:rsidR="00B63378" w:rsidRPr="001602C6" w:rsidRDefault="00B63378" w:rsidP="00666B41">
            <w:pPr>
              <w:rPr>
                <w:rFonts w:ascii="Calibri" w:hAnsi="Calibri"/>
                <w:b/>
                <w:color w:val="000000" w:themeColor="text1"/>
                <w:sz w:val="16"/>
                <w:szCs w:val="16"/>
              </w:rPr>
            </w:pPr>
          </w:p>
        </w:tc>
        <w:tc>
          <w:tcPr>
            <w:tcW w:w="3402" w:type="dxa"/>
            <w:vMerge/>
          </w:tcPr>
          <w:p w14:paraId="4CDCA652" w14:textId="77777777" w:rsidR="00B63378" w:rsidRPr="001602C6" w:rsidRDefault="00B63378" w:rsidP="00666B41">
            <w:pPr>
              <w:rPr>
                <w:rFonts w:ascii="Calibri" w:hAnsi="Calibri"/>
                <w:b/>
                <w:color w:val="000000" w:themeColor="text1"/>
                <w:sz w:val="16"/>
                <w:szCs w:val="16"/>
              </w:rPr>
            </w:pPr>
          </w:p>
        </w:tc>
      </w:tr>
      <w:tr w:rsidR="00B63378" w:rsidRPr="001602C6" w14:paraId="7895BFD3" w14:textId="77777777" w:rsidTr="007B5E27">
        <w:trPr>
          <w:trHeight w:val="136"/>
        </w:trPr>
        <w:tc>
          <w:tcPr>
            <w:tcW w:w="2093" w:type="dxa"/>
            <w:vMerge/>
          </w:tcPr>
          <w:p w14:paraId="499DEFA4" w14:textId="77777777" w:rsidR="00B63378" w:rsidRDefault="00B63378" w:rsidP="00AC6CC8">
            <w:pPr>
              <w:jc w:val="left"/>
              <w:rPr>
                <w:rFonts w:ascii="Calibri" w:hAnsi="Calibri"/>
                <w:b/>
                <w:color w:val="000000" w:themeColor="text1"/>
                <w:sz w:val="16"/>
                <w:szCs w:val="16"/>
              </w:rPr>
            </w:pPr>
          </w:p>
        </w:tc>
        <w:tc>
          <w:tcPr>
            <w:tcW w:w="2267" w:type="dxa"/>
          </w:tcPr>
          <w:p w14:paraId="4AFF442A" w14:textId="77777777" w:rsidR="00B63378" w:rsidRPr="00F870A3" w:rsidRDefault="00B63378" w:rsidP="00AC6CC8">
            <w:pPr>
              <w:jc w:val="left"/>
              <w:rPr>
                <w:rFonts w:ascii="Calibri" w:hAnsi="Calibri"/>
                <w:color w:val="000000" w:themeColor="text1"/>
                <w:sz w:val="16"/>
                <w:szCs w:val="16"/>
              </w:rPr>
            </w:pPr>
            <w:proofErr w:type="spellStart"/>
            <w:r w:rsidRPr="00876384">
              <w:rPr>
                <w:rFonts w:ascii="Calibri" w:hAnsi="Calibri"/>
                <w:color w:val="000000" w:themeColor="text1"/>
                <w:sz w:val="16"/>
                <w:szCs w:val="16"/>
              </w:rPr>
              <w:t>Traffic</w:t>
            </w:r>
            <w:proofErr w:type="spellEnd"/>
            <w:r w:rsidRPr="00876384">
              <w:rPr>
                <w:rFonts w:ascii="Calibri" w:hAnsi="Calibri"/>
                <w:color w:val="000000" w:themeColor="text1"/>
                <w:sz w:val="16"/>
                <w:szCs w:val="16"/>
              </w:rPr>
              <w:t xml:space="preserve"> </w:t>
            </w:r>
            <w:proofErr w:type="spellStart"/>
            <w:r w:rsidRPr="00876384">
              <w:rPr>
                <w:rFonts w:ascii="Calibri" w:hAnsi="Calibri"/>
                <w:color w:val="000000" w:themeColor="text1"/>
                <w:sz w:val="16"/>
                <w:szCs w:val="16"/>
              </w:rPr>
              <w:t>pri</w:t>
            </w:r>
            <w:r>
              <w:rPr>
                <w:rFonts w:ascii="Calibri" w:hAnsi="Calibri"/>
                <w:color w:val="000000" w:themeColor="text1"/>
                <w:sz w:val="16"/>
                <w:szCs w:val="16"/>
              </w:rPr>
              <w:t>oritizace</w:t>
            </w:r>
            <w:proofErr w:type="spellEnd"/>
            <w:r w:rsidRPr="00876384">
              <w:rPr>
                <w:rFonts w:ascii="Calibri" w:hAnsi="Calibri"/>
                <w:color w:val="000000" w:themeColor="text1"/>
                <w:sz w:val="16"/>
                <w:szCs w:val="16"/>
              </w:rPr>
              <w:t xml:space="preserve"> (IEEE 802.1p) </w:t>
            </w:r>
          </w:p>
        </w:tc>
        <w:tc>
          <w:tcPr>
            <w:tcW w:w="1418" w:type="dxa"/>
          </w:tcPr>
          <w:p w14:paraId="3DE6D414" w14:textId="77777777" w:rsidR="00B63378" w:rsidRPr="001602C6" w:rsidRDefault="00B63378" w:rsidP="00666B41">
            <w:pPr>
              <w:rPr>
                <w:rFonts w:ascii="Calibri" w:hAnsi="Calibri"/>
                <w:b/>
                <w:color w:val="000000" w:themeColor="text1"/>
                <w:sz w:val="16"/>
                <w:szCs w:val="16"/>
              </w:rPr>
            </w:pPr>
          </w:p>
        </w:tc>
        <w:tc>
          <w:tcPr>
            <w:tcW w:w="3402" w:type="dxa"/>
            <w:vMerge/>
          </w:tcPr>
          <w:p w14:paraId="5B62CE6B" w14:textId="77777777" w:rsidR="00B63378" w:rsidRPr="001602C6" w:rsidRDefault="00B63378" w:rsidP="00666B41">
            <w:pPr>
              <w:rPr>
                <w:rFonts w:ascii="Calibri" w:hAnsi="Calibri"/>
                <w:b/>
                <w:color w:val="000000" w:themeColor="text1"/>
                <w:sz w:val="16"/>
                <w:szCs w:val="16"/>
              </w:rPr>
            </w:pPr>
          </w:p>
        </w:tc>
      </w:tr>
      <w:tr w:rsidR="00B63378" w:rsidRPr="001602C6" w14:paraId="1690C1D0" w14:textId="77777777" w:rsidTr="007B5E27">
        <w:trPr>
          <w:trHeight w:val="149"/>
        </w:trPr>
        <w:tc>
          <w:tcPr>
            <w:tcW w:w="2093" w:type="dxa"/>
            <w:vMerge/>
          </w:tcPr>
          <w:p w14:paraId="23ED0381" w14:textId="77777777" w:rsidR="00B63378" w:rsidRDefault="00B63378" w:rsidP="00AC6CC8">
            <w:pPr>
              <w:jc w:val="left"/>
              <w:rPr>
                <w:rFonts w:ascii="Calibri" w:hAnsi="Calibri"/>
                <w:b/>
                <w:color w:val="000000" w:themeColor="text1"/>
                <w:sz w:val="16"/>
                <w:szCs w:val="16"/>
              </w:rPr>
            </w:pPr>
          </w:p>
        </w:tc>
        <w:tc>
          <w:tcPr>
            <w:tcW w:w="2267" w:type="dxa"/>
          </w:tcPr>
          <w:p w14:paraId="56AC3D76" w14:textId="77777777" w:rsidR="00B63378" w:rsidRPr="00F870A3" w:rsidRDefault="00B63378" w:rsidP="00AC6CC8">
            <w:pPr>
              <w:jc w:val="left"/>
              <w:rPr>
                <w:rFonts w:ascii="Calibri" w:hAnsi="Calibri"/>
                <w:color w:val="000000" w:themeColor="text1"/>
                <w:sz w:val="16"/>
                <w:szCs w:val="16"/>
              </w:rPr>
            </w:pPr>
            <w:r>
              <w:rPr>
                <w:rFonts w:ascii="Calibri" w:hAnsi="Calibri"/>
                <w:color w:val="000000" w:themeColor="text1"/>
                <w:sz w:val="16"/>
                <w:szCs w:val="16"/>
              </w:rPr>
              <w:t xml:space="preserve">Přiřazení 802.1p </w:t>
            </w:r>
            <w:proofErr w:type="spellStart"/>
            <w:r>
              <w:rPr>
                <w:rFonts w:ascii="Calibri" w:hAnsi="Calibri"/>
                <w:color w:val="000000" w:themeColor="text1"/>
                <w:sz w:val="16"/>
                <w:szCs w:val="16"/>
              </w:rPr>
              <w:t>tagu</w:t>
            </w:r>
            <w:proofErr w:type="spellEnd"/>
            <w:r>
              <w:rPr>
                <w:rFonts w:ascii="Calibri" w:hAnsi="Calibri"/>
                <w:color w:val="000000" w:themeColor="text1"/>
                <w:sz w:val="16"/>
                <w:szCs w:val="16"/>
              </w:rPr>
              <w:t xml:space="preserve"> na základě L3 (IP adresy, protokolu), L4 (TCP/UDP čísla portu) a </w:t>
            </w:r>
            <w:proofErr w:type="spellStart"/>
            <w:r>
              <w:rPr>
                <w:rFonts w:ascii="Calibri" w:hAnsi="Calibri"/>
                <w:color w:val="000000" w:themeColor="text1"/>
                <w:sz w:val="16"/>
                <w:szCs w:val="16"/>
              </w:rPr>
              <w:t>DiffServ</w:t>
            </w:r>
            <w:proofErr w:type="spellEnd"/>
          </w:p>
        </w:tc>
        <w:tc>
          <w:tcPr>
            <w:tcW w:w="1418" w:type="dxa"/>
          </w:tcPr>
          <w:p w14:paraId="28BEAA4A" w14:textId="77777777" w:rsidR="00B63378" w:rsidRPr="001602C6" w:rsidRDefault="00B63378" w:rsidP="00666B41">
            <w:pPr>
              <w:rPr>
                <w:rFonts w:ascii="Calibri" w:hAnsi="Calibri"/>
                <w:b/>
                <w:color w:val="000000" w:themeColor="text1"/>
                <w:sz w:val="16"/>
                <w:szCs w:val="16"/>
              </w:rPr>
            </w:pPr>
          </w:p>
        </w:tc>
        <w:tc>
          <w:tcPr>
            <w:tcW w:w="3402" w:type="dxa"/>
            <w:vMerge/>
          </w:tcPr>
          <w:p w14:paraId="3597AB3B" w14:textId="77777777" w:rsidR="00B63378" w:rsidRPr="001602C6" w:rsidRDefault="00B63378" w:rsidP="00666B41">
            <w:pPr>
              <w:rPr>
                <w:rFonts w:ascii="Calibri" w:hAnsi="Calibri"/>
                <w:b/>
                <w:color w:val="000000" w:themeColor="text1"/>
                <w:sz w:val="16"/>
                <w:szCs w:val="16"/>
              </w:rPr>
            </w:pPr>
          </w:p>
        </w:tc>
      </w:tr>
      <w:tr w:rsidR="00B63378" w:rsidRPr="001602C6" w14:paraId="5ADBBCDD" w14:textId="77777777" w:rsidTr="007B5E27">
        <w:trPr>
          <w:trHeight w:val="148"/>
        </w:trPr>
        <w:tc>
          <w:tcPr>
            <w:tcW w:w="2093" w:type="dxa"/>
            <w:vMerge/>
          </w:tcPr>
          <w:p w14:paraId="4A681810" w14:textId="77777777" w:rsidR="00B63378" w:rsidRDefault="00B63378" w:rsidP="00AC6CC8">
            <w:pPr>
              <w:jc w:val="left"/>
              <w:rPr>
                <w:rFonts w:ascii="Calibri" w:hAnsi="Calibri"/>
                <w:b/>
                <w:color w:val="000000" w:themeColor="text1"/>
                <w:sz w:val="16"/>
                <w:szCs w:val="16"/>
              </w:rPr>
            </w:pPr>
          </w:p>
        </w:tc>
        <w:tc>
          <w:tcPr>
            <w:tcW w:w="2267" w:type="dxa"/>
          </w:tcPr>
          <w:p w14:paraId="166FECF1" w14:textId="77777777" w:rsidR="00B63378" w:rsidRDefault="00B63378" w:rsidP="00AC6CC8">
            <w:pPr>
              <w:jc w:val="left"/>
              <w:rPr>
                <w:rFonts w:ascii="Calibri" w:hAnsi="Calibri"/>
                <w:color w:val="000000" w:themeColor="text1"/>
                <w:sz w:val="16"/>
                <w:szCs w:val="16"/>
              </w:rPr>
            </w:pPr>
            <w:r>
              <w:rPr>
                <w:rFonts w:ascii="Calibri" w:hAnsi="Calibri"/>
                <w:color w:val="000000" w:themeColor="text1"/>
                <w:sz w:val="16"/>
                <w:szCs w:val="16"/>
              </w:rPr>
              <w:t>Přiřazení priority na základě L2 (portu nebo VLAN)</w:t>
            </w:r>
          </w:p>
        </w:tc>
        <w:tc>
          <w:tcPr>
            <w:tcW w:w="1418" w:type="dxa"/>
          </w:tcPr>
          <w:p w14:paraId="5EE185D5" w14:textId="77777777" w:rsidR="00B63378" w:rsidRPr="001602C6" w:rsidRDefault="00B63378" w:rsidP="00666B41">
            <w:pPr>
              <w:rPr>
                <w:rFonts w:ascii="Calibri" w:hAnsi="Calibri"/>
                <w:b/>
                <w:color w:val="000000" w:themeColor="text1"/>
                <w:sz w:val="16"/>
                <w:szCs w:val="16"/>
              </w:rPr>
            </w:pPr>
          </w:p>
        </w:tc>
        <w:tc>
          <w:tcPr>
            <w:tcW w:w="3402" w:type="dxa"/>
            <w:vMerge/>
          </w:tcPr>
          <w:p w14:paraId="0CD823A2" w14:textId="77777777" w:rsidR="00B63378" w:rsidRPr="001602C6" w:rsidRDefault="00B63378" w:rsidP="00666B41">
            <w:pPr>
              <w:rPr>
                <w:rFonts w:ascii="Calibri" w:hAnsi="Calibri"/>
                <w:b/>
                <w:color w:val="000000" w:themeColor="text1"/>
                <w:sz w:val="16"/>
                <w:szCs w:val="16"/>
              </w:rPr>
            </w:pPr>
          </w:p>
        </w:tc>
      </w:tr>
      <w:tr w:rsidR="00B63378" w:rsidRPr="001602C6" w14:paraId="39950F5D" w14:textId="77777777" w:rsidTr="007B5E27">
        <w:trPr>
          <w:trHeight w:val="148"/>
        </w:trPr>
        <w:tc>
          <w:tcPr>
            <w:tcW w:w="2093" w:type="dxa"/>
            <w:vMerge/>
          </w:tcPr>
          <w:p w14:paraId="3AE96146" w14:textId="77777777" w:rsidR="00B63378" w:rsidRDefault="00B63378" w:rsidP="00AC6CC8">
            <w:pPr>
              <w:jc w:val="left"/>
              <w:rPr>
                <w:rFonts w:ascii="Calibri" w:hAnsi="Calibri"/>
                <w:b/>
                <w:color w:val="000000" w:themeColor="text1"/>
                <w:sz w:val="16"/>
                <w:szCs w:val="16"/>
              </w:rPr>
            </w:pPr>
          </w:p>
        </w:tc>
        <w:tc>
          <w:tcPr>
            <w:tcW w:w="2267" w:type="dxa"/>
          </w:tcPr>
          <w:p w14:paraId="26457EFE" w14:textId="77777777" w:rsidR="00B63378" w:rsidRDefault="00B63378" w:rsidP="00AC6CC8">
            <w:pPr>
              <w:jc w:val="left"/>
              <w:rPr>
                <w:rFonts w:ascii="Calibri" w:hAnsi="Calibri"/>
                <w:color w:val="000000" w:themeColor="text1"/>
                <w:sz w:val="16"/>
                <w:szCs w:val="16"/>
              </w:rPr>
            </w:pPr>
            <w:proofErr w:type="spellStart"/>
            <w:r w:rsidRPr="00876384">
              <w:rPr>
                <w:rFonts w:ascii="Calibri" w:hAnsi="Calibri"/>
                <w:color w:val="000000" w:themeColor="text1"/>
                <w:sz w:val="16"/>
                <w:szCs w:val="16"/>
              </w:rPr>
              <w:t>Rate</w:t>
            </w:r>
            <w:proofErr w:type="spellEnd"/>
            <w:r w:rsidRPr="00876384">
              <w:rPr>
                <w:rFonts w:ascii="Calibri" w:hAnsi="Calibri"/>
                <w:color w:val="000000" w:themeColor="text1"/>
                <w:sz w:val="16"/>
                <w:szCs w:val="16"/>
              </w:rPr>
              <w:t xml:space="preserve"> </w:t>
            </w:r>
            <w:proofErr w:type="spellStart"/>
            <w:r w:rsidRPr="00876384">
              <w:rPr>
                <w:rFonts w:ascii="Calibri" w:hAnsi="Calibri"/>
                <w:color w:val="000000" w:themeColor="text1"/>
                <w:sz w:val="16"/>
                <w:szCs w:val="16"/>
              </w:rPr>
              <w:t>limiting</w:t>
            </w:r>
            <w:proofErr w:type="spellEnd"/>
          </w:p>
        </w:tc>
        <w:tc>
          <w:tcPr>
            <w:tcW w:w="1418" w:type="dxa"/>
          </w:tcPr>
          <w:p w14:paraId="53259177" w14:textId="77777777" w:rsidR="00B63378" w:rsidRPr="001602C6" w:rsidRDefault="00B63378" w:rsidP="00666B41">
            <w:pPr>
              <w:rPr>
                <w:rFonts w:ascii="Calibri" w:hAnsi="Calibri"/>
                <w:b/>
                <w:color w:val="000000" w:themeColor="text1"/>
                <w:sz w:val="16"/>
                <w:szCs w:val="16"/>
              </w:rPr>
            </w:pPr>
          </w:p>
        </w:tc>
        <w:tc>
          <w:tcPr>
            <w:tcW w:w="3402" w:type="dxa"/>
            <w:vMerge/>
          </w:tcPr>
          <w:p w14:paraId="634A6F19" w14:textId="77777777" w:rsidR="00B63378" w:rsidRPr="001602C6" w:rsidRDefault="00B63378" w:rsidP="00666B41">
            <w:pPr>
              <w:rPr>
                <w:rFonts w:ascii="Calibri" w:hAnsi="Calibri"/>
                <w:b/>
                <w:color w:val="000000" w:themeColor="text1"/>
                <w:sz w:val="16"/>
                <w:szCs w:val="16"/>
              </w:rPr>
            </w:pPr>
          </w:p>
        </w:tc>
      </w:tr>
      <w:tr w:rsidR="00B63378" w:rsidRPr="001602C6" w14:paraId="14D54D3D" w14:textId="77777777" w:rsidTr="007B5E27">
        <w:trPr>
          <w:trHeight w:val="136"/>
        </w:trPr>
        <w:tc>
          <w:tcPr>
            <w:tcW w:w="2093" w:type="dxa"/>
            <w:vMerge/>
          </w:tcPr>
          <w:p w14:paraId="267B313D" w14:textId="77777777" w:rsidR="00B63378" w:rsidRDefault="00B63378" w:rsidP="00AC6CC8">
            <w:pPr>
              <w:jc w:val="left"/>
              <w:rPr>
                <w:rFonts w:ascii="Calibri" w:hAnsi="Calibri"/>
                <w:b/>
                <w:color w:val="000000" w:themeColor="text1"/>
                <w:sz w:val="16"/>
                <w:szCs w:val="16"/>
              </w:rPr>
            </w:pPr>
          </w:p>
        </w:tc>
        <w:tc>
          <w:tcPr>
            <w:tcW w:w="2267" w:type="dxa"/>
          </w:tcPr>
          <w:p w14:paraId="5F1CAB74" w14:textId="77777777" w:rsidR="00B63378" w:rsidRPr="00F870A3" w:rsidRDefault="00B63378" w:rsidP="00AC6CC8">
            <w:pPr>
              <w:jc w:val="left"/>
              <w:rPr>
                <w:rFonts w:ascii="Calibri" w:hAnsi="Calibri"/>
                <w:color w:val="000000" w:themeColor="text1"/>
                <w:sz w:val="16"/>
                <w:szCs w:val="16"/>
              </w:rPr>
            </w:pPr>
            <w:proofErr w:type="spellStart"/>
            <w:r w:rsidRPr="00876384">
              <w:rPr>
                <w:rFonts w:ascii="Calibri" w:hAnsi="Calibri"/>
                <w:color w:val="000000" w:themeColor="text1"/>
                <w:sz w:val="16"/>
                <w:szCs w:val="16"/>
              </w:rPr>
              <w:t>Strict</w:t>
            </w:r>
            <w:proofErr w:type="spellEnd"/>
            <w:r w:rsidRPr="00876384">
              <w:rPr>
                <w:rFonts w:ascii="Calibri" w:hAnsi="Calibri"/>
                <w:color w:val="000000" w:themeColor="text1"/>
                <w:sz w:val="16"/>
                <w:szCs w:val="16"/>
              </w:rPr>
              <w:t xml:space="preserve"> priority </w:t>
            </w:r>
            <w:proofErr w:type="spellStart"/>
            <w:r w:rsidRPr="00876384">
              <w:rPr>
                <w:rFonts w:ascii="Calibri" w:hAnsi="Calibri"/>
                <w:color w:val="000000" w:themeColor="text1"/>
                <w:sz w:val="16"/>
                <w:szCs w:val="16"/>
              </w:rPr>
              <w:t>queuing</w:t>
            </w:r>
            <w:proofErr w:type="spellEnd"/>
            <w:r w:rsidRPr="00876384">
              <w:rPr>
                <w:rFonts w:ascii="Calibri" w:hAnsi="Calibri"/>
                <w:color w:val="000000" w:themeColor="text1"/>
                <w:sz w:val="16"/>
                <w:szCs w:val="16"/>
              </w:rPr>
              <w:t xml:space="preserve"> (SP)</w:t>
            </w:r>
          </w:p>
        </w:tc>
        <w:tc>
          <w:tcPr>
            <w:tcW w:w="1418" w:type="dxa"/>
          </w:tcPr>
          <w:p w14:paraId="69EA671E" w14:textId="77777777" w:rsidR="00B63378" w:rsidRPr="001602C6" w:rsidRDefault="00B63378" w:rsidP="00666B41">
            <w:pPr>
              <w:rPr>
                <w:rFonts w:ascii="Calibri" w:hAnsi="Calibri"/>
                <w:b/>
                <w:color w:val="000000" w:themeColor="text1"/>
                <w:sz w:val="16"/>
                <w:szCs w:val="16"/>
              </w:rPr>
            </w:pPr>
          </w:p>
        </w:tc>
        <w:tc>
          <w:tcPr>
            <w:tcW w:w="3402" w:type="dxa"/>
            <w:vMerge/>
          </w:tcPr>
          <w:p w14:paraId="6082CBE7" w14:textId="77777777" w:rsidR="00B63378" w:rsidRPr="001602C6" w:rsidRDefault="00B63378" w:rsidP="00666B41">
            <w:pPr>
              <w:rPr>
                <w:rFonts w:ascii="Calibri" w:hAnsi="Calibri"/>
                <w:b/>
                <w:color w:val="000000" w:themeColor="text1"/>
                <w:sz w:val="16"/>
                <w:szCs w:val="16"/>
              </w:rPr>
            </w:pPr>
          </w:p>
        </w:tc>
      </w:tr>
      <w:tr w:rsidR="00B63378" w:rsidRPr="001602C6" w14:paraId="0CA8868B" w14:textId="77777777" w:rsidTr="007B5E27">
        <w:trPr>
          <w:trHeight w:val="151"/>
        </w:trPr>
        <w:tc>
          <w:tcPr>
            <w:tcW w:w="2093" w:type="dxa"/>
            <w:vMerge/>
          </w:tcPr>
          <w:p w14:paraId="5600DB5A" w14:textId="77777777" w:rsidR="00B63378" w:rsidRDefault="00B63378" w:rsidP="00AC6CC8">
            <w:pPr>
              <w:jc w:val="left"/>
              <w:rPr>
                <w:rFonts w:ascii="Calibri" w:hAnsi="Calibri"/>
                <w:b/>
                <w:color w:val="000000" w:themeColor="text1"/>
                <w:sz w:val="16"/>
                <w:szCs w:val="16"/>
              </w:rPr>
            </w:pPr>
          </w:p>
        </w:tc>
        <w:tc>
          <w:tcPr>
            <w:tcW w:w="2267" w:type="dxa"/>
          </w:tcPr>
          <w:p w14:paraId="79EBDC64" w14:textId="77777777" w:rsidR="00B63378" w:rsidRPr="00F870A3" w:rsidRDefault="00B63378" w:rsidP="00AC6CC8">
            <w:pPr>
              <w:jc w:val="left"/>
              <w:rPr>
                <w:rFonts w:ascii="Calibri" w:hAnsi="Calibri"/>
                <w:color w:val="000000" w:themeColor="text1"/>
                <w:sz w:val="16"/>
                <w:szCs w:val="16"/>
              </w:rPr>
            </w:pPr>
            <w:proofErr w:type="spellStart"/>
            <w:r w:rsidRPr="00876384">
              <w:rPr>
                <w:rFonts w:ascii="Calibri" w:hAnsi="Calibri"/>
                <w:color w:val="000000" w:themeColor="text1"/>
                <w:sz w:val="16"/>
                <w:szCs w:val="16"/>
              </w:rPr>
              <w:t>Weighted</w:t>
            </w:r>
            <w:proofErr w:type="spellEnd"/>
            <w:r w:rsidRPr="00876384">
              <w:rPr>
                <w:rFonts w:ascii="Calibri" w:hAnsi="Calibri"/>
                <w:color w:val="000000" w:themeColor="text1"/>
                <w:sz w:val="16"/>
                <w:szCs w:val="16"/>
              </w:rPr>
              <w:t xml:space="preserve"> </w:t>
            </w:r>
            <w:proofErr w:type="spellStart"/>
            <w:r w:rsidRPr="00876384">
              <w:rPr>
                <w:rFonts w:ascii="Calibri" w:hAnsi="Calibri"/>
                <w:color w:val="000000" w:themeColor="text1"/>
                <w:sz w:val="16"/>
                <w:szCs w:val="16"/>
              </w:rPr>
              <w:t>round</w:t>
            </w:r>
            <w:proofErr w:type="spellEnd"/>
            <w:r w:rsidRPr="00876384">
              <w:rPr>
                <w:rFonts w:ascii="Calibri" w:hAnsi="Calibri"/>
                <w:color w:val="000000" w:themeColor="text1"/>
                <w:sz w:val="16"/>
                <w:szCs w:val="16"/>
              </w:rPr>
              <w:t xml:space="preserve"> </w:t>
            </w:r>
            <w:proofErr w:type="spellStart"/>
            <w:r w:rsidRPr="00876384">
              <w:rPr>
                <w:rFonts w:ascii="Calibri" w:hAnsi="Calibri"/>
                <w:color w:val="000000" w:themeColor="text1"/>
                <w:sz w:val="16"/>
                <w:szCs w:val="16"/>
              </w:rPr>
              <w:t>robin</w:t>
            </w:r>
            <w:proofErr w:type="spellEnd"/>
            <w:r w:rsidRPr="00876384">
              <w:rPr>
                <w:rFonts w:ascii="Calibri" w:hAnsi="Calibri"/>
                <w:color w:val="000000" w:themeColor="text1"/>
                <w:sz w:val="16"/>
                <w:szCs w:val="16"/>
              </w:rPr>
              <w:t xml:space="preserve"> (WRR) </w:t>
            </w:r>
            <w:proofErr w:type="spellStart"/>
            <w:r w:rsidRPr="00876384">
              <w:rPr>
                <w:rFonts w:ascii="Calibri" w:hAnsi="Calibri"/>
                <w:color w:val="000000" w:themeColor="text1"/>
                <w:sz w:val="16"/>
                <w:szCs w:val="16"/>
              </w:rPr>
              <w:t>queuing</w:t>
            </w:r>
            <w:proofErr w:type="spellEnd"/>
          </w:p>
        </w:tc>
        <w:tc>
          <w:tcPr>
            <w:tcW w:w="1418" w:type="dxa"/>
          </w:tcPr>
          <w:p w14:paraId="6872DA38" w14:textId="77777777" w:rsidR="00B63378" w:rsidRPr="001602C6" w:rsidRDefault="00B63378" w:rsidP="00666B41">
            <w:pPr>
              <w:rPr>
                <w:rFonts w:ascii="Calibri" w:hAnsi="Calibri"/>
                <w:b/>
                <w:color w:val="000000" w:themeColor="text1"/>
                <w:sz w:val="16"/>
                <w:szCs w:val="16"/>
              </w:rPr>
            </w:pPr>
          </w:p>
        </w:tc>
        <w:tc>
          <w:tcPr>
            <w:tcW w:w="3402" w:type="dxa"/>
            <w:vMerge/>
          </w:tcPr>
          <w:p w14:paraId="192A73C8" w14:textId="77777777" w:rsidR="00B63378" w:rsidRPr="001602C6" w:rsidRDefault="00B63378" w:rsidP="00666B41">
            <w:pPr>
              <w:rPr>
                <w:rFonts w:ascii="Calibri" w:hAnsi="Calibri"/>
                <w:b/>
                <w:color w:val="000000" w:themeColor="text1"/>
                <w:sz w:val="16"/>
                <w:szCs w:val="16"/>
              </w:rPr>
            </w:pPr>
          </w:p>
        </w:tc>
      </w:tr>
      <w:tr w:rsidR="00B63378" w:rsidRPr="001602C6" w14:paraId="6C6D3440" w14:textId="77777777" w:rsidTr="007B5E27">
        <w:trPr>
          <w:trHeight w:val="150"/>
        </w:trPr>
        <w:tc>
          <w:tcPr>
            <w:tcW w:w="2093" w:type="dxa"/>
            <w:vMerge/>
          </w:tcPr>
          <w:p w14:paraId="383E2F87" w14:textId="77777777" w:rsidR="00B63378" w:rsidRDefault="00B63378" w:rsidP="00AC6CC8">
            <w:pPr>
              <w:jc w:val="left"/>
              <w:rPr>
                <w:rFonts w:ascii="Calibri" w:hAnsi="Calibri"/>
                <w:b/>
                <w:color w:val="000000" w:themeColor="text1"/>
                <w:sz w:val="16"/>
                <w:szCs w:val="16"/>
              </w:rPr>
            </w:pPr>
          </w:p>
        </w:tc>
        <w:tc>
          <w:tcPr>
            <w:tcW w:w="2267" w:type="dxa"/>
          </w:tcPr>
          <w:p w14:paraId="44B22E40" w14:textId="77777777" w:rsidR="00B63378" w:rsidRPr="00876384" w:rsidRDefault="00B63378" w:rsidP="00AC6CC8">
            <w:pPr>
              <w:jc w:val="left"/>
              <w:rPr>
                <w:rFonts w:ascii="Calibri" w:hAnsi="Calibri"/>
                <w:color w:val="000000" w:themeColor="text1"/>
                <w:sz w:val="16"/>
                <w:szCs w:val="16"/>
              </w:rPr>
            </w:pPr>
            <w:r>
              <w:rPr>
                <w:rFonts w:cstheme="minorHAnsi"/>
                <w:sz w:val="16"/>
                <w:szCs w:val="16"/>
              </w:rPr>
              <w:t>IPV6 QOS</w:t>
            </w:r>
          </w:p>
        </w:tc>
        <w:tc>
          <w:tcPr>
            <w:tcW w:w="1418" w:type="dxa"/>
          </w:tcPr>
          <w:p w14:paraId="02A52FC9" w14:textId="77777777" w:rsidR="00B63378" w:rsidRPr="001602C6" w:rsidRDefault="00B63378" w:rsidP="00666B41">
            <w:pPr>
              <w:rPr>
                <w:rFonts w:ascii="Calibri" w:hAnsi="Calibri"/>
                <w:b/>
                <w:color w:val="000000" w:themeColor="text1"/>
                <w:sz w:val="16"/>
                <w:szCs w:val="16"/>
              </w:rPr>
            </w:pPr>
          </w:p>
        </w:tc>
        <w:tc>
          <w:tcPr>
            <w:tcW w:w="3402" w:type="dxa"/>
            <w:vMerge/>
          </w:tcPr>
          <w:p w14:paraId="1626E007" w14:textId="77777777" w:rsidR="00B63378" w:rsidRPr="001602C6" w:rsidRDefault="00B63378" w:rsidP="00666B41">
            <w:pPr>
              <w:rPr>
                <w:rFonts w:ascii="Calibri" w:hAnsi="Calibri"/>
                <w:b/>
                <w:color w:val="000000" w:themeColor="text1"/>
                <w:sz w:val="16"/>
                <w:szCs w:val="16"/>
              </w:rPr>
            </w:pPr>
          </w:p>
        </w:tc>
      </w:tr>
      <w:tr w:rsidR="00B63378" w:rsidRPr="001602C6" w14:paraId="3C556CDC" w14:textId="77777777" w:rsidTr="007B5E27">
        <w:trPr>
          <w:trHeight w:val="320"/>
        </w:trPr>
        <w:tc>
          <w:tcPr>
            <w:tcW w:w="2093" w:type="dxa"/>
            <w:vMerge w:val="restart"/>
            <w:hideMark/>
          </w:tcPr>
          <w:p w14:paraId="347A6593" w14:textId="77777777" w:rsidR="00B63378" w:rsidRPr="001602C6" w:rsidRDefault="00B63378" w:rsidP="00002786">
            <w:pPr>
              <w:jc w:val="left"/>
              <w:rPr>
                <w:rFonts w:ascii="Calibri" w:hAnsi="Calibri"/>
                <w:b/>
                <w:color w:val="000000" w:themeColor="text1"/>
                <w:sz w:val="16"/>
                <w:szCs w:val="16"/>
              </w:rPr>
            </w:pPr>
            <w:r>
              <w:rPr>
                <w:rFonts w:ascii="Calibri" w:hAnsi="Calibri"/>
                <w:b/>
                <w:color w:val="000000" w:themeColor="text1"/>
                <w:sz w:val="16"/>
                <w:szCs w:val="16"/>
              </w:rPr>
              <w:t>Bezpečnost</w:t>
            </w:r>
          </w:p>
        </w:tc>
        <w:tc>
          <w:tcPr>
            <w:tcW w:w="2267" w:type="dxa"/>
            <w:hideMark/>
          </w:tcPr>
          <w:p w14:paraId="569788A6" w14:textId="152AA69E" w:rsidR="00B63378" w:rsidRPr="001602C6" w:rsidRDefault="00B63378" w:rsidP="00002786">
            <w:pPr>
              <w:jc w:val="left"/>
              <w:rPr>
                <w:rFonts w:ascii="Calibri" w:hAnsi="Calibri"/>
                <w:color w:val="000000" w:themeColor="text1"/>
                <w:sz w:val="16"/>
                <w:szCs w:val="16"/>
              </w:rPr>
            </w:pPr>
            <w:r w:rsidRPr="001602C6">
              <w:rPr>
                <w:rFonts w:ascii="Calibri" w:hAnsi="Calibri"/>
                <w:color w:val="000000" w:themeColor="text1"/>
                <w:sz w:val="16"/>
                <w:szCs w:val="16"/>
              </w:rPr>
              <w:t>Podpora více L3 VLAN rozhraní správy s možností statického směrování management provozu</w:t>
            </w:r>
          </w:p>
        </w:tc>
        <w:tc>
          <w:tcPr>
            <w:tcW w:w="1418" w:type="dxa"/>
            <w:hideMark/>
          </w:tcPr>
          <w:p w14:paraId="0E6236C1" w14:textId="77777777" w:rsidR="00B63378" w:rsidRPr="001602C6" w:rsidRDefault="00B63378" w:rsidP="00666B41">
            <w:pPr>
              <w:rPr>
                <w:rFonts w:ascii="Calibri" w:hAnsi="Calibri"/>
                <w:b/>
                <w:color w:val="000000" w:themeColor="text1"/>
                <w:sz w:val="16"/>
                <w:szCs w:val="16"/>
              </w:rPr>
            </w:pPr>
            <w:r w:rsidRPr="001602C6">
              <w:rPr>
                <w:rFonts w:ascii="Calibri" w:hAnsi="Calibri"/>
                <w:b/>
                <w:color w:val="000000" w:themeColor="text1"/>
                <w:sz w:val="16"/>
                <w:szCs w:val="16"/>
              </w:rPr>
              <w:t> </w:t>
            </w:r>
          </w:p>
        </w:tc>
        <w:tc>
          <w:tcPr>
            <w:tcW w:w="3402" w:type="dxa"/>
            <w:vMerge/>
          </w:tcPr>
          <w:p w14:paraId="68DB338C" w14:textId="77777777" w:rsidR="00B63378" w:rsidRPr="001602C6" w:rsidRDefault="00B63378" w:rsidP="00666B41">
            <w:pPr>
              <w:rPr>
                <w:rFonts w:ascii="Calibri" w:hAnsi="Calibri"/>
                <w:b/>
                <w:color w:val="000000" w:themeColor="text1"/>
                <w:sz w:val="16"/>
                <w:szCs w:val="16"/>
              </w:rPr>
            </w:pPr>
          </w:p>
        </w:tc>
      </w:tr>
      <w:tr w:rsidR="00B63378" w:rsidRPr="001602C6" w14:paraId="71DD274B" w14:textId="77777777" w:rsidTr="007B5E27">
        <w:trPr>
          <w:trHeight w:val="320"/>
        </w:trPr>
        <w:tc>
          <w:tcPr>
            <w:tcW w:w="2093" w:type="dxa"/>
            <w:vMerge/>
            <w:hideMark/>
          </w:tcPr>
          <w:p w14:paraId="343DF616" w14:textId="77777777" w:rsidR="00B63378" w:rsidRPr="001602C6" w:rsidRDefault="00B63378" w:rsidP="00AC6CC8">
            <w:pPr>
              <w:jc w:val="left"/>
              <w:rPr>
                <w:rFonts w:ascii="Calibri" w:hAnsi="Calibri"/>
                <w:b/>
                <w:color w:val="000000" w:themeColor="text1"/>
                <w:sz w:val="16"/>
                <w:szCs w:val="16"/>
              </w:rPr>
            </w:pPr>
          </w:p>
        </w:tc>
        <w:tc>
          <w:tcPr>
            <w:tcW w:w="2267" w:type="dxa"/>
            <w:hideMark/>
          </w:tcPr>
          <w:p w14:paraId="48166C61" w14:textId="77777777" w:rsidR="00B63378" w:rsidRPr="001602C6" w:rsidRDefault="00B63378" w:rsidP="00AC6CC8">
            <w:pPr>
              <w:jc w:val="left"/>
              <w:rPr>
                <w:rFonts w:ascii="Calibri" w:hAnsi="Calibri"/>
                <w:color w:val="000000" w:themeColor="text1"/>
                <w:sz w:val="16"/>
                <w:szCs w:val="16"/>
              </w:rPr>
            </w:pPr>
            <w:r w:rsidRPr="001602C6">
              <w:rPr>
                <w:rFonts w:ascii="Calibri" w:hAnsi="Calibri"/>
                <w:color w:val="000000" w:themeColor="text1"/>
                <w:sz w:val="16"/>
                <w:szCs w:val="16"/>
              </w:rPr>
              <w:t>Podpora filtrování MAC adres</w:t>
            </w:r>
          </w:p>
        </w:tc>
        <w:tc>
          <w:tcPr>
            <w:tcW w:w="1418" w:type="dxa"/>
            <w:hideMark/>
          </w:tcPr>
          <w:p w14:paraId="1F489C88" w14:textId="77777777" w:rsidR="00B63378" w:rsidRPr="001602C6" w:rsidRDefault="00B63378" w:rsidP="00666B41">
            <w:pPr>
              <w:rPr>
                <w:rFonts w:ascii="Calibri" w:hAnsi="Calibri"/>
                <w:b/>
                <w:color w:val="000000" w:themeColor="text1"/>
                <w:sz w:val="16"/>
                <w:szCs w:val="16"/>
              </w:rPr>
            </w:pPr>
          </w:p>
        </w:tc>
        <w:tc>
          <w:tcPr>
            <w:tcW w:w="3402" w:type="dxa"/>
            <w:vMerge/>
          </w:tcPr>
          <w:p w14:paraId="3FA9D856" w14:textId="77777777" w:rsidR="00B63378" w:rsidRPr="001602C6" w:rsidRDefault="00B63378" w:rsidP="00666B41">
            <w:pPr>
              <w:rPr>
                <w:rFonts w:ascii="Calibri" w:hAnsi="Calibri"/>
                <w:b/>
                <w:color w:val="000000" w:themeColor="text1"/>
                <w:sz w:val="16"/>
                <w:szCs w:val="16"/>
              </w:rPr>
            </w:pPr>
          </w:p>
        </w:tc>
      </w:tr>
      <w:tr w:rsidR="00B63378" w:rsidRPr="001602C6" w14:paraId="20800F12" w14:textId="77777777" w:rsidTr="007B5E27">
        <w:trPr>
          <w:trHeight w:val="75"/>
        </w:trPr>
        <w:tc>
          <w:tcPr>
            <w:tcW w:w="2093" w:type="dxa"/>
            <w:vMerge/>
          </w:tcPr>
          <w:p w14:paraId="4C395019" w14:textId="77777777" w:rsidR="00B63378" w:rsidRPr="001602C6" w:rsidRDefault="00B63378" w:rsidP="00AC6CC8">
            <w:pPr>
              <w:jc w:val="left"/>
              <w:rPr>
                <w:rFonts w:ascii="Calibri" w:hAnsi="Calibri"/>
                <w:b/>
                <w:color w:val="000000" w:themeColor="text1"/>
                <w:sz w:val="16"/>
                <w:szCs w:val="16"/>
              </w:rPr>
            </w:pPr>
          </w:p>
        </w:tc>
        <w:tc>
          <w:tcPr>
            <w:tcW w:w="2267" w:type="dxa"/>
          </w:tcPr>
          <w:p w14:paraId="4DC29FA1" w14:textId="77777777" w:rsidR="00B63378" w:rsidRPr="00825A36" w:rsidRDefault="00B63378" w:rsidP="00AC6CC8">
            <w:pPr>
              <w:jc w:val="left"/>
              <w:rPr>
                <w:rFonts w:ascii="Calibri" w:hAnsi="Calibri"/>
                <w:color w:val="000000" w:themeColor="text1"/>
                <w:sz w:val="16"/>
                <w:szCs w:val="16"/>
              </w:rPr>
            </w:pPr>
            <w:r w:rsidRPr="00825A36">
              <w:rPr>
                <w:rFonts w:ascii="Calibri" w:hAnsi="Calibri"/>
                <w:color w:val="000000" w:themeColor="text1"/>
                <w:sz w:val="16"/>
                <w:szCs w:val="16"/>
              </w:rPr>
              <w:t>Podpora ověřování 802.1X včetně více uživatelů per-port</w:t>
            </w:r>
          </w:p>
        </w:tc>
        <w:tc>
          <w:tcPr>
            <w:tcW w:w="1418" w:type="dxa"/>
          </w:tcPr>
          <w:p w14:paraId="3E72C771" w14:textId="77777777" w:rsidR="00B63378" w:rsidRPr="001602C6" w:rsidRDefault="00B63378" w:rsidP="00666B41">
            <w:pPr>
              <w:rPr>
                <w:rFonts w:ascii="Calibri" w:hAnsi="Calibri"/>
                <w:b/>
                <w:color w:val="000000" w:themeColor="text1"/>
                <w:sz w:val="16"/>
                <w:szCs w:val="16"/>
              </w:rPr>
            </w:pPr>
          </w:p>
        </w:tc>
        <w:tc>
          <w:tcPr>
            <w:tcW w:w="3402" w:type="dxa"/>
            <w:vMerge/>
          </w:tcPr>
          <w:p w14:paraId="545A1FBA" w14:textId="77777777" w:rsidR="00B63378" w:rsidRPr="001602C6" w:rsidRDefault="00B63378" w:rsidP="00666B41">
            <w:pPr>
              <w:rPr>
                <w:rFonts w:ascii="Calibri" w:hAnsi="Calibri"/>
                <w:b/>
                <w:color w:val="000000" w:themeColor="text1"/>
                <w:sz w:val="16"/>
                <w:szCs w:val="16"/>
              </w:rPr>
            </w:pPr>
          </w:p>
        </w:tc>
      </w:tr>
      <w:tr w:rsidR="00B63378" w:rsidRPr="001602C6" w14:paraId="719A8591" w14:textId="77777777" w:rsidTr="007B5E27">
        <w:trPr>
          <w:trHeight w:val="75"/>
        </w:trPr>
        <w:tc>
          <w:tcPr>
            <w:tcW w:w="2093" w:type="dxa"/>
            <w:vMerge/>
          </w:tcPr>
          <w:p w14:paraId="6BCED99D" w14:textId="77777777" w:rsidR="00B63378" w:rsidRPr="001602C6" w:rsidRDefault="00B63378" w:rsidP="00AC6CC8">
            <w:pPr>
              <w:jc w:val="left"/>
              <w:rPr>
                <w:rFonts w:ascii="Calibri" w:hAnsi="Calibri"/>
                <w:b/>
                <w:color w:val="000000" w:themeColor="text1"/>
                <w:sz w:val="16"/>
                <w:szCs w:val="16"/>
              </w:rPr>
            </w:pPr>
          </w:p>
        </w:tc>
        <w:tc>
          <w:tcPr>
            <w:tcW w:w="2267" w:type="dxa"/>
          </w:tcPr>
          <w:p w14:paraId="797F3F16" w14:textId="77777777" w:rsidR="00B63378" w:rsidRPr="00825A36" w:rsidRDefault="00B63378" w:rsidP="00AC6CC8">
            <w:pPr>
              <w:jc w:val="left"/>
              <w:rPr>
                <w:rFonts w:ascii="Calibri" w:hAnsi="Calibri"/>
                <w:color w:val="000000" w:themeColor="text1"/>
                <w:sz w:val="16"/>
                <w:szCs w:val="16"/>
              </w:rPr>
            </w:pPr>
            <w:r w:rsidRPr="00825A36">
              <w:rPr>
                <w:rFonts w:ascii="Calibri" w:hAnsi="Calibri"/>
                <w:color w:val="000000" w:themeColor="text1"/>
                <w:sz w:val="16"/>
                <w:szCs w:val="16"/>
              </w:rPr>
              <w:t>RADIUS MAC autentizace, probíhající před 802.1x pro případy, že koncové zařízení není softwarově vybaveno pro 802.1x autentizaci</w:t>
            </w:r>
          </w:p>
        </w:tc>
        <w:tc>
          <w:tcPr>
            <w:tcW w:w="1418" w:type="dxa"/>
          </w:tcPr>
          <w:p w14:paraId="21A4344B" w14:textId="77777777" w:rsidR="00B63378" w:rsidRPr="001602C6" w:rsidRDefault="00B63378" w:rsidP="00666B41">
            <w:pPr>
              <w:rPr>
                <w:rFonts w:ascii="Calibri" w:hAnsi="Calibri"/>
                <w:b/>
                <w:color w:val="000000" w:themeColor="text1"/>
                <w:sz w:val="16"/>
                <w:szCs w:val="16"/>
              </w:rPr>
            </w:pPr>
          </w:p>
        </w:tc>
        <w:tc>
          <w:tcPr>
            <w:tcW w:w="3402" w:type="dxa"/>
            <w:vMerge/>
          </w:tcPr>
          <w:p w14:paraId="3376DA1E" w14:textId="77777777" w:rsidR="00B63378" w:rsidRPr="001602C6" w:rsidRDefault="00B63378" w:rsidP="00666B41">
            <w:pPr>
              <w:rPr>
                <w:rFonts w:ascii="Calibri" w:hAnsi="Calibri"/>
                <w:b/>
                <w:color w:val="000000" w:themeColor="text1"/>
                <w:sz w:val="16"/>
                <w:szCs w:val="16"/>
              </w:rPr>
            </w:pPr>
          </w:p>
        </w:tc>
      </w:tr>
      <w:tr w:rsidR="00B63378" w:rsidRPr="001602C6" w14:paraId="508379A3" w14:textId="77777777" w:rsidTr="007B5E27">
        <w:trPr>
          <w:trHeight w:val="75"/>
        </w:trPr>
        <w:tc>
          <w:tcPr>
            <w:tcW w:w="2093" w:type="dxa"/>
            <w:vMerge/>
          </w:tcPr>
          <w:p w14:paraId="5002EF41" w14:textId="77777777" w:rsidR="00B63378" w:rsidRPr="001602C6" w:rsidRDefault="00B63378" w:rsidP="00AC6CC8">
            <w:pPr>
              <w:jc w:val="left"/>
              <w:rPr>
                <w:rFonts w:ascii="Calibri" w:hAnsi="Calibri"/>
                <w:b/>
                <w:color w:val="000000" w:themeColor="text1"/>
                <w:sz w:val="16"/>
                <w:szCs w:val="16"/>
              </w:rPr>
            </w:pPr>
          </w:p>
        </w:tc>
        <w:tc>
          <w:tcPr>
            <w:tcW w:w="2267" w:type="dxa"/>
          </w:tcPr>
          <w:p w14:paraId="1BA179E4" w14:textId="77777777" w:rsidR="00B63378" w:rsidRPr="00DC7A7A" w:rsidRDefault="00B63378" w:rsidP="00AC6CC8">
            <w:pPr>
              <w:jc w:val="left"/>
              <w:rPr>
                <w:rFonts w:ascii="Calibri" w:hAnsi="Calibri"/>
                <w:color w:val="000000" w:themeColor="text1"/>
                <w:sz w:val="16"/>
                <w:szCs w:val="16"/>
              </w:rPr>
            </w:pPr>
            <w:r w:rsidRPr="00DC7A7A">
              <w:rPr>
                <w:rFonts w:ascii="Calibri" w:hAnsi="Calibri"/>
                <w:color w:val="000000" w:themeColor="text1"/>
                <w:sz w:val="16"/>
                <w:szCs w:val="16"/>
              </w:rPr>
              <w:t xml:space="preserve">RADIUS/TACACS+ </w:t>
            </w:r>
            <w:r>
              <w:rPr>
                <w:rFonts w:ascii="Calibri" w:hAnsi="Calibri"/>
                <w:color w:val="000000" w:themeColor="text1"/>
                <w:sz w:val="16"/>
                <w:szCs w:val="16"/>
              </w:rPr>
              <w:t xml:space="preserve">včetně </w:t>
            </w:r>
            <w:proofErr w:type="spellStart"/>
            <w:r>
              <w:rPr>
                <w:rFonts w:ascii="Calibri" w:hAnsi="Calibri"/>
                <w:color w:val="000000" w:themeColor="text1"/>
                <w:sz w:val="16"/>
                <w:szCs w:val="16"/>
              </w:rPr>
              <w:t>Radius</w:t>
            </w:r>
            <w:proofErr w:type="spellEnd"/>
            <w:r>
              <w:rPr>
                <w:rFonts w:ascii="Calibri" w:hAnsi="Calibri"/>
                <w:color w:val="000000" w:themeColor="text1"/>
                <w:sz w:val="16"/>
                <w:szCs w:val="16"/>
              </w:rPr>
              <w:t xml:space="preserve"> </w:t>
            </w:r>
            <w:proofErr w:type="spellStart"/>
            <w:r>
              <w:rPr>
                <w:rFonts w:ascii="Calibri" w:hAnsi="Calibri"/>
                <w:color w:val="000000" w:themeColor="text1"/>
                <w:sz w:val="16"/>
                <w:szCs w:val="16"/>
              </w:rPr>
              <w:t>accounting</w:t>
            </w:r>
            <w:proofErr w:type="spellEnd"/>
          </w:p>
        </w:tc>
        <w:tc>
          <w:tcPr>
            <w:tcW w:w="1418" w:type="dxa"/>
          </w:tcPr>
          <w:p w14:paraId="1CCDDB2C" w14:textId="77777777" w:rsidR="00B63378" w:rsidRPr="001602C6" w:rsidRDefault="00B63378" w:rsidP="00666B41">
            <w:pPr>
              <w:rPr>
                <w:rFonts w:ascii="Calibri" w:hAnsi="Calibri"/>
                <w:b/>
                <w:color w:val="000000" w:themeColor="text1"/>
                <w:sz w:val="16"/>
                <w:szCs w:val="16"/>
              </w:rPr>
            </w:pPr>
          </w:p>
        </w:tc>
        <w:tc>
          <w:tcPr>
            <w:tcW w:w="3402" w:type="dxa"/>
            <w:vMerge/>
          </w:tcPr>
          <w:p w14:paraId="205DFB6E" w14:textId="77777777" w:rsidR="00B63378" w:rsidRPr="001602C6" w:rsidRDefault="00B63378" w:rsidP="00666B41">
            <w:pPr>
              <w:rPr>
                <w:rFonts w:ascii="Calibri" w:hAnsi="Calibri"/>
                <w:b/>
                <w:color w:val="000000" w:themeColor="text1"/>
                <w:sz w:val="16"/>
                <w:szCs w:val="16"/>
              </w:rPr>
            </w:pPr>
          </w:p>
        </w:tc>
      </w:tr>
      <w:tr w:rsidR="00B63378" w:rsidRPr="001602C6" w14:paraId="297581BB" w14:textId="77777777" w:rsidTr="007B5E27">
        <w:trPr>
          <w:trHeight w:val="960"/>
        </w:trPr>
        <w:tc>
          <w:tcPr>
            <w:tcW w:w="2093" w:type="dxa"/>
            <w:vMerge/>
            <w:hideMark/>
          </w:tcPr>
          <w:p w14:paraId="5EDE316A" w14:textId="77777777" w:rsidR="00B63378" w:rsidRPr="001602C6" w:rsidRDefault="00B63378" w:rsidP="00AC6CC8">
            <w:pPr>
              <w:jc w:val="left"/>
              <w:rPr>
                <w:rFonts w:ascii="Calibri" w:hAnsi="Calibri"/>
                <w:b/>
                <w:color w:val="000000" w:themeColor="text1"/>
                <w:sz w:val="16"/>
                <w:szCs w:val="16"/>
              </w:rPr>
            </w:pPr>
          </w:p>
        </w:tc>
        <w:tc>
          <w:tcPr>
            <w:tcW w:w="2267" w:type="dxa"/>
            <w:hideMark/>
          </w:tcPr>
          <w:p w14:paraId="0D1A8920" w14:textId="2046B911" w:rsidR="00B63378" w:rsidRPr="001602C6" w:rsidRDefault="00B63378" w:rsidP="00AC6CC8">
            <w:pPr>
              <w:jc w:val="left"/>
              <w:rPr>
                <w:rFonts w:ascii="Calibri" w:hAnsi="Calibri"/>
                <w:color w:val="000000" w:themeColor="text1"/>
                <w:sz w:val="16"/>
                <w:szCs w:val="16"/>
              </w:rPr>
            </w:pPr>
            <w:r w:rsidRPr="001602C6">
              <w:rPr>
                <w:rFonts w:ascii="Calibri" w:hAnsi="Calibri"/>
                <w:color w:val="000000" w:themeColor="text1"/>
                <w:sz w:val="16"/>
                <w:szCs w:val="16"/>
              </w:rPr>
              <w:t>Podpora aktivního monitorování RADIUS serveru přednastaveným jménem a heslem</w:t>
            </w:r>
          </w:p>
        </w:tc>
        <w:tc>
          <w:tcPr>
            <w:tcW w:w="1418" w:type="dxa"/>
            <w:hideMark/>
          </w:tcPr>
          <w:p w14:paraId="4E0B4D64" w14:textId="77777777" w:rsidR="00B63378" w:rsidRPr="001602C6" w:rsidRDefault="00B63378" w:rsidP="00666B41">
            <w:pPr>
              <w:rPr>
                <w:rFonts w:ascii="Calibri" w:hAnsi="Calibri"/>
                <w:b/>
                <w:color w:val="000000" w:themeColor="text1"/>
                <w:sz w:val="16"/>
                <w:szCs w:val="16"/>
              </w:rPr>
            </w:pPr>
          </w:p>
        </w:tc>
        <w:tc>
          <w:tcPr>
            <w:tcW w:w="3402" w:type="dxa"/>
            <w:vMerge/>
          </w:tcPr>
          <w:p w14:paraId="22A4DB15" w14:textId="77777777" w:rsidR="00B63378" w:rsidRPr="001602C6" w:rsidRDefault="00B63378" w:rsidP="00666B41">
            <w:pPr>
              <w:rPr>
                <w:rFonts w:ascii="Calibri" w:hAnsi="Calibri"/>
                <w:b/>
                <w:color w:val="000000" w:themeColor="text1"/>
                <w:sz w:val="16"/>
                <w:szCs w:val="16"/>
              </w:rPr>
            </w:pPr>
          </w:p>
        </w:tc>
      </w:tr>
      <w:tr w:rsidR="00B63378" w:rsidRPr="001602C6" w14:paraId="4D788C01" w14:textId="77777777" w:rsidTr="007B5E27">
        <w:trPr>
          <w:trHeight w:val="640"/>
        </w:trPr>
        <w:tc>
          <w:tcPr>
            <w:tcW w:w="2093" w:type="dxa"/>
            <w:vMerge/>
            <w:hideMark/>
          </w:tcPr>
          <w:p w14:paraId="1BFEB941" w14:textId="77777777" w:rsidR="00B63378" w:rsidRPr="001602C6" w:rsidRDefault="00B63378" w:rsidP="00AC6CC8">
            <w:pPr>
              <w:jc w:val="left"/>
              <w:rPr>
                <w:rFonts w:ascii="Calibri" w:hAnsi="Calibri"/>
                <w:b/>
                <w:color w:val="000000" w:themeColor="text1"/>
                <w:sz w:val="16"/>
                <w:szCs w:val="16"/>
              </w:rPr>
            </w:pPr>
          </w:p>
        </w:tc>
        <w:tc>
          <w:tcPr>
            <w:tcW w:w="2267" w:type="dxa"/>
            <w:hideMark/>
          </w:tcPr>
          <w:p w14:paraId="1615AFAF" w14:textId="54368775" w:rsidR="00B63378" w:rsidRPr="001602C6" w:rsidRDefault="00B63378" w:rsidP="00AC6CC8">
            <w:pPr>
              <w:jc w:val="left"/>
              <w:rPr>
                <w:rFonts w:ascii="Calibri" w:hAnsi="Calibri"/>
                <w:color w:val="000000" w:themeColor="text1"/>
                <w:sz w:val="16"/>
                <w:szCs w:val="16"/>
              </w:rPr>
            </w:pPr>
            <w:r w:rsidRPr="001602C6">
              <w:rPr>
                <w:rFonts w:ascii="Calibri" w:hAnsi="Calibri"/>
                <w:color w:val="000000" w:themeColor="text1"/>
                <w:sz w:val="16"/>
                <w:szCs w:val="16"/>
              </w:rPr>
              <w:t xml:space="preserve">Podpora RADIUS </w:t>
            </w:r>
            <w:proofErr w:type="spellStart"/>
            <w:r w:rsidRPr="001602C6">
              <w:rPr>
                <w:rFonts w:ascii="Calibri" w:hAnsi="Calibri"/>
                <w:color w:val="000000" w:themeColor="text1"/>
                <w:sz w:val="16"/>
                <w:szCs w:val="16"/>
              </w:rPr>
              <w:t>Change</w:t>
            </w:r>
            <w:proofErr w:type="spellEnd"/>
            <w:r w:rsidRPr="001602C6">
              <w:rPr>
                <w:rFonts w:ascii="Calibri" w:hAnsi="Calibri"/>
                <w:color w:val="000000" w:themeColor="text1"/>
                <w:sz w:val="16"/>
                <w:szCs w:val="16"/>
              </w:rPr>
              <w:t xml:space="preserve"> </w:t>
            </w:r>
            <w:proofErr w:type="spellStart"/>
            <w:r w:rsidRPr="001602C6">
              <w:rPr>
                <w:rFonts w:ascii="Calibri" w:hAnsi="Calibri"/>
                <w:color w:val="000000" w:themeColor="text1"/>
                <w:sz w:val="16"/>
                <w:szCs w:val="16"/>
              </w:rPr>
              <w:t>of</w:t>
            </w:r>
            <w:proofErr w:type="spellEnd"/>
            <w:r w:rsidRPr="001602C6">
              <w:rPr>
                <w:rFonts w:ascii="Calibri" w:hAnsi="Calibri"/>
                <w:color w:val="000000" w:themeColor="text1"/>
                <w:sz w:val="16"/>
                <w:szCs w:val="16"/>
              </w:rPr>
              <w:t xml:space="preserve"> </w:t>
            </w:r>
            <w:proofErr w:type="spellStart"/>
            <w:r w:rsidRPr="001602C6">
              <w:rPr>
                <w:rFonts w:ascii="Calibri" w:hAnsi="Calibri"/>
                <w:color w:val="000000" w:themeColor="text1"/>
                <w:sz w:val="16"/>
                <w:szCs w:val="16"/>
              </w:rPr>
              <w:t>Authorization</w:t>
            </w:r>
            <w:proofErr w:type="spellEnd"/>
            <w:r w:rsidRPr="001602C6">
              <w:rPr>
                <w:rFonts w:ascii="Calibri" w:hAnsi="Calibri"/>
                <w:color w:val="000000" w:themeColor="text1"/>
                <w:sz w:val="16"/>
                <w:szCs w:val="16"/>
              </w:rPr>
              <w:t xml:space="preserve"> (RFC3576)</w:t>
            </w:r>
          </w:p>
        </w:tc>
        <w:tc>
          <w:tcPr>
            <w:tcW w:w="1418" w:type="dxa"/>
            <w:hideMark/>
          </w:tcPr>
          <w:p w14:paraId="59018179" w14:textId="77777777" w:rsidR="00B63378" w:rsidRPr="001602C6" w:rsidRDefault="00B63378" w:rsidP="00666B41">
            <w:pPr>
              <w:rPr>
                <w:rFonts w:ascii="Calibri" w:hAnsi="Calibri"/>
                <w:b/>
                <w:color w:val="000000" w:themeColor="text1"/>
                <w:sz w:val="16"/>
                <w:szCs w:val="16"/>
              </w:rPr>
            </w:pPr>
          </w:p>
        </w:tc>
        <w:tc>
          <w:tcPr>
            <w:tcW w:w="3402" w:type="dxa"/>
            <w:vMerge/>
          </w:tcPr>
          <w:p w14:paraId="29D0E1F0" w14:textId="77777777" w:rsidR="00B63378" w:rsidRPr="001602C6" w:rsidRDefault="00B63378" w:rsidP="00666B41">
            <w:pPr>
              <w:rPr>
                <w:rFonts w:ascii="Calibri" w:hAnsi="Calibri"/>
                <w:b/>
                <w:color w:val="000000" w:themeColor="text1"/>
                <w:sz w:val="16"/>
                <w:szCs w:val="16"/>
              </w:rPr>
            </w:pPr>
          </w:p>
        </w:tc>
      </w:tr>
      <w:tr w:rsidR="00B63378" w:rsidRPr="001602C6" w14:paraId="4B3D8703" w14:textId="77777777" w:rsidTr="007B5E27">
        <w:trPr>
          <w:trHeight w:val="349"/>
        </w:trPr>
        <w:tc>
          <w:tcPr>
            <w:tcW w:w="2093" w:type="dxa"/>
            <w:vMerge/>
            <w:hideMark/>
          </w:tcPr>
          <w:p w14:paraId="249FD7B5" w14:textId="77777777" w:rsidR="00B63378" w:rsidRPr="001602C6" w:rsidRDefault="00B63378" w:rsidP="00AC6CC8">
            <w:pPr>
              <w:jc w:val="left"/>
              <w:rPr>
                <w:rFonts w:ascii="Calibri" w:hAnsi="Calibri"/>
                <w:b/>
                <w:color w:val="000000" w:themeColor="text1"/>
                <w:sz w:val="16"/>
                <w:szCs w:val="16"/>
              </w:rPr>
            </w:pPr>
          </w:p>
        </w:tc>
        <w:tc>
          <w:tcPr>
            <w:tcW w:w="2267" w:type="dxa"/>
            <w:hideMark/>
          </w:tcPr>
          <w:p w14:paraId="23231053" w14:textId="77777777" w:rsidR="00B63378" w:rsidRPr="008A4F72" w:rsidRDefault="00B63378" w:rsidP="00AC6CC8">
            <w:pPr>
              <w:jc w:val="left"/>
              <w:rPr>
                <w:rFonts w:ascii="Calibri" w:hAnsi="Calibri"/>
                <w:color w:val="000000" w:themeColor="text1"/>
                <w:sz w:val="16"/>
                <w:szCs w:val="16"/>
              </w:rPr>
            </w:pPr>
            <w:r w:rsidRPr="008A4F72">
              <w:rPr>
                <w:rFonts w:ascii="Calibri" w:hAnsi="Calibri"/>
                <w:color w:val="000000" w:themeColor="text1"/>
                <w:sz w:val="16"/>
                <w:szCs w:val="16"/>
              </w:rPr>
              <w:t xml:space="preserve">STP BPDU port </w:t>
            </w:r>
            <w:proofErr w:type="spellStart"/>
            <w:r w:rsidRPr="008A4F72">
              <w:rPr>
                <w:rFonts w:ascii="Calibri" w:hAnsi="Calibri"/>
                <w:color w:val="000000" w:themeColor="text1"/>
                <w:sz w:val="16"/>
                <w:szCs w:val="16"/>
              </w:rPr>
              <w:t>protection</w:t>
            </w:r>
            <w:proofErr w:type="spellEnd"/>
          </w:p>
        </w:tc>
        <w:tc>
          <w:tcPr>
            <w:tcW w:w="1418" w:type="dxa"/>
            <w:hideMark/>
          </w:tcPr>
          <w:p w14:paraId="13360444" w14:textId="77777777" w:rsidR="00B63378" w:rsidRPr="001602C6" w:rsidRDefault="00B63378" w:rsidP="00666B41">
            <w:pPr>
              <w:rPr>
                <w:rFonts w:ascii="Calibri" w:hAnsi="Calibri"/>
                <w:b/>
                <w:color w:val="000000" w:themeColor="text1"/>
                <w:sz w:val="16"/>
                <w:szCs w:val="16"/>
              </w:rPr>
            </w:pPr>
          </w:p>
        </w:tc>
        <w:tc>
          <w:tcPr>
            <w:tcW w:w="3402" w:type="dxa"/>
            <w:vMerge/>
          </w:tcPr>
          <w:p w14:paraId="1A4E5C74" w14:textId="77777777" w:rsidR="00B63378" w:rsidRPr="001602C6" w:rsidRDefault="00B63378" w:rsidP="00666B41">
            <w:pPr>
              <w:rPr>
                <w:rFonts w:ascii="Calibri" w:hAnsi="Calibri"/>
                <w:b/>
                <w:color w:val="000000" w:themeColor="text1"/>
                <w:sz w:val="16"/>
                <w:szCs w:val="16"/>
              </w:rPr>
            </w:pPr>
          </w:p>
        </w:tc>
      </w:tr>
      <w:tr w:rsidR="00B63378" w:rsidRPr="001602C6" w14:paraId="44A3CD8B" w14:textId="77777777" w:rsidTr="007B5E27">
        <w:trPr>
          <w:trHeight w:val="349"/>
        </w:trPr>
        <w:tc>
          <w:tcPr>
            <w:tcW w:w="2093" w:type="dxa"/>
            <w:vMerge/>
          </w:tcPr>
          <w:p w14:paraId="127152C3" w14:textId="77777777" w:rsidR="00B63378" w:rsidRPr="001602C6" w:rsidRDefault="00B63378" w:rsidP="00AC6CC8">
            <w:pPr>
              <w:jc w:val="left"/>
              <w:rPr>
                <w:rFonts w:ascii="Calibri" w:hAnsi="Calibri"/>
                <w:b/>
                <w:color w:val="000000" w:themeColor="text1"/>
                <w:sz w:val="16"/>
                <w:szCs w:val="16"/>
              </w:rPr>
            </w:pPr>
          </w:p>
        </w:tc>
        <w:tc>
          <w:tcPr>
            <w:tcW w:w="2267" w:type="dxa"/>
          </w:tcPr>
          <w:p w14:paraId="2080C00F" w14:textId="77777777" w:rsidR="00B63378" w:rsidRPr="008A4F72" w:rsidRDefault="00B63378" w:rsidP="00AC6CC8">
            <w:pPr>
              <w:jc w:val="left"/>
              <w:rPr>
                <w:rFonts w:ascii="Calibri" w:hAnsi="Calibri"/>
                <w:color w:val="000000" w:themeColor="text1"/>
                <w:sz w:val="16"/>
                <w:szCs w:val="16"/>
              </w:rPr>
            </w:pPr>
            <w:r w:rsidRPr="008A4F72">
              <w:rPr>
                <w:rFonts w:ascii="Calibri" w:hAnsi="Calibri"/>
                <w:color w:val="000000" w:themeColor="text1"/>
                <w:sz w:val="16"/>
                <w:szCs w:val="16"/>
              </w:rPr>
              <w:t xml:space="preserve">STP </w:t>
            </w:r>
            <w:proofErr w:type="spellStart"/>
            <w:r w:rsidRPr="008A4F72">
              <w:rPr>
                <w:rFonts w:ascii="Calibri" w:hAnsi="Calibri"/>
                <w:color w:val="000000" w:themeColor="text1"/>
                <w:sz w:val="16"/>
                <w:szCs w:val="16"/>
              </w:rPr>
              <w:t>root</w:t>
            </w:r>
            <w:proofErr w:type="spellEnd"/>
            <w:r w:rsidRPr="008A4F72">
              <w:rPr>
                <w:rFonts w:ascii="Calibri" w:hAnsi="Calibri"/>
                <w:color w:val="000000" w:themeColor="text1"/>
                <w:sz w:val="16"/>
                <w:szCs w:val="16"/>
              </w:rPr>
              <w:t xml:space="preserve"> </w:t>
            </w:r>
            <w:proofErr w:type="spellStart"/>
            <w:r w:rsidRPr="008A4F72">
              <w:rPr>
                <w:rFonts w:ascii="Calibri" w:hAnsi="Calibri"/>
                <w:color w:val="000000" w:themeColor="text1"/>
                <w:sz w:val="16"/>
                <w:szCs w:val="16"/>
              </w:rPr>
              <w:t>guard</w:t>
            </w:r>
            <w:proofErr w:type="spellEnd"/>
          </w:p>
        </w:tc>
        <w:tc>
          <w:tcPr>
            <w:tcW w:w="1418" w:type="dxa"/>
          </w:tcPr>
          <w:p w14:paraId="0654C24A" w14:textId="77777777" w:rsidR="00B63378" w:rsidRPr="001602C6" w:rsidRDefault="00B63378" w:rsidP="00666B41">
            <w:pPr>
              <w:rPr>
                <w:rFonts w:ascii="Calibri" w:hAnsi="Calibri"/>
                <w:b/>
                <w:color w:val="000000" w:themeColor="text1"/>
                <w:sz w:val="16"/>
                <w:szCs w:val="16"/>
              </w:rPr>
            </w:pPr>
          </w:p>
        </w:tc>
        <w:tc>
          <w:tcPr>
            <w:tcW w:w="3402" w:type="dxa"/>
            <w:vMerge/>
          </w:tcPr>
          <w:p w14:paraId="7CAE4541" w14:textId="77777777" w:rsidR="00B63378" w:rsidRPr="001602C6" w:rsidRDefault="00B63378" w:rsidP="00666B41">
            <w:pPr>
              <w:rPr>
                <w:rFonts w:ascii="Calibri" w:hAnsi="Calibri"/>
                <w:b/>
                <w:color w:val="000000" w:themeColor="text1"/>
                <w:sz w:val="16"/>
                <w:szCs w:val="16"/>
              </w:rPr>
            </w:pPr>
          </w:p>
        </w:tc>
      </w:tr>
      <w:tr w:rsidR="00B63378" w:rsidRPr="001602C6" w14:paraId="166925D3" w14:textId="77777777" w:rsidTr="007B5E27">
        <w:trPr>
          <w:trHeight w:val="349"/>
        </w:trPr>
        <w:tc>
          <w:tcPr>
            <w:tcW w:w="2093" w:type="dxa"/>
            <w:vMerge/>
          </w:tcPr>
          <w:p w14:paraId="5B111BF2" w14:textId="77777777" w:rsidR="00B63378" w:rsidRPr="001602C6" w:rsidRDefault="00B63378" w:rsidP="00AC6CC8">
            <w:pPr>
              <w:jc w:val="left"/>
              <w:rPr>
                <w:rFonts w:ascii="Calibri" w:hAnsi="Calibri"/>
                <w:b/>
                <w:color w:val="000000" w:themeColor="text1"/>
                <w:sz w:val="16"/>
                <w:szCs w:val="16"/>
              </w:rPr>
            </w:pPr>
          </w:p>
        </w:tc>
        <w:tc>
          <w:tcPr>
            <w:tcW w:w="2267" w:type="dxa"/>
          </w:tcPr>
          <w:p w14:paraId="3A69F392" w14:textId="77777777" w:rsidR="00B63378" w:rsidRPr="008A4F72" w:rsidRDefault="00B63378" w:rsidP="00AC6CC8">
            <w:pPr>
              <w:jc w:val="left"/>
              <w:rPr>
                <w:rFonts w:ascii="Calibri" w:hAnsi="Calibri"/>
                <w:color w:val="000000" w:themeColor="text1"/>
                <w:sz w:val="16"/>
                <w:szCs w:val="16"/>
              </w:rPr>
            </w:pPr>
            <w:r w:rsidRPr="008A4F72">
              <w:rPr>
                <w:rFonts w:ascii="Calibri" w:hAnsi="Calibri"/>
                <w:color w:val="000000" w:themeColor="text1"/>
                <w:sz w:val="16"/>
                <w:szCs w:val="16"/>
              </w:rPr>
              <w:t xml:space="preserve">Port </w:t>
            </w:r>
            <w:proofErr w:type="spellStart"/>
            <w:r w:rsidRPr="008A4F72">
              <w:rPr>
                <w:rFonts w:ascii="Calibri" w:hAnsi="Calibri"/>
                <w:color w:val="000000" w:themeColor="text1"/>
                <w:sz w:val="16"/>
                <w:szCs w:val="16"/>
              </w:rPr>
              <w:t>Security</w:t>
            </w:r>
            <w:proofErr w:type="spellEnd"/>
          </w:p>
        </w:tc>
        <w:tc>
          <w:tcPr>
            <w:tcW w:w="1418" w:type="dxa"/>
          </w:tcPr>
          <w:p w14:paraId="0DB20E05" w14:textId="77777777" w:rsidR="00B63378" w:rsidRPr="001602C6" w:rsidRDefault="00B63378" w:rsidP="00666B41">
            <w:pPr>
              <w:rPr>
                <w:rFonts w:ascii="Calibri" w:hAnsi="Calibri"/>
                <w:b/>
                <w:color w:val="000000" w:themeColor="text1"/>
                <w:sz w:val="16"/>
                <w:szCs w:val="16"/>
              </w:rPr>
            </w:pPr>
          </w:p>
        </w:tc>
        <w:tc>
          <w:tcPr>
            <w:tcW w:w="3402" w:type="dxa"/>
            <w:vMerge/>
          </w:tcPr>
          <w:p w14:paraId="02D09177" w14:textId="77777777" w:rsidR="00B63378" w:rsidRPr="001602C6" w:rsidRDefault="00B63378" w:rsidP="00666B41">
            <w:pPr>
              <w:rPr>
                <w:rFonts w:ascii="Calibri" w:hAnsi="Calibri"/>
                <w:b/>
                <w:color w:val="000000" w:themeColor="text1"/>
                <w:sz w:val="16"/>
                <w:szCs w:val="16"/>
              </w:rPr>
            </w:pPr>
          </w:p>
        </w:tc>
      </w:tr>
      <w:tr w:rsidR="00B63378" w:rsidRPr="001602C6" w14:paraId="560E5FA8" w14:textId="77777777" w:rsidTr="007B5E27">
        <w:trPr>
          <w:trHeight w:val="144"/>
        </w:trPr>
        <w:tc>
          <w:tcPr>
            <w:tcW w:w="2093" w:type="dxa"/>
            <w:vMerge/>
            <w:hideMark/>
          </w:tcPr>
          <w:p w14:paraId="5ADCCDD8" w14:textId="77777777" w:rsidR="00B63378" w:rsidRPr="001602C6" w:rsidRDefault="00B63378" w:rsidP="00AC6CC8">
            <w:pPr>
              <w:jc w:val="left"/>
              <w:rPr>
                <w:rFonts w:ascii="Calibri" w:hAnsi="Calibri"/>
                <w:b/>
                <w:color w:val="000000" w:themeColor="text1"/>
                <w:sz w:val="16"/>
                <w:szCs w:val="16"/>
              </w:rPr>
            </w:pPr>
          </w:p>
        </w:tc>
        <w:tc>
          <w:tcPr>
            <w:tcW w:w="2267" w:type="dxa"/>
            <w:hideMark/>
          </w:tcPr>
          <w:p w14:paraId="63D1BF2B" w14:textId="77777777" w:rsidR="00B63378" w:rsidRPr="008A4F72" w:rsidRDefault="00B63378" w:rsidP="00AC6CC8">
            <w:pPr>
              <w:jc w:val="left"/>
              <w:rPr>
                <w:rFonts w:ascii="Calibri" w:hAnsi="Calibri"/>
                <w:color w:val="000000" w:themeColor="text1"/>
                <w:sz w:val="16"/>
                <w:szCs w:val="16"/>
              </w:rPr>
            </w:pPr>
            <w:proofErr w:type="spellStart"/>
            <w:r w:rsidRPr="008A4F72">
              <w:rPr>
                <w:rFonts w:ascii="Calibri" w:hAnsi="Calibri"/>
                <w:color w:val="000000" w:themeColor="text1"/>
                <w:sz w:val="16"/>
                <w:szCs w:val="16"/>
              </w:rPr>
              <w:t>Dynamic</w:t>
            </w:r>
            <w:proofErr w:type="spellEnd"/>
            <w:r w:rsidRPr="008A4F72">
              <w:rPr>
                <w:rFonts w:ascii="Calibri" w:hAnsi="Calibri"/>
                <w:color w:val="000000" w:themeColor="text1"/>
                <w:sz w:val="16"/>
                <w:szCs w:val="16"/>
              </w:rPr>
              <w:t xml:space="preserve"> ARP </w:t>
            </w:r>
            <w:proofErr w:type="spellStart"/>
            <w:r w:rsidRPr="008A4F72">
              <w:rPr>
                <w:rFonts w:ascii="Calibri" w:hAnsi="Calibri"/>
                <w:color w:val="000000" w:themeColor="text1"/>
                <w:sz w:val="16"/>
                <w:szCs w:val="16"/>
              </w:rPr>
              <w:t>protection</w:t>
            </w:r>
            <w:proofErr w:type="spellEnd"/>
            <w:r w:rsidRPr="008A4F72">
              <w:rPr>
                <w:rFonts w:ascii="Calibri" w:hAnsi="Calibri"/>
                <w:color w:val="000000" w:themeColor="text1"/>
                <w:sz w:val="16"/>
                <w:szCs w:val="16"/>
              </w:rPr>
              <w:t xml:space="preserve"> </w:t>
            </w:r>
          </w:p>
        </w:tc>
        <w:tc>
          <w:tcPr>
            <w:tcW w:w="1418" w:type="dxa"/>
            <w:hideMark/>
          </w:tcPr>
          <w:p w14:paraId="009FBD73" w14:textId="77777777" w:rsidR="00B63378" w:rsidRPr="001602C6" w:rsidRDefault="00B63378" w:rsidP="00666B41">
            <w:pPr>
              <w:rPr>
                <w:rFonts w:ascii="Calibri" w:hAnsi="Calibri"/>
                <w:b/>
                <w:color w:val="000000" w:themeColor="text1"/>
                <w:sz w:val="16"/>
                <w:szCs w:val="16"/>
              </w:rPr>
            </w:pPr>
          </w:p>
        </w:tc>
        <w:tc>
          <w:tcPr>
            <w:tcW w:w="3402" w:type="dxa"/>
            <w:vMerge/>
          </w:tcPr>
          <w:p w14:paraId="0B339CAD" w14:textId="77777777" w:rsidR="00B63378" w:rsidRPr="001602C6" w:rsidRDefault="00B63378" w:rsidP="00666B41">
            <w:pPr>
              <w:rPr>
                <w:rFonts w:ascii="Calibri" w:hAnsi="Calibri"/>
                <w:b/>
                <w:color w:val="000000" w:themeColor="text1"/>
                <w:sz w:val="16"/>
                <w:szCs w:val="16"/>
              </w:rPr>
            </w:pPr>
          </w:p>
        </w:tc>
      </w:tr>
      <w:tr w:rsidR="00B63378" w:rsidRPr="001602C6" w14:paraId="2CA336EF" w14:textId="77777777" w:rsidTr="007B5E27">
        <w:trPr>
          <w:trHeight w:val="144"/>
        </w:trPr>
        <w:tc>
          <w:tcPr>
            <w:tcW w:w="2093" w:type="dxa"/>
            <w:vMerge/>
          </w:tcPr>
          <w:p w14:paraId="007887F7" w14:textId="77777777" w:rsidR="00B63378" w:rsidRPr="001602C6" w:rsidRDefault="00B63378" w:rsidP="00AC6CC8">
            <w:pPr>
              <w:jc w:val="left"/>
              <w:rPr>
                <w:rFonts w:ascii="Calibri" w:hAnsi="Calibri"/>
                <w:b/>
                <w:color w:val="000000" w:themeColor="text1"/>
                <w:sz w:val="16"/>
                <w:szCs w:val="16"/>
              </w:rPr>
            </w:pPr>
          </w:p>
        </w:tc>
        <w:tc>
          <w:tcPr>
            <w:tcW w:w="2267" w:type="dxa"/>
          </w:tcPr>
          <w:p w14:paraId="2B04B4F2" w14:textId="77777777" w:rsidR="00B63378" w:rsidRPr="008A4F72" w:rsidRDefault="00B63378" w:rsidP="00AC6CC8">
            <w:pPr>
              <w:jc w:val="left"/>
              <w:rPr>
                <w:rFonts w:ascii="Calibri" w:hAnsi="Calibri"/>
                <w:color w:val="000000" w:themeColor="text1"/>
                <w:sz w:val="16"/>
                <w:szCs w:val="16"/>
              </w:rPr>
            </w:pPr>
            <w:r w:rsidRPr="008A4F72">
              <w:rPr>
                <w:rFonts w:ascii="Calibri" w:hAnsi="Calibri"/>
                <w:color w:val="000000" w:themeColor="text1"/>
                <w:sz w:val="16"/>
                <w:szCs w:val="16"/>
              </w:rPr>
              <w:t xml:space="preserve">DHCP </w:t>
            </w:r>
            <w:proofErr w:type="spellStart"/>
            <w:r w:rsidRPr="008A4F72">
              <w:rPr>
                <w:rFonts w:ascii="Calibri" w:hAnsi="Calibri"/>
                <w:color w:val="000000" w:themeColor="text1"/>
                <w:sz w:val="16"/>
                <w:szCs w:val="16"/>
              </w:rPr>
              <w:t>protection</w:t>
            </w:r>
            <w:proofErr w:type="spellEnd"/>
            <w:r w:rsidRPr="008A4F72">
              <w:rPr>
                <w:rFonts w:ascii="Calibri" w:hAnsi="Calibri"/>
                <w:color w:val="000000" w:themeColor="text1"/>
                <w:sz w:val="16"/>
                <w:szCs w:val="16"/>
              </w:rPr>
              <w:t xml:space="preserve"> </w:t>
            </w:r>
          </w:p>
        </w:tc>
        <w:tc>
          <w:tcPr>
            <w:tcW w:w="1418" w:type="dxa"/>
          </w:tcPr>
          <w:p w14:paraId="6E9E73D1" w14:textId="77777777" w:rsidR="00B63378" w:rsidRPr="001602C6" w:rsidRDefault="00B63378" w:rsidP="00666B41">
            <w:pPr>
              <w:rPr>
                <w:rFonts w:ascii="Calibri" w:hAnsi="Calibri"/>
                <w:b/>
                <w:color w:val="000000" w:themeColor="text1"/>
                <w:sz w:val="16"/>
                <w:szCs w:val="16"/>
              </w:rPr>
            </w:pPr>
          </w:p>
        </w:tc>
        <w:tc>
          <w:tcPr>
            <w:tcW w:w="3402" w:type="dxa"/>
            <w:vMerge/>
          </w:tcPr>
          <w:p w14:paraId="4FCDFE57" w14:textId="77777777" w:rsidR="00B63378" w:rsidRPr="001602C6" w:rsidRDefault="00B63378" w:rsidP="00666B41">
            <w:pPr>
              <w:rPr>
                <w:rFonts w:ascii="Calibri" w:hAnsi="Calibri"/>
                <w:b/>
                <w:color w:val="000000" w:themeColor="text1"/>
                <w:sz w:val="16"/>
                <w:szCs w:val="16"/>
              </w:rPr>
            </w:pPr>
          </w:p>
        </w:tc>
      </w:tr>
      <w:tr w:rsidR="00B63378" w:rsidRPr="001602C6" w14:paraId="083C16B5" w14:textId="77777777" w:rsidTr="007B5E27">
        <w:trPr>
          <w:trHeight w:val="144"/>
        </w:trPr>
        <w:tc>
          <w:tcPr>
            <w:tcW w:w="2093" w:type="dxa"/>
            <w:vMerge/>
          </w:tcPr>
          <w:p w14:paraId="0C7F34D0" w14:textId="77777777" w:rsidR="00B63378" w:rsidRPr="001602C6" w:rsidRDefault="00B63378" w:rsidP="00AC6CC8">
            <w:pPr>
              <w:jc w:val="left"/>
              <w:rPr>
                <w:rFonts w:ascii="Calibri" w:hAnsi="Calibri"/>
                <w:b/>
                <w:color w:val="000000" w:themeColor="text1"/>
                <w:sz w:val="16"/>
                <w:szCs w:val="16"/>
              </w:rPr>
            </w:pPr>
          </w:p>
        </w:tc>
        <w:tc>
          <w:tcPr>
            <w:tcW w:w="2267" w:type="dxa"/>
          </w:tcPr>
          <w:p w14:paraId="0719B5B4" w14:textId="77777777" w:rsidR="00B63378" w:rsidRPr="008A4F72" w:rsidRDefault="00B63378" w:rsidP="00AC6CC8">
            <w:pPr>
              <w:jc w:val="left"/>
              <w:rPr>
                <w:rFonts w:ascii="Calibri" w:hAnsi="Calibri"/>
                <w:color w:val="000000" w:themeColor="text1"/>
                <w:sz w:val="16"/>
                <w:szCs w:val="16"/>
              </w:rPr>
            </w:pPr>
            <w:r>
              <w:rPr>
                <w:rFonts w:ascii="Calibri" w:hAnsi="Calibri"/>
                <w:color w:val="000000" w:themeColor="text1"/>
                <w:sz w:val="16"/>
                <w:szCs w:val="16"/>
              </w:rPr>
              <w:t>ACL a IPV6 ACL</w:t>
            </w:r>
          </w:p>
        </w:tc>
        <w:tc>
          <w:tcPr>
            <w:tcW w:w="1418" w:type="dxa"/>
          </w:tcPr>
          <w:p w14:paraId="005C7F54" w14:textId="77777777" w:rsidR="00B63378" w:rsidRPr="001602C6" w:rsidRDefault="00B63378" w:rsidP="00666B41">
            <w:pPr>
              <w:rPr>
                <w:rFonts w:ascii="Calibri" w:hAnsi="Calibri"/>
                <w:b/>
                <w:color w:val="000000" w:themeColor="text1"/>
                <w:sz w:val="16"/>
                <w:szCs w:val="16"/>
              </w:rPr>
            </w:pPr>
          </w:p>
        </w:tc>
        <w:tc>
          <w:tcPr>
            <w:tcW w:w="3402" w:type="dxa"/>
            <w:vMerge/>
          </w:tcPr>
          <w:p w14:paraId="778D712F" w14:textId="77777777" w:rsidR="00B63378" w:rsidRPr="001602C6" w:rsidRDefault="00B63378" w:rsidP="00666B41">
            <w:pPr>
              <w:rPr>
                <w:rFonts w:ascii="Calibri" w:hAnsi="Calibri"/>
                <w:b/>
                <w:color w:val="000000" w:themeColor="text1"/>
                <w:sz w:val="16"/>
                <w:szCs w:val="16"/>
              </w:rPr>
            </w:pPr>
          </w:p>
        </w:tc>
      </w:tr>
      <w:tr w:rsidR="00B63378" w:rsidRPr="001602C6" w14:paraId="324C81F9" w14:textId="77777777" w:rsidTr="007B5E27">
        <w:trPr>
          <w:trHeight w:val="320"/>
        </w:trPr>
        <w:tc>
          <w:tcPr>
            <w:tcW w:w="2093" w:type="dxa"/>
            <w:vMerge w:val="restart"/>
          </w:tcPr>
          <w:p w14:paraId="043FDE92" w14:textId="77777777" w:rsidR="00B63378" w:rsidRPr="001602C6" w:rsidRDefault="00B63378" w:rsidP="00002786">
            <w:pPr>
              <w:jc w:val="left"/>
              <w:rPr>
                <w:rFonts w:ascii="Calibri" w:hAnsi="Calibri"/>
                <w:b/>
                <w:color w:val="000000" w:themeColor="text1"/>
                <w:sz w:val="16"/>
                <w:szCs w:val="16"/>
              </w:rPr>
            </w:pPr>
            <w:r>
              <w:rPr>
                <w:rFonts w:ascii="Calibri" w:hAnsi="Calibri"/>
                <w:b/>
                <w:color w:val="000000" w:themeColor="text1"/>
                <w:sz w:val="16"/>
                <w:szCs w:val="16"/>
              </w:rPr>
              <w:t>Management a monitoring</w:t>
            </w:r>
          </w:p>
          <w:p w14:paraId="214A3F16" w14:textId="77777777" w:rsidR="00B63378" w:rsidRPr="001602C6" w:rsidRDefault="00B63378" w:rsidP="00002786">
            <w:pPr>
              <w:jc w:val="left"/>
              <w:rPr>
                <w:rFonts w:ascii="Calibri" w:hAnsi="Calibri"/>
                <w:b/>
                <w:color w:val="000000" w:themeColor="text1"/>
                <w:sz w:val="16"/>
                <w:szCs w:val="16"/>
              </w:rPr>
            </w:pPr>
          </w:p>
        </w:tc>
        <w:tc>
          <w:tcPr>
            <w:tcW w:w="2267" w:type="dxa"/>
            <w:hideMark/>
          </w:tcPr>
          <w:p w14:paraId="386303BD" w14:textId="77777777" w:rsidR="00B63378" w:rsidRPr="00517E8C" w:rsidRDefault="00B63378" w:rsidP="00002786">
            <w:pPr>
              <w:jc w:val="left"/>
              <w:rPr>
                <w:rFonts w:ascii="Calibri" w:hAnsi="Calibri"/>
                <w:color w:val="000000" w:themeColor="text1"/>
                <w:sz w:val="16"/>
                <w:szCs w:val="16"/>
              </w:rPr>
            </w:pPr>
            <w:r w:rsidRPr="00517E8C">
              <w:rPr>
                <w:rFonts w:ascii="Calibri" w:hAnsi="Calibri"/>
                <w:color w:val="000000" w:themeColor="text1"/>
                <w:sz w:val="16"/>
                <w:szCs w:val="16"/>
              </w:rPr>
              <w:t xml:space="preserve">Lokální logování + </w:t>
            </w:r>
            <w:proofErr w:type="spellStart"/>
            <w:r w:rsidRPr="00517E8C">
              <w:rPr>
                <w:rFonts w:ascii="Calibri" w:hAnsi="Calibri"/>
                <w:color w:val="000000" w:themeColor="text1"/>
                <w:sz w:val="16"/>
                <w:szCs w:val="16"/>
              </w:rPr>
              <w:t>Syslog</w:t>
            </w:r>
            <w:proofErr w:type="spellEnd"/>
          </w:p>
        </w:tc>
        <w:tc>
          <w:tcPr>
            <w:tcW w:w="1418" w:type="dxa"/>
            <w:hideMark/>
          </w:tcPr>
          <w:p w14:paraId="49932DD8" w14:textId="77777777" w:rsidR="00B63378" w:rsidRPr="001602C6" w:rsidRDefault="00B63378" w:rsidP="00666B41">
            <w:pPr>
              <w:rPr>
                <w:rFonts w:ascii="Calibri" w:hAnsi="Calibri"/>
                <w:b/>
                <w:color w:val="000000" w:themeColor="text1"/>
                <w:sz w:val="16"/>
                <w:szCs w:val="16"/>
              </w:rPr>
            </w:pPr>
            <w:r w:rsidRPr="001602C6">
              <w:rPr>
                <w:rFonts w:ascii="Calibri" w:hAnsi="Calibri"/>
                <w:b/>
                <w:color w:val="000000" w:themeColor="text1"/>
                <w:sz w:val="16"/>
                <w:szCs w:val="16"/>
              </w:rPr>
              <w:t> </w:t>
            </w:r>
          </w:p>
        </w:tc>
        <w:tc>
          <w:tcPr>
            <w:tcW w:w="3402" w:type="dxa"/>
            <w:vMerge/>
          </w:tcPr>
          <w:p w14:paraId="2E529C8C" w14:textId="77777777" w:rsidR="00B63378" w:rsidRPr="001602C6" w:rsidRDefault="00B63378" w:rsidP="00666B41">
            <w:pPr>
              <w:rPr>
                <w:rFonts w:ascii="Calibri" w:hAnsi="Calibri"/>
                <w:b/>
                <w:color w:val="000000" w:themeColor="text1"/>
                <w:sz w:val="16"/>
                <w:szCs w:val="16"/>
              </w:rPr>
            </w:pPr>
          </w:p>
        </w:tc>
      </w:tr>
      <w:tr w:rsidR="00B63378" w:rsidRPr="001602C6" w14:paraId="58270021" w14:textId="77777777" w:rsidTr="007B5E27">
        <w:trPr>
          <w:trHeight w:val="238"/>
        </w:trPr>
        <w:tc>
          <w:tcPr>
            <w:tcW w:w="2093" w:type="dxa"/>
            <w:vMerge/>
          </w:tcPr>
          <w:p w14:paraId="3C230280" w14:textId="77777777" w:rsidR="00B63378" w:rsidRDefault="00B63378" w:rsidP="00AC6CC8">
            <w:pPr>
              <w:jc w:val="left"/>
              <w:rPr>
                <w:rFonts w:ascii="Calibri" w:hAnsi="Calibri"/>
                <w:b/>
                <w:color w:val="000000" w:themeColor="text1"/>
                <w:sz w:val="16"/>
                <w:szCs w:val="16"/>
              </w:rPr>
            </w:pPr>
          </w:p>
        </w:tc>
        <w:tc>
          <w:tcPr>
            <w:tcW w:w="2267" w:type="dxa"/>
          </w:tcPr>
          <w:p w14:paraId="2623C88F" w14:textId="4AF77BE1" w:rsidR="00B63378" w:rsidRPr="00517E8C" w:rsidRDefault="00B63378" w:rsidP="00AC6CC8">
            <w:pPr>
              <w:jc w:val="left"/>
              <w:rPr>
                <w:rFonts w:ascii="Calibri" w:hAnsi="Calibri"/>
                <w:color w:val="000000" w:themeColor="text1"/>
                <w:sz w:val="16"/>
                <w:szCs w:val="16"/>
              </w:rPr>
            </w:pPr>
            <w:r w:rsidRPr="00517E8C">
              <w:rPr>
                <w:rFonts w:ascii="Calibri" w:hAnsi="Calibri"/>
                <w:color w:val="000000" w:themeColor="text1"/>
                <w:sz w:val="16"/>
                <w:szCs w:val="16"/>
              </w:rPr>
              <w:t>SNMP verze 2c a 3</w:t>
            </w:r>
          </w:p>
        </w:tc>
        <w:tc>
          <w:tcPr>
            <w:tcW w:w="1418" w:type="dxa"/>
          </w:tcPr>
          <w:p w14:paraId="45D1EA8B" w14:textId="77777777" w:rsidR="00B63378" w:rsidRPr="001602C6" w:rsidRDefault="00B63378" w:rsidP="00666B41">
            <w:pPr>
              <w:rPr>
                <w:rFonts w:ascii="Calibri" w:hAnsi="Calibri"/>
                <w:b/>
                <w:color w:val="000000" w:themeColor="text1"/>
                <w:sz w:val="16"/>
                <w:szCs w:val="16"/>
              </w:rPr>
            </w:pPr>
          </w:p>
        </w:tc>
        <w:tc>
          <w:tcPr>
            <w:tcW w:w="3402" w:type="dxa"/>
            <w:vMerge/>
          </w:tcPr>
          <w:p w14:paraId="211FB31C" w14:textId="77777777" w:rsidR="00B63378" w:rsidRPr="001602C6" w:rsidRDefault="00B63378" w:rsidP="00666B41">
            <w:pPr>
              <w:rPr>
                <w:rFonts w:ascii="Calibri" w:hAnsi="Calibri"/>
                <w:b/>
                <w:color w:val="000000" w:themeColor="text1"/>
                <w:sz w:val="16"/>
                <w:szCs w:val="16"/>
              </w:rPr>
            </w:pPr>
          </w:p>
        </w:tc>
      </w:tr>
      <w:tr w:rsidR="00B63378" w:rsidRPr="001602C6" w14:paraId="04255041" w14:textId="77777777" w:rsidTr="007B5E27">
        <w:trPr>
          <w:trHeight w:val="376"/>
        </w:trPr>
        <w:tc>
          <w:tcPr>
            <w:tcW w:w="2093" w:type="dxa"/>
            <w:vMerge/>
          </w:tcPr>
          <w:p w14:paraId="6B3CCC59" w14:textId="77777777" w:rsidR="00B63378" w:rsidRPr="001602C6" w:rsidRDefault="00B63378" w:rsidP="00AC6CC8">
            <w:pPr>
              <w:jc w:val="left"/>
              <w:rPr>
                <w:rFonts w:ascii="Calibri" w:hAnsi="Calibri"/>
                <w:b/>
                <w:color w:val="000000" w:themeColor="text1"/>
                <w:sz w:val="16"/>
                <w:szCs w:val="16"/>
              </w:rPr>
            </w:pPr>
          </w:p>
        </w:tc>
        <w:tc>
          <w:tcPr>
            <w:tcW w:w="2267" w:type="dxa"/>
            <w:hideMark/>
          </w:tcPr>
          <w:p w14:paraId="167874C9" w14:textId="77777777" w:rsidR="00B63378" w:rsidRPr="005B4299" w:rsidRDefault="00B63378" w:rsidP="00AC6CC8">
            <w:pPr>
              <w:jc w:val="left"/>
              <w:rPr>
                <w:rFonts w:cstheme="minorHAnsi"/>
                <w:bCs/>
                <w:sz w:val="16"/>
                <w:szCs w:val="16"/>
              </w:rPr>
            </w:pPr>
            <w:proofErr w:type="spellStart"/>
            <w:r>
              <w:rPr>
                <w:rFonts w:cstheme="minorHAnsi"/>
                <w:bCs/>
                <w:sz w:val="16"/>
                <w:szCs w:val="16"/>
              </w:rPr>
              <w:t>Command</w:t>
            </w:r>
            <w:proofErr w:type="spellEnd"/>
            <w:r>
              <w:rPr>
                <w:rFonts w:cstheme="minorHAnsi"/>
                <w:bCs/>
                <w:sz w:val="16"/>
                <w:szCs w:val="16"/>
              </w:rPr>
              <w:t>-line interface</w:t>
            </w:r>
          </w:p>
        </w:tc>
        <w:tc>
          <w:tcPr>
            <w:tcW w:w="1418" w:type="dxa"/>
            <w:hideMark/>
          </w:tcPr>
          <w:p w14:paraId="2624FFA3" w14:textId="77777777" w:rsidR="00B63378" w:rsidRPr="001602C6" w:rsidRDefault="00B63378" w:rsidP="00666B41">
            <w:pPr>
              <w:rPr>
                <w:rFonts w:ascii="Calibri" w:hAnsi="Calibri"/>
                <w:b/>
                <w:color w:val="000000" w:themeColor="text1"/>
                <w:sz w:val="16"/>
                <w:szCs w:val="16"/>
              </w:rPr>
            </w:pPr>
          </w:p>
        </w:tc>
        <w:tc>
          <w:tcPr>
            <w:tcW w:w="3402" w:type="dxa"/>
            <w:vMerge/>
          </w:tcPr>
          <w:p w14:paraId="746FE807" w14:textId="77777777" w:rsidR="00B63378" w:rsidRPr="001602C6" w:rsidRDefault="00B63378" w:rsidP="00666B41">
            <w:pPr>
              <w:rPr>
                <w:rFonts w:ascii="Calibri" w:hAnsi="Calibri"/>
                <w:b/>
                <w:color w:val="000000" w:themeColor="text1"/>
                <w:sz w:val="16"/>
                <w:szCs w:val="16"/>
              </w:rPr>
            </w:pPr>
          </w:p>
        </w:tc>
      </w:tr>
      <w:tr w:rsidR="00B63378" w:rsidRPr="001602C6" w14:paraId="45A2D6D0" w14:textId="77777777" w:rsidTr="007B5E27">
        <w:trPr>
          <w:trHeight w:val="375"/>
        </w:trPr>
        <w:tc>
          <w:tcPr>
            <w:tcW w:w="2093" w:type="dxa"/>
            <w:vMerge/>
          </w:tcPr>
          <w:p w14:paraId="26847CE5" w14:textId="77777777" w:rsidR="00B63378" w:rsidRPr="001602C6" w:rsidRDefault="00B63378" w:rsidP="00AC6CC8">
            <w:pPr>
              <w:jc w:val="left"/>
              <w:rPr>
                <w:rFonts w:ascii="Calibri" w:hAnsi="Calibri"/>
                <w:b/>
                <w:color w:val="000000" w:themeColor="text1"/>
                <w:sz w:val="16"/>
                <w:szCs w:val="16"/>
              </w:rPr>
            </w:pPr>
          </w:p>
        </w:tc>
        <w:tc>
          <w:tcPr>
            <w:tcW w:w="2267" w:type="dxa"/>
          </w:tcPr>
          <w:p w14:paraId="43B82845" w14:textId="77777777" w:rsidR="00B63378" w:rsidRDefault="00B63378" w:rsidP="00AC6CC8">
            <w:pPr>
              <w:jc w:val="left"/>
              <w:rPr>
                <w:rFonts w:cstheme="minorHAnsi"/>
                <w:bCs/>
                <w:sz w:val="16"/>
                <w:szCs w:val="16"/>
              </w:rPr>
            </w:pPr>
            <w:r w:rsidRPr="00E526B6">
              <w:rPr>
                <w:rFonts w:cstheme="minorHAnsi"/>
                <w:bCs/>
                <w:sz w:val="16"/>
                <w:szCs w:val="16"/>
              </w:rPr>
              <w:t xml:space="preserve">Web </w:t>
            </w:r>
            <w:r>
              <w:rPr>
                <w:rFonts w:cstheme="minorHAnsi"/>
                <w:bCs/>
                <w:sz w:val="16"/>
                <w:szCs w:val="16"/>
              </w:rPr>
              <w:t>GUI</w:t>
            </w:r>
          </w:p>
        </w:tc>
        <w:tc>
          <w:tcPr>
            <w:tcW w:w="1418" w:type="dxa"/>
          </w:tcPr>
          <w:p w14:paraId="0AEDB90F" w14:textId="77777777" w:rsidR="00B63378" w:rsidRPr="001602C6" w:rsidRDefault="00B63378" w:rsidP="00666B41">
            <w:pPr>
              <w:rPr>
                <w:rFonts w:ascii="Calibri" w:hAnsi="Calibri"/>
                <w:b/>
                <w:color w:val="000000" w:themeColor="text1"/>
                <w:sz w:val="16"/>
                <w:szCs w:val="16"/>
              </w:rPr>
            </w:pPr>
          </w:p>
        </w:tc>
        <w:tc>
          <w:tcPr>
            <w:tcW w:w="3402" w:type="dxa"/>
            <w:vMerge/>
          </w:tcPr>
          <w:p w14:paraId="5CE12DB1" w14:textId="77777777" w:rsidR="00B63378" w:rsidRPr="001602C6" w:rsidRDefault="00B63378" w:rsidP="00666B41">
            <w:pPr>
              <w:rPr>
                <w:rFonts w:ascii="Calibri" w:hAnsi="Calibri"/>
                <w:b/>
                <w:color w:val="000000" w:themeColor="text1"/>
                <w:sz w:val="16"/>
                <w:szCs w:val="16"/>
              </w:rPr>
            </w:pPr>
          </w:p>
        </w:tc>
      </w:tr>
      <w:tr w:rsidR="00B63378" w:rsidRPr="001602C6" w14:paraId="4D9F4A48" w14:textId="77777777" w:rsidTr="007B5E27">
        <w:trPr>
          <w:trHeight w:val="375"/>
        </w:trPr>
        <w:tc>
          <w:tcPr>
            <w:tcW w:w="2093" w:type="dxa"/>
            <w:vMerge/>
          </w:tcPr>
          <w:p w14:paraId="1317B88A" w14:textId="77777777" w:rsidR="00B63378" w:rsidRPr="001602C6" w:rsidRDefault="00B63378" w:rsidP="00AC6CC8">
            <w:pPr>
              <w:jc w:val="left"/>
              <w:rPr>
                <w:rFonts w:ascii="Calibri" w:hAnsi="Calibri"/>
                <w:b/>
                <w:color w:val="000000" w:themeColor="text1"/>
                <w:sz w:val="16"/>
                <w:szCs w:val="16"/>
              </w:rPr>
            </w:pPr>
          </w:p>
        </w:tc>
        <w:tc>
          <w:tcPr>
            <w:tcW w:w="2267" w:type="dxa"/>
          </w:tcPr>
          <w:p w14:paraId="100F4AD8" w14:textId="77777777" w:rsidR="00B63378" w:rsidRDefault="00B63378" w:rsidP="00AC6CC8">
            <w:pPr>
              <w:jc w:val="left"/>
              <w:rPr>
                <w:rFonts w:cstheme="minorHAnsi"/>
                <w:bCs/>
                <w:sz w:val="16"/>
                <w:szCs w:val="16"/>
              </w:rPr>
            </w:pPr>
            <w:proofErr w:type="spellStart"/>
            <w:r w:rsidRPr="00E526B6">
              <w:rPr>
                <w:rFonts w:cstheme="minorHAnsi"/>
                <w:bCs/>
                <w:sz w:val="16"/>
                <w:szCs w:val="16"/>
              </w:rPr>
              <w:t>out</w:t>
            </w:r>
            <w:proofErr w:type="spellEnd"/>
            <w:r w:rsidRPr="00E526B6">
              <w:rPr>
                <w:rFonts w:cstheme="minorHAnsi"/>
                <w:bCs/>
                <w:sz w:val="16"/>
                <w:szCs w:val="16"/>
              </w:rPr>
              <w:t>-</w:t>
            </w:r>
            <w:proofErr w:type="spellStart"/>
            <w:r w:rsidRPr="00E526B6">
              <w:rPr>
                <w:rFonts w:cstheme="minorHAnsi"/>
                <w:bCs/>
                <w:sz w:val="16"/>
                <w:szCs w:val="16"/>
              </w:rPr>
              <w:t>of</w:t>
            </w:r>
            <w:proofErr w:type="spellEnd"/>
            <w:r w:rsidRPr="00E526B6">
              <w:rPr>
                <w:rFonts w:cstheme="minorHAnsi"/>
                <w:bCs/>
                <w:sz w:val="16"/>
                <w:szCs w:val="16"/>
              </w:rPr>
              <w:t>-ba</w:t>
            </w:r>
            <w:r>
              <w:rPr>
                <w:rFonts w:cstheme="minorHAnsi"/>
                <w:bCs/>
                <w:sz w:val="16"/>
                <w:szCs w:val="16"/>
              </w:rPr>
              <w:t>nd management (</w:t>
            </w:r>
            <w:proofErr w:type="spellStart"/>
            <w:r>
              <w:rPr>
                <w:rFonts w:cstheme="minorHAnsi"/>
                <w:bCs/>
                <w:sz w:val="16"/>
                <w:szCs w:val="16"/>
              </w:rPr>
              <w:t>serial</w:t>
            </w:r>
            <w:proofErr w:type="spellEnd"/>
            <w:r>
              <w:rPr>
                <w:rFonts w:cstheme="minorHAnsi"/>
                <w:bCs/>
                <w:sz w:val="16"/>
                <w:szCs w:val="16"/>
              </w:rPr>
              <w:t xml:space="preserve"> RS-232C nebo</w:t>
            </w:r>
            <w:r w:rsidRPr="00E526B6">
              <w:rPr>
                <w:rFonts w:cstheme="minorHAnsi"/>
                <w:bCs/>
                <w:sz w:val="16"/>
                <w:szCs w:val="16"/>
              </w:rPr>
              <w:t xml:space="preserve"> </w:t>
            </w:r>
            <w:proofErr w:type="spellStart"/>
            <w:r w:rsidRPr="00E526B6">
              <w:rPr>
                <w:rFonts w:cstheme="minorHAnsi"/>
                <w:bCs/>
                <w:sz w:val="16"/>
                <w:szCs w:val="16"/>
              </w:rPr>
              <w:t>Micro</w:t>
            </w:r>
            <w:proofErr w:type="spellEnd"/>
            <w:r w:rsidRPr="00E526B6">
              <w:rPr>
                <w:rFonts w:cstheme="minorHAnsi"/>
                <w:bCs/>
                <w:sz w:val="16"/>
                <w:szCs w:val="16"/>
              </w:rPr>
              <w:t xml:space="preserve"> USB) </w:t>
            </w:r>
          </w:p>
        </w:tc>
        <w:tc>
          <w:tcPr>
            <w:tcW w:w="1418" w:type="dxa"/>
          </w:tcPr>
          <w:p w14:paraId="35B7099A" w14:textId="77777777" w:rsidR="00B63378" w:rsidRPr="001602C6" w:rsidRDefault="00B63378" w:rsidP="00666B41">
            <w:pPr>
              <w:rPr>
                <w:rFonts w:ascii="Calibri" w:hAnsi="Calibri"/>
                <w:b/>
                <w:color w:val="000000" w:themeColor="text1"/>
                <w:sz w:val="16"/>
                <w:szCs w:val="16"/>
              </w:rPr>
            </w:pPr>
          </w:p>
        </w:tc>
        <w:tc>
          <w:tcPr>
            <w:tcW w:w="3402" w:type="dxa"/>
            <w:vMerge/>
          </w:tcPr>
          <w:p w14:paraId="49F81736" w14:textId="77777777" w:rsidR="00B63378" w:rsidRPr="001602C6" w:rsidRDefault="00B63378" w:rsidP="00666B41">
            <w:pPr>
              <w:rPr>
                <w:rFonts w:ascii="Calibri" w:hAnsi="Calibri"/>
                <w:b/>
                <w:color w:val="000000" w:themeColor="text1"/>
                <w:sz w:val="16"/>
                <w:szCs w:val="16"/>
              </w:rPr>
            </w:pPr>
          </w:p>
        </w:tc>
      </w:tr>
      <w:tr w:rsidR="00B63378" w:rsidRPr="001602C6" w14:paraId="2EEC152F" w14:textId="77777777" w:rsidTr="007B5E27">
        <w:trPr>
          <w:trHeight w:val="184"/>
        </w:trPr>
        <w:tc>
          <w:tcPr>
            <w:tcW w:w="2093" w:type="dxa"/>
            <w:vMerge/>
          </w:tcPr>
          <w:p w14:paraId="72F199EC" w14:textId="77777777" w:rsidR="00B63378" w:rsidRPr="001602C6" w:rsidRDefault="00B63378" w:rsidP="00AC6CC8">
            <w:pPr>
              <w:jc w:val="left"/>
              <w:rPr>
                <w:rFonts w:ascii="Calibri" w:hAnsi="Calibri"/>
                <w:b/>
                <w:color w:val="000000" w:themeColor="text1"/>
                <w:sz w:val="16"/>
                <w:szCs w:val="16"/>
              </w:rPr>
            </w:pPr>
          </w:p>
        </w:tc>
        <w:tc>
          <w:tcPr>
            <w:tcW w:w="2267" w:type="dxa"/>
          </w:tcPr>
          <w:p w14:paraId="39AAF6E9" w14:textId="77777777" w:rsidR="00B63378" w:rsidRDefault="00B63378" w:rsidP="00AC6CC8">
            <w:pPr>
              <w:jc w:val="left"/>
              <w:rPr>
                <w:rFonts w:cstheme="minorHAnsi"/>
                <w:bCs/>
                <w:sz w:val="16"/>
                <w:szCs w:val="16"/>
              </w:rPr>
            </w:pPr>
            <w:proofErr w:type="spellStart"/>
            <w:r w:rsidRPr="00E526B6">
              <w:rPr>
                <w:rFonts w:cstheme="minorHAnsi"/>
                <w:bCs/>
                <w:sz w:val="16"/>
                <w:szCs w:val="16"/>
              </w:rPr>
              <w:t>Remote</w:t>
            </w:r>
            <w:proofErr w:type="spellEnd"/>
            <w:r w:rsidRPr="00E526B6">
              <w:rPr>
                <w:rFonts w:cstheme="minorHAnsi"/>
                <w:bCs/>
                <w:sz w:val="16"/>
                <w:szCs w:val="16"/>
              </w:rPr>
              <w:t xml:space="preserve"> monitoring (RMON)</w:t>
            </w:r>
          </w:p>
        </w:tc>
        <w:tc>
          <w:tcPr>
            <w:tcW w:w="1418" w:type="dxa"/>
          </w:tcPr>
          <w:p w14:paraId="6ECF0C01" w14:textId="77777777" w:rsidR="00B63378" w:rsidRPr="001602C6" w:rsidRDefault="00B63378" w:rsidP="00666B41">
            <w:pPr>
              <w:rPr>
                <w:rFonts w:ascii="Calibri" w:hAnsi="Calibri"/>
                <w:b/>
                <w:color w:val="000000" w:themeColor="text1"/>
                <w:sz w:val="16"/>
                <w:szCs w:val="16"/>
              </w:rPr>
            </w:pPr>
          </w:p>
        </w:tc>
        <w:tc>
          <w:tcPr>
            <w:tcW w:w="3402" w:type="dxa"/>
            <w:vMerge/>
          </w:tcPr>
          <w:p w14:paraId="180C6785" w14:textId="77777777" w:rsidR="00B63378" w:rsidRPr="001602C6" w:rsidRDefault="00B63378" w:rsidP="00666B41">
            <w:pPr>
              <w:rPr>
                <w:rFonts w:ascii="Calibri" w:hAnsi="Calibri"/>
                <w:b/>
                <w:color w:val="000000" w:themeColor="text1"/>
                <w:sz w:val="16"/>
                <w:szCs w:val="16"/>
              </w:rPr>
            </w:pPr>
          </w:p>
        </w:tc>
      </w:tr>
      <w:tr w:rsidR="00B63378" w:rsidRPr="001602C6" w14:paraId="11002676" w14:textId="77777777" w:rsidTr="007B5E27">
        <w:trPr>
          <w:trHeight w:val="151"/>
        </w:trPr>
        <w:tc>
          <w:tcPr>
            <w:tcW w:w="2093" w:type="dxa"/>
            <w:vMerge/>
          </w:tcPr>
          <w:p w14:paraId="31F58AEF" w14:textId="77777777" w:rsidR="00B63378" w:rsidRPr="001602C6" w:rsidRDefault="00B63378" w:rsidP="00AC6CC8">
            <w:pPr>
              <w:jc w:val="left"/>
              <w:rPr>
                <w:rFonts w:ascii="Calibri" w:hAnsi="Calibri"/>
                <w:b/>
                <w:color w:val="000000" w:themeColor="text1"/>
                <w:sz w:val="16"/>
                <w:szCs w:val="16"/>
              </w:rPr>
            </w:pPr>
          </w:p>
        </w:tc>
        <w:tc>
          <w:tcPr>
            <w:tcW w:w="2267" w:type="dxa"/>
          </w:tcPr>
          <w:p w14:paraId="33DFCB04" w14:textId="77777777" w:rsidR="00B63378" w:rsidRPr="00E526B6" w:rsidRDefault="00B63378" w:rsidP="00AC6CC8">
            <w:pPr>
              <w:jc w:val="left"/>
              <w:rPr>
                <w:rFonts w:cstheme="minorHAnsi"/>
                <w:bCs/>
                <w:sz w:val="16"/>
                <w:szCs w:val="16"/>
              </w:rPr>
            </w:pPr>
            <w:proofErr w:type="spellStart"/>
            <w:r w:rsidRPr="00F870A3">
              <w:rPr>
                <w:rFonts w:cstheme="minorHAnsi"/>
                <w:bCs/>
                <w:sz w:val="16"/>
                <w:szCs w:val="16"/>
              </w:rPr>
              <w:t>Dual</w:t>
            </w:r>
            <w:proofErr w:type="spellEnd"/>
            <w:r w:rsidRPr="00F870A3">
              <w:rPr>
                <w:rFonts w:cstheme="minorHAnsi"/>
                <w:bCs/>
                <w:sz w:val="16"/>
                <w:szCs w:val="16"/>
              </w:rPr>
              <w:t xml:space="preserve"> </w:t>
            </w:r>
            <w:proofErr w:type="spellStart"/>
            <w:r w:rsidRPr="00F870A3">
              <w:rPr>
                <w:rFonts w:cstheme="minorHAnsi"/>
                <w:bCs/>
                <w:sz w:val="16"/>
                <w:szCs w:val="16"/>
              </w:rPr>
              <w:t>flash</w:t>
            </w:r>
            <w:proofErr w:type="spellEnd"/>
            <w:r w:rsidRPr="00F870A3">
              <w:rPr>
                <w:rFonts w:cstheme="minorHAnsi"/>
                <w:bCs/>
                <w:sz w:val="16"/>
                <w:szCs w:val="16"/>
              </w:rPr>
              <w:t xml:space="preserve"> </w:t>
            </w:r>
            <w:proofErr w:type="spellStart"/>
            <w:r w:rsidRPr="00F870A3">
              <w:rPr>
                <w:rFonts w:cstheme="minorHAnsi"/>
                <w:bCs/>
                <w:sz w:val="16"/>
                <w:szCs w:val="16"/>
              </w:rPr>
              <w:t>images</w:t>
            </w:r>
            <w:proofErr w:type="spellEnd"/>
          </w:p>
        </w:tc>
        <w:tc>
          <w:tcPr>
            <w:tcW w:w="1418" w:type="dxa"/>
          </w:tcPr>
          <w:p w14:paraId="2B7C2A47" w14:textId="77777777" w:rsidR="00B63378" w:rsidRPr="001602C6" w:rsidRDefault="00B63378" w:rsidP="00666B41">
            <w:pPr>
              <w:rPr>
                <w:rFonts w:ascii="Calibri" w:hAnsi="Calibri"/>
                <w:b/>
                <w:color w:val="000000" w:themeColor="text1"/>
                <w:sz w:val="16"/>
                <w:szCs w:val="16"/>
              </w:rPr>
            </w:pPr>
          </w:p>
        </w:tc>
        <w:tc>
          <w:tcPr>
            <w:tcW w:w="3402" w:type="dxa"/>
            <w:vMerge/>
          </w:tcPr>
          <w:p w14:paraId="556EA6C1" w14:textId="77777777" w:rsidR="00B63378" w:rsidRPr="001602C6" w:rsidRDefault="00B63378" w:rsidP="00666B41">
            <w:pPr>
              <w:rPr>
                <w:rFonts w:ascii="Calibri" w:hAnsi="Calibri"/>
                <w:b/>
                <w:color w:val="000000" w:themeColor="text1"/>
                <w:sz w:val="16"/>
                <w:szCs w:val="16"/>
              </w:rPr>
            </w:pPr>
          </w:p>
        </w:tc>
      </w:tr>
    </w:tbl>
    <w:p w14:paraId="4DD0495E" w14:textId="77777777" w:rsidR="00517E8C" w:rsidRDefault="00517E8C" w:rsidP="00FA0600"/>
    <w:p w14:paraId="4A9B8672" w14:textId="77777777" w:rsidR="00517E8C" w:rsidRDefault="00517E8C" w:rsidP="00FA0600"/>
    <w:p w14:paraId="0F0D6F6E" w14:textId="77777777" w:rsidR="0051133D" w:rsidRDefault="0051133D">
      <w:pPr>
        <w:spacing w:before="0" w:after="160" w:line="259" w:lineRule="auto"/>
        <w:jc w:val="left"/>
        <w:rPr>
          <w:b/>
        </w:rPr>
      </w:pPr>
      <w:r>
        <w:rPr>
          <w:b/>
        </w:rPr>
        <w:br w:type="page"/>
      </w:r>
    </w:p>
    <w:p w14:paraId="4B81A173" w14:textId="13876682" w:rsidR="00517E8C" w:rsidRDefault="00A614F3" w:rsidP="00517E8C">
      <w:pPr>
        <w:rPr>
          <w:b/>
        </w:rPr>
      </w:pPr>
      <w:r>
        <w:rPr>
          <w:b/>
        </w:rPr>
        <w:lastRenderedPageBreak/>
        <w:t>6</w:t>
      </w:r>
      <w:r w:rsidR="00726BFA">
        <w:rPr>
          <w:b/>
        </w:rPr>
        <w:t xml:space="preserve"> </w:t>
      </w:r>
      <w:r w:rsidR="007057AF">
        <w:rPr>
          <w:b/>
        </w:rPr>
        <w:t xml:space="preserve">ks </w:t>
      </w:r>
      <w:r w:rsidR="00517E8C">
        <w:rPr>
          <w:b/>
        </w:rPr>
        <w:t xml:space="preserve"> 8</w:t>
      </w:r>
      <w:r w:rsidR="00517E8C" w:rsidRPr="00517E8C">
        <w:rPr>
          <w:b/>
        </w:rPr>
        <w:t>port přepínač</w:t>
      </w:r>
      <w:r w:rsidR="007057AF">
        <w:rPr>
          <w:b/>
        </w:rPr>
        <w:t>ů</w:t>
      </w:r>
      <w:r w:rsidR="00517E8C">
        <w:rPr>
          <w:b/>
        </w:rPr>
        <w:t xml:space="preserve"> bez </w:t>
      </w:r>
      <w:proofErr w:type="spellStart"/>
      <w:proofErr w:type="gramStart"/>
      <w:r w:rsidR="00517E8C">
        <w:rPr>
          <w:b/>
        </w:rPr>
        <w:t>PoE</w:t>
      </w:r>
      <w:proofErr w:type="spellEnd"/>
      <w:proofErr w:type="gramEnd"/>
    </w:p>
    <w:tbl>
      <w:tblPr>
        <w:tblStyle w:val="Mkatabulky"/>
        <w:tblW w:w="0" w:type="auto"/>
        <w:tblLook w:val="04A0" w:firstRow="1" w:lastRow="0" w:firstColumn="1" w:lastColumn="0" w:noHBand="0" w:noVBand="1"/>
      </w:tblPr>
      <w:tblGrid>
        <w:gridCol w:w="2070"/>
        <w:gridCol w:w="2247"/>
        <w:gridCol w:w="1541"/>
        <w:gridCol w:w="3204"/>
      </w:tblGrid>
      <w:tr w:rsidR="00B63378" w:rsidRPr="001602C6" w14:paraId="2D62E904" w14:textId="77777777" w:rsidTr="006823E8">
        <w:trPr>
          <w:trHeight w:val="340"/>
        </w:trPr>
        <w:tc>
          <w:tcPr>
            <w:tcW w:w="2093" w:type="dxa"/>
            <w:shd w:val="clear" w:color="auto" w:fill="E7E6E6" w:themeFill="background2"/>
            <w:vAlign w:val="center"/>
            <w:hideMark/>
          </w:tcPr>
          <w:p w14:paraId="471B910B" w14:textId="77777777" w:rsidR="00B63378" w:rsidRPr="00825A36" w:rsidRDefault="00B63378" w:rsidP="00002786">
            <w:pPr>
              <w:jc w:val="left"/>
              <w:rPr>
                <w:rFonts w:ascii="Calibri" w:hAnsi="Calibri"/>
                <w:b/>
                <w:color w:val="000000" w:themeColor="text1"/>
                <w:sz w:val="16"/>
                <w:szCs w:val="16"/>
              </w:rPr>
            </w:pPr>
            <w:r w:rsidRPr="00825A36">
              <w:rPr>
                <w:rFonts w:ascii="Calibri" w:hAnsi="Calibri"/>
                <w:b/>
                <w:color w:val="000000" w:themeColor="text1"/>
                <w:sz w:val="16"/>
                <w:szCs w:val="16"/>
              </w:rPr>
              <w:t>Požadavek na funkcionalitu</w:t>
            </w:r>
          </w:p>
        </w:tc>
        <w:tc>
          <w:tcPr>
            <w:tcW w:w="2268" w:type="dxa"/>
            <w:shd w:val="clear" w:color="auto" w:fill="E7E6E6" w:themeFill="background2"/>
            <w:vAlign w:val="center"/>
            <w:hideMark/>
          </w:tcPr>
          <w:p w14:paraId="07982BCA" w14:textId="77777777" w:rsidR="00B63378" w:rsidRPr="00825A36" w:rsidRDefault="00B63378" w:rsidP="00002786">
            <w:pPr>
              <w:jc w:val="left"/>
              <w:rPr>
                <w:rFonts w:ascii="Calibri" w:hAnsi="Calibri"/>
                <w:b/>
                <w:color w:val="000000" w:themeColor="text1"/>
                <w:sz w:val="16"/>
                <w:szCs w:val="16"/>
              </w:rPr>
            </w:pPr>
            <w:r w:rsidRPr="00825A36">
              <w:rPr>
                <w:rFonts w:ascii="Calibri" w:hAnsi="Calibri"/>
                <w:b/>
                <w:color w:val="000000" w:themeColor="text1"/>
                <w:sz w:val="16"/>
                <w:szCs w:val="16"/>
              </w:rPr>
              <w:t>Minimální požadavky</w:t>
            </w:r>
          </w:p>
        </w:tc>
        <w:tc>
          <w:tcPr>
            <w:tcW w:w="1559" w:type="dxa"/>
            <w:shd w:val="clear" w:color="auto" w:fill="E7E6E6" w:themeFill="background2"/>
            <w:vAlign w:val="center"/>
            <w:hideMark/>
          </w:tcPr>
          <w:p w14:paraId="73D4A139" w14:textId="77777777" w:rsidR="00B63378" w:rsidRPr="00825A36" w:rsidRDefault="00B63378" w:rsidP="00002786">
            <w:pPr>
              <w:jc w:val="left"/>
              <w:rPr>
                <w:rFonts w:ascii="Calibri" w:hAnsi="Calibri"/>
                <w:b/>
                <w:color w:val="000000" w:themeColor="text1"/>
                <w:sz w:val="16"/>
                <w:szCs w:val="16"/>
              </w:rPr>
            </w:pPr>
            <w:r w:rsidRPr="00825A36">
              <w:rPr>
                <w:rFonts w:ascii="Calibri" w:hAnsi="Calibri"/>
                <w:b/>
                <w:color w:val="000000" w:themeColor="text1"/>
                <w:sz w:val="16"/>
                <w:szCs w:val="16"/>
              </w:rPr>
              <w:t>Splňuje ANO/NE</w:t>
            </w:r>
          </w:p>
        </w:tc>
        <w:tc>
          <w:tcPr>
            <w:tcW w:w="3260" w:type="dxa"/>
            <w:shd w:val="clear" w:color="auto" w:fill="E7E6E6" w:themeFill="background2"/>
            <w:vAlign w:val="center"/>
          </w:tcPr>
          <w:p w14:paraId="3F39F46E" w14:textId="77777777" w:rsidR="00B63378" w:rsidRPr="00825A36" w:rsidRDefault="00B63378" w:rsidP="00002786">
            <w:pPr>
              <w:jc w:val="left"/>
              <w:rPr>
                <w:rFonts w:ascii="Calibri" w:hAnsi="Calibri"/>
                <w:b/>
                <w:color w:val="000000" w:themeColor="text1"/>
                <w:sz w:val="16"/>
                <w:szCs w:val="16"/>
              </w:rPr>
            </w:pPr>
            <w:r>
              <w:rPr>
                <w:rFonts w:ascii="Calibri" w:hAnsi="Calibri"/>
                <w:b/>
                <w:color w:val="000000" w:themeColor="text1"/>
                <w:sz w:val="16"/>
                <w:szCs w:val="16"/>
              </w:rPr>
              <w:t>Popis řešení, názvy a popis produktů</w:t>
            </w:r>
          </w:p>
        </w:tc>
      </w:tr>
      <w:tr w:rsidR="00B63378" w:rsidRPr="001602C6" w14:paraId="0E4B38C0" w14:textId="77777777" w:rsidTr="006823E8">
        <w:trPr>
          <w:trHeight w:val="340"/>
        </w:trPr>
        <w:tc>
          <w:tcPr>
            <w:tcW w:w="2093" w:type="dxa"/>
            <w:hideMark/>
          </w:tcPr>
          <w:p w14:paraId="46921C1D" w14:textId="77777777" w:rsidR="00B63378" w:rsidRPr="00C17017" w:rsidRDefault="00B63378" w:rsidP="00002786">
            <w:pPr>
              <w:jc w:val="left"/>
              <w:rPr>
                <w:rFonts w:ascii="Calibri" w:hAnsi="Calibri"/>
                <w:b/>
                <w:color w:val="000000" w:themeColor="text1"/>
                <w:sz w:val="16"/>
                <w:szCs w:val="16"/>
              </w:rPr>
            </w:pPr>
            <w:r w:rsidRPr="00C17017">
              <w:rPr>
                <w:rFonts w:ascii="Calibri" w:hAnsi="Calibri"/>
                <w:b/>
                <w:color w:val="000000" w:themeColor="text1"/>
                <w:sz w:val="16"/>
                <w:szCs w:val="16"/>
              </w:rPr>
              <w:t>Třída zařízení</w:t>
            </w:r>
          </w:p>
        </w:tc>
        <w:tc>
          <w:tcPr>
            <w:tcW w:w="2268" w:type="dxa"/>
            <w:hideMark/>
          </w:tcPr>
          <w:p w14:paraId="6E4D6052" w14:textId="77777777" w:rsidR="00B63378" w:rsidRPr="00825A36" w:rsidRDefault="00B63378" w:rsidP="00002786">
            <w:pPr>
              <w:jc w:val="left"/>
              <w:rPr>
                <w:rFonts w:ascii="Calibri" w:hAnsi="Calibri"/>
                <w:color w:val="000000" w:themeColor="text1"/>
                <w:sz w:val="16"/>
                <w:szCs w:val="16"/>
              </w:rPr>
            </w:pPr>
            <w:r>
              <w:rPr>
                <w:rFonts w:ascii="Calibri" w:hAnsi="Calibri"/>
                <w:color w:val="000000" w:themeColor="text1"/>
                <w:sz w:val="16"/>
                <w:szCs w:val="16"/>
              </w:rPr>
              <w:t>L2</w:t>
            </w:r>
            <w:r w:rsidRPr="00825A36">
              <w:rPr>
                <w:rFonts w:ascii="Calibri" w:hAnsi="Calibri"/>
                <w:color w:val="000000" w:themeColor="text1"/>
                <w:sz w:val="16"/>
                <w:szCs w:val="16"/>
              </w:rPr>
              <w:t xml:space="preserve"> </w:t>
            </w:r>
            <w:proofErr w:type="spellStart"/>
            <w:r w:rsidRPr="00825A36">
              <w:rPr>
                <w:rFonts w:ascii="Calibri" w:hAnsi="Calibri"/>
                <w:color w:val="000000" w:themeColor="text1"/>
                <w:sz w:val="16"/>
                <w:szCs w:val="16"/>
              </w:rPr>
              <w:t>switch</w:t>
            </w:r>
            <w:proofErr w:type="spellEnd"/>
          </w:p>
        </w:tc>
        <w:tc>
          <w:tcPr>
            <w:tcW w:w="1559" w:type="dxa"/>
            <w:hideMark/>
          </w:tcPr>
          <w:p w14:paraId="29751730" w14:textId="77777777" w:rsidR="00B63378" w:rsidRPr="00825A36" w:rsidRDefault="00B63378" w:rsidP="00666B41">
            <w:r w:rsidRPr="00825A36">
              <w:t> </w:t>
            </w:r>
          </w:p>
        </w:tc>
        <w:tc>
          <w:tcPr>
            <w:tcW w:w="3260" w:type="dxa"/>
            <w:vMerge w:val="restart"/>
          </w:tcPr>
          <w:p w14:paraId="0C074769" w14:textId="77777777" w:rsidR="00B63378" w:rsidRPr="00825A36" w:rsidRDefault="00B63378" w:rsidP="00666B41"/>
        </w:tc>
      </w:tr>
      <w:tr w:rsidR="00B63378" w:rsidRPr="001602C6" w14:paraId="7D23758A" w14:textId="77777777" w:rsidTr="006823E8">
        <w:trPr>
          <w:trHeight w:val="340"/>
        </w:trPr>
        <w:tc>
          <w:tcPr>
            <w:tcW w:w="2093" w:type="dxa"/>
            <w:hideMark/>
          </w:tcPr>
          <w:p w14:paraId="76CCDAAA" w14:textId="77777777" w:rsidR="00B63378" w:rsidRPr="00C17017" w:rsidRDefault="00B63378" w:rsidP="00002786">
            <w:pPr>
              <w:jc w:val="left"/>
              <w:rPr>
                <w:rFonts w:cstheme="minorHAnsi"/>
                <w:b/>
                <w:sz w:val="16"/>
                <w:szCs w:val="16"/>
              </w:rPr>
            </w:pPr>
            <w:r w:rsidRPr="00C17017">
              <w:rPr>
                <w:rFonts w:cstheme="minorHAnsi"/>
                <w:b/>
                <w:sz w:val="16"/>
                <w:szCs w:val="16"/>
              </w:rPr>
              <w:t>Formát zařízení a velikost</w:t>
            </w:r>
          </w:p>
        </w:tc>
        <w:tc>
          <w:tcPr>
            <w:tcW w:w="2268" w:type="dxa"/>
            <w:hideMark/>
          </w:tcPr>
          <w:p w14:paraId="2BED9F73" w14:textId="77777777" w:rsidR="00B63378" w:rsidRPr="00825A36" w:rsidRDefault="00B63378" w:rsidP="00002786">
            <w:pPr>
              <w:jc w:val="left"/>
              <w:rPr>
                <w:rFonts w:ascii="Calibri" w:hAnsi="Calibri"/>
                <w:color w:val="000000" w:themeColor="text1"/>
                <w:sz w:val="16"/>
                <w:szCs w:val="16"/>
              </w:rPr>
            </w:pPr>
            <w:r w:rsidRPr="00825A36">
              <w:rPr>
                <w:rFonts w:ascii="Calibri" w:hAnsi="Calibri"/>
                <w:color w:val="000000" w:themeColor="text1"/>
                <w:sz w:val="16"/>
                <w:szCs w:val="16"/>
              </w:rPr>
              <w:t xml:space="preserve">do </w:t>
            </w:r>
            <w:proofErr w:type="gramStart"/>
            <w:r w:rsidRPr="00825A36">
              <w:rPr>
                <w:rFonts w:ascii="Calibri" w:hAnsi="Calibri"/>
                <w:color w:val="000000" w:themeColor="text1"/>
                <w:sz w:val="16"/>
                <w:szCs w:val="16"/>
              </w:rPr>
              <w:t>racku</w:t>
            </w:r>
            <w:proofErr w:type="gramEnd"/>
            <w:r>
              <w:rPr>
                <w:rFonts w:ascii="Calibri" w:hAnsi="Calibri"/>
                <w:color w:val="000000" w:themeColor="text1"/>
                <w:sz w:val="16"/>
                <w:szCs w:val="16"/>
              </w:rPr>
              <w:t xml:space="preserve"> 19“, </w:t>
            </w:r>
            <w:r w:rsidRPr="00825A36">
              <w:rPr>
                <w:rFonts w:ascii="Calibri" w:hAnsi="Calibri"/>
                <w:color w:val="000000" w:themeColor="text1"/>
                <w:sz w:val="16"/>
                <w:szCs w:val="16"/>
              </w:rPr>
              <w:t>1U</w:t>
            </w:r>
          </w:p>
        </w:tc>
        <w:tc>
          <w:tcPr>
            <w:tcW w:w="1559" w:type="dxa"/>
            <w:hideMark/>
          </w:tcPr>
          <w:p w14:paraId="560AC3A3" w14:textId="77777777" w:rsidR="00B63378" w:rsidRPr="00825A36" w:rsidRDefault="00B63378" w:rsidP="00666B41">
            <w:r w:rsidRPr="00825A36">
              <w:t> </w:t>
            </w:r>
          </w:p>
        </w:tc>
        <w:tc>
          <w:tcPr>
            <w:tcW w:w="3260" w:type="dxa"/>
            <w:vMerge/>
          </w:tcPr>
          <w:p w14:paraId="76001B47" w14:textId="77777777" w:rsidR="00B63378" w:rsidRPr="00825A36" w:rsidRDefault="00B63378" w:rsidP="00666B41"/>
        </w:tc>
      </w:tr>
      <w:tr w:rsidR="00B63378" w:rsidRPr="001602C6" w14:paraId="4F74B978" w14:textId="77777777" w:rsidTr="006823E8">
        <w:trPr>
          <w:trHeight w:val="465"/>
        </w:trPr>
        <w:tc>
          <w:tcPr>
            <w:tcW w:w="2093" w:type="dxa"/>
            <w:hideMark/>
          </w:tcPr>
          <w:p w14:paraId="54612DFC" w14:textId="77777777" w:rsidR="00B63378" w:rsidRPr="00C17017" w:rsidRDefault="00B63378" w:rsidP="00002786">
            <w:pPr>
              <w:jc w:val="left"/>
              <w:rPr>
                <w:rFonts w:ascii="Calibri" w:hAnsi="Calibri"/>
                <w:b/>
                <w:color w:val="000000" w:themeColor="text1"/>
                <w:sz w:val="16"/>
                <w:szCs w:val="16"/>
              </w:rPr>
            </w:pPr>
            <w:r w:rsidRPr="005B4299">
              <w:rPr>
                <w:rFonts w:cstheme="minorHAnsi"/>
                <w:b/>
                <w:sz w:val="16"/>
                <w:szCs w:val="16"/>
              </w:rPr>
              <w:t xml:space="preserve">Metalické porty </w:t>
            </w:r>
            <w:proofErr w:type="spellStart"/>
            <w:r w:rsidRPr="005B4299">
              <w:rPr>
                <w:rFonts w:cstheme="minorHAnsi"/>
                <w:b/>
                <w:sz w:val="16"/>
                <w:szCs w:val="16"/>
              </w:rPr>
              <w:t>Porty</w:t>
            </w:r>
            <w:proofErr w:type="spellEnd"/>
          </w:p>
        </w:tc>
        <w:tc>
          <w:tcPr>
            <w:tcW w:w="2268" w:type="dxa"/>
            <w:hideMark/>
          </w:tcPr>
          <w:p w14:paraId="2F2E0A51" w14:textId="77777777" w:rsidR="00B63378" w:rsidRPr="00825A36" w:rsidRDefault="00B63378" w:rsidP="00002786">
            <w:pPr>
              <w:jc w:val="left"/>
              <w:rPr>
                <w:rFonts w:ascii="Calibri" w:hAnsi="Calibri"/>
                <w:color w:val="000000" w:themeColor="text1"/>
                <w:sz w:val="16"/>
                <w:szCs w:val="16"/>
              </w:rPr>
            </w:pPr>
            <w:r>
              <w:rPr>
                <w:rFonts w:ascii="Calibri" w:hAnsi="Calibri"/>
                <w:color w:val="000000" w:themeColor="text1"/>
                <w:sz w:val="16"/>
                <w:szCs w:val="16"/>
              </w:rPr>
              <w:t>8</w:t>
            </w:r>
            <w:r w:rsidRPr="00825A36">
              <w:rPr>
                <w:rFonts w:ascii="Calibri" w:hAnsi="Calibri"/>
                <w:color w:val="000000" w:themeColor="text1"/>
                <w:sz w:val="16"/>
                <w:szCs w:val="16"/>
              </w:rPr>
              <w:t>×10/100/1000 RJ45</w:t>
            </w:r>
          </w:p>
        </w:tc>
        <w:tc>
          <w:tcPr>
            <w:tcW w:w="1559" w:type="dxa"/>
            <w:hideMark/>
          </w:tcPr>
          <w:p w14:paraId="144EA33D" w14:textId="77777777" w:rsidR="00B63378" w:rsidRPr="00825A36" w:rsidRDefault="00B63378" w:rsidP="00666B41">
            <w:r w:rsidRPr="00825A36">
              <w:t> </w:t>
            </w:r>
          </w:p>
        </w:tc>
        <w:tc>
          <w:tcPr>
            <w:tcW w:w="3260" w:type="dxa"/>
            <w:vMerge/>
          </w:tcPr>
          <w:p w14:paraId="27D91E86" w14:textId="77777777" w:rsidR="00B63378" w:rsidRPr="00825A36" w:rsidRDefault="00B63378" w:rsidP="00666B41"/>
        </w:tc>
      </w:tr>
      <w:tr w:rsidR="00B63378" w:rsidRPr="001602C6" w14:paraId="57C806E8" w14:textId="77777777" w:rsidTr="006823E8">
        <w:trPr>
          <w:trHeight w:val="501"/>
        </w:trPr>
        <w:tc>
          <w:tcPr>
            <w:tcW w:w="2093" w:type="dxa"/>
          </w:tcPr>
          <w:p w14:paraId="4BFC12AD" w14:textId="77777777" w:rsidR="00B63378" w:rsidRDefault="00B63378" w:rsidP="00002786">
            <w:pPr>
              <w:jc w:val="left"/>
              <w:rPr>
                <w:rFonts w:ascii="Calibri" w:hAnsi="Calibri"/>
                <w:b/>
                <w:color w:val="000000" w:themeColor="text1"/>
                <w:sz w:val="16"/>
                <w:szCs w:val="16"/>
              </w:rPr>
            </w:pPr>
            <w:r>
              <w:rPr>
                <w:rFonts w:ascii="Calibri" w:hAnsi="Calibri"/>
                <w:b/>
                <w:color w:val="000000" w:themeColor="text1"/>
                <w:sz w:val="16"/>
                <w:szCs w:val="16"/>
              </w:rPr>
              <w:t>SFP porty</w:t>
            </w:r>
          </w:p>
        </w:tc>
        <w:tc>
          <w:tcPr>
            <w:tcW w:w="2268" w:type="dxa"/>
          </w:tcPr>
          <w:p w14:paraId="206547C6" w14:textId="77777777" w:rsidR="00B63378" w:rsidRDefault="00B63378" w:rsidP="00002786">
            <w:pPr>
              <w:jc w:val="left"/>
              <w:rPr>
                <w:rFonts w:ascii="Calibri" w:hAnsi="Calibri"/>
                <w:color w:val="000000" w:themeColor="text1"/>
                <w:sz w:val="16"/>
                <w:szCs w:val="16"/>
              </w:rPr>
            </w:pPr>
            <w:r>
              <w:rPr>
                <w:rFonts w:ascii="Calibri" w:hAnsi="Calibri"/>
                <w:color w:val="000000" w:themeColor="text1"/>
                <w:sz w:val="16"/>
                <w:szCs w:val="16"/>
              </w:rPr>
              <w:t>2x 1Gbit SFP</w:t>
            </w:r>
          </w:p>
        </w:tc>
        <w:tc>
          <w:tcPr>
            <w:tcW w:w="1559" w:type="dxa"/>
          </w:tcPr>
          <w:p w14:paraId="687F30FF" w14:textId="77777777" w:rsidR="00B63378" w:rsidRPr="00825A36" w:rsidRDefault="00B63378" w:rsidP="00666B41"/>
        </w:tc>
        <w:tc>
          <w:tcPr>
            <w:tcW w:w="3260" w:type="dxa"/>
            <w:vMerge/>
          </w:tcPr>
          <w:p w14:paraId="72879E12" w14:textId="77777777" w:rsidR="00B63378" w:rsidRPr="00825A36" w:rsidRDefault="00B63378" w:rsidP="00666B41"/>
        </w:tc>
      </w:tr>
      <w:tr w:rsidR="00B63378" w:rsidRPr="001602C6" w14:paraId="5A79088A" w14:textId="77777777" w:rsidTr="006823E8">
        <w:trPr>
          <w:trHeight w:val="340"/>
        </w:trPr>
        <w:tc>
          <w:tcPr>
            <w:tcW w:w="2093" w:type="dxa"/>
            <w:hideMark/>
          </w:tcPr>
          <w:p w14:paraId="2FBDE18D" w14:textId="77777777" w:rsidR="00B63378" w:rsidRPr="00C17017" w:rsidRDefault="00B63378" w:rsidP="00002786">
            <w:pPr>
              <w:jc w:val="left"/>
              <w:rPr>
                <w:rFonts w:ascii="Calibri" w:hAnsi="Calibri"/>
                <w:b/>
                <w:color w:val="000000" w:themeColor="text1"/>
                <w:sz w:val="16"/>
                <w:szCs w:val="16"/>
              </w:rPr>
            </w:pPr>
            <w:r w:rsidRPr="00C17017">
              <w:rPr>
                <w:rFonts w:ascii="Calibri" w:hAnsi="Calibri"/>
                <w:b/>
                <w:color w:val="000000" w:themeColor="text1"/>
                <w:sz w:val="16"/>
                <w:szCs w:val="16"/>
              </w:rPr>
              <w:t>Celková propustnost přepínače</w:t>
            </w:r>
          </w:p>
        </w:tc>
        <w:tc>
          <w:tcPr>
            <w:tcW w:w="2268" w:type="dxa"/>
            <w:hideMark/>
          </w:tcPr>
          <w:p w14:paraId="2282ADF3" w14:textId="77777777" w:rsidR="00B63378" w:rsidRPr="001602C6" w:rsidRDefault="00B63378" w:rsidP="00002786">
            <w:pPr>
              <w:jc w:val="left"/>
              <w:rPr>
                <w:rFonts w:ascii="Calibri" w:hAnsi="Calibri"/>
                <w:color w:val="000000" w:themeColor="text1"/>
                <w:sz w:val="16"/>
                <w:szCs w:val="16"/>
              </w:rPr>
            </w:pPr>
            <w:r>
              <w:rPr>
                <w:rFonts w:ascii="Calibri" w:hAnsi="Calibri"/>
                <w:color w:val="000000" w:themeColor="text1"/>
                <w:sz w:val="16"/>
                <w:szCs w:val="16"/>
              </w:rPr>
              <w:t>min. 20</w:t>
            </w:r>
            <w:r w:rsidRPr="001602C6">
              <w:rPr>
                <w:rFonts w:ascii="Calibri" w:hAnsi="Calibri"/>
                <w:color w:val="000000" w:themeColor="text1"/>
                <w:sz w:val="16"/>
                <w:szCs w:val="16"/>
              </w:rPr>
              <w:t xml:space="preserve"> </w:t>
            </w:r>
            <w:proofErr w:type="spellStart"/>
            <w:r w:rsidRPr="001602C6">
              <w:rPr>
                <w:rFonts w:ascii="Calibri" w:hAnsi="Calibri"/>
                <w:color w:val="000000" w:themeColor="text1"/>
                <w:sz w:val="16"/>
                <w:szCs w:val="16"/>
              </w:rPr>
              <w:t>Gb</w:t>
            </w:r>
            <w:proofErr w:type="spellEnd"/>
            <w:r w:rsidRPr="001602C6">
              <w:rPr>
                <w:rFonts w:ascii="Calibri" w:hAnsi="Calibri"/>
                <w:color w:val="000000" w:themeColor="text1"/>
                <w:sz w:val="16"/>
                <w:szCs w:val="16"/>
              </w:rPr>
              <w:t>/s</w:t>
            </w:r>
          </w:p>
        </w:tc>
        <w:tc>
          <w:tcPr>
            <w:tcW w:w="1559" w:type="dxa"/>
            <w:hideMark/>
          </w:tcPr>
          <w:p w14:paraId="0A5800F2" w14:textId="77777777" w:rsidR="00B63378" w:rsidRPr="001602C6" w:rsidRDefault="00B63378" w:rsidP="00666B41">
            <w:pPr>
              <w:rPr>
                <w:rFonts w:ascii="Calibri" w:hAnsi="Calibri"/>
                <w:b/>
                <w:color w:val="000000" w:themeColor="text1"/>
                <w:sz w:val="16"/>
                <w:szCs w:val="16"/>
              </w:rPr>
            </w:pPr>
            <w:r w:rsidRPr="001602C6">
              <w:rPr>
                <w:rFonts w:ascii="Calibri" w:hAnsi="Calibri"/>
                <w:b/>
                <w:color w:val="000000" w:themeColor="text1"/>
                <w:sz w:val="16"/>
                <w:szCs w:val="16"/>
              </w:rPr>
              <w:t> </w:t>
            </w:r>
          </w:p>
        </w:tc>
        <w:tc>
          <w:tcPr>
            <w:tcW w:w="3260" w:type="dxa"/>
            <w:vMerge/>
          </w:tcPr>
          <w:p w14:paraId="6D290A32" w14:textId="77777777" w:rsidR="00B63378" w:rsidRPr="001602C6" w:rsidRDefault="00B63378" w:rsidP="00666B41">
            <w:pPr>
              <w:rPr>
                <w:rFonts w:ascii="Calibri" w:hAnsi="Calibri"/>
                <w:b/>
                <w:color w:val="000000" w:themeColor="text1"/>
                <w:sz w:val="16"/>
                <w:szCs w:val="16"/>
              </w:rPr>
            </w:pPr>
          </w:p>
        </w:tc>
      </w:tr>
      <w:tr w:rsidR="00B63378" w:rsidRPr="001602C6" w14:paraId="08C1AF27" w14:textId="77777777" w:rsidTr="006823E8">
        <w:trPr>
          <w:trHeight w:val="340"/>
        </w:trPr>
        <w:tc>
          <w:tcPr>
            <w:tcW w:w="2093" w:type="dxa"/>
            <w:hideMark/>
          </w:tcPr>
          <w:p w14:paraId="70497105" w14:textId="77777777" w:rsidR="00B63378" w:rsidRPr="00C17017" w:rsidRDefault="00B63378" w:rsidP="00002786">
            <w:pPr>
              <w:jc w:val="left"/>
              <w:rPr>
                <w:rFonts w:ascii="Calibri" w:hAnsi="Calibri"/>
                <w:b/>
                <w:color w:val="000000" w:themeColor="text1"/>
                <w:sz w:val="16"/>
                <w:szCs w:val="16"/>
              </w:rPr>
            </w:pPr>
            <w:r w:rsidRPr="00C17017">
              <w:rPr>
                <w:rFonts w:ascii="Calibri" w:hAnsi="Calibri"/>
                <w:b/>
                <w:color w:val="000000" w:themeColor="text1"/>
                <w:sz w:val="16"/>
                <w:szCs w:val="16"/>
              </w:rPr>
              <w:t>Celkový paketový výkon přepínače</w:t>
            </w:r>
          </w:p>
        </w:tc>
        <w:tc>
          <w:tcPr>
            <w:tcW w:w="2268" w:type="dxa"/>
            <w:hideMark/>
          </w:tcPr>
          <w:p w14:paraId="4C81B351" w14:textId="1358418E" w:rsidR="00B63378" w:rsidRPr="001602C6" w:rsidRDefault="00B63378" w:rsidP="00002786">
            <w:pPr>
              <w:jc w:val="left"/>
              <w:rPr>
                <w:rFonts w:ascii="Calibri" w:hAnsi="Calibri"/>
                <w:color w:val="000000" w:themeColor="text1"/>
                <w:sz w:val="16"/>
                <w:szCs w:val="16"/>
              </w:rPr>
            </w:pPr>
            <w:r>
              <w:rPr>
                <w:rFonts w:ascii="Calibri" w:hAnsi="Calibri"/>
                <w:color w:val="000000" w:themeColor="text1"/>
                <w:sz w:val="16"/>
                <w:szCs w:val="16"/>
              </w:rPr>
              <w:t>min. 14</w:t>
            </w:r>
            <w:r w:rsidRPr="001602C6">
              <w:rPr>
                <w:rFonts w:ascii="Calibri" w:hAnsi="Calibri"/>
                <w:color w:val="000000" w:themeColor="text1"/>
                <w:sz w:val="16"/>
                <w:szCs w:val="16"/>
              </w:rPr>
              <w:t xml:space="preserve"> milionů paketů/s</w:t>
            </w:r>
          </w:p>
        </w:tc>
        <w:tc>
          <w:tcPr>
            <w:tcW w:w="1559" w:type="dxa"/>
            <w:hideMark/>
          </w:tcPr>
          <w:p w14:paraId="26C916D9" w14:textId="77777777" w:rsidR="00B63378" w:rsidRPr="001602C6" w:rsidRDefault="00B63378" w:rsidP="00666B41">
            <w:pPr>
              <w:rPr>
                <w:rFonts w:ascii="Calibri" w:hAnsi="Calibri"/>
                <w:b/>
                <w:color w:val="000000" w:themeColor="text1"/>
                <w:sz w:val="16"/>
                <w:szCs w:val="16"/>
              </w:rPr>
            </w:pPr>
            <w:r w:rsidRPr="001602C6">
              <w:rPr>
                <w:rFonts w:ascii="Calibri" w:hAnsi="Calibri"/>
                <w:b/>
                <w:color w:val="000000" w:themeColor="text1"/>
                <w:sz w:val="16"/>
                <w:szCs w:val="16"/>
              </w:rPr>
              <w:t> </w:t>
            </w:r>
          </w:p>
        </w:tc>
        <w:tc>
          <w:tcPr>
            <w:tcW w:w="3260" w:type="dxa"/>
            <w:vMerge/>
          </w:tcPr>
          <w:p w14:paraId="0B7E564E" w14:textId="77777777" w:rsidR="00B63378" w:rsidRPr="001602C6" w:rsidRDefault="00B63378" w:rsidP="00666B41">
            <w:pPr>
              <w:rPr>
                <w:rFonts w:ascii="Calibri" w:hAnsi="Calibri"/>
                <w:b/>
                <w:color w:val="000000" w:themeColor="text1"/>
                <w:sz w:val="16"/>
                <w:szCs w:val="16"/>
              </w:rPr>
            </w:pPr>
          </w:p>
        </w:tc>
      </w:tr>
      <w:tr w:rsidR="00B63378" w:rsidRPr="001602C6" w14:paraId="4DEE07EA" w14:textId="77777777" w:rsidTr="006823E8">
        <w:trPr>
          <w:trHeight w:val="340"/>
        </w:trPr>
        <w:tc>
          <w:tcPr>
            <w:tcW w:w="2093" w:type="dxa"/>
            <w:hideMark/>
          </w:tcPr>
          <w:p w14:paraId="09692338" w14:textId="77777777" w:rsidR="00B63378" w:rsidRPr="00C17017" w:rsidRDefault="00B63378" w:rsidP="00002786">
            <w:pPr>
              <w:jc w:val="left"/>
              <w:rPr>
                <w:rFonts w:ascii="Calibri" w:hAnsi="Calibri"/>
                <w:b/>
                <w:color w:val="000000" w:themeColor="text1"/>
                <w:sz w:val="16"/>
                <w:szCs w:val="16"/>
              </w:rPr>
            </w:pPr>
            <w:r w:rsidRPr="00C17017">
              <w:rPr>
                <w:rFonts w:ascii="Calibri" w:hAnsi="Calibri"/>
                <w:b/>
                <w:color w:val="000000" w:themeColor="text1"/>
                <w:sz w:val="16"/>
                <w:szCs w:val="16"/>
              </w:rPr>
              <w:t>Velikost tabulky MAC adres</w:t>
            </w:r>
          </w:p>
        </w:tc>
        <w:tc>
          <w:tcPr>
            <w:tcW w:w="2268" w:type="dxa"/>
            <w:hideMark/>
          </w:tcPr>
          <w:p w14:paraId="2178C9BA" w14:textId="77777777" w:rsidR="00B63378" w:rsidRPr="001602C6" w:rsidRDefault="00B63378" w:rsidP="00002786">
            <w:pPr>
              <w:jc w:val="left"/>
              <w:rPr>
                <w:rFonts w:ascii="Calibri" w:hAnsi="Calibri"/>
                <w:color w:val="000000" w:themeColor="text1"/>
                <w:sz w:val="16"/>
                <w:szCs w:val="16"/>
              </w:rPr>
            </w:pPr>
            <w:r w:rsidRPr="001602C6">
              <w:rPr>
                <w:rFonts w:ascii="Calibri" w:hAnsi="Calibri"/>
                <w:color w:val="000000" w:themeColor="text1"/>
                <w:sz w:val="16"/>
                <w:szCs w:val="16"/>
              </w:rPr>
              <w:t>16000 záznamů</w:t>
            </w:r>
          </w:p>
        </w:tc>
        <w:tc>
          <w:tcPr>
            <w:tcW w:w="1559" w:type="dxa"/>
            <w:hideMark/>
          </w:tcPr>
          <w:p w14:paraId="31DFA8C2" w14:textId="77777777" w:rsidR="00B63378" w:rsidRPr="001602C6" w:rsidRDefault="00B63378" w:rsidP="00666B41">
            <w:pPr>
              <w:rPr>
                <w:rFonts w:ascii="Calibri" w:hAnsi="Calibri"/>
                <w:b/>
                <w:color w:val="000000" w:themeColor="text1"/>
                <w:sz w:val="16"/>
                <w:szCs w:val="16"/>
              </w:rPr>
            </w:pPr>
            <w:r w:rsidRPr="001602C6">
              <w:rPr>
                <w:rFonts w:ascii="Calibri" w:hAnsi="Calibri"/>
                <w:b/>
                <w:color w:val="000000" w:themeColor="text1"/>
                <w:sz w:val="16"/>
                <w:szCs w:val="16"/>
              </w:rPr>
              <w:t> </w:t>
            </w:r>
          </w:p>
        </w:tc>
        <w:tc>
          <w:tcPr>
            <w:tcW w:w="3260" w:type="dxa"/>
            <w:vMerge/>
          </w:tcPr>
          <w:p w14:paraId="6C59D930" w14:textId="77777777" w:rsidR="00B63378" w:rsidRPr="001602C6" w:rsidRDefault="00B63378" w:rsidP="00666B41">
            <w:pPr>
              <w:rPr>
                <w:rFonts w:ascii="Calibri" w:hAnsi="Calibri"/>
                <w:b/>
                <w:color w:val="000000" w:themeColor="text1"/>
                <w:sz w:val="16"/>
                <w:szCs w:val="16"/>
              </w:rPr>
            </w:pPr>
          </w:p>
        </w:tc>
      </w:tr>
      <w:tr w:rsidR="00B63378" w:rsidRPr="001602C6" w14:paraId="45DAFC3E" w14:textId="77777777" w:rsidTr="006823E8">
        <w:trPr>
          <w:trHeight w:val="340"/>
        </w:trPr>
        <w:tc>
          <w:tcPr>
            <w:tcW w:w="2093" w:type="dxa"/>
          </w:tcPr>
          <w:p w14:paraId="3FB2710D" w14:textId="77777777" w:rsidR="00B63378" w:rsidRPr="00C17017" w:rsidRDefault="00B63378" w:rsidP="00002786">
            <w:pPr>
              <w:jc w:val="left"/>
              <w:rPr>
                <w:rFonts w:ascii="Calibri" w:hAnsi="Calibri"/>
                <w:b/>
                <w:color w:val="000000" w:themeColor="text1"/>
                <w:sz w:val="16"/>
                <w:szCs w:val="16"/>
              </w:rPr>
            </w:pPr>
            <w:r w:rsidRPr="00C17017">
              <w:rPr>
                <w:rFonts w:ascii="Calibri" w:hAnsi="Calibri"/>
                <w:b/>
                <w:color w:val="000000" w:themeColor="text1"/>
                <w:sz w:val="16"/>
                <w:szCs w:val="16"/>
              </w:rPr>
              <w:t>Podpora VLAN podle IEEE 802.1Q</w:t>
            </w:r>
          </w:p>
        </w:tc>
        <w:tc>
          <w:tcPr>
            <w:tcW w:w="2268" w:type="dxa"/>
          </w:tcPr>
          <w:p w14:paraId="3BA7DFC8" w14:textId="77777777" w:rsidR="00B63378" w:rsidRPr="00825A36" w:rsidRDefault="00B63378" w:rsidP="00002786">
            <w:pPr>
              <w:jc w:val="left"/>
              <w:rPr>
                <w:rFonts w:ascii="Calibri" w:hAnsi="Calibri"/>
                <w:color w:val="000000" w:themeColor="text1"/>
                <w:sz w:val="16"/>
                <w:szCs w:val="16"/>
              </w:rPr>
            </w:pPr>
            <w:r>
              <w:rPr>
                <w:rFonts w:ascii="Calibri" w:hAnsi="Calibri"/>
                <w:color w:val="000000" w:themeColor="text1"/>
                <w:sz w:val="16"/>
                <w:szCs w:val="16"/>
              </w:rPr>
              <w:t>Nejméně 512 aktivních VLAN</w:t>
            </w:r>
          </w:p>
        </w:tc>
        <w:tc>
          <w:tcPr>
            <w:tcW w:w="1559" w:type="dxa"/>
          </w:tcPr>
          <w:p w14:paraId="3240D040" w14:textId="77777777" w:rsidR="00B63378" w:rsidRPr="001602C6" w:rsidRDefault="00B63378" w:rsidP="00666B41">
            <w:pPr>
              <w:rPr>
                <w:rFonts w:ascii="Calibri" w:hAnsi="Calibri"/>
                <w:b/>
                <w:color w:val="000000" w:themeColor="text1"/>
                <w:sz w:val="16"/>
                <w:szCs w:val="16"/>
              </w:rPr>
            </w:pPr>
          </w:p>
        </w:tc>
        <w:tc>
          <w:tcPr>
            <w:tcW w:w="3260" w:type="dxa"/>
            <w:vMerge/>
          </w:tcPr>
          <w:p w14:paraId="7B8203DC" w14:textId="77777777" w:rsidR="00B63378" w:rsidRPr="001602C6" w:rsidRDefault="00B63378" w:rsidP="00666B41">
            <w:pPr>
              <w:rPr>
                <w:rFonts w:ascii="Calibri" w:hAnsi="Calibri"/>
                <w:b/>
                <w:color w:val="000000" w:themeColor="text1"/>
                <w:sz w:val="16"/>
                <w:szCs w:val="16"/>
              </w:rPr>
            </w:pPr>
          </w:p>
        </w:tc>
      </w:tr>
      <w:tr w:rsidR="00B63378" w:rsidRPr="001602C6" w14:paraId="7CB8FE7F" w14:textId="77777777" w:rsidTr="006823E8">
        <w:trPr>
          <w:trHeight w:val="223"/>
        </w:trPr>
        <w:tc>
          <w:tcPr>
            <w:tcW w:w="2093" w:type="dxa"/>
            <w:vMerge w:val="restart"/>
            <w:hideMark/>
          </w:tcPr>
          <w:p w14:paraId="7D0BB0F5" w14:textId="77777777" w:rsidR="00B63378" w:rsidRDefault="00B63378" w:rsidP="00002786">
            <w:pPr>
              <w:jc w:val="left"/>
              <w:rPr>
                <w:rFonts w:ascii="Calibri" w:hAnsi="Calibri"/>
                <w:b/>
                <w:color w:val="000000" w:themeColor="text1"/>
                <w:sz w:val="16"/>
                <w:szCs w:val="16"/>
              </w:rPr>
            </w:pPr>
          </w:p>
          <w:p w14:paraId="4490B06C" w14:textId="77777777" w:rsidR="00B63378" w:rsidRPr="00C17017" w:rsidRDefault="00B63378" w:rsidP="00002786">
            <w:pPr>
              <w:jc w:val="left"/>
              <w:rPr>
                <w:rFonts w:ascii="Calibri" w:hAnsi="Calibri"/>
                <w:b/>
                <w:color w:val="000000" w:themeColor="text1"/>
                <w:sz w:val="16"/>
                <w:szCs w:val="16"/>
              </w:rPr>
            </w:pPr>
            <w:r>
              <w:rPr>
                <w:rFonts w:ascii="Calibri" w:hAnsi="Calibri"/>
                <w:b/>
                <w:color w:val="000000" w:themeColor="text1"/>
                <w:sz w:val="16"/>
                <w:szCs w:val="16"/>
              </w:rPr>
              <w:t>Základní v</w:t>
            </w:r>
            <w:r w:rsidRPr="00C17017">
              <w:rPr>
                <w:rFonts w:ascii="Calibri" w:hAnsi="Calibri"/>
                <w:b/>
                <w:color w:val="000000" w:themeColor="text1"/>
                <w:sz w:val="16"/>
                <w:szCs w:val="16"/>
              </w:rPr>
              <w:t>lastnosti</w:t>
            </w:r>
            <w:r>
              <w:rPr>
                <w:rFonts w:ascii="Calibri" w:hAnsi="Calibri"/>
                <w:b/>
                <w:color w:val="000000" w:themeColor="text1"/>
                <w:sz w:val="16"/>
                <w:szCs w:val="16"/>
              </w:rPr>
              <w:t xml:space="preserve"> a protokoly</w:t>
            </w:r>
          </w:p>
        </w:tc>
        <w:tc>
          <w:tcPr>
            <w:tcW w:w="2268" w:type="dxa"/>
            <w:hideMark/>
          </w:tcPr>
          <w:p w14:paraId="7DCCFE2A" w14:textId="77777777" w:rsidR="00B63378" w:rsidRPr="001602C6" w:rsidRDefault="00B63378" w:rsidP="00002786">
            <w:pPr>
              <w:jc w:val="left"/>
              <w:rPr>
                <w:rFonts w:ascii="Calibri" w:hAnsi="Calibri"/>
                <w:color w:val="000000" w:themeColor="text1"/>
                <w:sz w:val="16"/>
                <w:szCs w:val="16"/>
              </w:rPr>
            </w:pPr>
            <w:r w:rsidRPr="000B0B9D">
              <w:rPr>
                <w:rFonts w:ascii="Calibri" w:hAnsi="Calibri"/>
                <w:color w:val="000000" w:themeColor="text1"/>
                <w:sz w:val="16"/>
                <w:szCs w:val="16"/>
              </w:rPr>
              <w:t>Podpora "jumbo rámců" včetně velikosti 9 000 Byte</w:t>
            </w:r>
          </w:p>
        </w:tc>
        <w:tc>
          <w:tcPr>
            <w:tcW w:w="1559" w:type="dxa"/>
            <w:hideMark/>
          </w:tcPr>
          <w:p w14:paraId="3C3F96C8" w14:textId="77777777" w:rsidR="00B63378" w:rsidRPr="001602C6" w:rsidRDefault="00B63378" w:rsidP="00666B41">
            <w:pPr>
              <w:rPr>
                <w:rFonts w:ascii="Calibri" w:hAnsi="Calibri"/>
                <w:b/>
                <w:color w:val="000000" w:themeColor="text1"/>
                <w:sz w:val="16"/>
                <w:szCs w:val="16"/>
              </w:rPr>
            </w:pPr>
            <w:r w:rsidRPr="001602C6">
              <w:rPr>
                <w:rFonts w:ascii="Calibri" w:hAnsi="Calibri"/>
                <w:b/>
                <w:color w:val="000000" w:themeColor="text1"/>
                <w:sz w:val="16"/>
                <w:szCs w:val="16"/>
              </w:rPr>
              <w:t> </w:t>
            </w:r>
          </w:p>
        </w:tc>
        <w:tc>
          <w:tcPr>
            <w:tcW w:w="3260" w:type="dxa"/>
            <w:vMerge/>
          </w:tcPr>
          <w:p w14:paraId="6E884481" w14:textId="77777777" w:rsidR="00B63378" w:rsidRPr="001602C6" w:rsidRDefault="00B63378" w:rsidP="00666B41">
            <w:pPr>
              <w:rPr>
                <w:rFonts w:ascii="Calibri" w:hAnsi="Calibri"/>
                <w:b/>
                <w:color w:val="000000" w:themeColor="text1"/>
                <w:sz w:val="16"/>
                <w:szCs w:val="16"/>
              </w:rPr>
            </w:pPr>
          </w:p>
        </w:tc>
      </w:tr>
      <w:tr w:rsidR="00B63378" w:rsidRPr="001602C6" w14:paraId="621AFAE0" w14:textId="77777777" w:rsidTr="006823E8">
        <w:trPr>
          <w:trHeight w:val="222"/>
        </w:trPr>
        <w:tc>
          <w:tcPr>
            <w:tcW w:w="2093" w:type="dxa"/>
            <w:vMerge/>
          </w:tcPr>
          <w:p w14:paraId="6008553B" w14:textId="77777777" w:rsidR="00B63378" w:rsidRPr="001760B3" w:rsidRDefault="00B63378" w:rsidP="00AC6CC8">
            <w:pPr>
              <w:jc w:val="left"/>
              <w:rPr>
                <w:rFonts w:ascii="Calibri" w:hAnsi="Calibri"/>
                <w:color w:val="000000" w:themeColor="text1"/>
                <w:sz w:val="16"/>
                <w:szCs w:val="16"/>
              </w:rPr>
            </w:pPr>
          </w:p>
        </w:tc>
        <w:tc>
          <w:tcPr>
            <w:tcW w:w="2268" w:type="dxa"/>
          </w:tcPr>
          <w:p w14:paraId="3ABAA574" w14:textId="3BD79DC2" w:rsidR="00B63378" w:rsidRPr="001602C6" w:rsidRDefault="00B63378" w:rsidP="00AC6CC8">
            <w:pPr>
              <w:jc w:val="left"/>
              <w:rPr>
                <w:rFonts w:ascii="Calibri" w:hAnsi="Calibri"/>
                <w:color w:val="000000" w:themeColor="text1"/>
                <w:sz w:val="16"/>
                <w:szCs w:val="16"/>
              </w:rPr>
            </w:pPr>
            <w:r w:rsidRPr="001602C6">
              <w:rPr>
                <w:rFonts w:ascii="Calibri" w:hAnsi="Calibri"/>
                <w:color w:val="000000" w:themeColor="text1"/>
                <w:sz w:val="16"/>
                <w:szCs w:val="16"/>
              </w:rPr>
              <w:t>Podpora plnohodnotné správy přes IPv4 a IPv6 rozhraní</w:t>
            </w:r>
          </w:p>
        </w:tc>
        <w:tc>
          <w:tcPr>
            <w:tcW w:w="1559" w:type="dxa"/>
          </w:tcPr>
          <w:p w14:paraId="256A37FF" w14:textId="77777777" w:rsidR="00B63378" w:rsidRPr="001602C6" w:rsidRDefault="00B63378" w:rsidP="00666B41">
            <w:pPr>
              <w:rPr>
                <w:rFonts w:ascii="Calibri" w:hAnsi="Calibri"/>
                <w:b/>
                <w:color w:val="000000" w:themeColor="text1"/>
                <w:sz w:val="16"/>
                <w:szCs w:val="16"/>
              </w:rPr>
            </w:pPr>
          </w:p>
        </w:tc>
        <w:tc>
          <w:tcPr>
            <w:tcW w:w="3260" w:type="dxa"/>
            <w:vMerge/>
          </w:tcPr>
          <w:p w14:paraId="76F2F7D7" w14:textId="77777777" w:rsidR="00B63378" w:rsidRPr="001602C6" w:rsidRDefault="00B63378" w:rsidP="00666B41">
            <w:pPr>
              <w:rPr>
                <w:rFonts w:ascii="Calibri" w:hAnsi="Calibri"/>
                <w:b/>
                <w:color w:val="000000" w:themeColor="text1"/>
                <w:sz w:val="16"/>
                <w:szCs w:val="16"/>
              </w:rPr>
            </w:pPr>
          </w:p>
        </w:tc>
      </w:tr>
      <w:tr w:rsidR="00B63378" w:rsidRPr="001602C6" w14:paraId="7A079EB0" w14:textId="77777777" w:rsidTr="006823E8">
        <w:trPr>
          <w:trHeight w:val="591"/>
        </w:trPr>
        <w:tc>
          <w:tcPr>
            <w:tcW w:w="2093" w:type="dxa"/>
            <w:vMerge/>
            <w:hideMark/>
          </w:tcPr>
          <w:p w14:paraId="4017424F" w14:textId="77777777" w:rsidR="00B63378" w:rsidRPr="001760B3" w:rsidRDefault="00B63378" w:rsidP="00AC6CC8">
            <w:pPr>
              <w:jc w:val="left"/>
              <w:rPr>
                <w:rFonts w:ascii="Calibri" w:hAnsi="Calibri"/>
                <w:color w:val="000000" w:themeColor="text1"/>
                <w:sz w:val="16"/>
                <w:szCs w:val="16"/>
              </w:rPr>
            </w:pPr>
          </w:p>
        </w:tc>
        <w:tc>
          <w:tcPr>
            <w:tcW w:w="2268" w:type="dxa"/>
            <w:hideMark/>
          </w:tcPr>
          <w:p w14:paraId="5757AFDB" w14:textId="59CBE5A8" w:rsidR="00B63378" w:rsidRPr="001602C6" w:rsidRDefault="00B63378" w:rsidP="00AC6CC8">
            <w:pPr>
              <w:jc w:val="left"/>
              <w:rPr>
                <w:rFonts w:ascii="Calibri" w:hAnsi="Calibri"/>
                <w:color w:val="000000" w:themeColor="text1"/>
                <w:sz w:val="16"/>
                <w:szCs w:val="16"/>
              </w:rPr>
            </w:pPr>
            <w:r w:rsidRPr="001602C6">
              <w:rPr>
                <w:rFonts w:ascii="Calibri" w:hAnsi="Calibri"/>
                <w:color w:val="000000" w:themeColor="text1"/>
                <w:sz w:val="16"/>
                <w:szCs w:val="16"/>
              </w:rPr>
              <w:t>Podpora více L3 VLAN rozhraní správy s možností statického směrování management provozu</w:t>
            </w:r>
          </w:p>
        </w:tc>
        <w:tc>
          <w:tcPr>
            <w:tcW w:w="1559" w:type="dxa"/>
            <w:hideMark/>
          </w:tcPr>
          <w:p w14:paraId="5A02589F" w14:textId="77777777" w:rsidR="00B63378" w:rsidRPr="001602C6" w:rsidRDefault="00B63378" w:rsidP="00666B41">
            <w:pPr>
              <w:rPr>
                <w:rFonts w:ascii="Calibri" w:hAnsi="Calibri"/>
                <w:b/>
                <w:color w:val="000000" w:themeColor="text1"/>
                <w:sz w:val="16"/>
                <w:szCs w:val="16"/>
              </w:rPr>
            </w:pPr>
          </w:p>
        </w:tc>
        <w:tc>
          <w:tcPr>
            <w:tcW w:w="3260" w:type="dxa"/>
            <w:vMerge/>
          </w:tcPr>
          <w:p w14:paraId="270EB377" w14:textId="77777777" w:rsidR="00B63378" w:rsidRPr="001602C6" w:rsidRDefault="00B63378" w:rsidP="00666B41">
            <w:pPr>
              <w:rPr>
                <w:rFonts w:ascii="Calibri" w:hAnsi="Calibri"/>
                <w:b/>
                <w:color w:val="000000" w:themeColor="text1"/>
                <w:sz w:val="16"/>
                <w:szCs w:val="16"/>
              </w:rPr>
            </w:pPr>
          </w:p>
        </w:tc>
      </w:tr>
      <w:tr w:rsidR="00B63378" w:rsidRPr="001602C6" w14:paraId="1C67D144" w14:textId="77777777" w:rsidTr="006823E8">
        <w:trPr>
          <w:trHeight w:val="320"/>
        </w:trPr>
        <w:tc>
          <w:tcPr>
            <w:tcW w:w="2093" w:type="dxa"/>
            <w:vMerge/>
            <w:hideMark/>
          </w:tcPr>
          <w:p w14:paraId="115FCA90" w14:textId="77777777" w:rsidR="00B63378" w:rsidRPr="001760B3" w:rsidRDefault="00B63378" w:rsidP="00AC6CC8">
            <w:pPr>
              <w:jc w:val="left"/>
              <w:rPr>
                <w:rFonts w:ascii="Calibri" w:hAnsi="Calibri"/>
                <w:color w:val="000000" w:themeColor="text1"/>
                <w:sz w:val="16"/>
                <w:szCs w:val="16"/>
              </w:rPr>
            </w:pPr>
          </w:p>
        </w:tc>
        <w:tc>
          <w:tcPr>
            <w:tcW w:w="2268" w:type="dxa"/>
            <w:hideMark/>
          </w:tcPr>
          <w:p w14:paraId="22EABD46" w14:textId="77777777" w:rsidR="00B63378" w:rsidRPr="001602C6" w:rsidRDefault="00B63378" w:rsidP="00AC6CC8">
            <w:pPr>
              <w:jc w:val="left"/>
              <w:rPr>
                <w:rFonts w:ascii="Calibri" w:hAnsi="Calibri"/>
                <w:color w:val="000000" w:themeColor="text1"/>
                <w:sz w:val="16"/>
                <w:szCs w:val="16"/>
              </w:rPr>
            </w:pPr>
            <w:r w:rsidRPr="008A4F72">
              <w:rPr>
                <w:rFonts w:ascii="Calibri" w:hAnsi="Calibri"/>
                <w:color w:val="000000" w:themeColor="text1"/>
                <w:sz w:val="16"/>
                <w:szCs w:val="16"/>
              </w:rPr>
              <w:t xml:space="preserve">MLD </w:t>
            </w:r>
            <w:proofErr w:type="spellStart"/>
            <w:r w:rsidRPr="008A4F72">
              <w:rPr>
                <w:rFonts w:ascii="Calibri" w:hAnsi="Calibri"/>
                <w:color w:val="000000" w:themeColor="text1"/>
                <w:sz w:val="16"/>
                <w:szCs w:val="16"/>
              </w:rPr>
              <w:t>snooping</w:t>
            </w:r>
            <w:proofErr w:type="spellEnd"/>
            <w:r w:rsidRPr="008A4F72">
              <w:rPr>
                <w:rFonts w:ascii="Calibri" w:hAnsi="Calibri"/>
                <w:color w:val="000000" w:themeColor="text1"/>
                <w:sz w:val="16"/>
                <w:szCs w:val="16"/>
              </w:rPr>
              <w:t xml:space="preserve"> </w:t>
            </w:r>
          </w:p>
        </w:tc>
        <w:tc>
          <w:tcPr>
            <w:tcW w:w="1559" w:type="dxa"/>
            <w:hideMark/>
          </w:tcPr>
          <w:p w14:paraId="226BDA6F" w14:textId="77777777" w:rsidR="00B63378" w:rsidRPr="001602C6" w:rsidRDefault="00B63378" w:rsidP="00666B41">
            <w:pPr>
              <w:rPr>
                <w:rFonts w:ascii="Calibri" w:hAnsi="Calibri"/>
                <w:b/>
                <w:color w:val="000000" w:themeColor="text1"/>
                <w:sz w:val="16"/>
                <w:szCs w:val="16"/>
              </w:rPr>
            </w:pPr>
          </w:p>
        </w:tc>
        <w:tc>
          <w:tcPr>
            <w:tcW w:w="3260" w:type="dxa"/>
            <w:vMerge/>
          </w:tcPr>
          <w:p w14:paraId="1EA78A0D" w14:textId="77777777" w:rsidR="00B63378" w:rsidRPr="001602C6" w:rsidRDefault="00B63378" w:rsidP="00666B41">
            <w:pPr>
              <w:rPr>
                <w:rFonts w:ascii="Calibri" w:hAnsi="Calibri"/>
                <w:b/>
                <w:color w:val="000000" w:themeColor="text1"/>
                <w:sz w:val="16"/>
                <w:szCs w:val="16"/>
              </w:rPr>
            </w:pPr>
          </w:p>
        </w:tc>
      </w:tr>
      <w:tr w:rsidR="00B63378" w:rsidRPr="001602C6" w14:paraId="1E755FE7" w14:textId="77777777" w:rsidTr="006823E8">
        <w:trPr>
          <w:trHeight w:val="105"/>
        </w:trPr>
        <w:tc>
          <w:tcPr>
            <w:tcW w:w="2093" w:type="dxa"/>
            <w:vMerge/>
            <w:hideMark/>
          </w:tcPr>
          <w:p w14:paraId="55D3EE8D" w14:textId="77777777" w:rsidR="00B63378" w:rsidRPr="001760B3" w:rsidRDefault="00B63378" w:rsidP="00AC6CC8">
            <w:pPr>
              <w:jc w:val="left"/>
              <w:rPr>
                <w:rFonts w:ascii="Calibri" w:hAnsi="Calibri"/>
                <w:color w:val="000000" w:themeColor="text1"/>
                <w:sz w:val="16"/>
                <w:szCs w:val="16"/>
              </w:rPr>
            </w:pPr>
          </w:p>
        </w:tc>
        <w:tc>
          <w:tcPr>
            <w:tcW w:w="2268" w:type="dxa"/>
            <w:hideMark/>
          </w:tcPr>
          <w:p w14:paraId="3E7370B0" w14:textId="77777777" w:rsidR="00B63378" w:rsidRPr="001602C6" w:rsidRDefault="00B63378" w:rsidP="00AC6CC8">
            <w:pPr>
              <w:jc w:val="left"/>
              <w:rPr>
                <w:rFonts w:ascii="Calibri" w:hAnsi="Calibri"/>
                <w:color w:val="000000" w:themeColor="text1"/>
                <w:sz w:val="16"/>
                <w:szCs w:val="16"/>
              </w:rPr>
            </w:pPr>
            <w:r w:rsidRPr="0090701E">
              <w:rPr>
                <w:rFonts w:ascii="Calibri" w:hAnsi="Calibri"/>
                <w:color w:val="000000" w:themeColor="text1"/>
                <w:sz w:val="16"/>
                <w:szCs w:val="16"/>
              </w:rPr>
              <w:t>Detekce protilehlého zařízení pomocí CDP nebo LLDP (včetně rozšíření LLDP-MED)</w:t>
            </w:r>
          </w:p>
        </w:tc>
        <w:tc>
          <w:tcPr>
            <w:tcW w:w="1559" w:type="dxa"/>
            <w:hideMark/>
          </w:tcPr>
          <w:p w14:paraId="6DB6E521" w14:textId="77777777" w:rsidR="00B63378" w:rsidRPr="001602C6" w:rsidRDefault="00B63378" w:rsidP="00666B41">
            <w:pPr>
              <w:rPr>
                <w:rFonts w:ascii="Calibri" w:hAnsi="Calibri"/>
                <w:b/>
                <w:color w:val="000000" w:themeColor="text1"/>
                <w:sz w:val="16"/>
                <w:szCs w:val="16"/>
              </w:rPr>
            </w:pPr>
          </w:p>
        </w:tc>
        <w:tc>
          <w:tcPr>
            <w:tcW w:w="3260" w:type="dxa"/>
            <w:vMerge/>
          </w:tcPr>
          <w:p w14:paraId="1C8110FC" w14:textId="77777777" w:rsidR="00B63378" w:rsidRPr="001602C6" w:rsidRDefault="00B63378" w:rsidP="00666B41">
            <w:pPr>
              <w:rPr>
                <w:rFonts w:ascii="Calibri" w:hAnsi="Calibri"/>
                <w:b/>
                <w:color w:val="000000" w:themeColor="text1"/>
                <w:sz w:val="16"/>
                <w:szCs w:val="16"/>
              </w:rPr>
            </w:pPr>
          </w:p>
        </w:tc>
      </w:tr>
      <w:tr w:rsidR="00B63378" w:rsidRPr="001602C6" w14:paraId="60C9E27F" w14:textId="77777777" w:rsidTr="006823E8">
        <w:trPr>
          <w:trHeight w:val="104"/>
        </w:trPr>
        <w:tc>
          <w:tcPr>
            <w:tcW w:w="2093" w:type="dxa"/>
            <w:vMerge/>
          </w:tcPr>
          <w:p w14:paraId="17ECD7EB" w14:textId="77777777" w:rsidR="00B63378" w:rsidRPr="001760B3" w:rsidRDefault="00B63378" w:rsidP="00AC6CC8">
            <w:pPr>
              <w:jc w:val="left"/>
              <w:rPr>
                <w:rFonts w:ascii="Calibri" w:hAnsi="Calibri"/>
                <w:color w:val="000000" w:themeColor="text1"/>
                <w:sz w:val="16"/>
                <w:szCs w:val="16"/>
              </w:rPr>
            </w:pPr>
          </w:p>
        </w:tc>
        <w:tc>
          <w:tcPr>
            <w:tcW w:w="2268" w:type="dxa"/>
          </w:tcPr>
          <w:p w14:paraId="74241248" w14:textId="77777777" w:rsidR="00B63378" w:rsidRPr="001760B3" w:rsidRDefault="00B63378" w:rsidP="00AC6CC8">
            <w:pPr>
              <w:jc w:val="left"/>
              <w:rPr>
                <w:rFonts w:ascii="Calibri" w:hAnsi="Calibri"/>
                <w:color w:val="000000" w:themeColor="text1"/>
                <w:sz w:val="16"/>
                <w:szCs w:val="16"/>
              </w:rPr>
            </w:pPr>
            <w:r>
              <w:rPr>
                <w:rFonts w:ascii="Calibri" w:hAnsi="Calibri"/>
                <w:color w:val="000000" w:themeColor="text1"/>
                <w:sz w:val="16"/>
                <w:szCs w:val="16"/>
              </w:rPr>
              <w:t>Automatická konfigurace VLAN pro IP telefony</w:t>
            </w:r>
            <w:r w:rsidRPr="0090701E">
              <w:rPr>
                <w:rFonts w:ascii="Calibri" w:hAnsi="Calibri"/>
                <w:color w:val="000000" w:themeColor="text1"/>
                <w:sz w:val="16"/>
                <w:szCs w:val="16"/>
              </w:rPr>
              <w:t xml:space="preserve"> </w:t>
            </w:r>
            <w:r>
              <w:rPr>
                <w:rFonts w:ascii="Calibri" w:hAnsi="Calibri"/>
                <w:color w:val="000000" w:themeColor="text1"/>
                <w:sz w:val="16"/>
                <w:szCs w:val="16"/>
              </w:rPr>
              <w:t xml:space="preserve">s využitím </w:t>
            </w:r>
            <w:r w:rsidRPr="0090701E">
              <w:rPr>
                <w:rFonts w:ascii="Calibri" w:hAnsi="Calibri"/>
                <w:color w:val="000000" w:themeColor="text1"/>
                <w:sz w:val="16"/>
                <w:szCs w:val="16"/>
              </w:rPr>
              <w:t>LLDP-MED</w:t>
            </w:r>
          </w:p>
        </w:tc>
        <w:tc>
          <w:tcPr>
            <w:tcW w:w="1559" w:type="dxa"/>
          </w:tcPr>
          <w:p w14:paraId="26DE520A" w14:textId="77777777" w:rsidR="00B63378" w:rsidRPr="001602C6" w:rsidRDefault="00B63378" w:rsidP="00666B41">
            <w:pPr>
              <w:rPr>
                <w:rFonts w:ascii="Calibri" w:hAnsi="Calibri"/>
                <w:b/>
                <w:color w:val="000000" w:themeColor="text1"/>
                <w:sz w:val="16"/>
                <w:szCs w:val="16"/>
              </w:rPr>
            </w:pPr>
          </w:p>
        </w:tc>
        <w:tc>
          <w:tcPr>
            <w:tcW w:w="3260" w:type="dxa"/>
            <w:vMerge/>
          </w:tcPr>
          <w:p w14:paraId="39FE031A" w14:textId="77777777" w:rsidR="00B63378" w:rsidRPr="001602C6" w:rsidRDefault="00B63378" w:rsidP="00666B41">
            <w:pPr>
              <w:rPr>
                <w:rFonts w:ascii="Calibri" w:hAnsi="Calibri"/>
                <w:b/>
                <w:color w:val="000000" w:themeColor="text1"/>
                <w:sz w:val="16"/>
                <w:szCs w:val="16"/>
              </w:rPr>
            </w:pPr>
          </w:p>
        </w:tc>
      </w:tr>
      <w:tr w:rsidR="00B63378" w:rsidRPr="001602C6" w14:paraId="794F8C55" w14:textId="77777777" w:rsidTr="006823E8">
        <w:trPr>
          <w:trHeight w:val="320"/>
        </w:trPr>
        <w:tc>
          <w:tcPr>
            <w:tcW w:w="2093" w:type="dxa"/>
            <w:vMerge/>
            <w:hideMark/>
          </w:tcPr>
          <w:p w14:paraId="3C030B1D" w14:textId="77777777" w:rsidR="00B63378" w:rsidRPr="001602C6" w:rsidRDefault="00B63378" w:rsidP="00AC6CC8">
            <w:pPr>
              <w:jc w:val="left"/>
              <w:rPr>
                <w:rFonts w:ascii="Calibri" w:hAnsi="Calibri"/>
                <w:b/>
                <w:color w:val="000000" w:themeColor="text1"/>
                <w:sz w:val="16"/>
                <w:szCs w:val="16"/>
              </w:rPr>
            </w:pPr>
          </w:p>
        </w:tc>
        <w:tc>
          <w:tcPr>
            <w:tcW w:w="2268" w:type="dxa"/>
            <w:hideMark/>
          </w:tcPr>
          <w:p w14:paraId="5BCE1D5E" w14:textId="7E363120" w:rsidR="00B63378" w:rsidRPr="001602C6" w:rsidRDefault="00B63378" w:rsidP="00AC6CC8">
            <w:pPr>
              <w:jc w:val="left"/>
              <w:rPr>
                <w:rFonts w:ascii="Calibri" w:hAnsi="Calibri"/>
                <w:color w:val="000000" w:themeColor="text1"/>
                <w:sz w:val="16"/>
                <w:szCs w:val="16"/>
              </w:rPr>
            </w:pPr>
            <w:proofErr w:type="spellStart"/>
            <w:r w:rsidRPr="001602C6">
              <w:rPr>
                <w:rFonts w:ascii="Calibri" w:hAnsi="Calibri"/>
                <w:color w:val="000000" w:themeColor="text1"/>
                <w:sz w:val="16"/>
                <w:szCs w:val="16"/>
              </w:rPr>
              <w:t>Multiple</w:t>
            </w:r>
            <w:proofErr w:type="spellEnd"/>
            <w:r w:rsidRPr="001602C6">
              <w:rPr>
                <w:rFonts w:ascii="Calibri" w:hAnsi="Calibri"/>
                <w:color w:val="000000" w:themeColor="text1"/>
                <w:sz w:val="16"/>
                <w:szCs w:val="16"/>
              </w:rPr>
              <w:t xml:space="preserve"> </w:t>
            </w:r>
            <w:proofErr w:type="spellStart"/>
            <w:r w:rsidRPr="001602C6">
              <w:rPr>
                <w:rFonts w:ascii="Calibri" w:hAnsi="Calibri"/>
                <w:color w:val="000000" w:themeColor="text1"/>
                <w:sz w:val="16"/>
                <w:szCs w:val="16"/>
              </w:rPr>
              <w:t>spanning</w:t>
            </w:r>
            <w:proofErr w:type="spellEnd"/>
            <w:r w:rsidRPr="001602C6">
              <w:rPr>
                <w:rFonts w:ascii="Calibri" w:hAnsi="Calibri"/>
                <w:color w:val="000000" w:themeColor="text1"/>
                <w:sz w:val="16"/>
                <w:szCs w:val="16"/>
              </w:rPr>
              <w:t xml:space="preserve"> </w:t>
            </w:r>
            <w:proofErr w:type="spellStart"/>
            <w:r w:rsidRPr="001602C6">
              <w:rPr>
                <w:rFonts w:ascii="Calibri" w:hAnsi="Calibri"/>
                <w:color w:val="000000" w:themeColor="text1"/>
                <w:sz w:val="16"/>
                <w:szCs w:val="16"/>
              </w:rPr>
              <w:t>tree</w:t>
            </w:r>
            <w:proofErr w:type="spellEnd"/>
          </w:p>
        </w:tc>
        <w:tc>
          <w:tcPr>
            <w:tcW w:w="1559" w:type="dxa"/>
            <w:hideMark/>
          </w:tcPr>
          <w:p w14:paraId="0D498415" w14:textId="77777777" w:rsidR="00B63378" w:rsidRPr="001602C6" w:rsidRDefault="00B63378" w:rsidP="00666B41">
            <w:pPr>
              <w:rPr>
                <w:rFonts w:ascii="Calibri" w:hAnsi="Calibri"/>
                <w:b/>
                <w:color w:val="000000" w:themeColor="text1"/>
                <w:sz w:val="16"/>
                <w:szCs w:val="16"/>
              </w:rPr>
            </w:pPr>
          </w:p>
        </w:tc>
        <w:tc>
          <w:tcPr>
            <w:tcW w:w="3260" w:type="dxa"/>
            <w:vMerge/>
          </w:tcPr>
          <w:p w14:paraId="585CC071" w14:textId="77777777" w:rsidR="00B63378" w:rsidRPr="001602C6" w:rsidRDefault="00B63378" w:rsidP="00666B41">
            <w:pPr>
              <w:rPr>
                <w:rFonts w:ascii="Calibri" w:hAnsi="Calibri"/>
                <w:b/>
                <w:color w:val="000000" w:themeColor="text1"/>
                <w:sz w:val="16"/>
                <w:szCs w:val="16"/>
              </w:rPr>
            </w:pPr>
          </w:p>
        </w:tc>
      </w:tr>
      <w:tr w:rsidR="00B63378" w:rsidRPr="001602C6" w14:paraId="74238FD1" w14:textId="77777777" w:rsidTr="006823E8">
        <w:trPr>
          <w:trHeight w:val="640"/>
        </w:trPr>
        <w:tc>
          <w:tcPr>
            <w:tcW w:w="2093" w:type="dxa"/>
            <w:vMerge/>
            <w:hideMark/>
          </w:tcPr>
          <w:p w14:paraId="7BC79E8C" w14:textId="77777777" w:rsidR="00B63378" w:rsidRPr="001602C6" w:rsidRDefault="00B63378" w:rsidP="00AC6CC8">
            <w:pPr>
              <w:jc w:val="left"/>
              <w:rPr>
                <w:rFonts w:ascii="Calibri" w:hAnsi="Calibri"/>
                <w:b/>
                <w:color w:val="000000" w:themeColor="text1"/>
                <w:sz w:val="16"/>
                <w:szCs w:val="16"/>
              </w:rPr>
            </w:pPr>
          </w:p>
        </w:tc>
        <w:tc>
          <w:tcPr>
            <w:tcW w:w="2268" w:type="dxa"/>
            <w:hideMark/>
          </w:tcPr>
          <w:p w14:paraId="341A62DC" w14:textId="00078354" w:rsidR="00B63378" w:rsidRPr="001602C6" w:rsidRDefault="00B63378" w:rsidP="00AC6CC8">
            <w:pPr>
              <w:jc w:val="left"/>
              <w:rPr>
                <w:rFonts w:ascii="Calibri" w:hAnsi="Calibri"/>
                <w:color w:val="000000" w:themeColor="text1"/>
                <w:sz w:val="16"/>
                <w:szCs w:val="16"/>
              </w:rPr>
            </w:pPr>
            <w:r w:rsidRPr="001602C6">
              <w:rPr>
                <w:rFonts w:ascii="Calibri" w:hAnsi="Calibri"/>
                <w:color w:val="000000" w:themeColor="text1"/>
                <w:sz w:val="16"/>
                <w:szCs w:val="16"/>
              </w:rPr>
              <w:t xml:space="preserve">Podpora </w:t>
            </w:r>
            <w:proofErr w:type="spellStart"/>
            <w:r w:rsidRPr="001602C6">
              <w:rPr>
                <w:rFonts w:ascii="Calibri" w:hAnsi="Calibri"/>
                <w:color w:val="000000" w:themeColor="text1"/>
                <w:sz w:val="16"/>
                <w:szCs w:val="16"/>
              </w:rPr>
              <w:t>spanning</w:t>
            </w:r>
            <w:proofErr w:type="spellEnd"/>
            <w:r w:rsidRPr="001602C6">
              <w:rPr>
                <w:rFonts w:ascii="Calibri" w:hAnsi="Calibri"/>
                <w:color w:val="000000" w:themeColor="text1"/>
                <w:sz w:val="16"/>
                <w:szCs w:val="16"/>
              </w:rPr>
              <w:t xml:space="preserve"> </w:t>
            </w:r>
            <w:proofErr w:type="spellStart"/>
            <w:r w:rsidRPr="001602C6">
              <w:rPr>
                <w:rFonts w:ascii="Calibri" w:hAnsi="Calibri"/>
                <w:color w:val="000000" w:themeColor="text1"/>
                <w:sz w:val="16"/>
                <w:szCs w:val="16"/>
              </w:rPr>
              <w:t>tree</w:t>
            </w:r>
            <w:proofErr w:type="spellEnd"/>
            <w:r w:rsidRPr="001602C6">
              <w:rPr>
                <w:rFonts w:ascii="Calibri" w:hAnsi="Calibri"/>
                <w:color w:val="000000" w:themeColor="text1"/>
                <w:sz w:val="16"/>
                <w:szCs w:val="16"/>
              </w:rPr>
              <w:t xml:space="preserve"> instance per VLAN s 802.1Q </w:t>
            </w:r>
            <w:proofErr w:type="spellStart"/>
            <w:r w:rsidRPr="001602C6">
              <w:rPr>
                <w:rFonts w:ascii="Calibri" w:hAnsi="Calibri"/>
                <w:color w:val="000000" w:themeColor="text1"/>
                <w:sz w:val="16"/>
                <w:szCs w:val="16"/>
              </w:rPr>
              <w:t>tagováním</w:t>
            </w:r>
            <w:proofErr w:type="spellEnd"/>
            <w:r w:rsidRPr="001602C6">
              <w:rPr>
                <w:rFonts w:ascii="Calibri" w:hAnsi="Calibri"/>
                <w:color w:val="000000" w:themeColor="text1"/>
                <w:sz w:val="16"/>
                <w:szCs w:val="16"/>
              </w:rPr>
              <w:t xml:space="preserve"> BPDU rámců</w:t>
            </w:r>
          </w:p>
        </w:tc>
        <w:tc>
          <w:tcPr>
            <w:tcW w:w="1559" w:type="dxa"/>
            <w:hideMark/>
          </w:tcPr>
          <w:p w14:paraId="734F7174" w14:textId="77777777" w:rsidR="00B63378" w:rsidRPr="001602C6" w:rsidRDefault="00B63378" w:rsidP="00666B41">
            <w:pPr>
              <w:rPr>
                <w:rFonts w:ascii="Calibri" w:hAnsi="Calibri"/>
                <w:b/>
                <w:color w:val="000000" w:themeColor="text1"/>
                <w:sz w:val="16"/>
                <w:szCs w:val="16"/>
              </w:rPr>
            </w:pPr>
          </w:p>
        </w:tc>
        <w:tc>
          <w:tcPr>
            <w:tcW w:w="3260" w:type="dxa"/>
            <w:vMerge/>
          </w:tcPr>
          <w:p w14:paraId="49C05FAF" w14:textId="77777777" w:rsidR="00B63378" w:rsidRPr="001602C6" w:rsidRDefault="00B63378" w:rsidP="00666B41">
            <w:pPr>
              <w:rPr>
                <w:rFonts w:ascii="Calibri" w:hAnsi="Calibri"/>
                <w:b/>
                <w:color w:val="000000" w:themeColor="text1"/>
                <w:sz w:val="16"/>
                <w:szCs w:val="16"/>
              </w:rPr>
            </w:pPr>
          </w:p>
        </w:tc>
      </w:tr>
      <w:tr w:rsidR="00B63378" w:rsidRPr="001602C6" w14:paraId="4E41ADC7" w14:textId="77777777" w:rsidTr="006823E8">
        <w:trPr>
          <w:trHeight w:val="223"/>
        </w:trPr>
        <w:tc>
          <w:tcPr>
            <w:tcW w:w="2093" w:type="dxa"/>
            <w:vMerge/>
            <w:hideMark/>
          </w:tcPr>
          <w:p w14:paraId="13513D90" w14:textId="77777777" w:rsidR="00B63378" w:rsidRPr="001602C6" w:rsidRDefault="00B63378" w:rsidP="00AC6CC8">
            <w:pPr>
              <w:jc w:val="left"/>
              <w:rPr>
                <w:rFonts w:ascii="Calibri" w:hAnsi="Calibri"/>
                <w:b/>
                <w:color w:val="000000" w:themeColor="text1"/>
                <w:sz w:val="16"/>
                <w:szCs w:val="16"/>
              </w:rPr>
            </w:pPr>
          </w:p>
        </w:tc>
        <w:tc>
          <w:tcPr>
            <w:tcW w:w="2268" w:type="dxa"/>
            <w:hideMark/>
          </w:tcPr>
          <w:p w14:paraId="2EB381E0" w14:textId="77777777" w:rsidR="00B63378" w:rsidRPr="001602C6" w:rsidRDefault="00B63378" w:rsidP="00AC6CC8">
            <w:pPr>
              <w:jc w:val="left"/>
              <w:rPr>
                <w:rFonts w:ascii="Calibri" w:hAnsi="Calibri"/>
                <w:color w:val="000000" w:themeColor="text1"/>
                <w:sz w:val="16"/>
                <w:szCs w:val="16"/>
              </w:rPr>
            </w:pPr>
            <w:r w:rsidRPr="00825A36">
              <w:rPr>
                <w:rFonts w:ascii="Calibri" w:hAnsi="Calibri"/>
                <w:color w:val="000000" w:themeColor="text1"/>
                <w:sz w:val="16"/>
                <w:szCs w:val="16"/>
              </w:rPr>
              <w:t>Protokol pro definici šířených VLAN</w:t>
            </w:r>
            <w:r>
              <w:rPr>
                <w:rFonts w:ascii="Calibri" w:hAnsi="Calibri"/>
                <w:color w:val="000000" w:themeColor="text1"/>
                <w:sz w:val="16"/>
                <w:szCs w:val="16"/>
              </w:rPr>
              <w:t xml:space="preserve"> - MVRP</w:t>
            </w:r>
          </w:p>
        </w:tc>
        <w:tc>
          <w:tcPr>
            <w:tcW w:w="1559" w:type="dxa"/>
            <w:hideMark/>
          </w:tcPr>
          <w:p w14:paraId="378A2992" w14:textId="77777777" w:rsidR="00B63378" w:rsidRPr="001602C6" w:rsidRDefault="00B63378" w:rsidP="00666B41">
            <w:pPr>
              <w:rPr>
                <w:rFonts w:ascii="Calibri" w:hAnsi="Calibri"/>
                <w:b/>
                <w:color w:val="000000" w:themeColor="text1"/>
                <w:sz w:val="16"/>
                <w:szCs w:val="16"/>
              </w:rPr>
            </w:pPr>
          </w:p>
        </w:tc>
        <w:tc>
          <w:tcPr>
            <w:tcW w:w="3260" w:type="dxa"/>
            <w:vMerge/>
          </w:tcPr>
          <w:p w14:paraId="4A698C8C" w14:textId="77777777" w:rsidR="00B63378" w:rsidRPr="001602C6" w:rsidRDefault="00B63378" w:rsidP="00666B41">
            <w:pPr>
              <w:rPr>
                <w:rFonts w:ascii="Calibri" w:hAnsi="Calibri"/>
                <w:b/>
                <w:color w:val="000000" w:themeColor="text1"/>
                <w:sz w:val="16"/>
                <w:szCs w:val="16"/>
              </w:rPr>
            </w:pPr>
          </w:p>
        </w:tc>
      </w:tr>
      <w:tr w:rsidR="00B63378" w:rsidRPr="001602C6" w14:paraId="1305CD5F" w14:textId="77777777" w:rsidTr="006823E8">
        <w:trPr>
          <w:trHeight w:val="222"/>
        </w:trPr>
        <w:tc>
          <w:tcPr>
            <w:tcW w:w="2093" w:type="dxa"/>
            <w:vMerge/>
          </w:tcPr>
          <w:p w14:paraId="48B479BE" w14:textId="77777777" w:rsidR="00B63378" w:rsidRPr="001602C6" w:rsidRDefault="00B63378" w:rsidP="00AC6CC8">
            <w:pPr>
              <w:jc w:val="left"/>
              <w:rPr>
                <w:rFonts w:ascii="Calibri" w:hAnsi="Calibri"/>
                <w:b/>
                <w:color w:val="000000" w:themeColor="text1"/>
                <w:sz w:val="16"/>
                <w:szCs w:val="16"/>
              </w:rPr>
            </w:pPr>
          </w:p>
        </w:tc>
        <w:tc>
          <w:tcPr>
            <w:tcW w:w="2268" w:type="dxa"/>
          </w:tcPr>
          <w:p w14:paraId="4EAF4EAE" w14:textId="77777777" w:rsidR="00B63378" w:rsidRPr="001602C6" w:rsidRDefault="00B63378" w:rsidP="00AC6CC8">
            <w:pPr>
              <w:jc w:val="left"/>
              <w:rPr>
                <w:rFonts w:ascii="Calibri" w:hAnsi="Calibri"/>
                <w:color w:val="000000" w:themeColor="text1"/>
                <w:sz w:val="16"/>
                <w:szCs w:val="16"/>
              </w:rPr>
            </w:pPr>
            <w:r w:rsidRPr="001760B3">
              <w:rPr>
                <w:rFonts w:cstheme="minorHAnsi"/>
                <w:sz w:val="16"/>
                <w:szCs w:val="16"/>
              </w:rPr>
              <w:t xml:space="preserve">IEEE 802.3ad Link </w:t>
            </w:r>
            <w:proofErr w:type="spellStart"/>
            <w:r w:rsidRPr="001760B3">
              <w:rPr>
                <w:rFonts w:cstheme="minorHAnsi"/>
                <w:sz w:val="16"/>
                <w:szCs w:val="16"/>
              </w:rPr>
              <w:t>Aggregation</w:t>
            </w:r>
            <w:proofErr w:type="spellEnd"/>
            <w:r w:rsidRPr="001760B3">
              <w:rPr>
                <w:rFonts w:cstheme="minorHAnsi"/>
                <w:sz w:val="16"/>
                <w:szCs w:val="16"/>
              </w:rPr>
              <w:t xml:space="preserve"> </w:t>
            </w:r>
            <w:proofErr w:type="spellStart"/>
            <w:r w:rsidRPr="001760B3">
              <w:rPr>
                <w:rFonts w:cstheme="minorHAnsi"/>
                <w:sz w:val="16"/>
                <w:szCs w:val="16"/>
              </w:rPr>
              <w:t>Control</w:t>
            </w:r>
            <w:proofErr w:type="spellEnd"/>
            <w:r w:rsidRPr="001760B3">
              <w:rPr>
                <w:rFonts w:cstheme="minorHAnsi"/>
                <w:sz w:val="16"/>
                <w:szCs w:val="16"/>
              </w:rPr>
              <w:t xml:space="preserve"> </w:t>
            </w:r>
            <w:proofErr w:type="spellStart"/>
            <w:r w:rsidRPr="001760B3">
              <w:rPr>
                <w:rFonts w:cstheme="minorHAnsi"/>
                <w:sz w:val="16"/>
                <w:szCs w:val="16"/>
              </w:rPr>
              <w:t>Protocol</w:t>
            </w:r>
            <w:proofErr w:type="spellEnd"/>
            <w:r w:rsidRPr="001760B3">
              <w:rPr>
                <w:rFonts w:cstheme="minorHAnsi"/>
                <w:sz w:val="16"/>
                <w:szCs w:val="16"/>
              </w:rPr>
              <w:t xml:space="preserve"> (LACP)</w:t>
            </w:r>
          </w:p>
        </w:tc>
        <w:tc>
          <w:tcPr>
            <w:tcW w:w="1559" w:type="dxa"/>
          </w:tcPr>
          <w:p w14:paraId="366A4F30" w14:textId="77777777" w:rsidR="00B63378" w:rsidRPr="001602C6" w:rsidRDefault="00B63378" w:rsidP="00666B41">
            <w:pPr>
              <w:rPr>
                <w:rFonts w:ascii="Calibri" w:hAnsi="Calibri"/>
                <w:b/>
                <w:color w:val="000000" w:themeColor="text1"/>
                <w:sz w:val="16"/>
                <w:szCs w:val="16"/>
              </w:rPr>
            </w:pPr>
          </w:p>
        </w:tc>
        <w:tc>
          <w:tcPr>
            <w:tcW w:w="3260" w:type="dxa"/>
            <w:vMerge/>
          </w:tcPr>
          <w:p w14:paraId="276CC672" w14:textId="77777777" w:rsidR="00B63378" w:rsidRPr="001602C6" w:rsidRDefault="00B63378" w:rsidP="00666B41">
            <w:pPr>
              <w:rPr>
                <w:rFonts w:ascii="Calibri" w:hAnsi="Calibri"/>
                <w:b/>
                <w:color w:val="000000" w:themeColor="text1"/>
                <w:sz w:val="16"/>
                <w:szCs w:val="16"/>
              </w:rPr>
            </w:pPr>
          </w:p>
        </w:tc>
      </w:tr>
      <w:tr w:rsidR="00B63378" w:rsidRPr="001602C6" w14:paraId="36C41E17" w14:textId="77777777" w:rsidTr="006823E8">
        <w:trPr>
          <w:trHeight w:val="960"/>
        </w:trPr>
        <w:tc>
          <w:tcPr>
            <w:tcW w:w="2093" w:type="dxa"/>
            <w:vMerge/>
            <w:hideMark/>
          </w:tcPr>
          <w:p w14:paraId="60A473B3" w14:textId="77777777" w:rsidR="00B63378" w:rsidRPr="001602C6" w:rsidRDefault="00B63378" w:rsidP="00AC6CC8">
            <w:pPr>
              <w:jc w:val="left"/>
              <w:rPr>
                <w:rFonts w:ascii="Calibri" w:hAnsi="Calibri"/>
                <w:b/>
                <w:color w:val="000000" w:themeColor="text1"/>
                <w:sz w:val="16"/>
                <w:szCs w:val="16"/>
              </w:rPr>
            </w:pPr>
          </w:p>
        </w:tc>
        <w:tc>
          <w:tcPr>
            <w:tcW w:w="2268" w:type="dxa"/>
            <w:hideMark/>
          </w:tcPr>
          <w:p w14:paraId="1FF79117" w14:textId="3B45D3CE" w:rsidR="00B63378" w:rsidRPr="001602C6" w:rsidRDefault="00B63378" w:rsidP="00AC6CC8">
            <w:pPr>
              <w:jc w:val="left"/>
              <w:rPr>
                <w:rFonts w:ascii="Calibri" w:hAnsi="Calibri"/>
                <w:color w:val="000000" w:themeColor="text1"/>
                <w:sz w:val="16"/>
                <w:szCs w:val="16"/>
              </w:rPr>
            </w:pPr>
            <w:r w:rsidRPr="001602C6">
              <w:rPr>
                <w:rFonts w:ascii="Calibri" w:hAnsi="Calibri"/>
                <w:color w:val="000000" w:themeColor="text1"/>
                <w:sz w:val="16"/>
                <w:szCs w:val="16"/>
              </w:rPr>
              <w:t xml:space="preserve">Funkce </w:t>
            </w:r>
            <w:proofErr w:type="spellStart"/>
            <w:r w:rsidRPr="001602C6">
              <w:rPr>
                <w:rFonts w:ascii="Calibri" w:hAnsi="Calibri"/>
                <w:color w:val="000000" w:themeColor="text1"/>
                <w:sz w:val="16"/>
                <w:szCs w:val="16"/>
              </w:rPr>
              <w:t>mDNS</w:t>
            </w:r>
            <w:proofErr w:type="spellEnd"/>
            <w:r w:rsidRPr="001602C6">
              <w:rPr>
                <w:rFonts w:ascii="Calibri" w:hAnsi="Calibri"/>
                <w:color w:val="000000" w:themeColor="text1"/>
                <w:sz w:val="16"/>
                <w:szCs w:val="16"/>
              </w:rPr>
              <w:t xml:space="preserve"> brány pro distribuci a filtraci </w:t>
            </w:r>
            <w:proofErr w:type="spellStart"/>
            <w:r w:rsidRPr="001602C6">
              <w:rPr>
                <w:rFonts w:ascii="Calibri" w:hAnsi="Calibri"/>
                <w:color w:val="000000" w:themeColor="text1"/>
                <w:sz w:val="16"/>
                <w:szCs w:val="16"/>
              </w:rPr>
              <w:t>multicast</w:t>
            </w:r>
            <w:proofErr w:type="spellEnd"/>
            <w:r w:rsidRPr="001602C6">
              <w:rPr>
                <w:rFonts w:ascii="Calibri" w:hAnsi="Calibri"/>
                <w:color w:val="000000" w:themeColor="text1"/>
                <w:sz w:val="16"/>
                <w:szCs w:val="16"/>
              </w:rPr>
              <w:t xml:space="preserve"> služeb napříč IP </w:t>
            </w:r>
            <w:proofErr w:type="spellStart"/>
            <w:r w:rsidRPr="001602C6">
              <w:rPr>
                <w:rFonts w:ascii="Calibri" w:hAnsi="Calibri"/>
                <w:color w:val="000000" w:themeColor="text1"/>
                <w:sz w:val="16"/>
                <w:szCs w:val="16"/>
              </w:rPr>
              <w:t>subenty</w:t>
            </w:r>
            <w:proofErr w:type="spellEnd"/>
          </w:p>
        </w:tc>
        <w:tc>
          <w:tcPr>
            <w:tcW w:w="1559" w:type="dxa"/>
            <w:hideMark/>
          </w:tcPr>
          <w:p w14:paraId="7785EAE1" w14:textId="77777777" w:rsidR="00B63378" w:rsidRPr="001602C6" w:rsidRDefault="00B63378" w:rsidP="00666B41">
            <w:pPr>
              <w:rPr>
                <w:rFonts w:ascii="Calibri" w:hAnsi="Calibri"/>
                <w:b/>
                <w:color w:val="000000" w:themeColor="text1"/>
                <w:sz w:val="16"/>
                <w:szCs w:val="16"/>
              </w:rPr>
            </w:pPr>
          </w:p>
        </w:tc>
        <w:tc>
          <w:tcPr>
            <w:tcW w:w="3260" w:type="dxa"/>
            <w:vMerge/>
          </w:tcPr>
          <w:p w14:paraId="6790BD89" w14:textId="77777777" w:rsidR="00B63378" w:rsidRPr="001602C6" w:rsidRDefault="00B63378" w:rsidP="00666B41">
            <w:pPr>
              <w:rPr>
                <w:rFonts w:ascii="Calibri" w:hAnsi="Calibri"/>
                <w:b/>
                <w:color w:val="000000" w:themeColor="text1"/>
                <w:sz w:val="16"/>
                <w:szCs w:val="16"/>
              </w:rPr>
            </w:pPr>
          </w:p>
        </w:tc>
      </w:tr>
      <w:tr w:rsidR="00B63378" w:rsidRPr="001602C6" w14:paraId="62884B2D" w14:textId="77777777" w:rsidTr="006823E8">
        <w:trPr>
          <w:trHeight w:val="640"/>
        </w:trPr>
        <w:tc>
          <w:tcPr>
            <w:tcW w:w="2093" w:type="dxa"/>
            <w:vMerge/>
            <w:hideMark/>
          </w:tcPr>
          <w:p w14:paraId="1CC332B9" w14:textId="77777777" w:rsidR="00B63378" w:rsidRPr="001602C6" w:rsidRDefault="00B63378" w:rsidP="00AC6CC8">
            <w:pPr>
              <w:jc w:val="left"/>
              <w:rPr>
                <w:rFonts w:ascii="Calibri" w:hAnsi="Calibri"/>
                <w:b/>
                <w:color w:val="000000" w:themeColor="text1"/>
                <w:sz w:val="16"/>
                <w:szCs w:val="16"/>
              </w:rPr>
            </w:pPr>
          </w:p>
        </w:tc>
        <w:tc>
          <w:tcPr>
            <w:tcW w:w="2268" w:type="dxa"/>
            <w:hideMark/>
          </w:tcPr>
          <w:p w14:paraId="077D98EF" w14:textId="00DB58B6" w:rsidR="00B63378" w:rsidRPr="001602C6" w:rsidRDefault="00B63378" w:rsidP="00AC6CC8">
            <w:pPr>
              <w:jc w:val="left"/>
              <w:rPr>
                <w:rFonts w:ascii="Calibri" w:hAnsi="Calibri"/>
                <w:color w:val="000000" w:themeColor="text1"/>
                <w:sz w:val="16"/>
                <w:szCs w:val="16"/>
              </w:rPr>
            </w:pPr>
            <w:r w:rsidRPr="001602C6">
              <w:rPr>
                <w:rFonts w:ascii="Calibri" w:hAnsi="Calibri"/>
                <w:color w:val="000000" w:themeColor="text1"/>
                <w:sz w:val="16"/>
                <w:szCs w:val="16"/>
              </w:rPr>
              <w:t xml:space="preserve">Monitoring datových toků v síti pomocí </w:t>
            </w:r>
            <w:proofErr w:type="spellStart"/>
            <w:r w:rsidRPr="001602C6">
              <w:rPr>
                <w:rFonts w:ascii="Calibri" w:hAnsi="Calibri"/>
                <w:color w:val="000000" w:themeColor="text1"/>
                <w:sz w:val="16"/>
                <w:szCs w:val="16"/>
              </w:rPr>
              <w:t>NetFlow</w:t>
            </w:r>
            <w:proofErr w:type="spellEnd"/>
            <w:r w:rsidRPr="001602C6">
              <w:rPr>
                <w:rFonts w:ascii="Calibri" w:hAnsi="Calibri"/>
                <w:color w:val="000000" w:themeColor="text1"/>
                <w:sz w:val="16"/>
                <w:szCs w:val="16"/>
              </w:rPr>
              <w:t xml:space="preserve"> nebo </w:t>
            </w:r>
            <w:proofErr w:type="spellStart"/>
            <w:r w:rsidRPr="001602C6">
              <w:rPr>
                <w:rFonts w:ascii="Calibri" w:hAnsi="Calibri"/>
                <w:color w:val="000000" w:themeColor="text1"/>
                <w:sz w:val="16"/>
                <w:szCs w:val="16"/>
              </w:rPr>
              <w:t>sFlow</w:t>
            </w:r>
            <w:proofErr w:type="spellEnd"/>
          </w:p>
        </w:tc>
        <w:tc>
          <w:tcPr>
            <w:tcW w:w="1559" w:type="dxa"/>
            <w:hideMark/>
          </w:tcPr>
          <w:p w14:paraId="7860C55D" w14:textId="77777777" w:rsidR="00B63378" w:rsidRPr="001602C6" w:rsidRDefault="00B63378" w:rsidP="00666B41">
            <w:pPr>
              <w:rPr>
                <w:rFonts w:ascii="Calibri" w:hAnsi="Calibri"/>
                <w:b/>
                <w:color w:val="000000" w:themeColor="text1"/>
                <w:sz w:val="16"/>
                <w:szCs w:val="16"/>
              </w:rPr>
            </w:pPr>
          </w:p>
        </w:tc>
        <w:tc>
          <w:tcPr>
            <w:tcW w:w="3260" w:type="dxa"/>
            <w:vMerge/>
          </w:tcPr>
          <w:p w14:paraId="338077FF" w14:textId="77777777" w:rsidR="00B63378" w:rsidRPr="001602C6" w:rsidRDefault="00B63378" w:rsidP="00666B41">
            <w:pPr>
              <w:rPr>
                <w:rFonts w:ascii="Calibri" w:hAnsi="Calibri"/>
                <w:b/>
                <w:color w:val="000000" w:themeColor="text1"/>
                <w:sz w:val="16"/>
                <w:szCs w:val="16"/>
              </w:rPr>
            </w:pPr>
          </w:p>
        </w:tc>
      </w:tr>
      <w:tr w:rsidR="00B63378" w:rsidRPr="001602C6" w14:paraId="524A6153" w14:textId="77777777" w:rsidTr="006823E8">
        <w:trPr>
          <w:trHeight w:val="640"/>
        </w:trPr>
        <w:tc>
          <w:tcPr>
            <w:tcW w:w="2093" w:type="dxa"/>
            <w:vMerge/>
            <w:hideMark/>
          </w:tcPr>
          <w:p w14:paraId="21B8D983" w14:textId="77777777" w:rsidR="00B63378" w:rsidRPr="001602C6" w:rsidRDefault="00B63378" w:rsidP="00AC6CC8">
            <w:pPr>
              <w:jc w:val="left"/>
              <w:rPr>
                <w:rFonts w:ascii="Calibri" w:hAnsi="Calibri"/>
                <w:b/>
                <w:color w:val="000000" w:themeColor="text1"/>
                <w:sz w:val="16"/>
                <w:szCs w:val="16"/>
              </w:rPr>
            </w:pPr>
          </w:p>
        </w:tc>
        <w:tc>
          <w:tcPr>
            <w:tcW w:w="2268" w:type="dxa"/>
            <w:hideMark/>
          </w:tcPr>
          <w:p w14:paraId="4B7D3A1A" w14:textId="77777777" w:rsidR="00B63378" w:rsidRPr="001602C6" w:rsidRDefault="00B63378" w:rsidP="00AC6CC8">
            <w:pPr>
              <w:jc w:val="left"/>
              <w:rPr>
                <w:rFonts w:ascii="Calibri" w:hAnsi="Calibri"/>
                <w:color w:val="000000" w:themeColor="text1"/>
                <w:sz w:val="16"/>
                <w:szCs w:val="16"/>
              </w:rPr>
            </w:pPr>
            <w:r w:rsidRPr="001602C6">
              <w:rPr>
                <w:rFonts w:ascii="Calibri" w:hAnsi="Calibri"/>
                <w:color w:val="000000" w:themeColor="text1"/>
                <w:sz w:val="16"/>
                <w:szCs w:val="16"/>
              </w:rPr>
              <w:t>Software REST API pro automatizaci nastavení sítě</w:t>
            </w:r>
          </w:p>
        </w:tc>
        <w:tc>
          <w:tcPr>
            <w:tcW w:w="1559" w:type="dxa"/>
            <w:hideMark/>
          </w:tcPr>
          <w:p w14:paraId="1E2AC42D" w14:textId="77777777" w:rsidR="00B63378" w:rsidRPr="001602C6" w:rsidRDefault="00B63378" w:rsidP="00666B41">
            <w:pPr>
              <w:rPr>
                <w:rFonts w:ascii="Calibri" w:hAnsi="Calibri"/>
                <w:b/>
                <w:color w:val="000000" w:themeColor="text1"/>
                <w:sz w:val="16"/>
                <w:szCs w:val="16"/>
              </w:rPr>
            </w:pPr>
          </w:p>
        </w:tc>
        <w:tc>
          <w:tcPr>
            <w:tcW w:w="3260" w:type="dxa"/>
            <w:vMerge/>
          </w:tcPr>
          <w:p w14:paraId="69B4A5D2" w14:textId="77777777" w:rsidR="00B63378" w:rsidRPr="001602C6" w:rsidRDefault="00B63378" w:rsidP="00666B41">
            <w:pPr>
              <w:rPr>
                <w:rFonts w:ascii="Calibri" w:hAnsi="Calibri"/>
                <w:b/>
                <w:color w:val="000000" w:themeColor="text1"/>
                <w:sz w:val="16"/>
                <w:szCs w:val="16"/>
              </w:rPr>
            </w:pPr>
          </w:p>
        </w:tc>
      </w:tr>
      <w:tr w:rsidR="00B63378" w:rsidRPr="001602C6" w14:paraId="0FD1A9DB" w14:textId="77777777" w:rsidTr="006823E8">
        <w:trPr>
          <w:trHeight w:val="426"/>
        </w:trPr>
        <w:tc>
          <w:tcPr>
            <w:tcW w:w="2093" w:type="dxa"/>
            <w:vMerge/>
            <w:hideMark/>
          </w:tcPr>
          <w:p w14:paraId="0A84868C" w14:textId="77777777" w:rsidR="00B63378" w:rsidRPr="001602C6" w:rsidRDefault="00B63378" w:rsidP="00AC6CC8">
            <w:pPr>
              <w:jc w:val="left"/>
              <w:rPr>
                <w:rFonts w:ascii="Calibri" w:hAnsi="Calibri"/>
                <w:b/>
                <w:color w:val="000000" w:themeColor="text1"/>
                <w:sz w:val="16"/>
                <w:szCs w:val="16"/>
              </w:rPr>
            </w:pPr>
          </w:p>
        </w:tc>
        <w:tc>
          <w:tcPr>
            <w:tcW w:w="2268" w:type="dxa"/>
            <w:hideMark/>
          </w:tcPr>
          <w:p w14:paraId="192A50B9" w14:textId="682272C2" w:rsidR="00B63378" w:rsidRPr="001602C6" w:rsidRDefault="00B63378" w:rsidP="00AC6CC8">
            <w:pPr>
              <w:jc w:val="left"/>
              <w:rPr>
                <w:rFonts w:ascii="Calibri" w:hAnsi="Calibri"/>
                <w:color w:val="000000" w:themeColor="text1"/>
                <w:sz w:val="16"/>
                <w:szCs w:val="16"/>
              </w:rPr>
            </w:pPr>
            <w:r w:rsidRPr="001602C6">
              <w:rPr>
                <w:rFonts w:ascii="Calibri" w:hAnsi="Calibri"/>
                <w:color w:val="000000" w:themeColor="text1"/>
                <w:sz w:val="16"/>
                <w:szCs w:val="16"/>
              </w:rPr>
              <w:t>Rozpoznání připojeného Wi-Fi AP a VLAN na něm nastavených</w:t>
            </w:r>
            <w:r w:rsidR="00303A62">
              <w:rPr>
                <w:rFonts w:ascii="Calibri" w:hAnsi="Calibri"/>
                <w:color w:val="000000" w:themeColor="text1"/>
                <w:sz w:val="16"/>
                <w:szCs w:val="16"/>
              </w:rPr>
              <w:t>;</w:t>
            </w:r>
            <w:r w:rsidRPr="001602C6">
              <w:rPr>
                <w:rFonts w:ascii="Calibri" w:hAnsi="Calibri"/>
                <w:color w:val="000000" w:themeColor="text1"/>
                <w:sz w:val="16"/>
                <w:szCs w:val="16"/>
              </w:rPr>
              <w:t xml:space="preserve"> </w:t>
            </w:r>
            <w:r w:rsidR="00303A62">
              <w:rPr>
                <w:rFonts w:ascii="Calibri" w:hAnsi="Calibri"/>
                <w:color w:val="000000" w:themeColor="text1"/>
                <w:sz w:val="16"/>
                <w:szCs w:val="16"/>
              </w:rPr>
              <w:t>a</w:t>
            </w:r>
            <w:r w:rsidRPr="001602C6">
              <w:rPr>
                <w:rFonts w:ascii="Calibri" w:hAnsi="Calibri"/>
                <w:color w:val="000000" w:themeColor="text1"/>
                <w:sz w:val="16"/>
                <w:szCs w:val="16"/>
              </w:rPr>
              <w:t>utomatické přidání takto detekovaných VLAN na port</w:t>
            </w:r>
          </w:p>
        </w:tc>
        <w:tc>
          <w:tcPr>
            <w:tcW w:w="1559" w:type="dxa"/>
            <w:hideMark/>
          </w:tcPr>
          <w:p w14:paraId="076794F7" w14:textId="77777777" w:rsidR="00B63378" w:rsidRPr="001602C6" w:rsidRDefault="00B63378" w:rsidP="00666B41">
            <w:pPr>
              <w:rPr>
                <w:rFonts w:ascii="Calibri" w:hAnsi="Calibri"/>
                <w:b/>
                <w:color w:val="000000" w:themeColor="text1"/>
                <w:sz w:val="16"/>
                <w:szCs w:val="16"/>
              </w:rPr>
            </w:pPr>
          </w:p>
        </w:tc>
        <w:tc>
          <w:tcPr>
            <w:tcW w:w="3260" w:type="dxa"/>
            <w:vMerge/>
          </w:tcPr>
          <w:p w14:paraId="2BCA6D59" w14:textId="77777777" w:rsidR="00B63378" w:rsidRPr="001602C6" w:rsidRDefault="00B63378" w:rsidP="00666B41">
            <w:pPr>
              <w:rPr>
                <w:rFonts w:ascii="Calibri" w:hAnsi="Calibri"/>
                <w:b/>
                <w:color w:val="000000" w:themeColor="text1"/>
                <w:sz w:val="16"/>
                <w:szCs w:val="16"/>
              </w:rPr>
            </w:pPr>
          </w:p>
        </w:tc>
      </w:tr>
      <w:tr w:rsidR="00B63378" w:rsidRPr="001602C6" w14:paraId="4A09FD42" w14:textId="77777777" w:rsidTr="006823E8">
        <w:trPr>
          <w:trHeight w:val="137"/>
        </w:trPr>
        <w:tc>
          <w:tcPr>
            <w:tcW w:w="2093" w:type="dxa"/>
            <w:vMerge w:val="restart"/>
          </w:tcPr>
          <w:p w14:paraId="796DE4B6" w14:textId="77777777" w:rsidR="00B63378" w:rsidRDefault="00B63378" w:rsidP="006823E8">
            <w:pPr>
              <w:jc w:val="left"/>
              <w:rPr>
                <w:rFonts w:ascii="Calibri" w:hAnsi="Calibri"/>
                <w:b/>
                <w:color w:val="000000" w:themeColor="text1"/>
                <w:sz w:val="16"/>
                <w:szCs w:val="16"/>
              </w:rPr>
            </w:pPr>
          </w:p>
          <w:p w14:paraId="07EC1621" w14:textId="77777777" w:rsidR="00B63378" w:rsidRPr="001602C6" w:rsidRDefault="00B63378" w:rsidP="006823E8">
            <w:pPr>
              <w:jc w:val="left"/>
              <w:rPr>
                <w:rFonts w:ascii="Calibri" w:hAnsi="Calibri"/>
                <w:b/>
                <w:color w:val="000000" w:themeColor="text1"/>
                <w:sz w:val="16"/>
                <w:szCs w:val="16"/>
              </w:rPr>
            </w:pPr>
            <w:r>
              <w:rPr>
                <w:rFonts w:ascii="Calibri" w:hAnsi="Calibri"/>
                <w:b/>
                <w:color w:val="000000" w:themeColor="text1"/>
                <w:sz w:val="16"/>
                <w:szCs w:val="16"/>
              </w:rPr>
              <w:t>QOS</w:t>
            </w:r>
          </w:p>
        </w:tc>
        <w:tc>
          <w:tcPr>
            <w:tcW w:w="2268" w:type="dxa"/>
          </w:tcPr>
          <w:p w14:paraId="071994C8" w14:textId="77777777" w:rsidR="00B63378" w:rsidRPr="001602C6" w:rsidRDefault="00B63378" w:rsidP="006823E8">
            <w:pPr>
              <w:jc w:val="left"/>
              <w:rPr>
                <w:rFonts w:ascii="Calibri" w:hAnsi="Calibri"/>
                <w:color w:val="000000" w:themeColor="text1"/>
                <w:sz w:val="16"/>
                <w:szCs w:val="16"/>
              </w:rPr>
            </w:pPr>
            <w:proofErr w:type="spellStart"/>
            <w:r w:rsidRPr="00F870A3">
              <w:rPr>
                <w:rFonts w:ascii="Calibri" w:hAnsi="Calibri"/>
                <w:color w:val="000000" w:themeColor="text1"/>
                <w:sz w:val="16"/>
                <w:szCs w:val="16"/>
              </w:rPr>
              <w:t>Class</w:t>
            </w:r>
            <w:proofErr w:type="spellEnd"/>
            <w:r w:rsidRPr="00F870A3">
              <w:rPr>
                <w:rFonts w:ascii="Calibri" w:hAnsi="Calibri"/>
                <w:color w:val="000000" w:themeColor="text1"/>
                <w:sz w:val="16"/>
                <w:szCs w:val="16"/>
              </w:rPr>
              <w:t xml:space="preserve"> </w:t>
            </w:r>
            <w:proofErr w:type="spellStart"/>
            <w:r w:rsidRPr="00F870A3">
              <w:rPr>
                <w:rFonts w:ascii="Calibri" w:hAnsi="Calibri"/>
                <w:color w:val="000000" w:themeColor="text1"/>
                <w:sz w:val="16"/>
                <w:szCs w:val="16"/>
              </w:rPr>
              <w:t>of</w:t>
            </w:r>
            <w:proofErr w:type="spellEnd"/>
            <w:r w:rsidRPr="00F870A3">
              <w:rPr>
                <w:rFonts w:ascii="Calibri" w:hAnsi="Calibri"/>
                <w:color w:val="000000" w:themeColor="text1"/>
                <w:sz w:val="16"/>
                <w:szCs w:val="16"/>
              </w:rPr>
              <w:t xml:space="preserve"> </w:t>
            </w:r>
            <w:proofErr w:type="spellStart"/>
            <w:r w:rsidRPr="00F870A3">
              <w:rPr>
                <w:rFonts w:ascii="Calibri" w:hAnsi="Calibri"/>
                <w:color w:val="000000" w:themeColor="text1"/>
                <w:sz w:val="16"/>
                <w:szCs w:val="16"/>
              </w:rPr>
              <w:t>Service</w:t>
            </w:r>
            <w:proofErr w:type="spellEnd"/>
            <w:r w:rsidRPr="00F870A3">
              <w:rPr>
                <w:rFonts w:ascii="Calibri" w:hAnsi="Calibri"/>
                <w:color w:val="000000" w:themeColor="text1"/>
                <w:sz w:val="16"/>
                <w:szCs w:val="16"/>
              </w:rPr>
              <w:t xml:space="preserve"> (</w:t>
            </w:r>
            <w:proofErr w:type="spellStart"/>
            <w:r w:rsidRPr="00F870A3">
              <w:rPr>
                <w:rFonts w:ascii="Calibri" w:hAnsi="Calibri"/>
                <w:color w:val="000000" w:themeColor="text1"/>
                <w:sz w:val="16"/>
                <w:szCs w:val="16"/>
              </w:rPr>
              <w:t>CoS</w:t>
            </w:r>
            <w:proofErr w:type="spellEnd"/>
            <w:r w:rsidRPr="00F870A3">
              <w:rPr>
                <w:rFonts w:ascii="Calibri" w:hAnsi="Calibri"/>
                <w:color w:val="000000" w:themeColor="text1"/>
                <w:sz w:val="16"/>
                <w:szCs w:val="16"/>
              </w:rPr>
              <w:t>)</w:t>
            </w:r>
            <w:r w:rsidRPr="001602C6">
              <w:rPr>
                <w:rFonts w:ascii="Calibri" w:hAnsi="Calibri"/>
                <w:color w:val="000000" w:themeColor="text1"/>
                <w:sz w:val="16"/>
                <w:szCs w:val="16"/>
              </w:rPr>
              <w:t xml:space="preserve"> </w:t>
            </w:r>
          </w:p>
        </w:tc>
        <w:tc>
          <w:tcPr>
            <w:tcW w:w="1559" w:type="dxa"/>
          </w:tcPr>
          <w:p w14:paraId="7B6D773F" w14:textId="77777777" w:rsidR="00B63378" w:rsidRPr="001602C6" w:rsidRDefault="00B63378" w:rsidP="00666B41">
            <w:pPr>
              <w:rPr>
                <w:rFonts w:ascii="Calibri" w:hAnsi="Calibri"/>
                <w:b/>
                <w:color w:val="000000" w:themeColor="text1"/>
                <w:sz w:val="16"/>
                <w:szCs w:val="16"/>
              </w:rPr>
            </w:pPr>
          </w:p>
        </w:tc>
        <w:tc>
          <w:tcPr>
            <w:tcW w:w="3260" w:type="dxa"/>
            <w:vMerge/>
          </w:tcPr>
          <w:p w14:paraId="3184ADBD" w14:textId="77777777" w:rsidR="00B63378" w:rsidRPr="001602C6" w:rsidRDefault="00B63378" w:rsidP="00666B41">
            <w:pPr>
              <w:rPr>
                <w:rFonts w:ascii="Calibri" w:hAnsi="Calibri"/>
                <w:b/>
                <w:color w:val="000000" w:themeColor="text1"/>
                <w:sz w:val="16"/>
                <w:szCs w:val="16"/>
              </w:rPr>
            </w:pPr>
          </w:p>
        </w:tc>
      </w:tr>
      <w:tr w:rsidR="00B63378" w:rsidRPr="001602C6" w14:paraId="5402B6B0" w14:textId="77777777" w:rsidTr="006823E8">
        <w:trPr>
          <w:trHeight w:val="136"/>
        </w:trPr>
        <w:tc>
          <w:tcPr>
            <w:tcW w:w="2093" w:type="dxa"/>
            <w:vMerge/>
          </w:tcPr>
          <w:p w14:paraId="7C459F65" w14:textId="77777777" w:rsidR="00B63378" w:rsidRDefault="00B63378" w:rsidP="00AC6CC8">
            <w:pPr>
              <w:jc w:val="left"/>
              <w:rPr>
                <w:rFonts w:ascii="Calibri" w:hAnsi="Calibri"/>
                <w:b/>
                <w:color w:val="000000" w:themeColor="text1"/>
                <w:sz w:val="16"/>
                <w:szCs w:val="16"/>
              </w:rPr>
            </w:pPr>
          </w:p>
        </w:tc>
        <w:tc>
          <w:tcPr>
            <w:tcW w:w="2268" w:type="dxa"/>
          </w:tcPr>
          <w:p w14:paraId="1600DE67" w14:textId="77777777" w:rsidR="00B63378" w:rsidRPr="00F870A3" w:rsidRDefault="00B63378" w:rsidP="00AC6CC8">
            <w:pPr>
              <w:jc w:val="left"/>
              <w:rPr>
                <w:rFonts w:ascii="Calibri" w:hAnsi="Calibri"/>
                <w:color w:val="000000" w:themeColor="text1"/>
                <w:sz w:val="16"/>
                <w:szCs w:val="16"/>
              </w:rPr>
            </w:pPr>
            <w:proofErr w:type="spellStart"/>
            <w:r w:rsidRPr="00876384">
              <w:rPr>
                <w:rFonts w:ascii="Calibri" w:hAnsi="Calibri"/>
                <w:color w:val="000000" w:themeColor="text1"/>
                <w:sz w:val="16"/>
                <w:szCs w:val="16"/>
              </w:rPr>
              <w:t>Traffic</w:t>
            </w:r>
            <w:proofErr w:type="spellEnd"/>
            <w:r w:rsidRPr="00876384">
              <w:rPr>
                <w:rFonts w:ascii="Calibri" w:hAnsi="Calibri"/>
                <w:color w:val="000000" w:themeColor="text1"/>
                <w:sz w:val="16"/>
                <w:szCs w:val="16"/>
              </w:rPr>
              <w:t xml:space="preserve"> </w:t>
            </w:r>
            <w:proofErr w:type="spellStart"/>
            <w:r w:rsidRPr="00876384">
              <w:rPr>
                <w:rFonts w:ascii="Calibri" w:hAnsi="Calibri"/>
                <w:color w:val="000000" w:themeColor="text1"/>
                <w:sz w:val="16"/>
                <w:szCs w:val="16"/>
              </w:rPr>
              <w:t>pri</w:t>
            </w:r>
            <w:r>
              <w:rPr>
                <w:rFonts w:ascii="Calibri" w:hAnsi="Calibri"/>
                <w:color w:val="000000" w:themeColor="text1"/>
                <w:sz w:val="16"/>
                <w:szCs w:val="16"/>
              </w:rPr>
              <w:t>oritizace</w:t>
            </w:r>
            <w:proofErr w:type="spellEnd"/>
            <w:r w:rsidRPr="00876384">
              <w:rPr>
                <w:rFonts w:ascii="Calibri" w:hAnsi="Calibri"/>
                <w:color w:val="000000" w:themeColor="text1"/>
                <w:sz w:val="16"/>
                <w:szCs w:val="16"/>
              </w:rPr>
              <w:t xml:space="preserve"> (IEEE 802.1p) </w:t>
            </w:r>
          </w:p>
        </w:tc>
        <w:tc>
          <w:tcPr>
            <w:tcW w:w="1559" w:type="dxa"/>
          </w:tcPr>
          <w:p w14:paraId="3A60E0DF" w14:textId="77777777" w:rsidR="00B63378" w:rsidRPr="001602C6" w:rsidRDefault="00B63378" w:rsidP="00666B41">
            <w:pPr>
              <w:rPr>
                <w:rFonts w:ascii="Calibri" w:hAnsi="Calibri"/>
                <w:b/>
                <w:color w:val="000000" w:themeColor="text1"/>
                <w:sz w:val="16"/>
                <w:szCs w:val="16"/>
              </w:rPr>
            </w:pPr>
          </w:p>
        </w:tc>
        <w:tc>
          <w:tcPr>
            <w:tcW w:w="3260" w:type="dxa"/>
            <w:vMerge/>
          </w:tcPr>
          <w:p w14:paraId="319FA17B" w14:textId="77777777" w:rsidR="00B63378" w:rsidRPr="001602C6" w:rsidRDefault="00B63378" w:rsidP="00666B41">
            <w:pPr>
              <w:rPr>
                <w:rFonts w:ascii="Calibri" w:hAnsi="Calibri"/>
                <w:b/>
                <w:color w:val="000000" w:themeColor="text1"/>
                <w:sz w:val="16"/>
                <w:szCs w:val="16"/>
              </w:rPr>
            </w:pPr>
          </w:p>
        </w:tc>
      </w:tr>
      <w:tr w:rsidR="00B63378" w:rsidRPr="001602C6" w14:paraId="74F77A95" w14:textId="77777777" w:rsidTr="006823E8">
        <w:trPr>
          <w:trHeight w:val="149"/>
        </w:trPr>
        <w:tc>
          <w:tcPr>
            <w:tcW w:w="2093" w:type="dxa"/>
            <w:vMerge/>
          </w:tcPr>
          <w:p w14:paraId="072750F6" w14:textId="77777777" w:rsidR="00B63378" w:rsidRDefault="00B63378" w:rsidP="00AC6CC8">
            <w:pPr>
              <w:jc w:val="left"/>
              <w:rPr>
                <w:rFonts w:ascii="Calibri" w:hAnsi="Calibri"/>
                <w:b/>
                <w:color w:val="000000" w:themeColor="text1"/>
                <w:sz w:val="16"/>
                <w:szCs w:val="16"/>
              </w:rPr>
            </w:pPr>
          </w:p>
        </w:tc>
        <w:tc>
          <w:tcPr>
            <w:tcW w:w="2268" w:type="dxa"/>
          </w:tcPr>
          <w:p w14:paraId="0A59AABD" w14:textId="77777777" w:rsidR="00B63378" w:rsidRPr="00F870A3" w:rsidRDefault="00B63378" w:rsidP="00AC6CC8">
            <w:pPr>
              <w:jc w:val="left"/>
              <w:rPr>
                <w:rFonts w:ascii="Calibri" w:hAnsi="Calibri"/>
                <w:color w:val="000000" w:themeColor="text1"/>
                <w:sz w:val="16"/>
                <w:szCs w:val="16"/>
              </w:rPr>
            </w:pPr>
            <w:r>
              <w:rPr>
                <w:rFonts w:ascii="Calibri" w:hAnsi="Calibri"/>
                <w:color w:val="000000" w:themeColor="text1"/>
                <w:sz w:val="16"/>
                <w:szCs w:val="16"/>
              </w:rPr>
              <w:t xml:space="preserve">Přiřazení 802.1p </w:t>
            </w:r>
            <w:proofErr w:type="spellStart"/>
            <w:r>
              <w:rPr>
                <w:rFonts w:ascii="Calibri" w:hAnsi="Calibri"/>
                <w:color w:val="000000" w:themeColor="text1"/>
                <w:sz w:val="16"/>
                <w:szCs w:val="16"/>
              </w:rPr>
              <w:t>tagu</w:t>
            </w:r>
            <w:proofErr w:type="spellEnd"/>
            <w:r>
              <w:rPr>
                <w:rFonts w:ascii="Calibri" w:hAnsi="Calibri"/>
                <w:color w:val="000000" w:themeColor="text1"/>
                <w:sz w:val="16"/>
                <w:szCs w:val="16"/>
              </w:rPr>
              <w:t xml:space="preserve"> na základě L3 (IP adresy, protokolu), L4 (TCP/UDP čísla portu) a </w:t>
            </w:r>
            <w:proofErr w:type="spellStart"/>
            <w:r>
              <w:rPr>
                <w:rFonts w:ascii="Calibri" w:hAnsi="Calibri"/>
                <w:color w:val="000000" w:themeColor="text1"/>
                <w:sz w:val="16"/>
                <w:szCs w:val="16"/>
              </w:rPr>
              <w:t>DiffServ</w:t>
            </w:r>
            <w:proofErr w:type="spellEnd"/>
          </w:p>
        </w:tc>
        <w:tc>
          <w:tcPr>
            <w:tcW w:w="1559" w:type="dxa"/>
          </w:tcPr>
          <w:p w14:paraId="2CF7BF12" w14:textId="77777777" w:rsidR="00B63378" w:rsidRPr="001602C6" w:rsidRDefault="00B63378" w:rsidP="00666B41">
            <w:pPr>
              <w:rPr>
                <w:rFonts w:ascii="Calibri" w:hAnsi="Calibri"/>
                <w:b/>
                <w:color w:val="000000" w:themeColor="text1"/>
                <w:sz w:val="16"/>
                <w:szCs w:val="16"/>
              </w:rPr>
            </w:pPr>
          </w:p>
        </w:tc>
        <w:tc>
          <w:tcPr>
            <w:tcW w:w="3260" w:type="dxa"/>
            <w:vMerge/>
          </w:tcPr>
          <w:p w14:paraId="3769E809" w14:textId="77777777" w:rsidR="00B63378" w:rsidRPr="001602C6" w:rsidRDefault="00B63378" w:rsidP="00666B41">
            <w:pPr>
              <w:rPr>
                <w:rFonts w:ascii="Calibri" w:hAnsi="Calibri"/>
                <w:b/>
                <w:color w:val="000000" w:themeColor="text1"/>
                <w:sz w:val="16"/>
                <w:szCs w:val="16"/>
              </w:rPr>
            </w:pPr>
          </w:p>
        </w:tc>
      </w:tr>
      <w:tr w:rsidR="00B63378" w:rsidRPr="001602C6" w14:paraId="3669F9C9" w14:textId="77777777" w:rsidTr="006823E8">
        <w:trPr>
          <w:trHeight w:val="148"/>
        </w:trPr>
        <w:tc>
          <w:tcPr>
            <w:tcW w:w="2093" w:type="dxa"/>
            <w:vMerge/>
          </w:tcPr>
          <w:p w14:paraId="552693BF" w14:textId="77777777" w:rsidR="00B63378" w:rsidRDefault="00B63378" w:rsidP="00AC6CC8">
            <w:pPr>
              <w:jc w:val="left"/>
              <w:rPr>
                <w:rFonts w:ascii="Calibri" w:hAnsi="Calibri"/>
                <w:b/>
                <w:color w:val="000000" w:themeColor="text1"/>
                <w:sz w:val="16"/>
                <w:szCs w:val="16"/>
              </w:rPr>
            </w:pPr>
          </w:p>
        </w:tc>
        <w:tc>
          <w:tcPr>
            <w:tcW w:w="2268" w:type="dxa"/>
          </w:tcPr>
          <w:p w14:paraId="43FEFCB3" w14:textId="77777777" w:rsidR="00B63378" w:rsidRDefault="00B63378" w:rsidP="00AC6CC8">
            <w:pPr>
              <w:jc w:val="left"/>
              <w:rPr>
                <w:rFonts w:ascii="Calibri" w:hAnsi="Calibri"/>
                <w:color w:val="000000" w:themeColor="text1"/>
                <w:sz w:val="16"/>
                <w:szCs w:val="16"/>
              </w:rPr>
            </w:pPr>
            <w:r>
              <w:rPr>
                <w:rFonts w:ascii="Calibri" w:hAnsi="Calibri"/>
                <w:color w:val="000000" w:themeColor="text1"/>
                <w:sz w:val="16"/>
                <w:szCs w:val="16"/>
              </w:rPr>
              <w:t>Přiřazení priority na základě L2 (portu nebo VLAN)</w:t>
            </w:r>
          </w:p>
        </w:tc>
        <w:tc>
          <w:tcPr>
            <w:tcW w:w="1559" w:type="dxa"/>
          </w:tcPr>
          <w:p w14:paraId="2831319A" w14:textId="77777777" w:rsidR="00B63378" w:rsidRPr="001602C6" w:rsidRDefault="00B63378" w:rsidP="00666B41">
            <w:pPr>
              <w:rPr>
                <w:rFonts w:ascii="Calibri" w:hAnsi="Calibri"/>
                <w:b/>
                <w:color w:val="000000" w:themeColor="text1"/>
                <w:sz w:val="16"/>
                <w:szCs w:val="16"/>
              </w:rPr>
            </w:pPr>
          </w:p>
        </w:tc>
        <w:tc>
          <w:tcPr>
            <w:tcW w:w="3260" w:type="dxa"/>
            <w:vMerge/>
          </w:tcPr>
          <w:p w14:paraId="02489ADE" w14:textId="77777777" w:rsidR="00B63378" w:rsidRPr="001602C6" w:rsidRDefault="00B63378" w:rsidP="00666B41">
            <w:pPr>
              <w:rPr>
                <w:rFonts w:ascii="Calibri" w:hAnsi="Calibri"/>
                <w:b/>
                <w:color w:val="000000" w:themeColor="text1"/>
                <w:sz w:val="16"/>
                <w:szCs w:val="16"/>
              </w:rPr>
            </w:pPr>
          </w:p>
        </w:tc>
      </w:tr>
      <w:tr w:rsidR="00B63378" w:rsidRPr="001602C6" w14:paraId="571A0253" w14:textId="77777777" w:rsidTr="006823E8">
        <w:trPr>
          <w:trHeight w:val="148"/>
        </w:trPr>
        <w:tc>
          <w:tcPr>
            <w:tcW w:w="2093" w:type="dxa"/>
            <w:vMerge/>
          </w:tcPr>
          <w:p w14:paraId="1AA06446" w14:textId="77777777" w:rsidR="00B63378" w:rsidRDefault="00B63378" w:rsidP="00AC6CC8">
            <w:pPr>
              <w:jc w:val="left"/>
              <w:rPr>
                <w:rFonts w:ascii="Calibri" w:hAnsi="Calibri"/>
                <w:b/>
                <w:color w:val="000000" w:themeColor="text1"/>
                <w:sz w:val="16"/>
                <w:szCs w:val="16"/>
              </w:rPr>
            </w:pPr>
          </w:p>
        </w:tc>
        <w:tc>
          <w:tcPr>
            <w:tcW w:w="2268" w:type="dxa"/>
          </w:tcPr>
          <w:p w14:paraId="16338A27" w14:textId="77777777" w:rsidR="00B63378" w:rsidRDefault="00B63378" w:rsidP="00AC6CC8">
            <w:pPr>
              <w:jc w:val="left"/>
              <w:rPr>
                <w:rFonts w:ascii="Calibri" w:hAnsi="Calibri"/>
                <w:color w:val="000000" w:themeColor="text1"/>
                <w:sz w:val="16"/>
                <w:szCs w:val="16"/>
              </w:rPr>
            </w:pPr>
            <w:proofErr w:type="spellStart"/>
            <w:r w:rsidRPr="00876384">
              <w:rPr>
                <w:rFonts w:ascii="Calibri" w:hAnsi="Calibri"/>
                <w:color w:val="000000" w:themeColor="text1"/>
                <w:sz w:val="16"/>
                <w:szCs w:val="16"/>
              </w:rPr>
              <w:t>Rate</w:t>
            </w:r>
            <w:proofErr w:type="spellEnd"/>
            <w:r w:rsidRPr="00876384">
              <w:rPr>
                <w:rFonts w:ascii="Calibri" w:hAnsi="Calibri"/>
                <w:color w:val="000000" w:themeColor="text1"/>
                <w:sz w:val="16"/>
                <w:szCs w:val="16"/>
              </w:rPr>
              <w:t xml:space="preserve"> </w:t>
            </w:r>
            <w:proofErr w:type="spellStart"/>
            <w:r w:rsidRPr="00876384">
              <w:rPr>
                <w:rFonts w:ascii="Calibri" w:hAnsi="Calibri"/>
                <w:color w:val="000000" w:themeColor="text1"/>
                <w:sz w:val="16"/>
                <w:szCs w:val="16"/>
              </w:rPr>
              <w:t>limiting</w:t>
            </w:r>
            <w:proofErr w:type="spellEnd"/>
          </w:p>
        </w:tc>
        <w:tc>
          <w:tcPr>
            <w:tcW w:w="1559" w:type="dxa"/>
          </w:tcPr>
          <w:p w14:paraId="5247C0E6" w14:textId="77777777" w:rsidR="00B63378" w:rsidRPr="001602C6" w:rsidRDefault="00B63378" w:rsidP="00666B41">
            <w:pPr>
              <w:rPr>
                <w:rFonts w:ascii="Calibri" w:hAnsi="Calibri"/>
                <w:b/>
                <w:color w:val="000000" w:themeColor="text1"/>
                <w:sz w:val="16"/>
                <w:szCs w:val="16"/>
              </w:rPr>
            </w:pPr>
          </w:p>
        </w:tc>
        <w:tc>
          <w:tcPr>
            <w:tcW w:w="3260" w:type="dxa"/>
            <w:vMerge/>
          </w:tcPr>
          <w:p w14:paraId="25C02361" w14:textId="77777777" w:rsidR="00B63378" w:rsidRPr="001602C6" w:rsidRDefault="00B63378" w:rsidP="00666B41">
            <w:pPr>
              <w:rPr>
                <w:rFonts w:ascii="Calibri" w:hAnsi="Calibri"/>
                <w:b/>
                <w:color w:val="000000" w:themeColor="text1"/>
                <w:sz w:val="16"/>
                <w:szCs w:val="16"/>
              </w:rPr>
            </w:pPr>
          </w:p>
        </w:tc>
      </w:tr>
      <w:tr w:rsidR="00B63378" w:rsidRPr="001602C6" w14:paraId="52A3F02D" w14:textId="77777777" w:rsidTr="006823E8">
        <w:trPr>
          <w:trHeight w:val="136"/>
        </w:trPr>
        <w:tc>
          <w:tcPr>
            <w:tcW w:w="2093" w:type="dxa"/>
            <w:vMerge/>
          </w:tcPr>
          <w:p w14:paraId="1BD80BF0" w14:textId="77777777" w:rsidR="00B63378" w:rsidRDefault="00B63378" w:rsidP="00AC6CC8">
            <w:pPr>
              <w:jc w:val="left"/>
              <w:rPr>
                <w:rFonts w:ascii="Calibri" w:hAnsi="Calibri"/>
                <w:b/>
                <w:color w:val="000000" w:themeColor="text1"/>
                <w:sz w:val="16"/>
                <w:szCs w:val="16"/>
              </w:rPr>
            </w:pPr>
          </w:p>
        </w:tc>
        <w:tc>
          <w:tcPr>
            <w:tcW w:w="2268" w:type="dxa"/>
          </w:tcPr>
          <w:p w14:paraId="4A4EAB3D" w14:textId="77777777" w:rsidR="00B63378" w:rsidRPr="00F870A3" w:rsidRDefault="00B63378" w:rsidP="00AC6CC8">
            <w:pPr>
              <w:jc w:val="left"/>
              <w:rPr>
                <w:rFonts w:ascii="Calibri" w:hAnsi="Calibri"/>
                <w:color w:val="000000" w:themeColor="text1"/>
                <w:sz w:val="16"/>
                <w:szCs w:val="16"/>
              </w:rPr>
            </w:pPr>
            <w:proofErr w:type="spellStart"/>
            <w:r w:rsidRPr="00876384">
              <w:rPr>
                <w:rFonts w:ascii="Calibri" w:hAnsi="Calibri"/>
                <w:color w:val="000000" w:themeColor="text1"/>
                <w:sz w:val="16"/>
                <w:szCs w:val="16"/>
              </w:rPr>
              <w:t>Strict</w:t>
            </w:r>
            <w:proofErr w:type="spellEnd"/>
            <w:r w:rsidRPr="00876384">
              <w:rPr>
                <w:rFonts w:ascii="Calibri" w:hAnsi="Calibri"/>
                <w:color w:val="000000" w:themeColor="text1"/>
                <w:sz w:val="16"/>
                <w:szCs w:val="16"/>
              </w:rPr>
              <w:t xml:space="preserve"> priority </w:t>
            </w:r>
            <w:proofErr w:type="spellStart"/>
            <w:r w:rsidRPr="00876384">
              <w:rPr>
                <w:rFonts w:ascii="Calibri" w:hAnsi="Calibri"/>
                <w:color w:val="000000" w:themeColor="text1"/>
                <w:sz w:val="16"/>
                <w:szCs w:val="16"/>
              </w:rPr>
              <w:t>queuing</w:t>
            </w:r>
            <w:proofErr w:type="spellEnd"/>
            <w:r w:rsidRPr="00876384">
              <w:rPr>
                <w:rFonts w:ascii="Calibri" w:hAnsi="Calibri"/>
                <w:color w:val="000000" w:themeColor="text1"/>
                <w:sz w:val="16"/>
                <w:szCs w:val="16"/>
              </w:rPr>
              <w:t xml:space="preserve"> (SP)</w:t>
            </w:r>
          </w:p>
        </w:tc>
        <w:tc>
          <w:tcPr>
            <w:tcW w:w="1559" w:type="dxa"/>
          </w:tcPr>
          <w:p w14:paraId="470C0DB7" w14:textId="77777777" w:rsidR="00B63378" w:rsidRPr="001602C6" w:rsidRDefault="00B63378" w:rsidP="00666B41">
            <w:pPr>
              <w:rPr>
                <w:rFonts w:ascii="Calibri" w:hAnsi="Calibri"/>
                <w:b/>
                <w:color w:val="000000" w:themeColor="text1"/>
                <w:sz w:val="16"/>
                <w:szCs w:val="16"/>
              </w:rPr>
            </w:pPr>
          </w:p>
        </w:tc>
        <w:tc>
          <w:tcPr>
            <w:tcW w:w="3260" w:type="dxa"/>
            <w:vMerge/>
          </w:tcPr>
          <w:p w14:paraId="3476F50E" w14:textId="77777777" w:rsidR="00B63378" w:rsidRPr="001602C6" w:rsidRDefault="00B63378" w:rsidP="00666B41">
            <w:pPr>
              <w:rPr>
                <w:rFonts w:ascii="Calibri" w:hAnsi="Calibri"/>
                <w:b/>
                <w:color w:val="000000" w:themeColor="text1"/>
                <w:sz w:val="16"/>
                <w:szCs w:val="16"/>
              </w:rPr>
            </w:pPr>
          </w:p>
        </w:tc>
      </w:tr>
      <w:tr w:rsidR="00B63378" w:rsidRPr="001602C6" w14:paraId="08AA2BFD" w14:textId="77777777" w:rsidTr="006823E8">
        <w:trPr>
          <w:trHeight w:val="151"/>
        </w:trPr>
        <w:tc>
          <w:tcPr>
            <w:tcW w:w="2093" w:type="dxa"/>
            <w:vMerge/>
          </w:tcPr>
          <w:p w14:paraId="7641E33C" w14:textId="77777777" w:rsidR="00B63378" w:rsidRDefault="00B63378" w:rsidP="00AC6CC8">
            <w:pPr>
              <w:jc w:val="left"/>
              <w:rPr>
                <w:rFonts w:ascii="Calibri" w:hAnsi="Calibri"/>
                <w:b/>
                <w:color w:val="000000" w:themeColor="text1"/>
                <w:sz w:val="16"/>
                <w:szCs w:val="16"/>
              </w:rPr>
            </w:pPr>
          </w:p>
        </w:tc>
        <w:tc>
          <w:tcPr>
            <w:tcW w:w="2268" w:type="dxa"/>
          </w:tcPr>
          <w:p w14:paraId="58B75C6C" w14:textId="77777777" w:rsidR="00B63378" w:rsidRPr="00F870A3" w:rsidRDefault="00B63378" w:rsidP="00AC6CC8">
            <w:pPr>
              <w:jc w:val="left"/>
              <w:rPr>
                <w:rFonts w:ascii="Calibri" w:hAnsi="Calibri"/>
                <w:color w:val="000000" w:themeColor="text1"/>
                <w:sz w:val="16"/>
                <w:szCs w:val="16"/>
              </w:rPr>
            </w:pPr>
            <w:proofErr w:type="spellStart"/>
            <w:r w:rsidRPr="00876384">
              <w:rPr>
                <w:rFonts w:ascii="Calibri" w:hAnsi="Calibri"/>
                <w:color w:val="000000" w:themeColor="text1"/>
                <w:sz w:val="16"/>
                <w:szCs w:val="16"/>
              </w:rPr>
              <w:t>Weighted</w:t>
            </w:r>
            <w:proofErr w:type="spellEnd"/>
            <w:r w:rsidRPr="00876384">
              <w:rPr>
                <w:rFonts w:ascii="Calibri" w:hAnsi="Calibri"/>
                <w:color w:val="000000" w:themeColor="text1"/>
                <w:sz w:val="16"/>
                <w:szCs w:val="16"/>
              </w:rPr>
              <w:t xml:space="preserve"> </w:t>
            </w:r>
            <w:proofErr w:type="spellStart"/>
            <w:r w:rsidRPr="00876384">
              <w:rPr>
                <w:rFonts w:ascii="Calibri" w:hAnsi="Calibri"/>
                <w:color w:val="000000" w:themeColor="text1"/>
                <w:sz w:val="16"/>
                <w:szCs w:val="16"/>
              </w:rPr>
              <w:t>round</w:t>
            </w:r>
            <w:proofErr w:type="spellEnd"/>
            <w:r w:rsidRPr="00876384">
              <w:rPr>
                <w:rFonts w:ascii="Calibri" w:hAnsi="Calibri"/>
                <w:color w:val="000000" w:themeColor="text1"/>
                <w:sz w:val="16"/>
                <w:szCs w:val="16"/>
              </w:rPr>
              <w:t xml:space="preserve"> </w:t>
            </w:r>
            <w:proofErr w:type="spellStart"/>
            <w:r w:rsidRPr="00876384">
              <w:rPr>
                <w:rFonts w:ascii="Calibri" w:hAnsi="Calibri"/>
                <w:color w:val="000000" w:themeColor="text1"/>
                <w:sz w:val="16"/>
                <w:szCs w:val="16"/>
              </w:rPr>
              <w:t>robin</w:t>
            </w:r>
            <w:proofErr w:type="spellEnd"/>
            <w:r w:rsidRPr="00876384">
              <w:rPr>
                <w:rFonts w:ascii="Calibri" w:hAnsi="Calibri"/>
                <w:color w:val="000000" w:themeColor="text1"/>
                <w:sz w:val="16"/>
                <w:szCs w:val="16"/>
              </w:rPr>
              <w:t xml:space="preserve"> (WRR) </w:t>
            </w:r>
            <w:proofErr w:type="spellStart"/>
            <w:r w:rsidRPr="00876384">
              <w:rPr>
                <w:rFonts w:ascii="Calibri" w:hAnsi="Calibri"/>
                <w:color w:val="000000" w:themeColor="text1"/>
                <w:sz w:val="16"/>
                <w:szCs w:val="16"/>
              </w:rPr>
              <w:t>queuing</w:t>
            </w:r>
            <w:proofErr w:type="spellEnd"/>
          </w:p>
        </w:tc>
        <w:tc>
          <w:tcPr>
            <w:tcW w:w="1559" w:type="dxa"/>
          </w:tcPr>
          <w:p w14:paraId="0D617D2B" w14:textId="77777777" w:rsidR="00B63378" w:rsidRPr="001602C6" w:rsidRDefault="00B63378" w:rsidP="00666B41">
            <w:pPr>
              <w:rPr>
                <w:rFonts w:ascii="Calibri" w:hAnsi="Calibri"/>
                <w:b/>
                <w:color w:val="000000" w:themeColor="text1"/>
                <w:sz w:val="16"/>
                <w:szCs w:val="16"/>
              </w:rPr>
            </w:pPr>
          </w:p>
        </w:tc>
        <w:tc>
          <w:tcPr>
            <w:tcW w:w="3260" w:type="dxa"/>
            <w:vMerge/>
          </w:tcPr>
          <w:p w14:paraId="700B9D9B" w14:textId="77777777" w:rsidR="00B63378" w:rsidRPr="001602C6" w:rsidRDefault="00B63378" w:rsidP="00666B41">
            <w:pPr>
              <w:rPr>
                <w:rFonts w:ascii="Calibri" w:hAnsi="Calibri"/>
                <w:b/>
                <w:color w:val="000000" w:themeColor="text1"/>
                <w:sz w:val="16"/>
                <w:szCs w:val="16"/>
              </w:rPr>
            </w:pPr>
          </w:p>
        </w:tc>
      </w:tr>
      <w:tr w:rsidR="00B63378" w:rsidRPr="001602C6" w14:paraId="4BCD8708" w14:textId="77777777" w:rsidTr="006823E8">
        <w:trPr>
          <w:trHeight w:val="150"/>
        </w:trPr>
        <w:tc>
          <w:tcPr>
            <w:tcW w:w="2093" w:type="dxa"/>
            <w:vMerge/>
          </w:tcPr>
          <w:p w14:paraId="036632F3" w14:textId="77777777" w:rsidR="00B63378" w:rsidRDefault="00B63378" w:rsidP="00AC6CC8">
            <w:pPr>
              <w:jc w:val="left"/>
              <w:rPr>
                <w:rFonts w:ascii="Calibri" w:hAnsi="Calibri"/>
                <w:b/>
                <w:color w:val="000000" w:themeColor="text1"/>
                <w:sz w:val="16"/>
                <w:szCs w:val="16"/>
              </w:rPr>
            </w:pPr>
          </w:p>
        </w:tc>
        <w:tc>
          <w:tcPr>
            <w:tcW w:w="2268" w:type="dxa"/>
          </w:tcPr>
          <w:p w14:paraId="02BD43F0" w14:textId="77777777" w:rsidR="00B63378" w:rsidRPr="00876384" w:rsidRDefault="00B63378" w:rsidP="00AC6CC8">
            <w:pPr>
              <w:jc w:val="left"/>
              <w:rPr>
                <w:rFonts w:ascii="Calibri" w:hAnsi="Calibri"/>
                <w:color w:val="000000" w:themeColor="text1"/>
                <w:sz w:val="16"/>
                <w:szCs w:val="16"/>
              </w:rPr>
            </w:pPr>
            <w:r>
              <w:rPr>
                <w:rFonts w:cstheme="minorHAnsi"/>
                <w:sz w:val="16"/>
                <w:szCs w:val="16"/>
              </w:rPr>
              <w:t>IPV6 QOS</w:t>
            </w:r>
          </w:p>
        </w:tc>
        <w:tc>
          <w:tcPr>
            <w:tcW w:w="1559" w:type="dxa"/>
          </w:tcPr>
          <w:p w14:paraId="31E3EF62" w14:textId="77777777" w:rsidR="00B63378" w:rsidRPr="001602C6" w:rsidRDefault="00B63378" w:rsidP="00666B41">
            <w:pPr>
              <w:rPr>
                <w:rFonts w:ascii="Calibri" w:hAnsi="Calibri"/>
                <w:b/>
                <w:color w:val="000000" w:themeColor="text1"/>
                <w:sz w:val="16"/>
                <w:szCs w:val="16"/>
              </w:rPr>
            </w:pPr>
          </w:p>
        </w:tc>
        <w:tc>
          <w:tcPr>
            <w:tcW w:w="3260" w:type="dxa"/>
            <w:vMerge/>
          </w:tcPr>
          <w:p w14:paraId="106347FE" w14:textId="77777777" w:rsidR="00B63378" w:rsidRPr="001602C6" w:rsidRDefault="00B63378" w:rsidP="00666B41">
            <w:pPr>
              <w:rPr>
                <w:rFonts w:ascii="Calibri" w:hAnsi="Calibri"/>
                <w:b/>
                <w:color w:val="000000" w:themeColor="text1"/>
                <w:sz w:val="16"/>
                <w:szCs w:val="16"/>
              </w:rPr>
            </w:pPr>
          </w:p>
        </w:tc>
      </w:tr>
      <w:tr w:rsidR="00B63378" w:rsidRPr="001602C6" w14:paraId="24DC1144" w14:textId="77777777" w:rsidTr="006823E8">
        <w:trPr>
          <w:trHeight w:val="320"/>
        </w:trPr>
        <w:tc>
          <w:tcPr>
            <w:tcW w:w="2093" w:type="dxa"/>
            <w:vMerge w:val="restart"/>
            <w:hideMark/>
          </w:tcPr>
          <w:p w14:paraId="26C21ABF" w14:textId="77777777" w:rsidR="00B63378" w:rsidRPr="001602C6" w:rsidRDefault="00B63378" w:rsidP="006823E8">
            <w:pPr>
              <w:jc w:val="left"/>
              <w:rPr>
                <w:rFonts w:ascii="Calibri" w:hAnsi="Calibri"/>
                <w:b/>
                <w:color w:val="000000" w:themeColor="text1"/>
                <w:sz w:val="16"/>
                <w:szCs w:val="16"/>
              </w:rPr>
            </w:pPr>
            <w:r>
              <w:rPr>
                <w:rFonts w:ascii="Calibri" w:hAnsi="Calibri"/>
                <w:b/>
                <w:color w:val="000000" w:themeColor="text1"/>
                <w:sz w:val="16"/>
                <w:szCs w:val="16"/>
              </w:rPr>
              <w:t>Bezpečnost</w:t>
            </w:r>
          </w:p>
        </w:tc>
        <w:tc>
          <w:tcPr>
            <w:tcW w:w="2268" w:type="dxa"/>
            <w:hideMark/>
          </w:tcPr>
          <w:p w14:paraId="7F88C6E2" w14:textId="0C99799C" w:rsidR="00B63378" w:rsidRPr="001602C6" w:rsidRDefault="00B63378" w:rsidP="006823E8">
            <w:pPr>
              <w:jc w:val="left"/>
              <w:rPr>
                <w:rFonts w:ascii="Calibri" w:hAnsi="Calibri"/>
                <w:color w:val="000000" w:themeColor="text1"/>
                <w:sz w:val="16"/>
                <w:szCs w:val="16"/>
              </w:rPr>
            </w:pPr>
            <w:r w:rsidRPr="001602C6">
              <w:rPr>
                <w:rFonts w:ascii="Calibri" w:hAnsi="Calibri"/>
                <w:color w:val="000000" w:themeColor="text1"/>
                <w:sz w:val="16"/>
                <w:szCs w:val="16"/>
              </w:rPr>
              <w:t>Podpora více L3 VLAN rozhraní správy s možností statického směrování management provozu</w:t>
            </w:r>
          </w:p>
        </w:tc>
        <w:tc>
          <w:tcPr>
            <w:tcW w:w="1559" w:type="dxa"/>
            <w:hideMark/>
          </w:tcPr>
          <w:p w14:paraId="3D42C077" w14:textId="77777777" w:rsidR="00B63378" w:rsidRPr="001602C6" w:rsidRDefault="00B63378" w:rsidP="00666B41">
            <w:pPr>
              <w:rPr>
                <w:rFonts w:ascii="Calibri" w:hAnsi="Calibri"/>
                <w:b/>
                <w:color w:val="000000" w:themeColor="text1"/>
                <w:sz w:val="16"/>
                <w:szCs w:val="16"/>
              </w:rPr>
            </w:pPr>
            <w:r w:rsidRPr="001602C6">
              <w:rPr>
                <w:rFonts w:ascii="Calibri" w:hAnsi="Calibri"/>
                <w:b/>
                <w:color w:val="000000" w:themeColor="text1"/>
                <w:sz w:val="16"/>
                <w:szCs w:val="16"/>
              </w:rPr>
              <w:t> </w:t>
            </w:r>
          </w:p>
        </w:tc>
        <w:tc>
          <w:tcPr>
            <w:tcW w:w="3260" w:type="dxa"/>
            <w:vMerge/>
          </w:tcPr>
          <w:p w14:paraId="44DE7284" w14:textId="77777777" w:rsidR="00B63378" w:rsidRPr="001602C6" w:rsidRDefault="00B63378" w:rsidP="00666B41">
            <w:pPr>
              <w:rPr>
                <w:rFonts w:ascii="Calibri" w:hAnsi="Calibri"/>
                <w:b/>
                <w:color w:val="000000" w:themeColor="text1"/>
                <w:sz w:val="16"/>
                <w:szCs w:val="16"/>
              </w:rPr>
            </w:pPr>
          </w:p>
        </w:tc>
      </w:tr>
      <w:tr w:rsidR="00B63378" w:rsidRPr="001602C6" w14:paraId="49E1E7FB" w14:textId="77777777" w:rsidTr="006823E8">
        <w:trPr>
          <w:trHeight w:val="320"/>
        </w:trPr>
        <w:tc>
          <w:tcPr>
            <w:tcW w:w="2093" w:type="dxa"/>
            <w:vMerge/>
            <w:hideMark/>
          </w:tcPr>
          <w:p w14:paraId="298F12FB" w14:textId="77777777" w:rsidR="00B63378" w:rsidRPr="001602C6" w:rsidRDefault="00B63378" w:rsidP="00AC6CC8">
            <w:pPr>
              <w:jc w:val="left"/>
              <w:rPr>
                <w:rFonts w:ascii="Calibri" w:hAnsi="Calibri"/>
                <w:b/>
                <w:color w:val="000000" w:themeColor="text1"/>
                <w:sz w:val="16"/>
                <w:szCs w:val="16"/>
              </w:rPr>
            </w:pPr>
          </w:p>
        </w:tc>
        <w:tc>
          <w:tcPr>
            <w:tcW w:w="2268" w:type="dxa"/>
            <w:hideMark/>
          </w:tcPr>
          <w:p w14:paraId="70D7E047" w14:textId="77777777" w:rsidR="00B63378" w:rsidRPr="001602C6" w:rsidRDefault="00B63378" w:rsidP="00AC6CC8">
            <w:pPr>
              <w:jc w:val="left"/>
              <w:rPr>
                <w:rFonts w:ascii="Calibri" w:hAnsi="Calibri"/>
                <w:color w:val="000000" w:themeColor="text1"/>
                <w:sz w:val="16"/>
                <w:szCs w:val="16"/>
              </w:rPr>
            </w:pPr>
            <w:r w:rsidRPr="001602C6">
              <w:rPr>
                <w:rFonts w:ascii="Calibri" w:hAnsi="Calibri"/>
                <w:color w:val="000000" w:themeColor="text1"/>
                <w:sz w:val="16"/>
                <w:szCs w:val="16"/>
              </w:rPr>
              <w:t>Podpora filtrování MAC adres</w:t>
            </w:r>
          </w:p>
        </w:tc>
        <w:tc>
          <w:tcPr>
            <w:tcW w:w="1559" w:type="dxa"/>
            <w:hideMark/>
          </w:tcPr>
          <w:p w14:paraId="24C3ED5E" w14:textId="77777777" w:rsidR="00B63378" w:rsidRPr="001602C6" w:rsidRDefault="00B63378" w:rsidP="00666B41">
            <w:pPr>
              <w:rPr>
                <w:rFonts w:ascii="Calibri" w:hAnsi="Calibri"/>
                <w:b/>
                <w:color w:val="000000" w:themeColor="text1"/>
                <w:sz w:val="16"/>
                <w:szCs w:val="16"/>
              </w:rPr>
            </w:pPr>
          </w:p>
        </w:tc>
        <w:tc>
          <w:tcPr>
            <w:tcW w:w="3260" w:type="dxa"/>
            <w:vMerge/>
          </w:tcPr>
          <w:p w14:paraId="0B760672" w14:textId="77777777" w:rsidR="00B63378" w:rsidRPr="001602C6" w:rsidRDefault="00B63378" w:rsidP="00666B41">
            <w:pPr>
              <w:rPr>
                <w:rFonts w:ascii="Calibri" w:hAnsi="Calibri"/>
                <w:b/>
                <w:color w:val="000000" w:themeColor="text1"/>
                <w:sz w:val="16"/>
                <w:szCs w:val="16"/>
              </w:rPr>
            </w:pPr>
          </w:p>
        </w:tc>
      </w:tr>
      <w:tr w:rsidR="00B63378" w:rsidRPr="001602C6" w14:paraId="7CE3C7A1" w14:textId="77777777" w:rsidTr="006823E8">
        <w:trPr>
          <w:trHeight w:val="75"/>
        </w:trPr>
        <w:tc>
          <w:tcPr>
            <w:tcW w:w="2093" w:type="dxa"/>
            <w:vMerge/>
          </w:tcPr>
          <w:p w14:paraId="7A8D543C" w14:textId="77777777" w:rsidR="00B63378" w:rsidRPr="001602C6" w:rsidRDefault="00B63378" w:rsidP="00AC6CC8">
            <w:pPr>
              <w:jc w:val="left"/>
              <w:rPr>
                <w:rFonts w:ascii="Calibri" w:hAnsi="Calibri"/>
                <w:b/>
                <w:color w:val="000000" w:themeColor="text1"/>
                <w:sz w:val="16"/>
                <w:szCs w:val="16"/>
              </w:rPr>
            </w:pPr>
          </w:p>
        </w:tc>
        <w:tc>
          <w:tcPr>
            <w:tcW w:w="2268" w:type="dxa"/>
          </w:tcPr>
          <w:p w14:paraId="1AE569A6" w14:textId="76DB162F" w:rsidR="00B63378" w:rsidRPr="00825A36" w:rsidRDefault="00B63378" w:rsidP="00AC6CC8">
            <w:pPr>
              <w:jc w:val="left"/>
              <w:rPr>
                <w:rFonts w:ascii="Calibri" w:hAnsi="Calibri"/>
                <w:color w:val="000000" w:themeColor="text1"/>
                <w:sz w:val="16"/>
                <w:szCs w:val="16"/>
              </w:rPr>
            </w:pPr>
            <w:r w:rsidRPr="00825A36">
              <w:rPr>
                <w:rFonts w:ascii="Calibri" w:hAnsi="Calibri"/>
                <w:color w:val="000000" w:themeColor="text1"/>
                <w:sz w:val="16"/>
                <w:szCs w:val="16"/>
              </w:rPr>
              <w:t>Podpora ověřování 802.1</w:t>
            </w:r>
            <w:r w:rsidR="00303A62">
              <w:rPr>
                <w:rFonts w:ascii="Calibri" w:hAnsi="Calibri"/>
                <w:color w:val="000000" w:themeColor="text1"/>
                <w:sz w:val="16"/>
                <w:szCs w:val="16"/>
              </w:rPr>
              <w:t>x</w:t>
            </w:r>
            <w:r w:rsidRPr="00825A36">
              <w:rPr>
                <w:rFonts w:ascii="Calibri" w:hAnsi="Calibri"/>
                <w:color w:val="000000" w:themeColor="text1"/>
                <w:sz w:val="16"/>
                <w:szCs w:val="16"/>
              </w:rPr>
              <w:t xml:space="preserve"> včetně více uživatelů per-port</w:t>
            </w:r>
          </w:p>
        </w:tc>
        <w:tc>
          <w:tcPr>
            <w:tcW w:w="1559" w:type="dxa"/>
          </w:tcPr>
          <w:p w14:paraId="6E12D5DA" w14:textId="77777777" w:rsidR="00B63378" w:rsidRPr="001602C6" w:rsidRDefault="00B63378" w:rsidP="00666B41">
            <w:pPr>
              <w:rPr>
                <w:rFonts w:ascii="Calibri" w:hAnsi="Calibri"/>
                <w:b/>
                <w:color w:val="000000" w:themeColor="text1"/>
                <w:sz w:val="16"/>
                <w:szCs w:val="16"/>
              </w:rPr>
            </w:pPr>
          </w:p>
        </w:tc>
        <w:tc>
          <w:tcPr>
            <w:tcW w:w="3260" w:type="dxa"/>
            <w:vMerge/>
          </w:tcPr>
          <w:p w14:paraId="63A2F026" w14:textId="77777777" w:rsidR="00B63378" w:rsidRPr="001602C6" w:rsidRDefault="00B63378" w:rsidP="00666B41">
            <w:pPr>
              <w:rPr>
                <w:rFonts w:ascii="Calibri" w:hAnsi="Calibri"/>
                <w:b/>
                <w:color w:val="000000" w:themeColor="text1"/>
                <w:sz w:val="16"/>
                <w:szCs w:val="16"/>
              </w:rPr>
            </w:pPr>
          </w:p>
        </w:tc>
      </w:tr>
      <w:tr w:rsidR="00B63378" w:rsidRPr="001602C6" w14:paraId="6FA64A31" w14:textId="77777777" w:rsidTr="006823E8">
        <w:trPr>
          <w:trHeight w:val="75"/>
        </w:trPr>
        <w:tc>
          <w:tcPr>
            <w:tcW w:w="2093" w:type="dxa"/>
            <w:vMerge/>
          </w:tcPr>
          <w:p w14:paraId="496E65EC" w14:textId="77777777" w:rsidR="00B63378" w:rsidRPr="001602C6" w:rsidRDefault="00B63378" w:rsidP="00AC6CC8">
            <w:pPr>
              <w:jc w:val="left"/>
              <w:rPr>
                <w:rFonts w:ascii="Calibri" w:hAnsi="Calibri"/>
                <w:b/>
                <w:color w:val="000000" w:themeColor="text1"/>
                <w:sz w:val="16"/>
                <w:szCs w:val="16"/>
              </w:rPr>
            </w:pPr>
          </w:p>
        </w:tc>
        <w:tc>
          <w:tcPr>
            <w:tcW w:w="2268" w:type="dxa"/>
          </w:tcPr>
          <w:p w14:paraId="2B48E115" w14:textId="77777777" w:rsidR="00B63378" w:rsidRPr="00825A36" w:rsidRDefault="00B63378" w:rsidP="00AC6CC8">
            <w:pPr>
              <w:jc w:val="left"/>
              <w:rPr>
                <w:rFonts w:ascii="Calibri" w:hAnsi="Calibri"/>
                <w:color w:val="000000" w:themeColor="text1"/>
                <w:sz w:val="16"/>
                <w:szCs w:val="16"/>
              </w:rPr>
            </w:pPr>
            <w:r w:rsidRPr="00825A36">
              <w:rPr>
                <w:rFonts w:ascii="Calibri" w:hAnsi="Calibri"/>
                <w:color w:val="000000" w:themeColor="text1"/>
                <w:sz w:val="16"/>
                <w:szCs w:val="16"/>
              </w:rPr>
              <w:t>RADIUS MAC autentizace, probíhající před 802.1x pro případy, že koncové zařízení není softwarově vybaveno pro 802.1x autentizaci</w:t>
            </w:r>
          </w:p>
        </w:tc>
        <w:tc>
          <w:tcPr>
            <w:tcW w:w="1559" w:type="dxa"/>
          </w:tcPr>
          <w:p w14:paraId="25EFAE02" w14:textId="77777777" w:rsidR="00B63378" w:rsidRPr="001602C6" w:rsidRDefault="00B63378" w:rsidP="00666B41">
            <w:pPr>
              <w:rPr>
                <w:rFonts w:ascii="Calibri" w:hAnsi="Calibri"/>
                <w:b/>
                <w:color w:val="000000" w:themeColor="text1"/>
                <w:sz w:val="16"/>
                <w:szCs w:val="16"/>
              </w:rPr>
            </w:pPr>
          </w:p>
        </w:tc>
        <w:tc>
          <w:tcPr>
            <w:tcW w:w="3260" w:type="dxa"/>
            <w:vMerge/>
          </w:tcPr>
          <w:p w14:paraId="76F35239" w14:textId="77777777" w:rsidR="00B63378" w:rsidRPr="001602C6" w:rsidRDefault="00B63378" w:rsidP="00666B41">
            <w:pPr>
              <w:rPr>
                <w:rFonts w:ascii="Calibri" w:hAnsi="Calibri"/>
                <w:b/>
                <w:color w:val="000000" w:themeColor="text1"/>
                <w:sz w:val="16"/>
                <w:szCs w:val="16"/>
              </w:rPr>
            </w:pPr>
          </w:p>
        </w:tc>
      </w:tr>
      <w:tr w:rsidR="00B63378" w:rsidRPr="001602C6" w14:paraId="523E9D4B" w14:textId="77777777" w:rsidTr="006823E8">
        <w:trPr>
          <w:trHeight w:val="75"/>
        </w:trPr>
        <w:tc>
          <w:tcPr>
            <w:tcW w:w="2093" w:type="dxa"/>
            <w:vMerge/>
          </w:tcPr>
          <w:p w14:paraId="597932CF" w14:textId="77777777" w:rsidR="00B63378" w:rsidRPr="001602C6" w:rsidRDefault="00B63378" w:rsidP="00AC6CC8">
            <w:pPr>
              <w:jc w:val="left"/>
              <w:rPr>
                <w:rFonts w:ascii="Calibri" w:hAnsi="Calibri"/>
                <w:b/>
                <w:color w:val="000000" w:themeColor="text1"/>
                <w:sz w:val="16"/>
                <w:szCs w:val="16"/>
              </w:rPr>
            </w:pPr>
          </w:p>
        </w:tc>
        <w:tc>
          <w:tcPr>
            <w:tcW w:w="2268" w:type="dxa"/>
          </w:tcPr>
          <w:p w14:paraId="199F1687" w14:textId="77777777" w:rsidR="00B63378" w:rsidRPr="00DC7A7A" w:rsidRDefault="00B63378" w:rsidP="00AC6CC8">
            <w:pPr>
              <w:jc w:val="left"/>
              <w:rPr>
                <w:rFonts w:ascii="Calibri" w:hAnsi="Calibri"/>
                <w:color w:val="000000" w:themeColor="text1"/>
                <w:sz w:val="16"/>
                <w:szCs w:val="16"/>
              </w:rPr>
            </w:pPr>
            <w:r w:rsidRPr="00DC7A7A">
              <w:rPr>
                <w:rFonts w:ascii="Calibri" w:hAnsi="Calibri"/>
                <w:color w:val="000000" w:themeColor="text1"/>
                <w:sz w:val="16"/>
                <w:szCs w:val="16"/>
              </w:rPr>
              <w:t xml:space="preserve">RADIUS/TACACS+ </w:t>
            </w:r>
            <w:r>
              <w:rPr>
                <w:rFonts w:ascii="Calibri" w:hAnsi="Calibri"/>
                <w:color w:val="000000" w:themeColor="text1"/>
                <w:sz w:val="16"/>
                <w:szCs w:val="16"/>
              </w:rPr>
              <w:t xml:space="preserve">včetně </w:t>
            </w:r>
            <w:proofErr w:type="spellStart"/>
            <w:r>
              <w:rPr>
                <w:rFonts w:ascii="Calibri" w:hAnsi="Calibri"/>
                <w:color w:val="000000" w:themeColor="text1"/>
                <w:sz w:val="16"/>
                <w:szCs w:val="16"/>
              </w:rPr>
              <w:t>Radius</w:t>
            </w:r>
            <w:proofErr w:type="spellEnd"/>
            <w:r>
              <w:rPr>
                <w:rFonts w:ascii="Calibri" w:hAnsi="Calibri"/>
                <w:color w:val="000000" w:themeColor="text1"/>
                <w:sz w:val="16"/>
                <w:szCs w:val="16"/>
              </w:rPr>
              <w:t xml:space="preserve"> </w:t>
            </w:r>
            <w:proofErr w:type="spellStart"/>
            <w:r>
              <w:rPr>
                <w:rFonts w:ascii="Calibri" w:hAnsi="Calibri"/>
                <w:color w:val="000000" w:themeColor="text1"/>
                <w:sz w:val="16"/>
                <w:szCs w:val="16"/>
              </w:rPr>
              <w:t>accounting</w:t>
            </w:r>
            <w:proofErr w:type="spellEnd"/>
          </w:p>
        </w:tc>
        <w:tc>
          <w:tcPr>
            <w:tcW w:w="1559" w:type="dxa"/>
          </w:tcPr>
          <w:p w14:paraId="072FFF08" w14:textId="77777777" w:rsidR="00B63378" w:rsidRPr="001602C6" w:rsidRDefault="00B63378" w:rsidP="00666B41">
            <w:pPr>
              <w:rPr>
                <w:rFonts w:ascii="Calibri" w:hAnsi="Calibri"/>
                <w:b/>
                <w:color w:val="000000" w:themeColor="text1"/>
                <w:sz w:val="16"/>
                <w:szCs w:val="16"/>
              </w:rPr>
            </w:pPr>
          </w:p>
        </w:tc>
        <w:tc>
          <w:tcPr>
            <w:tcW w:w="3260" w:type="dxa"/>
            <w:vMerge/>
          </w:tcPr>
          <w:p w14:paraId="57577C0B" w14:textId="77777777" w:rsidR="00B63378" w:rsidRPr="001602C6" w:rsidRDefault="00B63378" w:rsidP="00666B41">
            <w:pPr>
              <w:rPr>
                <w:rFonts w:ascii="Calibri" w:hAnsi="Calibri"/>
                <w:b/>
                <w:color w:val="000000" w:themeColor="text1"/>
                <w:sz w:val="16"/>
                <w:szCs w:val="16"/>
              </w:rPr>
            </w:pPr>
          </w:p>
        </w:tc>
      </w:tr>
      <w:tr w:rsidR="00B63378" w:rsidRPr="001602C6" w14:paraId="367E5732" w14:textId="77777777" w:rsidTr="006823E8">
        <w:trPr>
          <w:trHeight w:val="960"/>
        </w:trPr>
        <w:tc>
          <w:tcPr>
            <w:tcW w:w="2093" w:type="dxa"/>
            <w:vMerge/>
            <w:hideMark/>
          </w:tcPr>
          <w:p w14:paraId="47252448" w14:textId="77777777" w:rsidR="00B63378" w:rsidRPr="001602C6" w:rsidRDefault="00B63378" w:rsidP="00AC6CC8">
            <w:pPr>
              <w:jc w:val="left"/>
              <w:rPr>
                <w:rFonts w:ascii="Calibri" w:hAnsi="Calibri"/>
                <w:b/>
                <w:color w:val="000000" w:themeColor="text1"/>
                <w:sz w:val="16"/>
                <w:szCs w:val="16"/>
              </w:rPr>
            </w:pPr>
          </w:p>
        </w:tc>
        <w:tc>
          <w:tcPr>
            <w:tcW w:w="2268" w:type="dxa"/>
            <w:hideMark/>
          </w:tcPr>
          <w:p w14:paraId="76EDB66B" w14:textId="4DEEF1F9" w:rsidR="00B63378" w:rsidRPr="001602C6" w:rsidRDefault="00B63378" w:rsidP="00AC6CC8">
            <w:pPr>
              <w:jc w:val="left"/>
              <w:rPr>
                <w:rFonts w:ascii="Calibri" w:hAnsi="Calibri"/>
                <w:color w:val="000000" w:themeColor="text1"/>
                <w:sz w:val="16"/>
                <w:szCs w:val="16"/>
              </w:rPr>
            </w:pPr>
            <w:r w:rsidRPr="001602C6">
              <w:rPr>
                <w:rFonts w:ascii="Calibri" w:hAnsi="Calibri"/>
                <w:color w:val="000000" w:themeColor="text1"/>
                <w:sz w:val="16"/>
                <w:szCs w:val="16"/>
              </w:rPr>
              <w:t>Podpora aktivního monitorování RADIUS serveru přednastaveným jménem a heslem</w:t>
            </w:r>
          </w:p>
        </w:tc>
        <w:tc>
          <w:tcPr>
            <w:tcW w:w="1559" w:type="dxa"/>
            <w:hideMark/>
          </w:tcPr>
          <w:p w14:paraId="187C2607" w14:textId="77777777" w:rsidR="00B63378" w:rsidRPr="001602C6" w:rsidRDefault="00B63378" w:rsidP="00666B41">
            <w:pPr>
              <w:rPr>
                <w:rFonts w:ascii="Calibri" w:hAnsi="Calibri"/>
                <w:b/>
                <w:color w:val="000000" w:themeColor="text1"/>
                <w:sz w:val="16"/>
                <w:szCs w:val="16"/>
              </w:rPr>
            </w:pPr>
          </w:p>
        </w:tc>
        <w:tc>
          <w:tcPr>
            <w:tcW w:w="3260" w:type="dxa"/>
            <w:vMerge/>
          </w:tcPr>
          <w:p w14:paraId="6DCB9775" w14:textId="77777777" w:rsidR="00B63378" w:rsidRPr="001602C6" w:rsidRDefault="00B63378" w:rsidP="00666B41">
            <w:pPr>
              <w:rPr>
                <w:rFonts w:ascii="Calibri" w:hAnsi="Calibri"/>
                <w:b/>
                <w:color w:val="000000" w:themeColor="text1"/>
                <w:sz w:val="16"/>
                <w:szCs w:val="16"/>
              </w:rPr>
            </w:pPr>
          </w:p>
        </w:tc>
      </w:tr>
      <w:tr w:rsidR="00B63378" w:rsidRPr="001602C6" w14:paraId="20EA6A11" w14:textId="77777777" w:rsidTr="006823E8">
        <w:trPr>
          <w:trHeight w:val="640"/>
        </w:trPr>
        <w:tc>
          <w:tcPr>
            <w:tcW w:w="2093" w:type="dxa"/>
            <w:vMerge/>
            <w:hideMark/>
          </w:tcPr>
          <w:p w14:paraId="27E3DE06" w14:textId="77777777" w:rsidR="00B63378" w:rsidRPr="001602C6" w:rsidRDefault="00B63378" w:rsidP="00AC6CC8">
            <w:pPr>
              <w:jc w:val="left"/>
              <w:rPr>
                <w:rFonts w:ascii="Calibri" w:hAnsi="Calibri"/>
                <w:b/>
                <w:color w:val="000000" w:themeColor="text1"/>
                <w:sz w:val="16"/>
                <w:szCs w:val="16"/>
              </w:rPr>
            </w:pPr>
          </w:p>
        </w:tc>
        <w:tc>
          <w:tcPr>
            <w:tcW w:w="2268" w:type="dxa"/>
            <w:hideMark/>
          </w:tcPr>
          <w:p w14:paraId="6BC9633E" w14:textId="62C5C2AF" w:rsidR="00B63378" w:rsidRPr="001602C6" w:rsidRDefault="00B63378" w:rsidP="00AC6CC8">
            <w:pPr>
              <w:jc w:val="left"/>
              <w:rPr>
                <w:rFonts w:ascii="Calibri" w:hAnsi="Calibri"/>
                <w:color w:val="000000" w:themeColor="text1"/>
                <w:sz w:val="16"/>
                <w:szCs w:val="16"/>
              </w:rPr>
            </w:pPr>
            <w:r w:rsidRPr="001602C6">
              <w:rPr>
                <w:rFonts w:ascii="Calibri" w:hAnsi="Calibri"/>
                <w:color w:val="000000" w:themeColor="text1"/>
                <w:sz w:val="16"/>
                <w:szCs w:val="16"/>
              </w:rPr>
              <w:t xml:space="preserve">Podpora RADIUS </w:t>
            </w:r>
            <w:proofErr w:type="spellStart"/>
            <w:r w:rsidRPr="001602C6">
              <w:rPr>
                <w:rFonts w:ascii="Calibri" w:hAnsi="Calibri"/>
                <w:color w:val="000000" w:themeColor="text1"/>
                <w:sz w:val="16"/>
                <w:szCs w:val="16"/>
              </w:rPr>
              <w:t>Change</w:t>
            </w:r>
            <w:proofErr w:type="spellEnd"/>
            <w:r w:rsidRPr="001602C6">
              <w:rPr>
                <w:rFonts w:ascii="Calibri" w:hAnsi="Calibri"/>
                <w:color w:val="000000" w:themeColor="text1"/>
                <w:sz w:val="16"/>
                <w:szCs w:val="16"/>
              </w:rPr>
              <w:t xml:space="preserve"> </w:t>
            </w:r>
            <w:proofErr w:type="spellStart"/>
            <w:r w:rsidRPr="001602C6">
              <w:rPr>
                <w:rFonts w:ascii="Calibri" w:hAnsi="Calibri"/>
                <w:color w:val="000000" w:themeColor="text1"/>
                <w:sz w:val="16"/>
                <w:szCs w:val="16"/>
              </w:rPr>
              <w:t>of</w:t>
            </w:r>
            <w:proofErr w:type="spellEnd"/>
            <w:r w:rsidRPr="001602C6">
              <w:rPr>
                <w:rFonts w:ascii="Calibri" w:hAnsi="Calibri"/>
                <w:color w:val="000000" w:themeColor="text1"/>
                <w:sz w:val="16"/>
                <w:szCs w:val="16"/>
              </w:rPr>
              <w:t xml:space="preserve"> </w:t>
            </w:r>
            <w:proofErr w:type="spellStart"/>
            <w:r w:rsidRPr="001602C6">
              <w:rPr>
                <w:rFonts w:ascii="Calibri" w:hAnsi="Calibri"/>
                <w:color w:val="000000" w:themeColor="text1"/>
                <w:sz w:val="16"/>
                <w:szCs w:val="16"/>
              </w:rPr>
              <w:t>Authorization</w:t>
            </w:r>
            <w:proofErr w:type="spellEnd"/>
            <w:r w:rsidRPr="001602C6">
              <w:rPr>
                <w:rFonts w:ascii="Calibri" w:hAnsi="Calibri"/>
                <w:color w:val="000000" w:themeColor="text1"/>
                <w:sz w:val="16"/>
                <w:szCs w:val="16"/>
              </w:rPr>
              <w:t xml:space="preserve"> (RFC3576)</w:t>
            </w:r>
          </w:p>
        </w:tc>
        <w:tc>
          <w:tcPr>
            <w:tcW w:w="1559" w:type="dxa"/>
            <w:hideMark/>
          </w:tcPr>
          <w:p w14:paraId="27F14446" w14:textId="77777777" w:rsidR="00B63378" w:rsidRPr="001602C6" w:rsidRDefault="00B63378" w:rsidP="00666B41">
            <w:pPr>
              <w:rPr>
                <w:rFonts w:ascii="Calibri" w:hAnsi="Calibri"/>
                <w:b/>
                <w:color w:val="000000" w:themeColor="text1"/>
                <w:sz w:val="16"/>
                <w:szCs w:val="16"/>
              </w:rPr>
            </w:pPr>
          </w:p>
        </w:tc>
        <w:tc>
          <w:tcPr>
            <w:tcW w:w="3260" w:type="dxa"/>
            <w:vMerge/>
          </w:tcPr>
          <w:p w14:paraId="6DD509EB" w14:textId="77777777" w:rsidR="00B63378" w:rsidRPr="001602C6" w:rsidRDefault="00B63378" w:rsidP="00666B41">
            <w:pPr>
              <w:rPr>
                <w:rFonts w:ascii="Calibri" w:hAnsi="Calibri"/>
                <w:b/>
                <w:color w:val="000000" w:themeColor="text1"/>
                <w:sz w:val="16"/>
                <w:szCs w:val="16"/>
              </w:rPr>
            </w:pPr>
          </w:p>
        </w:tc>
      </w:tr>
      <w:tr w:rsidR="00B63378" w:rsidRPr="001602C6" w14:paraId="2E2CAF34" w14:textId="77777777" w:rsidTr="006823E8">
        <w:trPr>
          <w:trHeight w:val="349"/>
        </w:trPr>
        <w:tc>
          <w:tcPr>
            <w:tcW w:w="2093" w:type="dxa"/>
            <w:vMerge/>
            <w:hideMark/>
          </w:tcPr>
          <w:p w14:paraId="5BF3E504" w14:textId="77777777" w:rsidR="00B63378" w:rsidRPr="001602C6" w:rsidRDefault="00B63378" w:rsidP="00AC6CC8">
            <w:pPr>
              <w:jc w:val="left"/>
              <w:rPr>
                <w:rFonts w:ascii="Calibri" w:hAnsi="Calibri"/>
                <w:b/>
                <w:color w:val="000000" w:themeColor="text1"/>
                <w:sz w:val="16"/>
                <w:szCs w:val="16"/>
              </w:rPr>
            </w:pPr>
          </w:p>
        </w:tc>
        <w:tc>
          <w:tcPr>
            <w:tcW w:w="2268" w:type="dxa"/>
            <w:hideMark/>
          </w:tcPr>
          <w:p w14:paraId="36A5B84D" w14:textId="77777777" w:rsidR="00B63378" w:rsidRPr="008A4F72" w:rsidRDefault="00B63378" w:rsidP="00AC6CC8">
            <w:pPr>
              <w:jc w:val="left"/>
              <w:rPr>
                <w:rFonts w:ascii="Calibri" w:hAnsi="Calibri"/>
                <w:color w:val="000000" w:themeColor="text1"/>
                <w:sz w:val="16"/>
                <w:szCs w:val="16"/>
              </w:rPr>
            </w:pPr>
            <w:r w:rsidRPr="008A4F72">
              <w:rPr>
                <w:rFonts w:ascii="Calibri" w:hAnsi="Calibri"/>
                <w:color w:val="000000" w:themeColor="text1"/>
                <w:sz w:val="16"/>
                <w:szCs w:val="16"/>
              </w:rPr>
              <w:t xml:space="preserve">STP BPDU port </w:t>
            </w:r>
            <w:proofErr w:type="spellStart"/>
            <w:r w:rsidRPr="008A4F72">
              <w:rPr>
                <w:rFonts w:ascii="Calibri" w:hAnsi="Calibri"/>
                <w:color w:val="000000" w:themeColor="text1"/>
                <w:sz w:val="16"/>
                <w:szCs w:val="16"/>
              </w:rPr>
              <w:t>protection</w:t>
            </w:r>
            <w:proofErr w:type="spellEnd"/>
          </w:p>
        </w:tc>
        <w:tc>
          <w:tcPr>
            <w:tcW w:w="1559" w:type="dxa"/>
            <w:hideMark/>
          </w:tcPr>
          <w:p w14:paraId="0E9C2064" w14:textId="77777777" w:rsidR="00B63378" w:rsidRPr="001602C6" w:rsidRDefault="00B63378" w:rsidP="00666B41">
            <w:pPr>
              <w:rPr>
                <w:rFonts w:ascii="Calibri" w:hAnsi="Calibri"/>
                <w:b/>
                <w:color w:val="000000" w:themeColor="text1"/>
                <w:sz w:val="16"/>
                <w:szCs w:val="16"/>
              </w:rPr>
            </w:pPr>
          </w:p>
        </w:tc>
        <w:tc>
          <w:tcPr>
            <w:tcW w:w="3260" w:type="dxa"/>
            <w:vMerge/>
          </w:tcPr>
          <w:p w14:paraId="16935B92" w14:textId="77777777" w:rsidR="00B63378" w:rsidRPr="001602C6" w:rsidRDefault="00B63378" w:rsidP="00666B41">
            <w:pPr>
              <w:rPr>
                <w:rFonts w:ascii="Calibri" w:hAnsi="Calibri"/>
                <w:b/>
                <w:color w:val="000000" w:themeColor="text1"/>
                <w:sz w:val="16"/>
                <w:szCs w:val="16"/>
              </w:rPr>
            </w:pPr>
          </w:p>
        </w:tc>
      </w:tr>
      <w:tr w:rsidR="00B63378" w:rsidRPr="001602C6" w14:paraId="2E3F83E9" w14:textId="77777777" w:rsidTr="006823E8">
        <w:trPr>
          <w:trHeight w:val="349"/>
        </w:trPr>
        <w:tc>
          <w:tcPr>
            <w:tcW w:w="2093" w:type="dxa"/>
            <w:vMerge/>
          </w:tcPr>
          <w:p w14:paraId="034A3C74" w14:textId="77777777" w:rsidR="00B63378" w:rsidRPr="001602C6" w:rsidRDefault="00B63378" w:rsidP="00AC6CC8">
            <w:pPr>
              <w:jc w:val="left"/>
              <w:rPr>
                <w:rFonts w:ascii="Calibri" w:hAnsi="Calibri"/>
                <w:b/>
                <w:color w:val="000000" w:themeColor="text1"/>
                <w:sz w:val="16"/>
                <w:szCs w:val="16"/>
              </w:rPr>
            </w:pPr>
          </w:p>
        </w:tc>
        <w:tc>
          <w:tcPr>
            <w:tcW w:w="2268" w:type="dxa"/>
          </w:tcPr>
          <w:p w14:paraId="51FDEA75" w14:textId="77777777" w:rsidR="00B63378" w:rsidRPr="008A4F72" w:rsidRDefault="00B63378" w:rsidP="00AC6CC8">
            <w:pPr>
              <w:jc w:val="left"/>
              <w:rPr>
                <w:rFonts w:ascii="Calibri" w:hAnsi="Calibri"/>
                <w:color w:val="000000" w:themeColor="text1"/>
                <w:sz w:val="16"/>
                <w:szCs w:val="16"/>
              </w:rPr>
            </w:pPr>
            <w:r w:rsidRPr="008A4F72">
              <w:rPr>
                <w:rFonts w:ascii="Calibri" w:hAnsi="Calibri"/>
                <w:color w:val="000000" w:themeColor="text1"/>
                <w:sz w:val="16"/>
                <w:szCs w:val="16"/>
              </w:rPr>
              <w:t xml:space="preserve">STP </w:t>
            </w:r>
            <w:proofErr w:type="spellStart"/>
            <w:r w:rsidRPr="008A4F72">
              <w:rPr>
                <w:rFonts w:ascii="Calibri" w:hAnsi="Calibri"/>
                <w:color w:val="000000" w:themeColor="text1"/>
                <w:sz w:val="16"/>
                <w:szCs w:val="16"/>
              </w:rPr>
              <w:t>root</w:t>
            </w:r>
            <w:proofErr w:type="spellEnd"/>
            <w:r w:rsidRPr="008A4F72">
              <w:rPr>
                <w:rFonts w:ascii="Calibri" w:hAnsi="Calibri"/>
                <w:color w:val="000000" w:themeColor="text1"/>
                <w:sz w:val="16"/>
                <w:szCs w:val="16"/>
              </w:rPr>
              <w:t xml:space="preserve"> </w:t>
            </w:r>
            <w:proofErr w:type="spellStart"/>
            <w:r w:rsidRPr="008A4F72">
              <w:rPr>
                <w:rFonts w:ascii="Calibri" w:hAnsi="Calibri"/>
                <w:color w:val="000000" w:themeColor="text1"/>
                <w:sz w:val="16"/>
                <w:szCs w:val="16"/>
              </w:rPr>
              <w:t>guard</w:t>
            </w:r>
            <w:proofErr w:type="spellEnd"/>
          </w:p>
        </w:tc>
        <w:tc>
          <w:tcPr>
            <w:tcW w:w="1559" w:type="dxa"/>
          </w:tcPr>
          <w:p w14:paraId="15186CD1" w14:textId="77777777" w:rsidR="00B63378" w:rsidRPr="001602C6" w:rsidRDefault="00B63378" w:rsidP="00666B41">
            <w:pPr>
              <w:rPr>
                <w:rFonts w:ascii="Calibri" w:hAnsi="Calibri"/>
                <w:b/>
                <w:color w:val="000000" w:themeColor="text1"/>
                <w:sz w:val="16"/>
                <w:szCs w:val="16"/>
              </w:rPr>
            </w:pPr>
          </w:p>
        </w:tc>
        <w:tc>
          <w:tcPr>
            <w:tcW w:w="3260" w:type="dxa"/>
            <w:vMerge/>
          </w:tcPr>
          <w:p w14:paraId="65133E07" w14:textId="77777777" w:rsidR="00B63378" w:rsidRPr="001602C6" w:rsidRDefault="00B63378" w:rsidP="00666B41">
            <w:pPr>
              <w:rPr>
                <w:rFonts w:ascii="Calibri" w:hAnsi="Calibri"/>
                <w:b/>
                <w:color w:val="000000" w:themeColor="text1"/>
                <w:sz w:val="16"/>
                <w:szCs w:val="16"/>
              </w:rPr>
            </w:pPr>
          </w:p>
        </w:tc>
      </w:tr>
      <w:tr w:rsidR="00B63378" w:rsidRPr="001602C6" w14:paraId="1BB56B5C" w14:textId="77777777" w:rsidTr="006823E8">
        <w:trPr>
          <w:trHeight w:val="349"/>
        </w:trPr>
        <w:tc>
          <w:tcPr>
            <w:tcW w:w="2093" w:type="dxa"/>
            <w:vMerge/>
          </w:tcPr>
          <w:p w14:paraId="55B454AA" w14:textId="77777777" w:rsidR="00B63378" w:rsidRPr="001602C6" w:rsidRDefault="00B63378" w:rsidP="00AC6CC8">
            <w:pPr>
              <w:jc w:val="left"/>
              <w:rPr>
                <w:rFonts w:ascii="Calibri" w:hAnsi="Calibri"/>
                <w:b/>
                <w:color w:val="000000" w:themeColor="text1"/>
                <w:sz w:val="16"/>
                <w:szCs w:val="16"/>
              </w:rPr>
            </w:pPr>
          </w:p>
        </w:tc>
        <w:tc>
          <w:tcPr>
            <w:tcW w:w="2268" w:type="dxa"/>
          </w:tcPr>
          <w:p w14:paraId="0220E17E" w14:textId="77777777" w:rsidR="00B63378" w:rsidRPr="008A4F72" w:rsidRDefault="00B63378" w:rsidP="00AC6CC8">
            <w:pPr>
              <w:jc w:val="left"/>
              <w:rPr>
                <w:rFonts w:ascii="Calibri" w:hAnsi="Calibri"/>
                <w:color w:val="000000" w:themeColor="text1"/>
                <w:sz w:val="16"/>
                <w:szCs w:val="16"/>
              </w:rPr>
            </w:pPr>
            <w:r w:rsidRPr="008A4F72">
              <w:rPr>
                <w:rFonts w:ascii="Calibri" w:hAnsi="Calibri"/>
                <w:color w:val="000000" w:themeColor="text1"/>
                <w:sz w:val="16"/>
                <w:szCs w:val="16"/>
              </w:rPr>
              <w:t xml:space="preserve">Port </w:t>
            </w:r>
            <w:proofErr w:type="spellStart"/>
            <w:r w:rsidRPr="008A4F72">
              <w:rPr>
                <w:rFonts w:ascii="Calibri" w:hAnsi="Calibri"/>
                <w:color w:val="000000" w:themeColor="text1"/>
                <w:sz w:val="16"/>
                <w:szCs w:val="16"/>
              </w:rPr>
              <w:t>Security</w:t>
            </w:r>
            <w:proofErr w:type="spellEnd"/>
          </w:p>
        </w:tc>
        <w:tc>
          <w:tcPr>
            <w:tcW w:w="1559" w:type="dxa"/>
          </w:tcPr>
          <w:p w14:paraId="4277492F" w14:textId="77777777" w:rsidR="00B63378" w:rsidRPr="001602C6" w:rsidRDefault="00B63378" w:rsidP="00666B41">
            <w:pPr>
              <w:rPr>
                <w:rFonts w:ascii="Calibri" w:hAnsi="Calibri"/>
                <w:b/>
                <w:color w:val="000000" w:themeColor="text1"/>
                <w:sz w:val="16"/>
                <w:szCs w:val="16"/>
              </w:rPr>
            </w:pPr>
          </w:p>
        </w:tc>
        <w:tc>
          <w:tcPr>
            <w:tcW w:w="3260" w:type="dxa"/>
            <w:vMerge/>
          </w:tcPr>
          <w:p w14:paraId="753F6292" w14:textId="77777777" w:rsidR="00B63378" w:rsidRPr="001602C6" w:rsidRDefault="00B63378" w:rsidP="00666B41">
            <w:pPr>
              <w:rPr>
                <w:rFonts w:ascii="Calibri" w:hAnsi="Calibri"/>
                <w:b/>
                <w:color w:val="000000" w:themeColor="text1"/>
                <w:sz w:val="16"/>
                <w:szCs w:val="16"/>
              </w:rPr>
            </w:pPr>
          </w:p>
        </w:tc>
      </w:tr>
      <w:tr w:rsidR="00B63378" w:rsidRPr="001602C6" w14:paraId="5EF6049B" w14:textId="77777777" w:rsidTr="006823E8">
        <w:trPr>
          <w:trHeight w:val="144"/>
        </w:trPr>
        <w:tc>
          <w:tcPr>
            <w:tcW w:w="2093" w:type="dxa"/>
            <w:vMerge/>
            <w:hideMark/>
          </w:tcPr>
          <w:p w14:paraId="19E466B1" w14:textId="77777777" w:rsidR="00B63378" w:rsidRPr="001602C6" w:rsidRDefault="00B63378" w:rsidP="00AC6CC8">
            <w:pPr>
              <w:jc w:val="left"/>
              <w:rPr>
                <w:rFonts w:ascii="Calibri" w:hAnsi="Calibri"/>
                <w:b/>
                <w:color w:val="000000" w:themeColor="text1"/>
                <w:sz w:val="16"/>
                <w:szCs w:val="16"/>
              </w:rPr>
            </w:pPr>
          </w:p>
        </w:tc>
        <w:tc>
          <w:tcPr>
            <w:tcW w:w="2268" w:type="dxa"/>
            <w:hideMark/>
          </w:tcPr>
          <w:p w14:paraId="6A44459A" w14:textId="77777777" w:rsidR="00B63378" w:rsidRPr="008A4F72" w:rsidRDefault="00B63378" w:rsidP="00AC6CC8">
            <w:pPr>
              <w:jc w:val="left"/>
              <w:rPr>
                <w:rFonts w:ascii="Calibri" w:hAnsi="Calibri"/>
                <w:color w:val="000000" w:themeColor="text1"/>
                <w:sz w:val="16"/>
                <w:szCs w:val="16"/>
              </w:rPr>
            </w:pPr>
            <w:proofErr w:type="spellStart"/>
            <w:r w:rsidRPr="008A4F72">
              <w:rPr>
                <w:rFonts w:ascii="Calibri" w:hAnsi="Calibri"/>
                <w:color w:val="000000" w:themeColor="text1"/>
                <w:sz w:val="16"/>
                <w:szCs w:val="16"/>
              </w:rPr>
              <w:t>Dynamic</w:t>
            </w:r>
            <w:proofErr w:type="spellEnd"/>
            <w:r w:rsidRPr="008A4F72">
              <w:rPr>
                <w:rFonts w:ascii="Calibri" w:hAnsi="Calibri"/>
                <w:color w:val="000000" w:themeColor="text1"/>
                <w:sz w:val="16"/>
                <w:szCs w:val="16"/>
              </w:rPr>
              <w:t xml:space="preserve"> ARP </w:t>
            </w:r>
            <w:proofErr w:type="spellStart"/>
            <w:r w:rsidRPr="008A4F72">
              <w:rPr>
                <w:rFonts w:ascii="Calibri" w:hAnsi="Calibri"/>
                <w:color w:val="000000" w:themeColor="text1"/>
                <w:sz w:val="16"/>
                <w:szCs w:val="16"/>
              </w:rPr>
              <w:t>protection</w:t>
            </w:r>
            <w:proofErr w:type="spellEnd"/>
            <w:r w:rsidRPr="008A4F72">
              <w:rPr>
                <w:rFonts w:ascii="Calibri" w:hAnsi="Calibri"/>
                <w:color w:val="000000" w:themeColor="text1"/>
                <w:sz w:val="16"/>
                <w:szCs w:val="16"/>
              </w:rPr>
              <w:t xml:space="preserve"> </w:t>
            </w:r>
          </w:p>
        </w:tc>
        <w:tc>
          <w:tcPr>
            <w:tcW w:w="1559" w:type="dxa"/>
            <w:hideMark/>
          </w:tcPr>
          <w:p w14:paraId="582F12B7" w14:textId="77777777" w:rsidR="00B63378" w:rsidRPr="001602C6" w:rsidRDefault="00B63378" w:rsidP="00666B41">
            <w:pPr>
              <w:rPr>
                <w:rFonts w:ascii="Calibri" w:hAnsi="Calibri"/>
                <w:b/>
                <w:color w:val="000000" w:themeColor="text1"/>
                <w:sz w:val="16"/>
                <w:szCs w:val="16"/>
              </w:rPr>
            </w:pPr>
          </w:p>
        </w:tc>
        <w:tc>
          <w:tcPr>
            <w:tcW w:w="3260" w:type="dxa"/>
            <w:vMerge/>
          </w:tcPr>
          <w:p w14:paraId="20EDD44B" w14:textId="77777777" w:rsidR="00B63378" w:rsidRPr="001602C6" w:rsidRDefault="00B63378" w:rsidP="00666B41">
            <w:pPr>
              <w:rPr>
                <w:rFonts w:ascii="Calibri" w:hAnsi="Calibri"/>
                <w:b/>
                <w:color w:val="000000" w:themeColor="text1"/>
                <w:sz w:val="16"/>
                <w:szCs w:val="16"/>
              </w:rPr>
            </w:pPr>
          </w:p>
        </w:tc>
      </w:tr>
      <w:tr w:rsidR="00B63378" w:rsidRPr="001602C6" w14:paraId="2A34C884" w14:textId="77777777" w:rsidTr="006823E8">
        <w:trPr>
          <w:trHeight w:val="144"/>
        </w:trPr>
        <w:tc>
          <w:tcPr>
            <w:tcW w:w="2093" w:type="dxa"/>
            <w:vMerge/>
          </w:tcPr>
          <w:p w14:paraId="1F1B9377" w14:textId="77777777" w:rsidR="00B63378" w:rsidRPr="001602C6" w:rsidRDefault="00B63378" w:rsidP="00AC6CC8">
            <w:pPr>
              <w:jc w:val="left"/>
              <w:rPr>
                <w:rFonts w:ascii="Calibri" w:hAnsi="Calibri"/>
                <w:b/>
                <w:color w:val="000000" w:themeColor="text1"/>
                <w:sz w:val="16"/>
                <w:szCs w:val="16"/>
              </w:rPr>
            </w:pPr>
          </w:p>
        </w:tc>
        <w:tc>
          <w:tcPr>
            <w:tcW w:w="2268" w:type="dxa"/>
          </w:tcPr>
          <w:p w14:paraId="7FF4F7F2" w14:textId="77777777" w:rsidR="00B63378" w:rsidRPr="008A4F72" w:rsidRDefault="00B63378" w:rsidP="00AC6CC8">
            <w:pPr>
              <w:jc w:val="left"/>
              <w:rPr>
                <w:rFonts w:ascii="Calibri" w:hAnsi="Calibri"/>
                <w:color w:val="000000" w:themeColor="text1"/>
                <w:sz w:val="16"/>
                <w:szCs w:val="16"/>
              </w:rPr>
            </w:pPr>
            <w:r w:rsidRPr="008A4F72">
              <w:rPr>
                <w:rFonts w:ascii="Calibri" w:hAnsi="Calibri"/>
                <w:color w:val="000000" w:themeColor="text1"/>
                <w:sz w:val="16"/>
                <w:szCs w:val="16"/>
              </w:rPr>
              <w:t xml:space="preserve">DHCP </w:t>
            </w:r>
            <w:proofErr w:type="spellStart"/>
            <w:r w:rsidRPr="008A4F72">
              <w:rPr>
                <w:rFonts w:ascii="Calibri" w:hAnsi="Calibri"/>
                <w:color w:val="000000" w:themeColor="text1"/>
                <w:sz w:val="16"/>
                <w:szCs w:val="16"/>
              </w:rPr>
              <w:t>protection</w:t>
            </w:r>
            <w:proofErr w:type="spellEnd"/>
            <w:r w:rsidRPr="008A4F72">
              <w:rPr>
                <w:rFonts w:ascii="Calibri" w:hAnsi="Calibri"/>
                <w:color w:val="000000" w:themeColor="text1"/>
                <w:sz w:val="16"/>
                <w:szCs w:val="16"/>
              </w:rPr>
              <w:t xml:space="preserve"> </w:t>
            </w:r>
          </w:p>
        </w:tc>
        <w:tc>
          <w:tcPr>
            <w:tcW w:w="1559" w:type="dxa"/>
          </w:tcPr>
          <w:p w14:paraId="73D8F632" w14:textId="77777777" w:rsidR="00B63378" w:rsidRPr="001602C6" w:rsidRDefault="00B63378" w:rsidP="00666B41">
            <w:pPr>
              <w:rPr>
                <w:rFonts w:ascii="Calibri" w:hAnsi="Calibri"/>
                <w:b/>
                <w:color w:val="000000" w:themeColor="text1"/>
                <w:sz w:val="16"/>
                <w:szCs w:val="16"/>
              </w:rPr>
            </w:pPr>
          </w:p>
        </w:tc>
        <w:tc>
          <w:tcPr>
            <w:tcW w:w="3260" w:type="dxa"/>
            <w:vMerge/>
          </w:tcPr>
          <w:p w14:paraId="6569E2F5" w14:textId="77777777" w:rsidR="00B63378" w:rsidRPr="001602C6" w:rsidRDefault="00B63378" w:rsidP="00666B41">
            <w:pPr>
              <w:rPr>
                <w:rFonts w:ascii="Calibri" w:hAnsi="Calibri"/>
                <w:b/>
                <w:color w:val="000000" w:themeColor="text1"/>
                <w:sz w:val="16"/>
                <w:szCs w:val="16"/>
              </w:rPr>
            </w:pPr>
          </w:p>
        </w:tc>
      </w:tr>
      <w:tr w:rsidR="00B63378" w:rsidRPr="001602C6" w14:paraId="12943DED" w14:textId="77777777" w:rsidTr="006823E8">
        <w:trPr>
          <w:trHeight w:val="144"/>
        </w:trPr>
        <w:tc>
          <w:tcPr>
            <w:tcW w:w="2093" w:type="dxa"/>
            <w:vMerge/>
          </w:tcPr>
          <w:p w14:paraId="45FD3EED" w14:textId="77777777" w:rsidR="00B63378" w:rsidRPr="001602C6" w:rsidRDefault="00B63378" w:rsidP="00AC6CC8">
            <w:pPr>
              <w:jc w:val="left"/>
              <w:rPr>
                <w:rFonts w:ascii="Calibri" w:hAnsi="Calibri"/>
                <w:b/>
                <w:color w:val="000000" w:themeColor="text1"/>
                <w:sz w:val="16"/>
                <w:szCs w:val="16"/>
              </w:rPr>
            </w:pPr>
          </w:p>
        </w:tc>
        <w:tc>
          <w:tcPr>
            <w:tcW w:w="2268" w:type="dxa"/>
          </w:tcPr>
          <w:p w14:paraId="1F63F52C" w14:textId="77777777" w:rsidR="00B63378" w:rsidRPr="008A4F72" w:rsidRDefault="00B63378" w:rsidP="00AC6CC8">
            <w:pPr>
              <w:jc w:val="left"/>
              <w:rPr>
                <w:rFonts w:ascii="Calibri" w:hAnsi="Calibri"/>
                <w:color w:val="000000" w:themeColor="text1"/>
                <w:sz w:val="16"/>
                <w:szCs w:val="16"/>
              </w:rPr>
            </w:pPr>
            <w:r>
              <w:rPr>
                <w:rFonts w:ascii="Calibri" w:hAnsi="Calibri"/>
                <w:color w:val="000000" w:themeColor="text1"/>
                <w:sz w:val="16"/>
                <w:szCs w:val="16"/>
              </w:rPr>
              <w:t>ACL a IPV6 ACL</w:t>
            </w:r>
          </w:p>
        </w:tc>
        <w:tc>
          <w:tcPr>
            <w:tcW w:w="1559" w:type="dxa"/>
          </w:tcPr>
          <w:p w14:paraId="58C1621D" w14:textId="77777777" w:rsidR="00B63378" w:rsidRPr="001602C6" w:rsidRDefault="00B63378" w:rsidP="00666B41">
            <w:pPr>
              <w:rPr>
                <w:rFonts w:ascii="Calibri" w:hAnsi="Calibri"/>
                <w:b/>
                <w:color w:val="000000" w:themeColor="text1"/>
                <w:sz w:val="16"/>
                <w:szCs w:val="16"/>
              </w:rPr>
            </w:pPr>
          </w:p>
        </w:tc>
        <w:tc>
          <w:tcPr>
            <w:tcW w:w="3260" w:type="dxa"/>
            <w:vMerge/>
          </w:tcPr>
          <w:p w14:paraId="0DDDD72B" w14:textId="77777777" w:rsidR="00B63378" w:rsidRPr="001602C6" w:rsidRDefault="00B63378" w:rsidP="00666B41">
            <w:pPr>
              <w:rPr>
                <w:rFonts w:ascii="Calibri" w:hAnsi="Calibri"/>
                <w:b/>
                <w:color w:val="000000" w:themeColor="text1"/>
                <w:sz w:val="16"/>
                <w:szCs w:val="16"/>
              </w:rPr>
            </w:pPr>
          </w:p>
        </w:tc>
      </w:tr>
      <w:tr w:rsidR="00B63378" w:rsidRPr="001602C6" w14:paraId="3804D635" w14:textId="77777777" w:rsidTr="006823E8">
        <w:trPr>
          <w:trHeight w:val="320"/>
        </w:trPr>
        <w:tc>
          <w:tcPr>
            <w:tcW w:w="2093" w:type="dxa"/>
            <w:vMerge w:val="restart"/>
          </w:tcPr>
          <w:p w14:paraId="5C187481" w14:textId="77777777" w:rsidR="00B63378" w:rsidRPr="001602C6" w:rsidRDefault="00B63378" w:rsidP="006823E8">
            <w:pPr>
              <w:jc w:val="left"/>
              <w:rPr>
                <w:rFonts w:ascii="Calibri" w:hAnsi="Calibri"/>
                <w:b/>
                <w:color w:val="000000" w:themeColor="text1"/>
                <w:sz w:val="16"/>
                <w:szCs w:val="16"/>
              </w:rPr>
            </w:pPr>
            <w:r>
              <w:rPr>
                <w:rFonts w:ascii="Calibri" w:hAnsi="Calibri"/>
                <w:b/>
                <w:color w:val="000000" w:themeColor="text1"/>
                <w:sz w:val="16"/>
                <w:szCs w:val="16"/>
              </w:rPr>
              <w:t>Management a monitoring</w:t>
            </w:r>
          </w:p>
          <w:p w14:paraId="313A56AD" w14:textId="77777777" w:rsidR="00B63378" w:rsidRPr="001602C6" w:rsidRDefault="00B63378" w:rsidP="006823E8">
            <w:pPr>
              <w:jc w:val="left"/>
              <w:rPr>
                <w:rFonts w:ascii="Calibri" w:hAnsi="Calibri"/>
                <w:b/>
                <w:color w:val="000000" w:themeColor="text1"/>
                <w:sz w:val="16"/>
                <w:szCs w:val="16"/>
              </w:rPr>
            </w:pPr>
          </w:p>
        </w:tc>
        <w:tc>
          <w:tcPr>
            <w:tcW w:w="2268" w:type="dxa"/>
            <w:hideMark/>
          </w:tcPr>
          <w:p w14:paraId="261BEE36" w14:textId="77777777" w:rsidR="00B63378" w:rsidRPr="00517E8C" w:rsidRDefault="00B63378" w:rsidP="006823E8">
            <w:pPr>
              <w:jc w:val="left"/>
              <w:rPr>
                <w:rFonts w:ascii="Calibri" w:hAnsi="Calibri"/>
                <w:color w:val="000000" w:themeColor="text1"/>
                <w:sz w:val="16"/>
                <w:szCs w:val="16"/>
              </w:rPr>
            </w:pPr>
            <w:r w:rsidRPr="00517E8C">
              <w:rPr>
                <w:rFonts w:ascii="Calibri" w:hAnsi="Calibri"/>
                <w:color w:val="000000" w:themeColor="text1"/>
                <w:sz w:val="16"/>
                <w:szCs w:val="16"/>
              </w:rPr>
              <w:t xml:space="preserve">Lokální logování + </w:t>
            </w:r>
            <w:proofErr w:type="spellStart"/>
            <w:r w:rsidRPr="00517E8C">
              <w:rPr>
                <w:rFonts w:ascii="Calibri" w:hAnsi="Calibri"/>
                <w:color w:val="000000" w:themeColor="text1"/>
                <w:sz w:val="16"/>
                <w:szCs w:val="16"/>
              </w:rPr>
              <w:t>Syslog</w:t>
            </w:r>
            <w:proofErr w:type="spellEnd"/>
          </w:p>
        </w:tc>
        <w:tc>
          <w:tcPr>
            <w:tcW w:w="1559" w:type="dxa"/>
            <w:hideMark/>
          </w:tcPr>
          <w:p w14:paraId="188E4C69" w14:textId="77777777" w:rsidR="00B63378" w:rsidRPr="001602C6" w:rsidRDefault="00B63378" w:rsidP="00666B41">
            <w:pPr>
              <w:rPr>
                <w:rFonts w:ascii="Calibri" w:hAnsi="Calibri"/>
                <w:b/>
                <w:color w:val="000000" w:themeColor="text1"/>
                <w:sz w:val="16"/>
                <w:szCs w:val="16"/>
              </w:rPr>
            </w:pPr>
            <w:r w:rsidRPr="001602C6">
              <w:rPr>
                <w:rFonts w:ascii="Calibri" w:hAnsi="Calibri"/>
                <w:b/>
                <w:color w:val="000000" w:themeColor="text1"/>
                <w:sz w:val="16"/>
                <w:szCs w:val="16"/>
              </w:rPr>
              <w:t> </w:t>
            </w:r>
          </w:p>
        </w:tc>
        <w:tc>
          <w:tcPr>
            <w:tcW w:w="3260" w:type="dxa"/>
            <w:vMerge/>
          </w:tcPr>
          <w:p w14:paraId="261613DD" w14:textId="77777777" w:rsidR="00B63378" w:rsidRPr="001602C6" w:rsidRDefault="00B63378" w:rsidP="00666B41">
            <w:pPr>
              <w:rPr>
                <w:rFonts w:ascii="Calibri" w:hAnsi="Calibri"/>
                <w:b/>
                <w:color w:val="000000" w:themeColor="text1"/>
                <w:sz w:val="16"/>
                <w:szCs w:val="16"/>
              </w:rPr>
            </w:pPr>
          </w:p>
        </w:tc>
      </w:tr>
      <w:tr w:rsidR="00B63378" w:rsidRPr="001602C6" w14:paraId="6DF0EBC3" w14:textId="77777777" w:rsidTr="006823E8">
        <w:trPr>
          <w:trHeight w:val="238"/>
        </w:trPr>
        <w:tc>
          <w:tcPr>
            <w:tcW w:w="2093" w:type="dxa"/>
            <w:vMerge/>
          </w:tcPr>
          <w:p w14:paraId="2C9A8FB0" w14:textId="77777777" w:rsidR="00B63378" w:rsidRDefault="00B63378" w:rsidP="00AC6CC8">
            <w:pPr>
              <w:jc w:val="left"/>
              <w:rPr>
                <w:rFonts w:ascii="Calibri" w:hAnsi="Calibri"/>
                <w:b/>
                <w:color w:val="000000" w:themeColor="text1"/>
                <w:sz w:val="16"/>
                <w:szCs w:val="16"/>
              </w:rPr>
            </w:pPr>
          </w:p>
        </w:tc>
        <w:tc>
          <w:tcPr>
            <w:tcW w:w="2268" w:type="dxa"/>
          </w:tcPr>
          <w:p w14:paraId="40872403" w14:textId="57CA9C9F" w:rsidR="00B63378" w:rsidRPr="00517E8C" w:rsidRDefault="00B63378" w:rsidP="00AC6CC8">
            <w:pPr>
              <w:jc w:val="left"/>
              <w:rPr>
                <w:rFonts w:ascii="Calibri" w:hAnsi="Calibri"/>
                <w:color w:val="000000" w:themeColor="text1"/>
                <w:sz w:val="16"/>
                <w:szCs w:val="16"/>
              </w:rPr>
            </w:pPr>
            <w:r w:rsidRPr="00517E8C">
              <w:rPr>
                <w:rFonts w:ascii="Calibri" w:hAnsi="Calibri"/>
                <w:color w:val="000000" w:themeColor="text1"/>
                <w:sz w:val="16"/>
                <w:szCs w:val="16"/>
              </w:rPr>
              <w:t>SNMP verze 2c a 3</w:t>
            </w:r>
          </w:p>
        </w:tc>
        <w:tc>
          <w:tcPr>
            <w:tcW w:w="1559" w:type="dxa"/>
          </w:tcPr>
          <w:p w14:paraId="1B7D4F19" w14:textId="77777777" w:rsidR="00B63378" w:rsidRPr="001602C6" w:rsidRDefault="00B63378" w:rsidP="00666B41">
            <w:pPr>
              <w:rPr>
                <w:rFonts w:ascii="Calibri" w:hAnsi="Calibri"/>
                <w:b/>
                <w:color w:val="000000" w:themeColor="text1"/>
                <w:sz w:val="16"/>
                <w:szCs w:val="16"/>
              </w:rPr>
            </w:pPr>
          </w:p>
        </w:tc>
        <w:tc>
          <w:tcPr>
            <w:tcW w:w="3260" w:type="dxa"/>
            <w:vMerge/>
          </w:tcPr>
          <w:p w14:paraId="31503AEA" w14:textId="77777777" w:rsidR="00B63378" w:rsidRPr="001602C6" w:rsidRDefault="00B63378" w:rsidP="00666B41">
            <w:pPr>
              <w:rPr>
                <w:rFonts w:ascii="Calibri" w:hAnsi="Calibri"/>
                <w:b/>
                <w:color w:val="000000" w:themeColor="text1"/>
                <w:sz w:val="16"/>
                <w:szCs w:val="16"/>
              </w:rPr>
            </w:pPr>
          </w:p>
        </w:tc>
      </w:tr>
      <w:tr w:rsidR="00B63378" w:rsidRPr="001602C6" w14:paraId="1F286FA3" w14:textId="77777777" w:rsidTr="006823E8">
        <w:trPr>
          <w:trHeight w:val="376"/>
        </w:trPr>
        <w:tc>
          <w:tcPr>
            <w:tcW w:w="2093" w:type="dxa"/>
            <w:vMerge/>
          </w:tcPr>
          <w:p w14:paraId="4E917FFD" w14:textId="77777777" w:rsidR="00B63378" w:rsidRPr="001602C6" w:rsidRDefault="00B63378" w:rsidP="00AC6CC8">
            <w:pPr>
              <w:jc w:val="left"/>
              <w:rPr>
                <w:rFonts w:ascii="Calibri" w:hAnsi="Calibri"/>
                <w:b/>
                <w:color w:val="000000" w:themeColor="text1"/>
                <w:sz w:val="16"/>
                <w:szCs w:val="16"/>
              </w:rPr>
            </w:pPr>
          </w:p>
        </w:tc>
        <w:tc>
          <w:tcPr>
            <w:tcW w:w="2268" w:type="dxa"/>
            <w:hideMark/>
          </w:tcPr>
          <w:p w14:paraId="3EE7F955" w14:textId="77777777" w:rsidR="00B63378" w:rsidRPr="005B4299" w:rsidRDefault="00B63378" w:rsidP="00AC6CC8">
            <w:pPr>
              <w:jc w:val="left"/>
              <w:rPr>
                <w:rFonts w:cstheme="minorHAnsi"/>
                <w:bCs/>
                <w:sz w:val="16"/>
                <w:szCs w:val="16"/>
              </w:rPr>
            </w:pPr>
            <w:proofErr w:type="spellStart"/>
            <w:r>
              <w:rPr>
                <w:rFonts w:cstheme="minorHAnsi"/>
                <w:bCs/>
                <w:sz w:val="16"/>
                <w:szCs w:val="16"/>
              </w:rPr>
              <w:t>Command</w:t>
            </w:r>
            <w:proofErr w:type="spellEnd"/>
            <w:r>
              <w:rPr>
                <w:rFonts w:cstheme="minorHAnsi"/>
                <w:bCs/>
                <w:sz w:val="16"/>
                <w:szCs w:val="16"/>
              </w:rPr>
              <w:t>-line interface</w:t>
            </w:r>
          </w:p>
        </w:tc>
        <w:tc>
          <w:tcPr>
            <w:tcW w:w="1559" w:type="dxa"/>
            <w:hideMark/>
          </w:tcPr>
          <w:p w14:paraId="64550559" w14:textId="77777777" w:rsidR="00B63378" w:rsidRPr="001602C6" w:rsidRDefault="00B63378" w:rsidP="00666B41">
            <w:pPr>
              <w:rPr>
                <w:rFonts w:ascii="Calibri" w:hAnsi="Calibri"/>
                <w:b/>
                <w:color w:val="000000" w:themeColor="text1"/>
                <w:sz w:val="16"/>
                <w:szCs w:val="16"/>
              </w:rPr>
            </w:pPr>
          </w:p>
        </w:tc>
        <w:tc>
          <w:tcPr>
            <w:tcW w:w="3260" w:type="dxa"/>
            <w:vMerge/>
          </w:tcPr>
          <w:p w14:paraId="2CBB0E83" w14:textId="77777777" w:rsidR="00B63378" w:rsidRPr="001602C6" w:rsidRDefault="00B63378" w:rsidP="00666B41">
            <w:pPr>
              <w:rPr>
                <w:rFonts w:ascii="Calibri" w:hAnsi="Calibri"/>
                <w:b/>
                <w:color w:val="000000" w:themeColor="text1"/>
                <w:sz w:val="16"/>
                <w:szCs w:val="16"/>
              </w:rPr>
            </w:pPr>
          </w:p>
        </w:tc>
      </w:tr>
      <w:tr w:rsidR="00B63378" w:rsidRPr="001602C6" w14:paraId="17E054D2" w14:textId="77777777" w:rsidTr="006823E8">
        <w:trPr>
          <w:trHeight w:val="375"/>
        </w:trPr>
        <w:tc>
          <w:tcPr>
            <w:tcW w:w="2093" w:type="dxa"/>
            <w:vMerge/>
          </w:tcPr>
          <w:p w14:paraId="6D4F94F5" w14:textId="77777777" w:rsidR="00B63378" w:rsidRPr="001602C6" w:rsidRDefault="00B63378" w:rsidP="00AC6CC8">
            <w:pPr>
              <w:jc w:val="left"/>
              <w:rPr>
                <w:rFonts w:ascii="Calibri" w:hAnsi="Calibri"/>
                <w:b/>
                <w:color w:val="000000" w:themeColor="text1"/>
                <w:sz w:val="16"/>
                <w:szCs w:val="16"/>
              </w:rPr>
            </w:pPr>
          </w:p>
        </w:tc>
        <w:tc>
          <w:tcPr>
            <w:tcW w:w="2268" w:type="dxa"/>
          </w:tcPr>
          <w:p w14:paraId="2112658E" w14:textId="77777777" w:rsidR="00B63378" w:rsidRDefault="00B63378" w:rsidP="00AC6CC8">
            <w:pPr>
              <w:jc w:val="left"/>
              <w:rPr>
                <w:rFonts w:cstheme="minorHAnsi"/>
                <w:bCs/>
                <w:sz w:val="16"/>
                <w:szCs w:val="16"/>
              </w:rPr>
            </w:pPr>
            <w:r w:rsidRPr="00E526B6">
              <w:rPr>
                <w:rFonts w:cstheme="minorHAnsi"/>
                <w:bCs/>
                <w:sz w:val="16"/>
                <w:szCs w:val="16"/>
              </w:rPr>
              <w:t xml:space="preserve">Web </w:t>
            </w:r>
            <w:r>
              <w:rPr>
                <w:rFonts w:cstheme="minorHAnsi"/>
                <w:bCs/>
                <w:sz w:val="16"/>
                <w:szCs w:val="16"/>
              </w:rPr>
              <w:t>GUI</w:t>
            </w:r>
          </w:p>
        </w:tc>
        <w:tc>
          <w:tcPr>
            <w:tcW w:w="1559" w:type="dxa"/>
          </w:tcPr>
          <w:p w14:paraId="59CEB773" w14:textId="77777777" w:rsidR="00B63378" w:rsidRPr="001602C6" w:rsidRDefault="00B63378" w:rsidP="00666B41">
            <w:pPr>
              <w:rPr>
                <w:rFonts w:ascii="Calibri" w:hAnsi="Calibri"/>
                <w:b/>
                <w:color w:val="000000" w:themeColor="text1"/>
                <w:sz w:val="16"/>
                <w:szCs w:val="16"/>
              </w:rPr>
            </w:pPr>
          </w:p>
        </w:tc>
        <w:tc>
          <w:tcPr>
            <w:tcW w:w="3260" w:type="dxa"/>
            <w:vMerge/>
          </w:tcPr>
          <w:p w14:paraId="6A609FD3" w14:textId="77777777" w:rsidR="00B63378" w:rsidRPr="001602C6" w:rsidRDefault="00B63378" w:rsidP="00666B41">
            <w:pPr>
              <w:rPr>
                <w:rFonts w:ascii="Calibri" w:hAnsi="Calibri"/>
                <w:b/>
                <w:color w:val="000000" w:themeColor="text1"/>
                <w:sz w:val="16"/>
                <w:szCs w:val="16"/>
              </w:rPr>
            </w:pPr>
          </w:p>
        </w:tc>
      </w:tr>
      <w:tr w:rsidR="00B63378" w:rsidRPr="001602C6" w14:paraId="284BE708" w14:textId="77777777" w:rsidTr="006823E8">
        <w:trPr>
          <w:trHeight w:val="375"/>
        </w:trPr>
        <w:tc>
          <w:tcPr>
            <w:tcW w:w="2093" w:type="dxa"/>
            <w:vMerge/>
          </w:tcPr>
          <w:p w14:paraId="1422B6BC" w14:textId="77777777" w:rsidR="00B63378" w:rsidRPr="001602C6" w:rsidRDefault="00B63378" w:rsidP="00AC6CC8">
            <w:pPr>
              <w:jc w:val="left"/>
              <w:rPr>
                <w:rFonts w:ascii="Calibri" w:hAnsi="Calibri"/>
                <w:b/>
                <w:color w:val="000000" w:themeColor="text1"/>
                <w:sz w:val="16"/>
                <w:szCs w:val="16"/>
              </w:rPr>
            </w:pPr>
          </w:p>
        </w:tc>
        <w:tc>
          <w:tcPr>
            <w:tcW w:w="2268" w:type="dxa"/>
          </w:tcPr>
          <w:p w14:paraId="12C917DA" w14:textId="77777777" w:rsidR="00B63378" w:rsidRDefault="00B63378" w:rsidP="00AC6CC8">
            <w:pPr>
              <w:jc w:val="left"/>
              <w:rPr>
                <w:rFonts w:cstheme="minorHAnsi"/>
                <w:bCs/>
                <w:sz w:val="16"/>
                <w:szCs w:val="16"/>
              </w:rPr>
            </w:pPr>
            <w:proofErr w:type="spellStart"/>
            <w:r w:rsidRPr="00E526B6">
              <w:rPr>
                <w:rFonts w:cstheme="minorHAnsi"/>
                <w:bCs/>
                <w:sz w:val="16"/>
                <w:szCs w:val="16"/>
              </w:rPr>
              <w:t>out</w:t>
            </w:r>
            <w:proofErr w:type="spellEnd"/>
            <w:r w:rsidRPr="00E526B6">
              <w:rPr>
                <w:rFonts w:cstheme="minorHAnsi"/>
                <w:bCs/>
                <w:sz w:val="16"/>
                <w:szCs w:val="16"/>
              </w:rPr>
              <w:t>-</w:t>
            </w:r>
            <w:proofErr w:type="spellStart"/>
            <w:r w:rsidRPr="00E526B6">
              <w:rPr>
                <w:rFonts w:cstheme="minorHAnsi"/>
                <w:bCs/>
                <w:sz w:val="16"/>
                <w:szCs w:val="16"/>
              </w:rPr>
              <w:t>of</w:t>
            </w:r>
            <w:proofErr w:type="spellEnd"/>
            <w:r w:rsidRPr="00E526B6">
              <w:rPr>
                <w:rFonts w:cstheme="minorHAnsi"/>
                <w:bCs/>
                <w:sz w:val="16"/>
                <w:szCs w:val="16"/>
              </w:rPr>
              <w:t>-ba</w:t>
            </w:r>
            <w:r>
              <w:rPr>
                <w:rFonts w:cstheme="minorHAnsi"/>
                <w:bCs/>
                <w:sz w:val="16"/>
                <w:szCs w:val="16"/>
              </w:rPr>
              <w:t>nd management (</w:t>
            </w:r>
            <w:proofErr w:type="spellStart"/>
            <w:r>
              <w:rPr>
                <w:rFonts w:cstheme="minorHAnsi"/>
                <w:bCs/>
                <w:sz w:val="16"/>
                <w:szCs w:val="16"/>
              </w:rPr>
              <w:t>serial</w:t>
            </w:r>
            <w:proofErr w:type="spellEnd"/>
            <w:r>
              <w:rPr>
                <w:rFonts w:cstheme="minorHAnsi"/>
                <w:bCs/>
                <w:sz w:val="16"/>
                <w:szCs w:val="16"/>
              </w:rPr>
              <w:t xml:space="preserve"> RS-232C nebo</w:t>
            </w:r>
            <w:r w:rsidRPr="00E526B6">
              <w:rPr>
                <w:rFonts w:cstheme="minorHAnsi"/>
                <w:bCs/>
                <w:sz w:val="16"/>
                <w:szCs w:val="16"/>
              </w:rPr>
              <w:t xml:space="preserve"> </w:t>
            </w:r>
            <w:proofErr w:type="spellStart"/>
            <w:r w:rsidRPr="00E526B6">
              <w:rPr>
                <w:rFonts w:cstheme="minorHAnsi"/>
                <w:bCs/>
                <w:sz w:val="16"/>
                <w:szCs w:val="16"/>
              </w:rPr>
              <w:t>Micro</w:t>
            </w:r>
            <w:proofErr w:type="spellEnd"/>
            <w:r w:rsidRPr="00E526B6">
              <w:rPr>
                <w:rFonts w:cstheme="minorHAnsi"/>
                <w:bCs/>
                <w:sz w:val="16"/>
                <w:szCs w:val="16"/>
              </w:rPr>
              <w:t xml:space="preserve"> USB) </w:t>
            </w:r>
          </w:p>
        </w:tc>
        <w:tc>
          <w:tcPr>
            <w:tcW w:w="1559" w:type="dxa"/>
          </w:tcPr>
          <w:p w14:paraId="47A4B999" w14:textId="77777777" w:rsidR="00B63378" w:rsidRPr="001602C6" w:rsidRDefault="00B63378" w:rsidP="00666B41">
            <w:pPr>
              <w:rPr>
                <w:rFonts w:ascii="Calibri" w:hAnsi="Calibri"/>
                <w:b/>
                <w:color w:val="000000" w:themeColor="text1"/>
                <w:sz w:val="16"/>
                <w:szCs w:val="16"/>
              </w:rPr>
            </w:pPr>
          </w:p>
        </w:tc>
        <w:tc>
          <w:tcPr>
            <w:tcW w:w="3260" w:type="dxa"/>
            <w:vMerge/>
          </w:tcPr>
          <w:p w14:paraId="1570ED4A" w14:textId="77777777" w:rsidR="00B63378" w:rsidRPr="001602C6" w:rsidRDefault="00B63378" w:rsidP="00666B41">
            <w:pPr>
              <w:rPr>
                <w:rFonts w:ascii="Calibri" w:hAnsi="Calibri"/>
                <w:b/>
                <w:color w:val="000000" w:themeColor="text1"/>
                <w:sz w:val="16"/>
                <w:szCs w:val="16"/>
              </w:rPr>
            </w:pPr>
          </w:p>
        </w:tc>
      </w:tr>
      <w:tr w:rsidR="00B63378" w:rsidRPr="001602C6" w14:paraId="2A21EBE1" w14:textId="77777777" w:rsidTr="006823E8">
        <w:trPr>
          <w:trHeight w:val="184"/>
        </w:trPr>
        <w:tc>
          <w:tcPr>
            <w:tcW w:w="2093" w:type="dxa"/>
            <w:vMerge/>
          </w:tcPr>
          <w:p w14:paraId="02EAEBC3" w14:textId="77777777" w:rsidR="00B63378" w:rsidRPr="001602C6" w:rsidRDefault="00B63378" w:rsidP="00AC6CC8">
            <w:pPr>
              <w:jc w:val="left"/>
              <w:rPr>
                <w:rFonts w:ascii="Calibri" w:hAnsi="Calibri"/>
                <w:b/>
                <w:color w:val="000000" w:themeColor="text1"/>
                <w:sz w:val="16"/>
                <w:szCs w:val="16"/>
              </w:rPr>
            </w:pPr>
          </w:p>
        </w:tc>
        <w:tc>
          <w:tcPr>
            <w:tcW w:w="2268" w:type="dxa"/>
          </w:tcPr>
          <w:p w14:paraId="096340C1" w14:textId="77777777" w:rsidR="00B63378" w:rsidRDefault="00B63378" w:rsidP="00AC6CC8">
            <w:pPr>
              <w:jc w:val="left"/>
              <w:rPr>
                <w:rFonts w:cstheme="minorHAnsi"/>
                <w:bCs/>
                <w:sz w:val="16"/>
                <w:szCs w:val="16"/>
              </w:rPr>
            </w:pPr>
            <w:proofErr w:type="spellStart"/>
            <w:r w:rsidRPr="00E526B6">
              <w:rPr>
                <w:rFonts w:cstheme="minorHAnsi"/>
                <w:bCs/>
                <w:sz w:val="16"/>
                <w:szCs w:val="16"/>
              </w:rPr>
              <w:t>Remote</w:t>
            </w:r>
            <w:proofErr w:type="spellEnd"/>
            <w:r w:rsidRPr="00E526B6">
              <w:rPr>
                <w:rFonts w:cstheme="minorHAnsi"/>
                <w:bCs/>
                <w:sz w:val="16"/>
                <w:szCs w:val="16"/>
              </w:rPr>
              <w:t xml:space="preserve"> monitoring (RMON)</w:t>
            </w:r>
          </w:p>
        </w:tc>
        <w:tc>
          <w:tcPr>
            <w:tcW w:w="1559" w:type="dxa"/>
          </w:tcPr>
          <w:p w14:paraId="3FB7E656" w14:textId="77777777" w:rsidR="00B63378" w:rsidRPr="001602C6" w:rsidRDefault="00B63378" w:rsidP="00666B41">
            <w:pPr>
              <w:rPr>
                <w:rFonts w:ascii="Calibri" w:hAnsi="Calibri"/>
                <w:b/>
                <w:color w:val="000000" w:themeColor="text1"/>
                <w:sz w:val="16"/>
                <w:szCs w:val="16"/>
              </w:rPr>
            </w:pPr>
          </w:p>
        </w:tc>
        <w:tc>
          <w:tcPr>
            <w:tcW w:w="3260" w:type="dxa"/>
            <w:vMerge/>
          </w:tcPr>
          <w:p w14:paraId="0D0C40E3" w14:textId="77777777" w:rsidR="00B63378" w:rsidRPr="001602C6" w:rsidRDefault="00B63378" w:rsidP="00666B41">
            <w:pPr>
              <w:rPr>
                <w:rFonts w:ascii="Calibri" w:hAnsi="Calibri"/>
                <w:b/>
                <w:color w:val="000000" w:themeColor="text1"/>
                <w:sz w:val="16"/>
                <w:szCs w:val="16"/>
              </w:rPr>
            </w:pPr>
          </w:p>
        </w:tc>
      </w:tr>
      <w:tr w:rsidR="00B63378" w:rsidRPr="001602C6" w14:paraId="7F61672D" w14:textId="77777777" w:rsidTr="006823E8">
        <w:trPr>
          <w:trHeight w:val="151"/>
        </w:trPr>
        <w:tc>
          <w:tcPr>
            <w:tcW w:w="2093" w:type="dxa"/>
            <w:vMerge/>
          </w:tcPr>
          <w:p w14:paraId="7262DF0B" w14:textId="77777777" w:rsidR="00B63378" w:rsidRPr="001602C6" w:rsidRDefault="00B63378" w:rsidP="00AC6CC8">
            <w:pPr>
              <w:jc w:val="left"/>
              <w:rPr>
                <w:rFonts w:ascii="Calibri" w:hAnsi="Calibri"/>
                <w:b/>
                <w:color w:val="000000" w:themeColor="text1"/>
                <w:sz w:val="16"/>
                <w:szCs w:val="16"/>
              </w:rPr>
            </w:pPr>
          </w:p>
        </w:tc>
        <w:tc>
          <w:tcPr>
            <w:tcW w:w="2268" w:type="dxa"/>
          </w:tcPr>
          <w:p w14:paraId="56138DB3" w14:textId="77777777" w:rsidR="00B63378" w:rsidRPr="00E526B6" w:rsidRDefault="00B63378" w:rsidP="00AC6CC8">
            <w:pPr>
              <w:jc w:val="left"/>
              <w:rPr>
                <w:rFonts w:cstheme="minorHAnsi"/>
                <w:bCs/>
                <w:sz w:val="16"/>
                <w:szCs w:val="16"/>
              </w:rPr>
            </w:pPr>
            <w:proofErr w:type="spellStart"/>
            <w:r w:rsidRPr="00F870A3">
              <w:rPr>
                <w:rFonts w:cstheme="minorHAnsi"/>
                <w:bCs/>
                <w:sz w:val="16"/>
                <w:szCs w:val="16"/>
              </w:rPr>
              <w:t>Dual</w:t>
            </w:r>
            <w:proofErr w:type="spellEnd"/>
            <w:r w:rsidRPr="00F870A3">
              <w:rPr>
                <w:rFonts w:cstheme="minorHAnsi"/>
                <w:bCs/>
                <w:sz w:val="16"/>
                <w:szCs w:val="16"/>
              </w:rPr>
              <w:t xml:space="preserve"> </w:t>
            </w:r>
            <w:proofErr w:type="spellStart"/>
            <w:r w:rsidRPr="00F870A3">
              <w:rPr>
                <w:rFonts w:cstheme="minorHAnsi"/>
                <w:bCs/>
                <w:sz w:val="16"/>
                <w:szCs w:val="16"/>
              </w:rPr>
              <w:t>flash</w:t>
            </w:r>
            <w:proofErr w:type="spellEnd"/>
            <w:r w:rsidRPr="00F870A3">
              <w:rPr>
                <w:rFonts w:cstheme="minorHAnsi"/>
                <w:bCs/>
                <w:sz w:val="16"/>
                <w:szCs w:val="16"/>
              </w:rPr>
              <w:t xml:space="preserve"> </w:t>
            </w:r>
            <w:proofErr w:type="spellStart"/>
            <w:r w:rsidRPr="00F870A3">
              <w:rPr>
                <w:rFonts w:cstheme="minorHAnsi"/>
                <w:bCs/>
                <w:sz w:val="16"/>
                <w:szCs w:val="16"/>
              </w:rPr>
              <w:t>images</w:t>
            </w:r>
            <w:proofErr w:type="spellEnd"/>
          </w:p>
        </w:tc>
        <w:tc>
          <w:tcPr>
            <w:tcW w:w="1559" w:type="dxa"/>
          </w:tcPr>
          <w:p w14:paraId="472FEAA9" w14:textId="77777777" w:rsidR="00B63378" w:rsidRPr="001602C6" w:rsidRDefault="00B63378" w:rsidP="00666B41">
            <w:pPr>
              <w:rPr>
                <w:rFonts w:ascii="Calibri" w:hAnsi="Calibri"/>
                <w:b/>
                <w:color w:val="000000" w:themeColor="text1"/>
                <w:sz w:val="16"/>
                <w:szCs w:val="16"/>
              </w:rPr>
            </w:pPr>
          </w:p>
        </w:tc>
        <w:tc>
          <w:tcPr>
            <w:tcW w:w="3260" w:type="dxa"/>
            <w:vMerge/>
          </w:tcPr>
          <w:p w14:paraId="144A3F0C" w14:textId="77777777" w:rsidR="00B63378" w:rsidRPr="001602C6" w:rsidRDefault="00B63378" w:rsidP="00666B41">
            <w:pPr>
              <w:rPr>
                <w:rFonts w:ascii="Calibri" w:hAnsi="Calibri"/>
                <w:b/>
                <w:color w:val="000000" w:themeColor="text1"/>
                <w:sz w:val="16"/>
                <w:szCs w:val="16"/>
              </w:rPr>
            </w:pPr>
          </w:p>
        </w:tc>
      </w:tr>
    </w:tbl>
    <w:p w14:paraId="56C035E9" w14:textId="77777777" w:rsidR="00A614F3" w:rsidRDefault="00A614F3" w:rsidP="00A614F3">
      <w:pPr>
        <w:rPr>
          <w:rFonts w:cstheme="minorHAnsi"/>
          <w:b/>
          <w:sz w:val="16"/>
          <w:szCs w:val="16"/>
        </w:rPr>
      </w:pPr>
    </w:p>
    <w:p w14:paraId="26E1228F" w14:textId="77777777" w:rsidR="00A614F3" w:rsidRPr="00FA6461" w:rsidRDefault="00A614F3" w:rsidP="00A614F3">
      <w:pPr>
        <w:rPr>
          <w:rFonts w:cstheme="minorHAnsi"/>
          <w:b/>
          <w:szCs w:val="20"/>
        </w:rPr>
      </w:pPr>
      <w:r w:rsidRPr="007B5E27">
        <w:rPr>
          <w:rFonts w:cstheme="minorHAnsi"/>
          <w:b/>
          <w:szCs w:val="20"/>
        </w:rPr>
        <w:t xml:space="preserve">Společné požadavky na záruku a podporu </w:t>
      </w:r>
      <w:r w:rsidR="002C6A51" w:rsidRPr="007B5E27">
        <w:rPr>
          <w:rFonts w:cstheme="minorHAnsi"/>
          <w:b/>
          <w:szCs w:val="20"/>
        </w:rPr>
        <w:t xml:space="preserve">a další podmínky </w:t>
      </w:r>
      <w:r w:rsidRPr="007B5E27">
        <w:rPr>
          <w:rFonts w:cstheme="minorHAnsi"/>
          <w:b/>
          <w:szCs w:val="20"/>
        </w:rPr>
        <w:t>pro přístupové přepínače</w:t>
      </w:r>
    </w:p>
    <w:p w14:paraId="25F7858B" w14:textId="0195BDAC" w:rsidR="00A614F3" w:rsidRPr="00FA6461" w:rsidRDefault="00A614F3" w:rsidP="00A614F3">
      <w:pPr>
        <w:pStyle w:val="Odstavecseseznamem"/>
        <w:numPr>
          <w:ilvl w:val="0"/>
          <w:numId w:val="36"/>
        </w:numPr>
        <w:rPr>
          <w:rFonts w:cstheme="minorHAnsi"/>
          <w:szCs w:val="20"/>
        </w:rPr>
      </w:pPr>
      <w:r w:rsidRPr="00FA6461">
        <w:rPr>
          <w:rFonts w:cstheme="minorHAnsi"/>
          <w:szCs w:val="20"/>
        </w:rPr>
        <w:t>Hardware musí být dodán zcela nový, plně funkční a kompletní (včetně příslušenství)</w:t>
      </w:r>
      <w:r w:rsidR="008739F2" w:rsidRPr="00FA6461">
        <w:rPr>
          <w:rFonts w:cstheme="minorHAnsi"/>
          <w:szCs w:val="20"/>
        </w:rPr>
        <w:t>.</w:t>
      </w:r>
    </w:p>
    <w:p w14:paraId="23CAE4D0" w14:textId="7CD1AD77" w:rsidR="00A614F3" w:rsidRPr="00FA6461" w:rsidRDefault="00A614F3" w:rsidP="00A614F3">
      <w:pPr>
        <w:pStyle w:val="Odstavecseseznamem"/>
        <w:numPr>
          <w:ilvl w:val="0"/>
          <w:numId w:val="36"/>
        </w:numPr>
        <w:rPr>
          <w:rFonts w:cstheme="minorHAnsi"/>
          <w:szCs w:val="20"/>
        </w:rPr>
      </w:pPr>
      <w:r w:rsidRPr="00FA6461">
        <w:rPr>
          <w:rFonts w:cstheme="minorHAnsi"/>
          <w:szCs w:val="20"/>
        </w:rPr>
        <w:t>Dodávka musí obsahovat veškeré potřebné licence pro splnění požadovaných vlastností a parametrů</w:t>
      </w:r>
      <w:r w:rsidR="0090494A">
        <w:rPr>
          <w:rFonts w:cstheme="minorHAnsi"/>
          <w:szCs w:val="20"/>
        </w:rPr>
        <w:t xml:space="preserve"> </w:t>
      </w:r>
      <w:r w:rsidR="0090494A">
        <w:rPr>
          <w:rFonts w:cstheme="minorHAnsi"/>
          <w:szCs w:val="16"/>
        </w:rPr>
        <w:t xml:space="preserve">na dobu </w:t>
      </w:r>
      <w:r w:rsidR="00EE3886">
        <w:rPr>
          <w:rFonts w:cstheme="minorHAnsi"/>
          <w:szCs w:val="16"/>
        </w:rPr>
        <w:t xml:space="preserve">alespoň </w:t>
      </w:r>
      <w:r w:rsidR="0090494A">
        <w:rPr>
          <w:rFonts w:cstheme="minorHAnsi"/>
          <w:szCs w:val="16"/>
        </w:rPr>
        <w:t>5 let provozu</w:t>
      </w:r>
      <w:r w:rsidR="008739F2" w:rsidRPr="00FA6461">
        <w:rPr>
          <w:rFonts w:cstheme="minorHAnsi"/>
          <w:szCs w:val="20"/>
        </w:rPr>
        <w:t>.</w:t>
      </w:r>
    </w:p>
    <w:p w14:paraId="39B8C5B2" w14:textId="54DDC64B" w:rsidR="00A614F3" w:rsidRPr="00FA6461" w:rsidRDefault="0090494A" w:rsidP="00A614F3">
      <w:pPr>
        <w:pStyle w:val="Odstavecseseznamem"/>
        <w:numPr>
          <w:ilvl w:val="0"/>
          <w:numId w:val="36"/>
        </w:numPr>
        <w:rPr>
          <w:rFonts w:cstheme="minorHAnsi"/>
          <w:szCs w:val="20"/>
        </w:rPr>
      </w:pPr>
      <w:r>
        <w:rPr>
          <w:rFonts w:cstheme="minorHAnsi"/>
          <w:szCs w:val="20"/>
        </w:rPr>
        <w:t xml:space="preserve">Dodavatel </w:t>
      </w:r>
      <w:r w:rsidR="00BC2B76">
        <w:rPr>
          <w:rFonts w:cstheme="minorHAnsi"/>
          <w:szCs w:val="20"/>
        </w:rPr>
        <w:t>se zavazuje poskytnout</w:t>
      </w:r>
      <w:r>
        <w:rPr>
          <w:rFonts w:cstheme="minorHAnsi"/>
          <w:szCs w:val="20"/>
        </w:rPr>
        <w:t xml:space="preserve"> </w:t>
      </w:r>
      <w:r w:rsidR="00453465" w:rsidRPr="00FA6461">
        <w:rPr>
          <w:rFonts w:cstheme="minorHAnsi"/>
          <w:szCs w:val="20"/>
        </w:rPr>
        <w:t>záruk</w:t>
      </w:r>
      <w:r>
        <w:rPr>
          <w:rFonts w:cstheme="minorHAnsi"/>
          <w:szCs w:val="20"/>
        </w:rPr>
        <w:t>u</w:t>
      </w:r>
      <w:r w:rsidR="00453465" w:rsidRPr="00FA6461">
        <w:rPr>
          <w:rFonts w:cstheme="minorHAnsi"/>
          <w:szCs w:val="20"/>
        </w:rPr>
        <w:t xml:space="preserve"> na hardware s odesláním náhradního dílu nejpozději následující pracovní den v délce 60 měsíců. Tato záruka musí být zajištěna </w:t>
      </w:r>
      <w:r>
        <w:rPr>
          <w:rFonts w:cstheme="minorHAnsi"/>
          <w:szCs w:val="16"/>
        </w:rPr>
        <w:t xml:space="preserve">u osoby autorizované (či jinak pověřené a řádně proškolené) </w:t>
      </w:r>
      <w:r w:rsidR="00453465" w:rsidRPr="00FA6461">
        <w:rPr>
          <w:rFonts w:cstheme="minorHAnsi"/>
          <w:szCs w:val="20"/>
        </w:rPr>
        <w:t>výrobcem zařízení</w:t>
      </w:r>
      <w:r>
        <w:rPr>
          <w:rFonts w:cstheme="minorHAnsi"/>
          <w:szCs w:val="20"/>
        </w:rPr>
        <w:t xml:space="preserve"> k provádění oprav</w:t>
      </w:r>
      <w:r w:rsidR="00453465" w:rsidRPr="00FA6461">
        <w:rPr>
          <w:rFonts w:cstheme="minorHAnsi"/>
          <w:szCs w:val="20"/>
        </w:rPr>
        <w:t>.</w:t>
      </w:r>
    </w:p>
    <w:p w14:paraId="0085181B" w14:textId="3014DE3F" w:rsidR="00A614F3" w:rsidRPr="00FA6461" w:rsidRDefault="0090494A" w:rsidP="00A614F3">
      <w:pPr>
        <w:pStyle w:val="Odstavecseseznamem"/>
        <w:numPr>
          <w:ilvl w:val="0"/>
          <w:numId w:val="36"/>
        </w:numPr>
        <w:rPr>
          <w:rFonts w:cstheme="minorHAnsi"/>
          <w:szCs w:val="20"/>
        </w:rPr>
      </w:pPr>
      <w:r>
        <w:rPr>
          <w:rFonts w:cstheme="minorHAnsi"/>
          <w:szCs w:val="20"/>
        </w:rPr>
        <w:t xml:space="preserve">Dodavatel se zavazuje poskytovat </w:t>
      </w:r>
      <w:r w:rsidR="00A614F3" w:rsidRPr="00FA6461">
        <w:rPr>
          <w:rFonts w:cstheme="minorHAnsi"/>
          <w:szCs w:val="20"/>
        </w:rPr>
        <w:t xml:space="preserve">aktualizace </w:t>
      </w:r>
      <w:r w:rsidRPr="00FA6461">
        <w:rPr>
          <w:rFonts w:cstheme="minorHAnsi"/>
          <w:szCs w:val="20"/>
        </w:rPr>
        <w:t xml:space="preserve">software </w:t>
      </w:r>
      <w:r w:rsidR="00A614F3" w:rsidRPr="00FA6461">
        <w:rPr>
          <w:rFonts w:cstheme="minorHAnsi"/>
          <w:szCs w:val="20"/>
        </w:rPr>
        <w:t xml:space="preserve">(nové verze programového vybavení) </w:t>
      </w:r>
      <w:r w:rsidR="00195410">
        <w:rPr>
          <w:rFonts w:cstheme="minorHAnsi"/>
          <w:szCs w:val="20"/>
        </w:rPr>
        <w:t>po</w:t>
      </w:r>
      <w:r>
        <w:rPr>
          <w:rFonts w:cstheme="minorHAnsi"/>
          <w:szCs w:val="20"/>
        </w:rPr>
        <w:t xml:space="preserve"> dobu </w:t>
      </w:r>
      <w:r w:rsidR="00A614F3" w:rsidRPr="00FA6461">
        <w:rPr>
          <w:rFonts w:cstheme="minorHAnsi"/>
          <w:szCs w:val="20"/>
        </w:rPr>
        <w:t>minimáln</w:t>
      </w:r>
      <w:r>
        <w:rPr>
          <w:rFonts w:cstheme="minorHAnsi"/>
          <w:szCs w:val="20"/>
        </w:rPr>
        <w:t>ě</w:t>
      </w:r>
      <w:r w:rsidR="00A614F3" w:rsidRPr="00FA6461">
        <w:rPr>
          <w:rFonts w:cstheme="minorHAnsi"/>
          <w:szCs w:val="20"/>
        </w:rPr>
        <w:t xml:space="preserve"> 60 měsíců</w:t>
      </w:r>
      <w:r w:rsidR="008739F2" w:rsidRPr="00FA6461">
        <w:rPr>
          <w:rFonts w:cstheme="minorHAnsi"/>
          <w:szCs w:val="20"/>
        </w:rPr>
        <w:t>.</w:t>
      </w:r>
    </w:p>
    <w:p w14:paraId="0CFA8081" w14:textId="37B59424" w:rsidR="00A614F3" w:rsidRPr="00FA6461" w:rsidRDefault="0090494A" w:rsidP="00A614F3">
      <w:pPr>
        <w:pStyle w:val="Odstavecseseznamem"/>
        <w:numPr>
          <w:ilvl w:val="0"/>
          <w:numId w:val="36"/>
        </w:numPr>
        <w:rPr>
          <w:rFonts w:cstheme="minorHAnsi"/>
          <w:szCs w:val="20"/>
        </w:rPr>
      </w:pPr>
      <w:r>
        <w:rPr>
          <w:rFonts w:cstheme="minorHAnsi"/>
          <w:szCs w:val="20"/>
        </w:rPr>
        <w:t xml:space="preserve">Dodavatel zajistí </w:t>
      </w:r>
      <w:r w:rsidR="00A614F3" w:rsidRPr="00FA6461">
        <w:rPr>
          <w:rFonts w:cstheme="minorHAnsi"/>
          <w:szCs w:val="20"/>
        </w:rPr>
        <w:t>technick</w:t>
      </w:r>
      <w:r>
        <w:rPr>
          <w:rFonts w:cstheme="minorHAnsi"/>
          <w:szCs w:val="20"/>
        </w:rPr>
        <w:t>ou</w:t>
      </w:r>
      <w:r w:rsidR="00A614F3" w:rsidRPr="00FA6461">
        <w:rPr>
          <w:rFonts w:cstheme="minorHAnsi"/>
          <w:szCs w:val="20"/>
        </w:rPr>
        <w:t xml:space="preserve"> podpor</w:t>
      </w:r>
      <w:r>
        <w:rPr>
          <w:rFonts w:cstheme="minorHAnsi"/>
          <w:szCs w:val="20"/>
        </w:rPr>
        <w:t>u</w:t>
      </w:r>
      <w:r w:rsidR="00A614F3" w:rsidRPr="00FA6461">
        <w:rPr>
          <w:rFonts w:cstheme="minorHAnsi"/>
          <w:szCs w:val="20"/>
        </w:rPr>
        <w:t xml:space="preserve"> výrobce </w:t>
      </w:r>
      <w:r>
        <w:rPr>
          <w:rFonts w:cstheme="minorHAnsi"/>
          <w:szCs w:val="20"/>
        </w:rPr>
        <w:t xml:space="preserve">zařízení </w:t>
      </w:r>
      <w:r w:rsidR="00A614F3" w:rsidRPr="00FA6461">
        <w:rPr>
          <w:rFonts w:cstheme="minorHAnsi"/>
          <w:szCs w:val="20"/>
        </w:rPr>
        <w:t xml:space="preserve">po dobu </w:t>
      </w:r>
      <w:r>
        <w:rPr>
          <w:rFonts w:cstheme="minorHAnsi"/>
          <w:szCs w:val="20"/>
        </w:rPr>
        <w:t xml:space="preserve">min. </w:t>
      </w:r>
      <w:r w:rsidR="00A614F3" w:rsidRPr="00FA6461">
        <w:rPr>
          <w:rFonts w:cstheme="minorHAnsi"/>
          <w:szCs w:val="20"/>
        </w:rPr>
        <w:t>60 měsíců.</w:t>
      </w:r>
    </w:p>
    <w:p w14:paraId="58D9063E" w14:textId="39F24F05" w:rsidR="0050539D" w:rsidRPr="00FA6461" w:rsidRDefault="0050539D" w:rsidP="0050539D">
      <w:pPr>
        <w:pStyle w:val="Odstavecseseznamem"/>
        <w:numPr>
          <w:ilvl w:val="0"/>
          <w:numId w:val="36"/>
        </w:numPr>
        <w:rPr>
          <w:rFonts w:cstheme="minorHAnsi"/>
          <w:szCs w:val="20"/>
        </w:rPr>
      </w:pPr>
      <w:r w:rsidRPr="00FA6461">
        <w:rPr>
          <w:rFonts w:cstheme="minorHAnsi"/>
          <w:szCs w:val="20"/>
        </w:rPr>
        <w:t xml:space="preserve">Dodávka musí obsahovat veškerý spotřební materiál </w:t>
      </w:r>
      <w:r w:rsidR="0090494A">
        <w:rPr>
          <w:rFonts w:cstheme="minorHAnsi"/>
          <w:szCs w:val="20"/>
        </w:rPr>
        <w:t xml:space="preserve">nezbytný pro řádné zapojení a zprovoznění zařízení </w:t>
      </w:r>
      <w:r w:rsidRPr="00FA6461">
        <w:rPr>
          <w:rFonts w:cstheme="minorHAnsi"/>
          <w:szCs w:val="20"/>
        </w:rPr>
        <w:t>(např. propojovací kabeláž, .</w:t>
      </w:r>
      <w:r w:rsidR="00195410">
        <w:rPr>
          <w:rFonts w:cstheme="minorHAnsi"/>
          <w:szCs w:val="20"/>
        </w:rPr>
        <w:t>.</w:t>
      </w:r>
      <w:r w:rsidRPr="00FA6461">
        <w:rPr>
          <w:rFonts w:cstheme="minorHAnsi"/>
          <w:szCs w:val="20"/>
        </w:rPr>
        <w:t>.)</w:t>
      </w:r>
      <w:r w:rsidR="008739F2" w:rsidRPr="00FA6461">
        <w:rPr>
          <w:rFonts w:cstheme="minorHAnsi"/>
          <w:szCs w:val="20"/>
        </w:rPr>
        <w:t>.</w:t>
      </w:r>
    </w:p>
    <w:p w14:paraId="18D15D1E" w14:textId="77777777" w:rsidR="00517E8C" w:rsidRDefault="00517E8C" w:rsidP="00FA0600"/>
    <w:p w14:paraId="55F1C2B7" w14:textId="77777777" w:rsidR="0051133D" w:rsidRDefault="0051133D">
      <w:pPr>
        <w:spacing w:before="0" w:after="160" w:line="259" w:lineRule="auto"/>
        <w:jc w:val="left"/>
        <w:rPr>
          <w:rFonts w:asciiTheme="majorHAnsi" w:eastAsiaTheme="majorEastAsia" w:hAnsiTheme="majorHAnsi" w:cstheme="majorBidi"/>
          <w:color w:val="2E74B5" w:themeColor="accent1" w:themeShade="BF"/>
          <w:sz w:val="26"/>
          <w:szCs w:val="26"/>
        </w:rPr>
      </w:pPr>
      <w:r>
        <w:br w:type="page"/>
      </w:r>
    </w:p>
    <w:p w14:paraId="32EE1467" w14:textId="11787A1F" w:rsidR="00FA0600" w:rsidRPr="00B46B5D" w:rsidRDefault="00C848AA" w:rsidP="00716E14">
      <w:pPr>
        <w:pStyle w:val="Nadpis2"/>
        <w:rPr>
          <w:b/>
        </w:rPr>
      </w:pPr>
      <w:r w:rsidRPr="00B46B5D">
        <w:rPr>
          <w:b/>
        </w:rPr>
        <w:lastRenderedPageBreak/>
        <w:t>Požadované řešení</w:t>
      </w:r>
      <w:r w:rsidR="00A614F3" w:rsidRPr="00B46B5D">
        <w:rPr>
          <w:b/>
        </w:rPr>
        <w:t xml:space="preserve"> –</w:t>
      </w:r>
      <w:r w:rsidRPr="00B46B5D">
        <w:rPr>
          <w:b/>
        </w:rPr>
        <w:t xml:space="preserve"> přepínače – příslušenství a implementace</w:t>
      </w:r>
    </w:p>
    <w:p w14:paraId="72917859" w14:textId="5C1F16F5" w:rsidR="00A614F3" w:rsidRPr="00B46B5D" w:rsidRDefault="00230914" w:rsidP="00FA0600">
      <w:pPr>
        <w:rPr>
          <w:b/>
        </w:rPr>
      </w:pPr>
      <w:r w:rsidRPr="00B46B5D">
        <w:rPr>
          <w:b/>
        </w:rPr>
        <w:t>11 ks</w:t>
      </w:r>
      <w:r w:rsidRPr="00B46B5D">
        <w:rPr>
          <w:b/>
        </w:rPr>
        <w:tab/>
      </w:r>
      <w:r w:rsidR="00C36097">
        <w:rPr>
          <w:b/>
        </w:rPr>
        <w:t>Přepínač (o</w:t>
      </w:r>
      <w:r w:rsidR="00A614F3" w:rsidRPr="00B46B5D">
        <w:rPr>
          <w:b/>
        </w:rPr>
        <w:t>ptický vysílač</w:t>
      </w:r>
      <w:r w:rsidR="00C36097">
        <w:rPr>
          <w:b/>
        </w:rPr>
        <w:t>)</w:t>
      </w:r>
      <w:r w:rsidR="00A614F3" w:rsidRPr="00B46B5D">
        <w:rPr>
          <w:b/>
        </w:rPr>
        <w:t xml:space="preserve"> </w:t>
      </w:r>
      <w:r w:rsidR="004A2FFE" w:rsidRPr="00B46B5D">
        <w:rPr>
          <w:b/>
        </w:rPr>
        <w:t xml:space="preserve">minimálně </w:t>
      </w:r>
      <w:r w:rsidR="00A614F3" w:rsidRPr="00B46B5D">
        <w:rPr>
          <w:b/>
        </w:rPr>
        <w:t xml:space="preserve">10 </w:t>
      </w:r>
      <w:proofErr w:type="spellStart"/>
      <w:r w:rsidR="00A614F3" w:rsidRPr="00B46B5D">
        <w:rPr>
          <w:b/>
        </w:rPr>
        <w:t>Gbps</w:t>
      </w:r>
      <w:proofErr w:type="spellEnd"/>
      <w:r w:rsidR="00A614F3" w:rsidRPr="00B46B5D">
        <w:rPr>
          <w:b/>
        </w:rPr>
        <w:t xml:space="preserve"> SPP+</w:t>
      </w:r>
    </w:p>
    <w:p w14:paraId="51C2F2BB" w14:textId="01B2FAFE" w:rsidR="005E2C6B" w:rsidRPr="00A614F3" w:rsidRDefault="007060D6" w:rsidP="007060D6">
      <w:pPr>
        <w:pStyle w:val="Odstavecseseznamem"/>
        <w:numPr>
          <w:ilvl w:val="0"/>
          <w:numId w:val="43"/>
        </w:numPr>
      </w:pPr>
      <w:r>
        <w:t>ve ve</w:t>
      </w:r>
      <w:r w:rsidR="00195410">
        <w:t>r</w:t>
      </w:r>
      <w:bookmarkStart w:id="0" w:name="_GoBack"/>
      <w:bookmarkEnd w:id="0"/>
      <w:r>
        <w:t xml:space="preserve">zi </w:t>
      </w:r>
      <w:proofErr w:type="spellStart"/>
      <w:r w:rsidR="00230914" w:rsidRPr="00A614F3">
        <w:t>Singlemod</w:t>
      </w:r>
      <w:r w:rsidR="004A2FFE">
        <w:t>e</w:t>
      </w:r>
      <w:proofErr w:type="spellEnd"/>
      <w:r w:rsidR="00230914" w:rsidRPr="00A614F3">
        <w:t xml:space="preserve"> </w:t>
      </w:r>
    </w:p>
    <w:p w14:paraId="3EE6C846" w14:textId="77777777" w:rsidR="00A614F3" w:rsidRPr="00A614F3" w:rsidRDefault="00A614F3" w:rsidP="00FA0600"/>
    <w:p w14:paraId="369E0530" w14:textId="640215BA" w:rsidR="00305505" w:rsidRPr="005C4E0B" w:rsidRDefault="00A614F3" w:rsidP="00FA0600">
      <w:pPr>
        <w:rPr>
          <w:b/>
        </w:rPr>
      </w:pPr>
      <w:r w:rsidRPr="005C4E0B">
        <w:rPr>
          <w:b/>
        </w:rPr>
        <w:t>1</w:t>
      </w:r>
      <w:r w:rsidR="00726BFA" w:rsidRPr="005C4E0B">
        <w:rPr>
          <w:b/>
        </w:rPr>
        <w:t xml:space="preserve"> </w:t>
      </w:r>
      <w:r w:rsidRPr="005C4E0B">
        <w:rPr>
          <w:b/>
        </w:rPr>
        <w:t xml:space="preserve">ks </w:t>
      </w:r>
      <w:r w:rsidRPr="005C4E0B">
        <w:rPr>
          <w:b/>
        </w:rPr>
        <w:tab/>
        <w:t xml:space="preserve">Implementace řešení </w:t>
      </w:r>
    </w:p>
    <w:p w14:paraId="6739E185" w14:textId="77777777" w:rsidR="00F83F32" w:rsidRPr="00A614F3" w:rsidRDefault="00A614F3" w:rsidP="00F83F32">
      <w:pPr>
        <w:spacing w:before="0" w:after="0" w:line="240" w:lineRule="auto"/>
        <w:jc w:val="left"/>
      </w:pPr>
      <w:r w:rsidRPr="00A614F3">
        <w:t>Implementace</w:t>
      </w:r>
      <w:r w:rsidR="00F83F32" w:rsidRPr="00A614F3">
        <w:t xml:space="preserve"> řešení bude obsahovat nejméně:</w:t>
      </w:r>
    </w:p>
    <w:p w14:paraId="328D986A" w14:textId="77777777" w:rsidR="00A614F3" w:rsidRPr="00A614F3" w:rsidRDefault="00A614F3" w:rsidP="00F83F32">
      <w:pPr>
        <w:pStyle w:val="Odstavecseseznamem"/>
        <w:numPr>
          <w:ilvl w:val="0"/>
          <w:numId w:val="31"/>
        </w:numPr>
        <w:spacing w:before="0" w:after="0" w:line="240" w:lineRule="auto"/>
        <w:jc w:val="left"/>
      </w:pPr>
      <w:r w:rsidRPr="00A614F3">
        <w:t xml:space="preserve">Instalaci prvků do rozvaděčů </w:t>
      </w:r>
    </w:p>
    <w:p w14:paraId="7D1CDFF7" w14:textId="77777777" w:rsidR="00F83F32" w:rsidRPr="00A614F3" w:rsidRDefault="00F83F32" w:rsidP="00F83F32">
      <w:pPr>
        <w:pStyle w:val="Odstavecseseznamem"/>
        <w:numPr>
          <w:ilvl w:val="0"/>
          <w:numId w:val="31"/>
        </w:numPr>
        <w:spacing w:before="0" w:after="0" w:line="240" w:lineRule="auto"/>
        <w:jc w:val="left"/>
      </w:pPr>
      <w:r w:rsidRPr="00A614F3">
        <w:t>Základní nastavení všech přepínačů</w:t>
      </w:r>
    </w:p>
    <w:p w14:paraId="57C8EF2E" w14:textId="77777777" w:rsidR="00F83F32" w:rsidRPr="00A614F3" w:rsidRDefault="00F83F32" w:rsidP="00F83F32">
      <w:pPr>
        <w:pStyle w:val="Odstavecseseznamem"/>
        <w:numPr>
          <w:ilvl w:val="0"/>
          <w:numId w:val="31"/>
        </w:numPr>
        <w:spacing w:before="0" w:after="0" w:line="240" w:lineRule="auto"/>
        <w:jc w:val="left"/>
      </w:pPr>
      <w:r w:rsidRPr="00A614F3">
        <w:t>Zajištění stohování</w:t>
      </w:r>
    </w:p>
    <w:p w14:paraId="528C99A4" w14:textId="77777777" w:rsidR="00F83F32" w:rsidRPr="00A614F3" w:rsidRDefault="00F83F32" w:rsidP="00F83F32">
      <w:pPr>
        <w:pStyle w:val="Odstavecseseznamem"/>
        <w:numPr>
          <w:ilvl w:val="0"/>
          <w:numId w:val="31"/>
        </w:numPr>
        <w:spacing w:before="0" w:after="0" w:line="240" w:lineRule="auto"/>
        <w:jc w:val="left"/>
      </w:pPr>
      <w:r w:rsidRPr="00A614F3">
        <w:t xml:space="preserve">Zajištění základních bezpečnostních nastavení a nastavení </w:t>
      </w:r>
      <w:proofErr w:type="spellStart"/>
      <w:r w:rsidRPr="00A614F3">
        <w:t>spanning</w:t>
      </w:r>
      <w:proofErr w:type="spellEnd"/>
      <w:r w:rsidRPr="00A614F3">
        <w:t xml:space="preserve"> </w:t>
      </w:r>
      <w:proofErr w:type="spellStart"/>
      <w:r w:rsidRPr="00A614F3">
        <w:t>tree</w:t>
      </w:r>
      <w:proofErr w:type="spellEnd"/>
    </w:p>
    <w:p w14:paraId="76EF11ED" w14:textId="77777777" w:rsidR="00F83F32" w:rsidRPr="00A614F3" w:rsidRDefault="00F83F32" w:rsidP="00F83F32">
      <w:pPr>
        <w:pStyle w:val="Odstavecseseznamem"/>
        <w:numPr>
          <w:ilvl w:val="0"/>
          <w:numId w:val="31"/>
        </w:numPr>
        <w:spacing w:before="0" w:after="0" w:line="240" w:lineRule="auto"/>
        <w:jc w:val="left"/>
      </w:pPr>
      <w:r w:rsidRPr="00A614F3">
        <w:t>Převzetí nastavení portů dle stávajících přepínačů</w:t>
      </w:r>
    </w:p>
    <w:p w14:paraId="4C8F99C6" w14:textId="77777777" w:rsidR="00F83F32" w:rsidRDefault="00F83F32" w:rsidP="00FA0600">
      <w:pPr>
        <w:pStyle w:val="Odstavecseseznamem"/>
        <w:numPr>
          <w:ilvl w:val="0"/>
          <w:numId w:val="31"/>
        </w:numPr>
        <w:spacing w:before="0" w:after="0" w:line="240" w:lineRule="auto"/>
        <w:jc w:val="left"/>
      </w:pPr>
      <w:r w:rsidRPr="00A614F3">
        <w:t>Migrace řešení s napojením na optické i metalické sítě a připojení stávajících přepínačů</w:t>
      </w:r>
    </w:p>
    <w:p w14:paraId="3C0B1154" w14:textId="77777777" w:rsidR="006D44E6" w:rsidRDefault="006D44E6" w:rsidP="00FA0600">
      <w:pPr>
        <w:pStyle w:val="Odstavecseseznamem"/>
        <w:numPr>
          <w:ilvl w:val="0"/>
          <w:numId w:val="31"/>
        </w:numPr>
        <w:spacing w:before="0" w:after="0" w:line="240" w:lineRule="auto"/>
        <w:jc w:val="left"/>
      </w:pPr>
      <w:r>
        <w:t>Nastavení VLAN sítí</w:t>
      </w:r>
      <w:r w:rsidR="00C611D8">
        <w:t xml:space="preserve"> (Servery, PC stanice, tiskárny, ….)</w:t>
      </w:r>
    </w:p>
    <w:p w14:paraId="0FA49989" w14:textId="77777777" w:rsidR="00A614F3" w:rsidRDefault="00A614F3" w:rsidP="00FA0600"/>
    <w:p w14:paraId="38A2E454" w14:textId="77777777" w:rsidR="005E2C6B" w:rsidRDefault="00A614F3" w:rsidP="00FA0600">
      <w:r>
        <w:t>Zadavatel poskytne s</w:t>
      </w:r>
      <w:r w:rsidR="005E2C6B">
        <w:t>oučinnost při potřebné rekonfiguraci stávajících prvků</w:t>
      </w:r>
      <w:r>
        <w:t>.</w:t>
      </w:r>
    </w:p>
    <w:p w14:paraId="0680894D" w14:textId="77777777" w:rsidR="0051133D" w:rsidRDefault="0051133D">
      <w:pPr>
        <w:spacing w:before="0" w:after="160" w:line="259" w:lineRule="auto"/>
        <w:jc w:val="left"/>
        <w:rPr>
          <w:rFonts w:asciiTheme="majorHAnsi" w:eastAsiaTheme="majorEastAsia" w:hAnsiTheme="majorHAnsi" w:cstheme="majorBidi"/>
          <w:b/>
          <w:color w:val="2E74B5" w:themeColor="accent1" w:themeShade="BF"/>
          <w:sz w:val="26"/>
          <w:szCs w:val="26"/>
        </w:rPr>
      </w:pPr>
      <w:r>
        <w:rPr>
          <w:b/>
          <w:sz w:val="26"/>
          <w:szCs w:val="26"/>
        </w:rPr>
        <w:br w:type="page"/>
      </w:r>
    </w:p>
    <w:p w14:paraId="5C1E2FE6" w14:textId="0C42A2F8" w:rsidR="007856F3" w:rsidRPr="00B46B5D" w:rsidRDefault="00C848AA" w:rsidP="009A774C">
      <w:pPr>
        <w:pStyle w:val="Nadpis1"/>
        <w:rPr>
          <w:b/>
          <w:sz w:val="26"/>
          <w:szCs w:val="26"/>
        </w:rPr>
      </w:pPr>
      <w:r w:rsidRPr="00B46B5D">
        <w:rPr>
          <w:b/>
          <w:sz w:val="26"/>
          <w:szCs w:val="26"/>
        </w:rPr>
        <w:lastRenderedPageBreak/>
        <w:t>Požadované řešení</w:t>
      </w:r>
      <w:r w:rsidR="007856F3" w:rsidRPr="00B46B5D">
        <w:rPr>
          <w:b/>
          <w:sz w:val="26"/>
          <w:szCs w:val="26"/>
        </w:rPr>
        <w:t xml:space="preserve"> – centrální správa síťových prvků</w:t>
      </w:r>
    </w:p>
    <w:p w14:paraId="0D206C0A" w14:textId="77777777" w:rsidR="007856F3" w:rsidRDefault="007856F3" w:rsidP="007856F3">
      <w:r>
        <w:t xml:space="preserve">Zadavatel </w:t>
      </w:r>
      <w:r w:rsidR="009A774C">
        <w:t xml:space="preserve">nedisponuje žádným systémem pro centrální správu sítě. Vzhledem k počtu instalovaných prvků a jejich plánovanému rozšíření je tento stav nevyhovující zejména z pohledu dostupnosti sítě jako takové. Při jakémkoli výpadku se tak zadavatel musí spoléhat na nahlášení uživatelem nebo na statické metody zjišťování stavu sítě. Při nasazení jakékoli změny či řešení opravy pak zadavatel musí spravovat každé zařízení samostatně či se připojit lokálně v místě jeho instalace. </w:t>
      </w:r>
    </w:p>
    <w:p w14:paraId="2FDD7B2C" w14:textId="11A5FCF9" w:rsidR="009A774C" w:rsidRDefault="009A774C" w:rsidP="007856F3">
      <w:r>
        <w:t xml:space="preserve">Centrální systém by tedy měl zajistit jak jednodušší správu sítě jako </w:t>
      </w:r>
      <w:r w:rsidR="00823436">
        <w:t>celku,</w:t>
      </w:r>
      <w:r>
        <w:t xml:space="preserve"> tak zejména ry</w:t>
      </w:r>
      <w:r w:rsidR="00823436">
        <w:t xml:space="preserve">chlejší </w:t>
      </w:r>
      <w:r w:rsidR="008739F2">
        <w:t>a</w:t>
      </w:r>
      <w:r w:rsidR="00823436">
        <w:t> přehlednější informac</w:t>
      </w:r>
      <w:r w:rsidR="008739F2">
        <w:t>e</w:t>
      </w:r>
      <w:r>
        <w:t xml:space="preserve"> o stavu sítě a jednotlivých prvcích, což přinese v konečném důsledku vyšší dostupnost sítě prostřednictvím předcházení problémům i jejich rychlejší detekce a řešení.</w:t>
      </w:r>
    </w:p>
    <w:p w14:paraId="5ECB2205" w14:textId="0969B0D9" w:rsidR="007856F3" w:rsidRPr="00C848AA" w:rsidRDefault="00C848AA" w:rsidP="00C848AA">
      <w:pPr>
        <w:rPr>
          <w:rStyle w:val="Zdraznnintenzivn"/>
          <w:i w:val="0"/>
          <w:iCs w:val="0"/>
          <w:color w:val="auto"/>
        </w:rPr>
      </w:pPr>
      <w:r>
        <w:t>Centrální sy</w:t>
      </w:r>
      <w:r w:rsidR="008739F2">
        <w:t>s</w:t>
      </w:r>
      <w:r>
        <w:t>tém musí plně podporovat všechny nabízené přepínače a stávající přepínače minimálně v rovině SNMP monitoringu.</w:t>
      </w:r>
    </w:p>
    <w:tbl>
      <w:tblPr>
        <w:tblW w:w="5003" w:type="pc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104"/>
        <w:gridCol w:w="3007"/>
        <w:gridCol w:w="1701"/>
        <w:gridCol w:w="3255"/>
      </w:tblGrid>
      <w:tr w:rsidR="00B63378" w:rsidRPr="00A268E2" w14:paraId="34527AD9" w14:textId="77777777" w:rsidTr="00B63378">
        <w:tc>
          <w:tcPr>
            <w:tcW w:w="609" w:type="pct"/>
            <w:shd w:val="clear" w:color="auto" w:fill="E7E6E6" w:themeFill="background2"/>
            <w:vAlign w:val="center"/>
          </w:tcPr>
          <w:p w14:paraId="31E50E42" w14:textId="77777777" w:rsidR="00B63378" w:rsidRPr="00A268E2" w:rsidRDefault="00B63378" w:rsidP="006823E8">
            <w:pPr>
              <w:spacing w:before="60" w:after="60" w:line="240" w:lineRule="auto"/>
              <w:jc w:val="left"/>
              <w:rPr>
                <w:rFonts w:ascii="Calibri" w:hAnsi="Calibri"/>
                <w:b/>
                <w:color w:val="000000" w:themeColor="text1"/>
                <w:sz w:val="16"/>
                <w:szCs w:val="16"/>
              </w:rPr>
            </w:pPr>
            <w:r w:rsidRPr="00A268E2">
              <w:rPr>
                <w:rFonts w:ascii="Calibri" w:hAnsi="Calibri"/>
                <w:b/>
                <w:color w:val="000000" w:themeColor="text1"/>
                <w:sz w:val="16"/>
                <w:szCs w:val="16"/>
              </w:rPr>
              <w:t>Parametr</w:t>
            </w:r>
          </w:p>
        </w:tc>
        <w:tc>
          <w:tcPr>
            <w:tcW w:w="1658" w:type="pct"/>
            <w:shd w:val="clear" w:color="auto" w:fill="E7E6E6" w:themeFill="background2"/>
            <w:vAlign w:val="center"/>
          </w:tcPr>
          <w:p w14:paraId="3B60B7CB" w14:textId="77777777" w:rsidR="00B63378" w:rsidRPr="00A268E2" w:rsidRDefault="00B63378" w:rsidP="006823E8">
            <w:pPr>
              <w:spacing w:before="60" w:after="60" w:line="240" w:lineRule="auto"/>
              <w:jc w:val="left"/>
              <w:rPr>
                <w:rFonts w:ascii="Calibri" w:hAnsi="Calibri"/>
                <w:b/>
                <w:color w:val="000000" w:themeColor="text1"/>
                <w:sz w:val="16"/>
                <w:szCs w:val="16"/>
              </w:rPr>
            </w:pPr>
            <w:r w:rsidRPr="00A268E2">
              <w:rPr>
                <w:rFonts w:ascii="Calibri" w:hAnsi="Calibri"/>
                <w:b/>
                <w:color w:val="000000" w:themeColor="text1"/>
                <w:sz w:val="16"/>
                <w:szCs w:val="16"/>
              </w:rPr>
              <w:t>Požadovaná hodnota</w:t>
            </w:r>
          </w:p>
        </w:tc>
        <w:tc>
          <w:tcPr>
            <w:tcW w:w="938" w:type="pct"/>
            <w:shd w:val="clear" w:color="auto" w:fill="E7E6E6" w:themeFill="background2"/>
            <w:vAlign w:val="center"/>
          </w:tcPr>
          <w:p w14:paraId="0877BAF8" w14:textId="77777777" w:rsidR="00B63378" w:rsidRPr="00A268E2" w:rsidRDefault="00B63378" w:rsidP="006823E8">
            <w:pPr>
              <w:spacing w:before="60" w:after="60" w:line="240" w:lineRule="auto"/>
              <w:jc w:val="left"/>
              <w:rPr>
                <w:rFonts w:ascii="Calibri" w:hAnsi="Calibri"/>
                <w:b/>
                <w:color w:val="000000" w:themeColor="text1"/>
                <w:sz w:val="16"/>
                <w:szCs w:val="16"/>
              </w:rPr>
            </w:pPr>
            <w:r w:rsidRPr="00825A36">
              <w:rPr>
                <w:rFonts w:ascii="Calibri" w:hAnsi="Calibri"/>
                <w:b/>
                <w:color w:val="000000" w:themeColor="text1"/>
                <w:sz w:val="16"/>
                <w:szCs w:val="16"/>
              </w:rPr>
              <w:t>Splňuje ANO/NE</w:t>
            </w:r>
          </w:p>
        </w:tc>
        <w:tc>
          <w:tcPr>
            <w:tcW w:w="1795" w:type="pct"/>
            <w:shd w:val="clear" w:color="auto" w:fill="E7E6E6" w:themeFill="background2"/>
            <w:vAlign w:val="center"/>
          </w:tcPr>
          <w:p w14:paraId="744C75DC" w14:textId="77777777" w:rsidR="00B63378" w:rsidRPr="00825A36" w:rsidRDefault="00B63378" w:rsidP="006823E8">
            <w:pPr>
              <w:spacing w:before="60" w:after="60" w:line="240" w:lineRule="auto"/>
              <w:jc w:val="left"/>
              <w:rPr>
                <w:rFonts w:ascii="Calibri" w:hAnsi="Calibri"/>
                <w:b/>
                <w:color w:val="000000" w:themeColor="text1"/>
                <w:sz w:val="16"/>
                <w:szCs w:val="16"/>
              </w:rPr>
            </w:pPr>
            <w:r>
              <w:rPr>
                <w:rFonts w:ascii="Calibri" w:hAnsi="Calibri"/>
                <w:b/>
                <w:color w:val="000000" w:themeColor="text1"/>
                <w:sz w:val="16"/>
                <w:szCs w:val="16"/>
              </w:rPr>
              <w:t>Popis řešení, názvy a popis produktů</w:t>
            </w:r>
          </w:p>
        </w:tc>
      </w:tr>
      <w:tr w:rsidR="00B63378" w:rsidRPr="00A268E2" w14:paraId="60DB4937" w14:textId="77777777" w:rsidTr="00B63378">
        <w:tc>
          <w:tcPr>
            <w:tcW w:w="609" w:type="pct"/>
          </w:tcPr>
          <w:p w14:paraId="5B3FAF79" w14:textId="77777777" w:rsidR="00B63378" w:rsidRDefault="00B63378" w:rsidP="00A76A5C">
            <w:pPr>
              <w:spacing w:before="60" w:after="60" w:line="240" w:lineRule="auto"/>
              <w:rPr>
                <w:rFonts w:ascii="Calibri" w:hAnsi="Calibri"/>
                <w:b/>
                <w:color w:val="000000" w:themeColor="text1"/>
                <w:sz w:val="16"/>
                <w:szCs w:val="16"/>
              </w:rPr>
            </w:pPr>
            <w:r>
              <w:rPr>
                <w:rFonts w:ascii="Calibri" w:hAnsi="Calibri"/>
                <w:b/>
                <w:color w:val="000000" w:themeColor="text1"/>
                <w:sz w:val="16"/>
                <w:szCs w:val="16"/>
              </w:rPr>
              <w:t>Typ</w:t>
            </w:r>
          </w:p>
        </w:tc>
        <w:tc>
          <w:tcPr>
            <w:tcW w:w="1658" w:type="pct"/>
          </w:tcPr>
          <w:p w14:paraId="353B8A3A" w14:textId="77777777" w:rsidR="00B63378" w:rsidRDefault="00B63378" w:rsidP="00A76A5C">
            <w:pPr>
              <w:spacing w:before="60" w:after="60" w:line="240" w:lineRule="auto"/>
              <w:jc w:val="left"/>
              <w:rPr>
                <w:rFonts w:ascii="Calibri" w:hAnsi="Calibri"/>
                <w:color w:val="000000" w:themeColor="text1"/>
                <w:sz w:val="16"/>
                <w:szCs w:val="16"/>
              </w:rPr>
            </w:pPr>
            <w:r w:rsidRPr="00A76A5C">
              <w:rPr>
                <w:rFonts w:ascii="Calibri" w:hAnsi="Calibri"/>
                <w:color w:val="000000" w:themeColor="text1"/>
                <w:sz w:val="16"/>
                <w:szCs w:val="16"/>
              </w:rPr>
              <w:t xml:space="preserve">Management nástroj pro správu sítě s podporou správy produktů výrobce </w:t>
            </w:r>
            <w:r>
              <w:rPr>
                <w:rFonts w:ascii="Calibri" w:hAnsi="Calibri"/>
                <w:color w:val="000000" w:themeColor="text1"/>
                <w:sz w:val="16"/>
                <w:szCs w:val="16"/>
              </w:rPr>
              <w:t xml:space="preserve">nabízených přepínačů </w:t>
            </w:r>
            <w:r w:rsidRPr="00A76A5C">
              <w:rPr>
                <w:rFonts w:ascii="Calibri" w:hAnsi="Calibri"/>
                <w:color w:val="000000" w:themeColor="text1"/>
                <w:sz w:val="16"/>
                <w:szCs w:val="16"/>
              </w:rPr>
              <w:t xml:space="preserve">a nejméně jednoho dalšího světového dodavatele </w:t>
            </w:r>
            <w:proofErr w:type="spellStart"/>
            <w:r w:rsidRPr="00A76A5C">
              <w:rPr>
                <w:rFonts w:ascii="Calibri" w:hAnsi="Calibri"/>
                <w:color w:val="000000" w:themeColor="text1"/>
                <w:sz w:val="16"/>
                <w:szCs w:val="16"/>
              </w:rPr>
              <w:t>networking</w:t>
            </w:r>
            <w:proofErr w:type="spellEnd"/>
            <w:r w:rsidRPr="00A76A5C">
              <w:rPr>
                <w:rFonts w:ascii="Calibri" w:hAnsi="Calibri"/>
                <w:color w:val="000000" w:themeColor="text1"/>
                <w:sz w:val="16"/>
                <w:szCs w:val="16"/>
              </w:rPr>
              <w:t xml:space="preserve"> řešení</w:t>
            </w:r>
          </w:p>
        </w:tc>
        <w:tc>
          <w:tcPr>
            <w:tcW w:w="938" w:type="pct"/>
          </w:tcPr>
          <w:p w14:paraId="4832A1AB" w14:textId="77777777" w:rsidR="00B63378" w:rsidRPr="00A76A5C" w:rsidRDefault="00B63378" w:rsidP="00A76A5C">
            <w:pPr>
              <w:spacing w:before="60" w:after="60" w:line="240" w:lineRule="auto"/>
              <w:jc w:val="left"/>
              <w:rPr>
                <w:rFonts w:ascii="Calibri" w:hAnsi="Calibri"/>
                <w:color w:val="000000" w:themeColor="text1"/>
                <w:sz w:val="16"/>
                <w:szCs w:val="16"/>
              </w:rPr>
            </w:pPr>
          </w:p>
        </w:tc>
        <w:tc>
          <w:tcPr>
            <w:tcW w:w="1795" w:type="pct"/>
          </w:tcPr>
          <w:p w14:paraId="59710BB7" w14:textId="77777777" w:rsidR="00B63378" w:rsidRPr="00A76A5C" w:rsidRDefault="00B63378" w:rsidP="00A76A5C">
            <w:pPr>
              <w:spacing w:before="60" w:after="60" w:line="240" w:lineRule="auto"/>
              <w:jc w:val="left"/>
              <w:rPr>
                <w:rFonts w:ascii="Calibri" w:hAnsi="Calibri"/>
                <w:color w:val="000000" w:themeColor="text1"/>
                <w:sz w:val="16"/>
                <w:szCs w:val="16"/>
              </w:rPr>
            </w:pPr>
          </w:p>
        </w:tc>
      </w:tr>
      <w:tr w:rsidR="00B63378" w:rsidRPr="00A268E2" w14:paraId="33C4F10E" w14:textId="77777777" w:rsidTr="00B63378">
        <w:tc>
          <w:tcPr>
            <w:tcW w:w="609" w:type="pct"/>
          </w:tcPr>
          <w:p w14:paraId="5794A5BC" w14:textId="77777777" w:rsidR="00B63378" w:rsidRPr="00172F68" w:rsidRDefault="00B63378" w:rsidP="00A76A5C">
            <w:pPr>
              <w:spacing w:before="60" w:after="60" w:line="240" w:lineRule="auto"/>
              <w:rPr>
                <w:rFonts w:ascii="Calibri" w:hAnsi="Calibri"/>
                <w:b/>
                <w:color w:val="000000" w:themeColor="text1"/>
                <w:sz w:val="16"/>
                <w:szCs w:val="16"/>
              </w:rPr>
            </w:pPr>
            <w:r>
              <w:rPr>
                <w:rFonts w:ascii="Calibri" w:hAnsi="Calibri"/>
                <w:b/>
                <w:color w:val="000000" w:themeColor="text1"/>
                <w:sz w:val="16"/>
                <w:szCs w:val="16"/>
              </w:rPr>
              <w:t>Provedení</w:t>
            </w:r>
          </w:p>
        </w:tc>
        <w:tc>
          <w:tcPr>
            <w:tcW w:w="1658" w:type="pct"/>
          </w:tcPr>
          <w:p w14:paraId="7CA70691" w14:textId="77777777" w:rsidR="00B63378" w:rsidRPr="004D4ECA" w:rsidRDefault="00B63378" w:rsidP="00A76A5C">
            <w:pPr>
              <w:spacing w:before="60" w:after="60" w:line="240" w:lineRule="auto"/>
              <w:jc w:val="left"/>
              <w:rPr>
                <w:rFonts w:ascii="Calibri" w:hAnsi="Calibri"/>
                <w:color w:val="000000" w:themeColor="text1"/>
                <w:sz w:val="16"/>
                <w:szCs w:val="16"/>
              </w:rPr>
            </w:pPr>
            <w:r>
              <w:rPr>
                <w:rFonts w:ascii="Calibri" w:hAnsi="Calibri"/>
                <w:color w:val="000000" w:themeColor="text1"/>
                <w:sz w:val="16"/>
                <w:szCs w:val="16"/>
              </w:rPr>
              <w:t xml:space="preserve">Software pro Windows OS, SW </w:t>
            </w:r>
            <w:proofErr w:type="spellStart"/>
            <w:r>
              <w:rPr>
                <w:rFonts w:ascii="Calibri" w:hAnsi="Calibri"/>
                <w:color w:val="000000" w:themeColor="text1"/>
                <w:sz w:val="16"/>
                <w:szCs w:val="16"/>
              </w:rPr>
              <w:t>appliance</w:t>
            </w:r>
            <w:proofErr w:type="spellEnd"/>
            <w:r>
              <w:rPr>
                <w:rFonts w:ascii="Calibri" w:hAnsi="Calibri"/>
                <w:color w:val="000000" w:themeColor="text1"/>
                <w:sz w:val="16"/>
                <w:szCs w:val="16"/>
              </w:rPr>
              <w:t xml:space="preserve"> nebo HW </w:t>
            </w:r>
            <w:proofErr w:type="spellStart"/>
            <w:r>
              <w:rPr>
                <w:rFonts w:ascii="Calibri" w:hAnsi="Calibri"/>
                <w:color w:val="000000" w:themeColor="text1"/>
                <w:sz w:val="16"/>
                <w:szCs w:val="16"/>
              </w:rPr>
              <w:t>appliance</w:t>
            </w:r>
            <w:proofErr w:type="spellEnd"/>
          </w:p>
        </w:tc>
        <w:tc>
          <w:tcPr>
            <w:tcW w:w="938" w:type="pct"/>
          </w:tcPr>
          <w:p w14:paraId="2EB3F0BF" w14:textId="77777777" w:rsidR="00B63378" w:rsidRDefault="00B63378" w:rsidP="00A76A5C">
            <w:pPr>
              <w:spacing w:before="60" w:after="60" w:line="240" w:lineRule="auto"/>
              <w:jc w:val="left"/>
              <w:rPr>
                <w:rFonts w:ascii="Calibri" w:hAnsi="Calibri"/>
                <w:color w:val="000000" w:themeColor="text1"/>
                <w:sz w:val="16"/>
                <w:szCs w:val="16"/>
              </w:rPr>
            </w:pPr>
          </w:p>
        </w:tc>
        <w:tc>
          <w:tcPr>
            <w:tcW w:w="1795" w:type="pct"/>
          </w:tcPr>
          <w:p w14:paraId="4827A3D5" w14:textId="77777777" w:rsidR="00B63378" w:rsidRDefault="00B63378" w:rsidP="00A76A5C">
            <w:pPr>
              <w:spacing w:before="60" w:after="60" w:line="240" w:lineRule="auto"/>
              <w:jc w:val="left"/>
              <w:rPr>
                <w:rFonts w:ascii="Calibri" w:hAnsi="Calibri"/>
                <w:color w:val="000000" w:themeColor="text1"/>
                <w:sz w:val="16"/>
                <w:szCs w:val="16"/>
              </w:rPr>
            </w:pPr>
          </w:p>
        </w:tc>
      </w:tr>
      <w:tr w:rsidR="00B63378" w:rsidRPr="00A268E2" w14:paraId="767DAF40" w14:textId="77777777" w:rsidTr="00B63378">
        <w:trPr>
          <w:trHeight w:val="302"/>
        </w:trPr>
        <w:tc>
          <w:tcPr>
            <w:tcW w:w="609" w:type="pct"/>
            <w:vMerge w:val="restart"/>
            <w:vAlign w:val="center"/>
          </w:tcPr>
          <w:p w14:paraId="25607549" w14:textId="77777777" w:rsidR="00B63378" w:rsidRDefault="00B63378" w:rsidP="00A614F3">
            <w:pPr>
              <w:spacing w:before="60" w:after="60" w:line="240" w:lineRule="auto"/>
              <w:rPr>
                <w:rFonts w:ascii="Calibri" w:hAnsi="Calibri"/>
                <w:b/>
                <w:color w:val="000000" w:themeColor="text1"/>
                <w:sz w:val="16"/>
                <w:szCs w:val="16"/>
              </w:rPr>
            </w:pPr>
            <w:r>
              <w:rPr>
                <w:rFonts w:ascii="Calibri" w:hAnsi="Calibri"/>
                <w:b/>
                <w:color w:val="000000" w:themeColor="text1"/>
                <w:sz w:val="16"/>
                <w:szCs w:val="16"/>
              </w:rPr>
              <w:t>Vlastnosti</w:t>
            </w:r>
          </w:p>
        </w:tc>
        <w:tc>
          <w:tcPr>
            <w:tcW w:w="1658" w:type="pct"/>
            <w:vAlign w:val="center"/>
          </w:tcPr>
          <w:p w14:paraId="00804B23" w14:textId="77777777" w:rsidR="00B63378" w:rsidRPr="0088692B" w:rsidRDefault="00B63378" w:rsidP="006823E8">
            <w:pPr>
              <w:jc w:val="left"/>
              <w:rPr>
                <w:sz w:val="16"/>
                <w:szCs w:val="16"/>
              </w:rPr>
            </w:pPr>
            <w:r w:rsidRPr="00A614F3">
              <w:rPr>
                <w:sz w:val="16"/>
                <w:szCs w:val="16"/>
              </w:rPr>
              <w:t>Správa minimálně 50 síťových zařízení (např. přepínačů), možnost rozšíření až do 1000</w:t>
            </w:r>
          </w:p>
        </w:tc>
        <w:tc>
          <w:tcPr>
            <w:tcW w:w="938" w:type="pct"/>
          </w:tcPr>
          <w:p w14:paraId="54CF3A7B" w14:textId="77777777" w:rsidR="00B63378" w:rsidRPr="00A614F3" w:rsidRDefault="00B63378" w:rsidP="0088692B">
            <w:pPr>
              <w:rPr>
                <w:sz w:val="16"/>
                <w:szCs w:val="16"/>
              </w:rPr>
            </w:pPr>
          </w:p>
        </w:tc>
        <w:tc>
          <w:tcPr>
            <w:tcW w:w="1795" w:type="pct"/>
          </w:tcPr>
          <w:p w14:paraId="2D036670" w14:textId="77777777" w:rsidR="00B63378" w:rsidRPr="00A614F3" w:rsidRDefault="00B63378" w:rsidP="0088692B">
            <w:pPr>
              <w:rPr>
                <w:sz w:val="16"/>
                <w:szCs w:val="16"/>
              </w:rPr>
            </w:pPr>
          </w:p>
        </w:tc>
      </w:tr>
      <w:tr w:rsidR="00B63378" w:rsidRPr="00A268E2" w14:paraId="549F64DA" w14:textId="77777777" w:rsidTr="00B63378">
        <w:trPr>
          <w:trHeight w:val="301"/>
        </w:trPr>
        <w:tc>
          <w:tcPr>
            <w:tcW w:w="609" w:type="pct"/>
            <w:vMerge/>
            <w:vAlign w:val="center"/>
          </w:tcPr>
          <w:p w14:paraId="4EB91EEA" w14:textId="77777777" w:rsidR="00B63378" w:rsidRDefault="00B63378" w:rsidP="00A614F3">
            <w:pPr>
              <w:spacing w:before="60" w:after="60" w:line="240" w:lineRule="auto"/>
              <w:rPr>
                <w:rFonts w:ascii="Calibri" w:hAnsi="Calibri"/>
                <w:b/>
                <w:color w:val="000000" w:themeColor="text1"/>
                <w:sz w:val="16"/>
                <w:szCs w:val="16"/>
              </w:rPr>
            </w:pPr>
          </w:p>
        </w:tc>
        <w:tc>
          <w:tcPr>
            <w:tcW w:w="1658" w:type="pct"/>
            <w:vAlign w:val="center"/>
          </w:tcPr>
          <w:p w14:paraId="2EE3C9CE" w14:textId="77777777" w:rsidR="00B63378" w:rsidRPr="00A614F3" w:rsidRDefault="00B63378" w:rsidP="006823E8">
            <w:pPr>
              <w:jc w:val="left"/>
              <w:rPr>
                <w:sz w:val="16"/>
                <w:szCs w:val="16"/>
              </w:rPr>
            </w:pPr>
            <w:r w:rsidRPr="00A614F3">
              <w:rPr>
                <w:sz w:val="16"/>
                <w:szCs w:val="16"/>
              </w:rPr>
              <w:t xml:space="preserve">Manuální a automatické </w:t>
            </w:r>
            <w:proofErr w:type="spellStart"/>
            <w:r w:rsidRPr="00A614F3">
              <w:rPr>
                <w:sz w:val="16"/>
                <w:szCs w:val="16"/>
              </w:rPr>
              <w:t>discovery</w:t>
            </w:r>
            <w:proofErr w:type="spellEnd"/>
            <w:r w:rsidRPr="00A614F3">
              <w:rPr>
                <w:sz w:val="16"/>
                <w:szCs w:val="16"/>
              </w:rPr>
              <w:t xml:space="preserve"> síťových zařízení</w:t>
            </w:r>
          </w:p>
        </w:tc>
        <w:tc>
          <w:tcPr>
            <w:tcW w:w="938" w:type="pct"/>
          </w:tcPr>
          <w:p w14:paraId="73C1B2A8" w14:textId="77777777" w:rsidR="00B63378" w:rsidRPr="00A614F3" w:rsidRDefault="00B63378" w:rsidP="0088692B">
            <w:pPr>
              <w:rPr>
                <w:sz w:val="16"/>
                <w:szCs w:val="16"/>
              </w:rPr>
            </w:pPr>
          </w:p>
        </w:tc>
        <w:tc>
          <w:tcPr>
            <w:tcW w:w="1795" w:type="pct"/>
          </w:tcPr>
          <w:p w14:paraId="68EFDA87" w14:textId="77777777" w:rsidR="00B63378" w:rsidRPr="00A614F3" w:rsidRDefault="00B63378" w:rsidP="0088692B">
            <w:pPr>
              <w:rPr>
                <w:sz w:val="16"/>
                <w:szCs w:val="16"/>
              </w:rPr>
            </w:pPr>
          </w:p>
        </w:tc>
      </w:tr>
      <w:tr w:rsidR="00B63378" w:rsidRPr="00A268E2" w14:paraId="5FB86EF9" w14:textId="77777777" w:rsidTr="00B63378">
        <w:trPr>
          <w:trHeight w:val="301"/>
        </w:trPr>
        <w:tc>
          <w:tcPr>
            <w:tcW w:w="609" w:type="pct"/>
            <w:vMerge/>
            <w:vAlign w:val="center"/>
          </w:tcPr>
          <w:p w14:paraId="01ECEA0C" w14:textId="77777777" w:rsidR="00B63378" w:rsidRDefault="00B63378" w:rsidP="00A614F3">
            <w:pPr>
              <w:spacing w:before="60" w:after="60" w:line="240" w:lineRule="auto"/>
              <w:rPr>
                <w:rFonts w:ascii="Calibri" w:hAnsi="Calibri"/>
                <w:b/>
                <w:color w:val="000000" w:themeColor="text1"/>
                <w:sz w:val="16"/>
                <w:szCs w:val="16"/>
              </w:rPr>
            </w:pPr>
          </w:p>
        </w:tc>
        <w:tc>
          <w:tcPr>
            <w:tcW w:w="1658" w:type="pct"/>
            <w:vAlign w:val="center"/>
          </w:tcPr>
          <w:p w14:paraId="78DB8295" w14:textId="77777777" w:rsidR="00B63378" w:rsidRPr="00A614F3" w:rsidRDefault="00B63378" w:rsidP="006823E8">
            <w:pPr>
              <w:jc w:val="left"/>
              <w:rPr>
                <w:sz w:val="16"/>
                <w:szCs w:val="16"/>
              </w:rPr>
            </w:pPr>
            <w:r w:rsidRPr="00A614F3">
              <w:rPr>
                <w:sz w:val="16"/>
                <w:szCs w:val="16"/>
              </w:rPr>
              <w:t>Možnost tvorby SNMP, TELNET a SSH šablon pro hromadný přístup k zařízením</w:t>
            </w:r>
          </w:p>
        </w:tc>
        <w:tc>
          <w:tcPr>
            <w:tcW w:w="938" w:type="pct"/>
          </w:tcPr>
          <w:p w14:paraId="182D7F20" w14:textId="77777777" w:rsidR="00B63378" w:rsidRPr="00A614F3" w:rsidRDefault="00B63378" w:rsidP="0088692B">
            <w:pPr>
              <w:rPr>
                <w:sz w:val="16"/>
                <w:szCs w:val="16"/>
              </w:rPr>
            </w:pPr>
          </w:p>
        </w:tc>
        <w:tc>
          <w:tcPr>
            <w:tcW w:w="1795" w:type="pct"/>
          </w:tcPr>
          <w:p w14:paraId="2472B5E2" w14:textId="77777777" w:rsidR="00B63378" w:rsidRPr="00A614F3" w:rsidRDefault="00B63378" w:rsidP="0088692B">
            <w:pPr>
              <w:rPr>
                <w:sz w:val="16"/>
                <w:szCs w:val="16"/>
              </w:rPr>
            </w:pPr>
          </w:p>
        </w:tc>
      </w:tr>
      <w:tr w:rsidR="00B63378" w:rsidRPr="00A268E2" w14:paraId="3BA22590" w14:textId="77777777" w:rsidTr="00B63378">
        <w:trPr>
          <w:trHeight w:val="301"/>
        </w:trPr>
        <w:tc>
          <w:tcPr>
            <w:tcW w:w="609" w:type="pct"/>
            <w:vMerge/>
            <w:vAlign w:val="center"/>
          </w:tcPr>
          <w:p w14:paraId="4186386C" w14:textId="77777777" w:rsidR="00B63378" w:rsidRDefault="00B63378" w:rsidP="00A614F3">
            <w:pPr>
              <w:spacing w:before="60" w:after="60" w:line="240" w:lineRule="auto"/>
              <w:rPr>
                <w:rFonts w:ascii="Calibri" w:hAnsi="Calibri"/>
                <w:b/>
                <w:color w:val="000000" w:themeColor="text1"/>
                <w:sz w:val="16"/>
                <w:szCs w:val="16"/>
              </w:rPr>
            </w:pPr>
          </w:p>
        </w:tc>
        <w:tc>
          <w:tcPr>
            <w:tcW w:w="1658" w:type="pct"/>
            <w:vAlign w:val="center"/>
          </w:tcPr>
          <w:p w14:paraId="552F6BA3" w14:textId="77777777" w:rsidR="00B63378" w:rsidRPr="00A614F3" w:rsidRDefault="00B63378" w:rsidP="006823E8">
            <w:pPr>
              <w:jc w:val="left"/>
              <w:rPr>
                <w:sz w:val="16"/>
                <w:szCs w:val="16"/>
              </w:rPr>
            </w:pPr>
            <w:r w:rsidRPr="00A614F3">
              <w:rPr>
                <w:sz w:val="16"/>
                <w:szCs w:val="16"/>
              </w:rPr>
              <w:t>Definice přístupových práv pro jednotlivé operátory na úrovni síťových zařízení a jejich funkcí</w:t>
            </w:r>
          </w:p>
        </w:tc>
        <w:tc>
          <w:tcPr>
            <w:tcW w:w="938" w:type="pct"/>
          </w:tcPr>
          <w:p w14:paraId="17413558" w14:textId="77777777" w:rsidR="00B63378" w:rsidRPr="00A614F3" w:rsidRDefault="00B63378" w:rsidP="0088692B">
            <w:pPr>
              <w:rPr>
                <w:sz w:val="16"/>
                <w:szCs w:val="16"/>
              </w:rPr>
            </w:pPr>
          </w:p>
        </w:tc>
        <w:tc>
          <w:tcPr>
            <w:tcW w:w="1795" w:type="pct"/>
          </w:tcPr>
          <w:p w14:paraId="3BA81E60" w14:textId="77777777" w:rsidR="00B63378" w:rsidRPr="00A614F3" w:rsidRDefault="00B63378" w:rsidP="0088692B">
            <w:pPr>
              <w:rPr>
                <w:sz w:val="16"/>
                <w:szCs w:val="16"/>
              </w:rPr>
            </w:pPr>
          </w:p>
        </w:tc>
      </w:tr>
      <w:tr w:rsidR="00B63378" w:rsidRPr="00A268E2" w14:paraId="72846ADD" w14:textId="77777777" w:rsidTr="00B63378">
        <w:trPr>
          <w:trHeight w:val="301"/>
        </w:trPr>
        <w:tc>
          <w:tcPr>
            <w:tcW w:w="609" w:type="pct"/>
            <w:vMerge/>
            <w:vAlign w:val="center"/>
          </w:tcPr>
          <w:p w14:paraId="5687D33D" w14:textId="77777777" w:rsidR="00B63378" w:rsidRDefault="00B63378" w:rsidP="00A614F3">
            <w:pPr>
              <w:spacing w:before="60" w:after="60" w:line="240" w:lineRule="auto"/>
              <w:rPr>
                <w:rFonts w:ascii="Calibri" w:hAnsi="Calibri"/>
                <w:b/>
                <w:color w:val="000000" w:themeColor="text1"/>
                <w:sz w:val="16"/>
                <w:szCs w:val="16"/>
              </w:rPr>
            </w:pPr>
          </w:p>
        </w:tc>
        <w:tc>
          <w:tcPr>
            <w:tcW w:w="1658" w:type="pct"/>
            <w:vAlign w:val="center"/>
          </w:tcPr>
          <w:p w14:paraId="33BFA167" w14:textId="77777777" w:rsidR="00B63378" w:rsidRPr="00A614F3" w:rsidRDefault="00B63378" w:rsidP="006823E8">
            <w:pPr>
              <w:jc w:val="left"/>
              <w:rPr>
                <w:sz w:val="16"/>
                <w:szCs w:val="16"/>
              </w:rPr>
            </w:pPr>
            <w:r w:rsidRPr="00A614F3">
              <w:rPr>
                <w:sz w:val="16"/>
                <w:szCs w:val="16"/>
              </w:rPr>
              <w:t xml:space="preserve">Možnost přizpůsobení prostředí ovládací obrazovky (např. pomocí </w:t>
            </w:r>
            <w:proofErr w:type="spellStart"/>
            <w:r w:rsidRPr="00A614F3">
              <w:rPr>
                <w:sz w:val="16"/>
                <w:szCs w:val="16"/>
              </w:rPr>
              <w:t>widgetů</w:t>
            </w:r>
            <w:proofErr w:type="spellEnd"/>
            <w:r w:rsidRPr="00A614F3">
              <w:rPr>
                <w:sz w:val="16"/>
                <w:szCs w:val="16"/>
              </w:rPr>
              <w:t>), zvlášť pro každého síťového operátora</w:t>
            </w:r>
          </w:p>
        </w:tc>
        <w:tc>
          <w:tcPr>
            <w:tcW w:w="938" w:type="pct"/>
          </w:tcPr>
          <w:p w14:paraId="599FC8E1" w14:textId="77777777" w:rsidR="00B63378" w:rsidRPr="00A614F3" w:rsidRDefault="00B63378" w:rsidP="0088692B">
            <w:pPr>
              <w:rPr>
                <w:sz w:val="16"/>
                <w:szCs w:val="16"/>
              </w:rPr>
            </w:pPr>
          </w:p>
        </w:tc>
        <w:tc>
          <w:tcPr>
            <w:tcW w:w="1795" w:type="pct"/>
          </w:tcPr>
          <w:p w14:paraId="61EA3F1F" w14:textId="77777777" w:rsidR="00B63378" w:rsidRPr="00A614F3" w:rsidRDefault="00B63378" w:rsidP="0088692B">
            <w:pPr>
              <w:rPr>
                <w:sz w:val="16"/>
                <w:szCs w:val="16"/>
              </w:rPr>
            </w:pPr>
          </w:p>
        </w:tc>
      </w:tr>
      <w:tr w:rsidR="00B63378" w:rsidRPr="00A268E2" w14:paraId="7BAAC354" w14:textId="77777777" w:rsidTr="00B63378">
        <w:trPr>
          <w:trHeight w:val="301"/>
        </w:trPr>
        <w:tc>
          <w:tcPr>
            <w:tcW w:w="609" w:type="pct"/>
            <w:vMerge/>
            <w:vAlign w:val="center"/>
          </w:tcPr>
          <w:p w14:paraId="5D04A1FC" w14:textId="77777777" w:rsidR="00B63378" w:rsidRDefault="00B63378" w:rsidP="00A614F3">
            <w:pPr>
              <w:spacing w:before="60" w:after="60" w:line="240" w:lineRule="auto"/>
              <w:rPr>
                <w:rFonts w:ascii="Calibri" w:hAnsi="Calibri"/>
                <w:b/>
                <w:color w:val="000000" w:themeColor="text1"/>
                <w:sz w:val="16"/>
                <w:szCs w:val="16"/>
              </w:rPr>
            </w:pPr>
          </w:p>
        </w:tc>
        <w:tc>
          <w:tcPr>
            <w:tcW w:w="1658" w:type="pct"/>
            <w:vAlign w:val="center"/>
          </w:tcPr>
          <w:p w14:paraId="15C72A93" w14:textId="77777777" w:rsidR="00B63378" w:rsidRPr="00A614F3" w:rsidRDefault="00B63378" w:rsidP="006823E8">
            <w:pPr>
              <w:jc w:val="left"/>
              <w:rPr>
                <w:sz w:val="16"/>
                <w:szCs w:val="16"/>
              </w:rPr>
            </w:pPr>
            <w:r w:rsidRPr="00A614F3">
              <w:rPr>
                <w:sz w:val="16"/>
                <w:szCs w:val="16"/>
              </w:rPr>
              <w:t xml:space="preserve">Vizualizace topologie: Layer-2, Layer-3 a </w:t>
            </w:r>
            <w:proofErr w:type="spellStart"/>
            <w:r w:rsidRPr="00A614F3">
              <w:rPr>
                <w:sz w:val="16"/>
                <w:szCs w:val="16"/>
              </w:rPr>
              <w:t>spanning</w:t>
            </w:r>
            <w:proofErr w:type="spellEnd"/>
            <w:r w:rsidRPr="00A614F3">
              <w:rPr>
                <w:sz w:val="16"/>
                <w:szCs w:val="16"/>
              </w:rPr>
              <w:t xml:space="preserve"> </w:t>
            </w:r>
            <w:proofErr w:type="spellStart"/>
            <w:r w:rsidRPr="00A614F3">
              <w:rPr>
                <w:sz w:val="16"/>
                <w:szCs w:val="16"/>
              </w:rPr>
              <w:t>tree</w:t>
            </w:r>
            <w:proofErr w:type="spellEnd"/>
            <w:r w:rsidRPr="00A614F3">
              <w:rPr>
                <w:sz w:val="16"/>
                <w:szCs w:val="16"/>
              </w:rPr>
              <w:t>, možnost tvorby vlastních hierarchických pohledů</w:t>
            </w:r>
          </w:p>
        </w:tc>
        <w:tc>
          <w:tcPr>
            <w:tcW w:w="938" w:type="pct"/>
          </w:tcPr>
          <w:p w14:paraId="14B8FDB5" w14:textId="77777777" w:rsidR="00B63378" w:rsidRPr="00A614F3" w:rsidRDefault="00B63378" w:rsidP="0088692B">
            <w:pPr>
              <w:rPr>
                <w:sz w:val="16"/>
                <w:szCs w:val="16"/>
              </w:rPr>
            </w:pPr>
          </w:p>
        </w:tc>
        <w:tc>
          <w:tcPr>
            <w:tcW w:w="1795" w:type="pct"/>
          </w:tcPr>
          <w:p w14:paraId="17E9B3FE" w14:textId="77777777" w:rsidR="00B63378" w:rsidRPr="00A614F3" w:rsidRDefault="00B63378" w:rsidP="0088692B">
            <w:pPr>
              <w:rPr>
                <w:sz w:val="16"/>
                <w:szCs w:val="16"/>
              </w:rPr>
            </w:pPr>
          </w:p>
        </w:tc>
      </w:tr>
      <w:tr w:rsidR="00B63378" w:rsidRPr="00A268E2" w14:paraId="599F1938" w14:textId="77777777" w:rsidTr="00B63378">
        <w:trPr>
          <w:trHeight w:val="209"/>
        </w:trPr>
        <w:tc>
          <w:tcPr>
            <w:tcW w:w="609" w:type="pct"/>
            <w:vMerge/>
            <w:vAlign w:val="center"/>
          </w:tcPr>
          <w:p w14:paraId="61146639" w14:textId="77777777" w:rsidR="00B63378" w:rsidRDefault="00B63378" w:rsidP="00A614F3">
            <w:pPr>
              <w:spacing w:before="60" w:after="60" w:line="240" w:lineRule="auto"/>
              <w:rPr>
                <w:rFonts w:ascii="Calibri" w:hAnsi="Calibri"/>
                <w:b/>
                <w:color w:val="000000" w:themeColor="text1"/>
                <w:sz w:val="16"/>
                <w:szCs w:val="16"/>
              </w:rPr>
            </w:pPr>
          </w:p>
        </w:tc>
        <w:tc>
          <w:tcPr>
            <w:tcW w:w="1658" w:type="pct"/>
            <w:vAlign w:val="center"/>
          </w:tcPr>
          <w:p w14:paraId="66A28A85" w14:textId="77777777" w:rsidR="00B63378" w:rsidRPr="00A614F3" w:rsidRDefault="00B63378" w:rsidP="006823E8">
            <w:pPr>
              <w:jc w:val="left"/>
              <w:rPr>
                <w:sz w:val="16"/>
                <w:szCs w:val="16"/>
              </w:rPr>
            </w:pPr>
            <w:r w:rsidRPr="00A614F3">
              <w:rPr>
                <w:sz w:val="16"/>
                <w:szCs w:val="16"/>
              </w:rPr>
              <w:t>Vizualizace datového centra: DC, místnosti, racky, osazení včetně hledání</w:t>
            </w:r>
          </w:p>
        </w:tc>
        <w:tc>
          <w:tcPr>
            <w:tcW w:w="938" w:type="pct"/>
          </w:tcPr>
          <w:p w14:paraId="04A90D27" w14:textId="77777777" w:rsidR="00B63378" w:rsidRPr="00A614F3" w:rsidRDefault="00B63378" w:rsidP="0088692B">
            <w:pPr>
              <w:rPr>
                <w:sz w:val="16"/>
                <w:szCs w:val="16"/>
              </w:rPr>
            </w:pPr>
          </w:p>
        </w:tc>
        <w:tc>
          <w:tcPr>
            <w:tcW w:w="1795" w:type="pct"/>
          </w:tcPr>
          <w:p w14:paraId="646A35CE" w14:textId="77777777" w:rsidR="00B63378" w:rsidRPr="00A614F3" w:rsidRDefault="00B63378" w:rsidP="0088692B">
            <w:pPr>
              <w:rPr>
                <w:sz w:val="16"/>
                <w:szCs w:val="16"/>
              </w:rPr>
            </w:pPr>
          </w:p>
        </w:tc>
      </w:tr>
      <w:tr w:rsidR="00B63378" w:rsidRPr="00A268E2" w14:paraId="45A62DC7" w14:textId="77777777" w:rsidTr="00B63378">
        <w:trPr>
          <w:trHeight w:val="209"/>
        </w:trPr>
        <w:tc>
          <w:tcPr>
            <w:tcW w:w="609" w:type="pct"/>
            <w:vMerge/>
            <w:vAlign w:val="center"/>
          </w:tcPr>
          <w:p w14:paraId="47975D13" w14:textId="77777777" w:rsidR="00B63378" w:rsidRDefault="00B63378" w:rsidP="00A614F3">
            <w:pPr>
              <w:spacing w:before="60" w:after="60" w:line="240" w:lineRule="auto"/>
              <w:rPr>
                <w:rFonts w:ascii="Calibri" w:hAnsi="Calibri"/>
                <w:b/>
                <w:color w:val="000000" w:themeColor="text1"/>
                <w:sz w:val="16"/>
                <w:szCs w:val="16"/>
              </w:rPr>
            </w:pPr>
          </w:p>
        </w:tc>
        <w:tc>
          <w:tcPr>
            <w:tcW w:w="1658" w:type="pct"/>
            <w:vAlign w:val="center"/>
          </w:tcPr>
          <w:p w14:paraId="14DA72AE" w14:textId="77777777" w:rsidR="00B63378" w:rsidRPr="00A614F3" w:rsidRDefault="00B63378" w:rsidP="006823E8">
            <w:pPr>
              <w:jc w:val="left"/>
              <w:rPr>
                <w:sz w:val="16"/>
                <w:szCs w:val="16"/>
              </w:rPr>
            </w:pPr>
            <w:r w:rsidRPr="00A614F3">
              <w:rPr>
                <w:sz w:val="16"/>
                <w:szCs w:val="16"/>
              </w:rPr>
              <w:t xml:space="preserve">Správa a vizualizace virtuálních sítí v </w:t>
            </w:r>
            <w:proofErr w:type="spellStart"/>
            <w:r w:rsidRPr="00A614F3">
              <w:rPr>
                <w:sz w:val="16"/>
                <w:szCs w:val="16"/>
              </w:rPr>
              <w:t>hypervisorech</w:t>
            </w:r>
            <w:proofErr w:type="spellEnd"/>
            <w:r w:rsidRPr="00A614F3">
              <w:rPr>
                <w:sz w:val="16"/>
                <w:szCs w:val="16"/>
              </w:rPr>
              <w:t xml:space="preserve"> </w:t>
            </w:r>
            <w:proofErr w:type="spellStart"/>
            <w:r w:rsidRPr="00A614F3">
              <w:rPr>
                <w:sz w:val="16"/>
                <w:szCs w:val="16"/>
              </w:rPr>
              <w:t>VMware</w:t>
            </w:r>
            <w:proofErr w:type="spellEnd"/>
            <w:r w:rsidRPr="00A614F3">
              <w:rPr>
                <w:sz w:val="16"/>
                <w:szCs w:val="16"/>
              </w:rPr>
              <w:t>, Hyper-V a Linux KVM pro přehled spojení virtuální a fyzické infrastruktury</w:t>
            </w:r>
          </w:p>
        </w:tc>
        <w:tc>
          <w:tcPr>
            <w:tcW w:w="938" w:type="pct"/>
          </w:tcPr>
          <w:p w14:paraId="1B6E2959" w14:textId="77777777" w:rsidR="00B63378" w:rsidRPr="00A614F3" w:rsidRDefault="00B63378" w:rsidP="0088692B">
            <w:pPr>
              <w:rPr>
                <w:sz w:val="16"/>
                <w:szCs w:val="16"/>
              </w:rPr>
            </w:pPr>
          </w:p>
        </w:tc>
        <w:tc>
          <w:tcPr>
            <w:tcW w:w="1795" w:type="pct"/>
          </w:tcPr>
          <w:p w14:paraId="6C34EE48" w14:textId="77777777" w:rsidR="00B63378" w:rsidRPr="00A614F3" w:rsidRDefault="00B63378" w:rsidP="0088692B">
            <w:pPr>
              <w:rPr>
                <w:sz w:val="16"/>
                <w:szCs w:val="16"/>
              </w:rPr>
            </w:pPr>
          </w:p>
        </w:tc>
      </w:tr>
      <w:tr w:rsidR="00B63378" w:rsidRPr="00A268E2" w14:paraId="6DA120BF" w14:textId="77777777" w:rsidTr="00B63378">
        <w:trPr>
          <w:trHeight w:val="209"/>
        </w:trPr>
        <w:tc>
          <w:tcPr>
            <w:tcW w:w="609" w:type="pct"/>
            <w:vMerge/>
            <w:vAlign w:val="center"/>
          </w:tcPr>
          <w:p w14:paraId="1336FB3F" w14:textId="77777777" w:rsidR="00B63378" w:rsidRDefault="00B63378" w:rsidP="00A614F3">
            <w:pPr>
              <w:spacing w:before="60" w:after="60" w:line="240" w:lineRule="auto"/>
              <w:rPr>
                <w:rFonts w:ascii="Calibri" w:hAnsi="Calibri"/>
                <w:b/>
                <w:color w:val="000000" w:themeColor="text1"/>
                <w:sz w:val="16"/>
                <w:szCs w:val="16"/>
              </w:rPr>
            </w:pPr>
          </w:p>
        </w:tc>
        <w:tc>
          <w:tcPr>
            <w:tcW w:w="1658" w:type="pct"/>
            <w:vAlign w:val="center"/>
          </w:tcPr>
          <w:p w14:paraId="3F514C18" w14:textId="77777777" w:rsidR="00B63378" w:rsidRPr="00A614F3" w:rsidRDefault="00B63378" w:rsidP="006823E8">
            <w:pPr>
              <w:jc w:val="left"/>
              <w:rPr>
                <w:sz w:val="16"/>
                <w:szCs w:val="16"/>
              </w:rPr>
            </w:pPr>
            <w:r w:rsidRPr="00A614F3">
              <w:rPr>
                <w:sz w:val="16"/>
                <w:szCs w:val="16"/>
              </w:rPr>
              <w:t xml:space="preserve">Konfigurační management: zálohy a obnova konfigurace, srovnávání rozdílů, </w:t>
            </w:r>
            <w:proofErr w:type="spellStart"/>
            <w:r w:rsidRPr="00A614F3">
              <w:rPr>
                <w:sz w:val="16"/>
                <w:szCs w:val="16"/>
              </w:rPr>
              <w:t>auditování</w:t>
            </w:r>
            <w:proofErr w:type="spellEnd"/>
            <w:r w:rsidRPr="00A614F3">
              <w:rPr>
                <w:sz w:val="16"/>
                <w:szCs w:val="16"/>
              </w:rPr>
              <w:t xml:space="preserve"> podle přednastavených i vlastních pravidel</w:t>
            </w:r>
          </w:p>
        </w:tc>
        <w:tc>
          <w:tcPr>
            <w:tcW w:w="938" w:type="pct"/>
          </w:tcPr>
          <w:p w14:paraId="2CE11501" w14:textId="77777777" w:rsidR="00B63378" w:rsidRPr="00A614F3" w:rsidRDefault="00B63378" w:rsidP="0088692B">
            <w:pPr>
              <w:rPr>
                <w:sz w:val="16"/>
                <w:szCs w:val="16"/>
              </w:rPr>
            </w:pPr>
          </w:p>
        </w:tc>
        <w:tc>
          <w:tcPr>
            <w:tcW w:w="1795" w:type="pct"/>
          </w:tcPr>
          <w:p w14:paraId="51EF8A80" w14:textId="77777777" w:rsidR="00B63378" w:rsidRPr="00A614F3" w:rsidRDefault="00B63378" w:rsidP="0088692B">
            <w:pPr>
              <w:rPr>
                <w:sz w:val="16"/>
                <w:szCs w:val="16"/>
              </w:rPr>
            </w:pPr>
          </w:p>
        </w:tc>
      </w:tr>
      <w:tr w:rsidR="00B63378" w:rsidRPr="00A268E2" w14:paraId="684137ED" w14:textId="77777777" w:rsidTr="00B63378">
        <w:trPr>
          <w:trHeight w:val="209"/>
        </w:trPr>
        <w:tc>
          <w:tcPr>
            <w:tcW w:w="609" w:type="pct"/>
            <w:vMerge/>
            <w:vAlign w:val="center"/>
          </w:tcPr>
          <w:p w14:paraId="59722DD4" w14:textId="77777777" w:rsidR="00B63378" w:rsidRDefault="00B63378" w:rsidP="00A614F3">
            <w:pPr>
              <w:spacing w:before="60" w:after="60" w:line="240" w:lineRule="auto"/>
              <w:rPr>
                <w:rFonts w:ascii="Calibri" w:hAnsi="Calibri"/>
                <w:b/>
                <w:color w:val="000000" w:themeColor="text1"/>
                <w:sz w:val="16"/>
                <w:szCs w:val="16"/>
              </w:rPr>
            </w:pPr>
          </w:p>
        </w:tc>
        <w:tc>
          <w:tcPr>
            <w:tcW w:w="1658" w:type="pct"/>
            <w:vAlign w:val="center"/>
          </w:tcPr>
          <w:p w14:paraId="0C551455" w14:textId="125B1EF3" w:rsidR="00B63378" w:rsidRPr="00A614F3" w:rsidRDefault="00B63378" w:rsidP="006823E8">
            <w:pPr>
              <w:jc w:val="left"/>
              <w:rPr>
                <w:sz w:val="16"/>
                <w:szCs w:val="16"/>
              </w:rPr>
            </w:pPr>
            <w:r w:rsidRPr="00A614F3">
              <w:rPr>
                <w:sz w:val="16"/>
                <w:szCs w:val="16"/>
              </w:rPr>
              <w:t>Performance management síťových zařízení: dostupnost zařízení i linek,</w:t>
            </w:r>
            <w:r w:rsidR="00085C1D">
              <w:rPr>
                <w:sz w:val="16"/>
                <w:szCs w:val="16"/>
              </w:rPr>
              <w:t xml:space="preserve"> </w:t>
            </w:r>
            <w:r w:rsidRPr="00A614F3">
              <w:rPr>
                <w:sz w:val="16"/>
                <w:szCs w:val="16"/>
              </w:rPr>
              <w:t>vytížení procesoru, využití operační paměti, vytížení linek</w:t>
            </w:r>
          </w:p>
        </w:tc>
        <w:tc>
          <w:tcPr>
            <w:tcW w:w="938" w:type="pct"/>
          </w:tcPr>
          <w:p w14:paraId="36F9AD16" w14:textId="77777777" w:rsidR="00B63378" w:rsidRPr="00A614F3" w:rsidRDefault="00B63378" w:rsidP="0088692B">
            <w:pPr>
              <w:rPr>
                <w:sz w:val="16"/>
                <w:szCs w:val="16"/>
              </w:rPr>
            </w:pPr>
          </w:p>
        </w:tc>
        <w:tc>
          <w:tcPr>
            <w:tcW w:w="1795" w:type="pct"/>
          </w:tcPr>
          <w:p w14:paraId="23720547" w14:textId="77777777" w:rsidR="00B63378" w:rsidRPr="00A614F3" w:rsidRDefault="00B63378" w:rsidP="0088692B">
            <w:pPr>
              <w:rPr>
                <w:sz w:val="16"/>
                <w:szCs w:val="16"/>
              </w:rPr>
            </w:pPr>
          </w:p>
        </w:tc>
      </w:tr>
      <w:tr w:rsidR="00B63378" w:rsidRPr="00A268E2" w14:paraId="3AA38855" w14:textId="77777777" w:rsidTr="00B63378">
        <w:trPr>
          <w:trHeight w:val="209"/>
        </w:trPr>
        <w:tc>
          <w:tcPr>
            <w:tcW w:w="609" w:type="pct"/>
            <w:vMerge/>
            <w:vAlign w:val="center"/>
          </w:tcPr>
          <w:p w14:paraId="290B75B6" w14:textId="77777777" w:rsidR="00B63378" w:rsidRDefault="00B63378" w:rsidP="00A614F3">
            <w:pPr>
              <w:spacing w:before="60" w:after="60" w:line="240" w:lineRule="auto"/>
              <w:rPr>
                <w:rFonts w:ascii="Calibri" w:hAnsi="Calibri"/>
                <w:b/>
                <w:color w:val="000000" w:themeColor="text1"/>
                <w:sz w:val="16"/>
                <w:szCs w:val="16"/>
              </w:rPr>
            </w:pPr>
          </w:p>
        </w:tc>
        <w:tc>
          <w:tcPr>
            <w:tcW w:w="1658" w:type="pct"/>
            <w:vAlign w:val="center"/>
          </w:tcPr>
          <w:p w14:paraId="37AF8F33" w14:textId="77777777" w:rsidR="00B63378" w:rsidRPr="00A614F3" w:rsidRDefault="00B63378" w:rsidP="006823E8">
            <w:pPr>
              <w:jc w:val="left"/>
              <w:rPr>
                <w:sz w:val="16"/>
                <w:szCs w:val="16"/>
              </w:rPr>
            </w:pPr>
            <w:r w:rsidRPr="00A614F3">
              <w:rPr>
                <w:sz w:val="16"/>
                <w:szCs w:val="16"/>
              </w:rPr>
              <w:t xml:space="preserve">Performance management pro libovolné SNMP statistiky, dlouhodobou historii i </w:t>
            </w:r>
            <w:proofErr w:type="spellStart"/>
            <w:r w:rsidRPr="00A614F3">
              <w:rPr>
                <w:sz w:val="16"/>
                <w:szCs w:val="16"/>
              </w:rPr>
              <w:t>real-time</w:t>
            </w:r>
            <w:proofErr w:type="spellEnd"/>
            <w:r w:rsidRPr="00A614F3">
              <w:rPr>
                <w:sz w:val="16"/>
                <w:szCs w:val="16"/>
              </w:rPr>
              <w:t xml:space="preserve"> grafy obnovované už od každých 5 sekund</w:t>
            </w:r>
          </w:p>
        </w:tc>
        <w:tc>
          <w:tcPr>
            <w:tcW w:w="938" w:type="pct"/>
          </w:tcPr>
          <w:p w14:paraId="65156753" w14:textId="77777777" w:rsidR="00B63378" w:rsidRPr="00A614F3" w:rsidRDefault="00B63378" w:rsidP="0088692B">
            <w:pPr>
              <w:rPr>
                <w:sz w:val="16"/>
                <w:szCs w:val="16"/>
              </w:rPr>
            </w:pPr>
          </w:p>
        </w:tc>
        <w:tc>
          <w:tcPr>
            <w:tcW w:w="1795" w:type="pct"/>
          </w:tcPr>
          <w:p w14:paraId="0129C627" w14:textId="77777777" w:rsidR="00B63378" w:rsidRPr="00A614F3" w:rsidRDefault="00B63378" w:rsidP="0088692B">
            <w:pPr>
              <w:rPr>
                <w:sz w:val="16"/>
                <w:szCs w:val="16"/>
              </w:rPr>
            </w:pPr>
          </w:p>
        </w:tc>
      </w:tr>
      <w:tr w:rsidR="00B63378" w:rsidRPr="00A268E2" w14:paraId="2E18C751" w14:textId="77777777" w:rsidTr="00B63378">
        <w:trPr>
          <w:trHeight w:val="209"/>
        </w:trPr>
        <w:tc>
          <w:tcPr>
            <w:tcW w:w="609" w:type="pct"/>
            <w:vMerge/>
            <w:vAlign w:val="center"/>
          </w:tcPr>
          <w:p w14:paraId="2EB1E745" w14:textId="77777777" w:rsidR="00B63378" w:rsidRDefault="00B63378" w:rsidP="00A614F3">
            <w:pPr>
              <w:spacing w:before="60" w:after="60" w:line="240" w:lineRule="auto"/>
              <w:rPr>
                <w:rFonts w:ascii="Calibri" w:hAnsi="Calibri"/>
                <w:b/>
                <w:color w:val="000000" w:themeColor="text1"/>
                <w:sz w:val="16"/>
                <w:szCs w:val="16"/>
              </w:rPr>
            </w:pPr>
          </w:p>
        </w:tc>
        <w:tc>
          <w:tcPr>
            <w:tcW w:w="1658" w:type="pct"/>
            <w:vAlign w:val="center"/>
          </w:tcPr>
          <w:p w14:paraId="7A01FE75" w14:textId="77777777" w:rsidR="00B63378" w:rsidRPr="00A614F3" w:rsidRDefault="00B63378" w:rsidP="006823E8">
            <w:pPr>
              <w:jc w:val="left"/>
              <w:rPr>
                <w:sz w:val="16"/>
                <w:szCs w:val="16"/>
              </w:rPr>
            </w:pPr>
            <w:r w:rsidRPr="00A614F3">
              <w:rPr>
                <w:sz w:val="16"/>
                <w:szCs w:val="16"/>
              </w:rPr>
              <w:t>Importování vlastních MIB a kompilátor</w:t>
            </w:r>
          </w:p>
        </w:tc>
        <w:tc>
          <w:tcPr>
            <w:tcW w:w="938" w:type="pct"/>
          </w:tcPr>
          <w:p w14:paraId="398BB7C7" w14:textId="77777777" w:rsidR="00B63378" w:rsidRPr="00A614F3" w:rsidRDefault="00B63378" w:rsidP="0088692B">
            <w:pPr>
              <w:rPr>
                <w:sz w:val="16"/>
                <w:szCs w:val="16"/>
              </w:rPr>
            </w:pPr>
          </w:p>
        </w:tc>
        <w:tc>
          <w:tcPr>
            <w:tcW w:w="1795" w:type="pct"/>
          </w:tcPr>
          <w:p w14:paraId="40162F13" w14:textId="77777777" w:rsidR="00B63378" w:rsidRPr="00A614F3" w:rsidRDefault="00B63378" w:rsidP="0088692B">
            <w:pPr>
              <w:rPr>
                <w:sz w:val="16"/>
                <w:szCs w:val="16"/>
              </w:rPr>
            </w:pPr>
          </w:p>
        </w:tc>
      </w:tr>
      <w:tr w:rsidR="00B63378" w:rsidRPr="00A268E2" w14:paraId="510A0AF0" w14:textId="77777777" w:rsidTr="00B63378">
        <w:trPr>
          <w:trHeight w:val="209"/>
        </w:trPr>
        <w:tc>
          <w:tcPr>
            <w:tcW w:w="609" w:type="pct"/>
            <w:vMerge/>
            <w:vAlign w:val="center"/>
          </w:tcPr>
          <w:p w14:paraId="07A338FC" w14:textId="77777777" w:rsidR="00B63378" w:rsidRDefault="00B63378" w:rsidP="00A614F3">
            <w:pPr>
              <w:spacing w:before="60" w:after="60" w:line="240" w:lineRule="auto"/>
              <w:rPr>
                <w:rFonts w:ascii="Calibri" w:hAnsi="Calibri"/>
                <w:b/>
                <w:color w:val="000000" w:themeColor="text1"/>
                <w:sz w:val="16"/>
                <w:szCs w:val="16"/>
              </w:rPr>
            </w:pPr>
          </w:p>
        </w:tc>
        <w:tc>
          <w:tcPr>
            <w:tcW w:w="1658" w:type="pct"/>
            <w:vAlign w:val="center"/>
          </w:tcPr>
          <w:p w14:paraId="1BCDC4C3" w14:textId="77777777" w:rsidR="00B63378" w:rsidRPr="00A614F3" w:rsidRDefault="00B63378" w:rsidP="006823E8">
            <w:pPr>
              <w:jc w:val="left"/>
              <w:rPr>
                <w:sz w:val="16"/>
                <w:szCs w:val="16"/>
              </w:rPr>
            </w:pPr>
            <w:r w:rsidRPr="00A614F3">
              <w:rPr>
                <w:sz w:val="16"/>
                <w:szCs w:val="16"/>
              </w:rPr>
              <w:t>Podpora SYSLOG</w:t>
            </w:r>
          </w:p>
        </w:tc>
        <w:tc>
          <w:tcPr>
            <w:tcW w:w="938" w:type="pct"/>
          </w:tcPr>
          <w:p w14:paraId="40021C92" w14:textId="77777777" w:rsidR="00B63378" w:rsidRPr="00A614F3" w:rsidRDefault="00B63378" w:rsidP="0088692B">
            <w:pPr>
              <w:rPr>
                <w:sz w:val="16"/>
                <w:szCs w:val="16"/>
              </w:rPr>
            </w:pPr>
          </w:p>
        </w:tc>
        <w:tc>
          <w:tcPr>
            <w:tcW w:w="1795" w:type="pct"/>
          </w:tcPr>
          <w:p w14:paraId="2C0EDB91" w14:textId="77777777" w:rsidR="00B63378" w:rsidRPr="00A614F3" w:rsidRDefault="00B63378" w:rsidP="0088692B">
            <w:pPr>
              <w:rPr>
                <w:sz w:val="16"/>
                <w:szCs w:val="16"/>
              </w:rPr>
            </w:pPr>
          </w:p>
        </w:tc>
      </w:tr>
      <w:tr w:rsidR="00B63378" w:rsidRPr="00A268E2" w14:paraId="3A860CE5" w14:textId="77777777" w:rsidTr="00B63378">
        <w:trPr>
          <w:trHeight w:val="209"/>
        </w:trPr>
        <w:tc>
          <w:tcPr>
            <w:tcW w:w="609" w:type="pct"/>
            <w:vMerge/>
            <w:vAlign w:val="center"/>
          </w:tcPr>
          <w:p w14:paraId="09527B0C" w14:textId="77777777" w:rsidR="00B63378" w:rsidRDefault="00B63378" w:rsidP="00A614F3">
            <w:pPr>
              <w:spacing w:before="60" w:after="60" w:line="240" w:lineRule="auto"/>
              <w:rPr>
                <w:rFonts w:ascii="Calibri" w:hAnsi="Calibri"/>
                <w:b/>
                <w:color w:val="000000" w:themeColor="text1"/>
                <w:sz w:val="16"/>
                <w:szCs w:val="16"/>
              </w:rPr>
            </w:pPr>
          </w:p>
        </w:tc>
        <w:tc>
          <w:tcPr>
            <w:tcW w:w="1658" w:type="pct"/>
            <w:vAlign w:val="center"/>
          </w:tcPr>
          <w:p w14:paraId="3C473761" w14:textId="77777777" w:rsidR="00B63378" w:rsidRPr="00A614F3" w:rsidRDefault="00B63378" w:rsidP="006823E8">
            <w:pPr>
              <w:jc w:val="left"/>
              <w:rPr>
                <w:sz w:val="16"/>
                <w:szCs w:val="16"/>
              </w:rPr>
            </w:pPr>
            <w:r w:rsidRPr="00A614F3">
              <w:rPr>
                <w:sz w:val="16"/>
                <w:szCs w:val="16"/>
              </w:rPr>
              <w:t>VLAN management: změna nastavení, přidávání, přiřazení portů</w:t>
            </w:r>
          </w:p>
        </w:tc>
        <w:tc>
          <w:tcPr>
            <w:tcW w:w="938" w:type="pct"/>
          </w:tcPr>
          <w:p w14:paraId="13244AAD" w14:textId="77777777" w:rsidR="00B63378" w:rsidRPr="00A614F3" w:rsidRDefault="00B63378" w:rsidP="0088692B">
            <w:pPr>
              <w:rPr>
                <w:sz w:val="16"/>
                <w:szCs w:val="16"/>
              </w:rPr>
            </w:pPr>
          </w:p>
        </w:tc>
        <w:tc>
          <w:tcPr>
            <w:tcW w:w="1795" w:type="pct"/>
          </w:tcPr>
          <w:p w14:paraId="7251786E" w14:textId="77777777" w:rsidR="00B63378" w:rsidRPr="00A614F3" w:rsidRDefault="00B63378" w:rsidP="0088692B">
            <w:pPr>
              <w:rPr>
                <w:sz w:val="16"/>
                <w:szCs w:val="16"/>
              </w:rPr>
            </w:pPr>
          </w:p>
        </w:tc>
      </w:tr>
      <w:tr w:rsidR="00B63378" w:rsidRPr="00A268E2" w14:paraId="7F59CCB2" w14:textId="77777777" w:rsidTr="00B63378">
        <w:trPr>
          <w:trHeight w:val="209"/>
        </w:trPr>
        <w:tc>
          <w:tcPr>
            <w:tcW w:w="609" w:type="pct"/>
            <w:vMerge/>
            <w:vAlign w:val="center"/>
          </w:tcPr>
          <w:p w14:paraId="43A98DA0" w14:textId="77777777" w:rsidR="00B63378" w:rsidRDefault="00B63378" w:rsidP="00A614F3">
            <w:pPr>
              <w:spacing w:before="60" w:after="60" w:line="240" w:lineRule="auto"/>
              <w:rPr>
                <w:rFonts w:ascii="Calibri" w:hAnsi="Calibri"/>
                <w:b/>
                <w:color w:val="000000" w:themeColor="text1"/>
                <w:sz w:val="16"/>
                <w:szCs w:val="16"/>
              </w:rPr>
            </w:pPr>
          </w:p>
        </w:tc>
        <w:tc>
          <w:tcPr>
            <w:tcW w:w="1658" w:type="pct"/>
            <w:vAlign w:val="center"/>
          </w:tcPr>
          <w:p w14:paraId="5AAB0432" w14:textId="77777777" w:rsidR="00B63378" w:rsidRPr="00A614F3" w:rsidRDefault="00B63378" w:rsidP="006823E8">
            <w:pPr>
              <w:jc w:val="left"/>
              <w:rPr>
                <w:sz w:val="16"/>
                <w:szCs w:val="16"/>
              </w:rPr>
            </w:pPr>
            <w:r w:rsidRPr="00A614F3">
              <w:rPr>
                <w:sz w:val="16"/>
                <w:szCs w:val="16"/>
              </w:rPr>
              <w:t xml:space="preserve">ACL management: ACL šablony, optimalizační nástroje, zálohování a </w:t>
            </w:r>
            <w:proofErr w:type="spellStart"/>
            <w:r w:rsidRPr="00A614F3">
              <w:rPr>
                <w:sz w:val="16"/>
                <w:szCs w:val="16"/>
              </w:rPr>
              <w:t>deployment</w:t>
            </w:r>
            <w:proofErr w:type="spellEnd"/>
          </w:p>
        </w:tc>
        <w:tc>
          <w:tcPr>
            <w:tcW w:w="938" w:type="pct"/>
          </w:tcPr>
          <w:p w14:paraId="6DCCE088" w14:textId="77777777" w:rsidR="00B63378" w:rsidRPr="00A614F3" w:rsidRDefault="00B63378" w:rsidP="0088692B">
            <w:pPr>
              <w:rPr>
                <w:sz w:val="16"/>
                <w:szCs w:val="16"/>
              </w:rPr>
            </w:pPr>
          </w:p>
        </w:tc>
        <w:tc>
          <w:tcPr>
            <w:tcW w:w="1795" w:type="pct"/>
          </w:tcPr>
          <w:p w14:paraId="67CEB099" w14:textId="77777777" w:rsidR="00B63378" w:rsidRPr="00A614F3" w:rsidRDefault="00B63378" w:rsidP="0088692B">
            <w:pPr>
              <w:rPr>
                <w:sz w:val="16"/>
                <w:szCs w:val="16"/>
              </w:rPr>
            </w:pPr>
          </w:p>
        </w:tc>
      </w:tr>
      <w:tr w:rsidR="00B63378" w:rsidRPr="00A268E2" w14:paraId="1590EDD4" w14:textId="77777777" w:rsidTr="00B63378">
        <w:trPr>
          <w:trHeight w:val="209"/>
        </w:trPr>
        <w:tc>
          <w:tcPr>
            <w:tcW w:w="609" w:type="pct"/>
            <w:vMerge/>
            <w:vAlign w:val="center"/>
          </w:tcPr>
          <w:p w14:paraId="330ED72E" w14:textId="77777777" w:rsidR="00B63378" w:rsidRDefault="00B63378" w:rsidP="00A614F3">
            <w:pPr>
              <w:spacing w:before="60" w:after="60" w:line="240" w:lineRule="auto"/>
              <w:rPr>
                <w:rFonts w:ascii="Calibri" w:hAnsi="Calibri"/>
                <w:b/>
                <w:color w:val="000000" w:themeColor="text1"/>
                <w:sz w:val="16"/>
                <w:szCs w:val="16"/>
              </w:rPr>
            </w:pPr>
          </w:p>
        </w:tc>
        <w:tc>
          <w:tcPr>
            <w:tcW w:w="1658" w:type="pct"/>
            <w:vAlign w:val="center"/>
          </w:tcPr>
          <w:p w14:paraId="5B61C5C4" w14:textId="77777777" w:rsidR="00B63378" w:rsidRPr="00A614F3" w:rsidRDefault="00B63378" w:rsidP="006823E8">
            <w:pPr>
              <w:jc w:val="left"/>
              <w:rPr>
                <w:sz w:val="16"/>
                <w:szCs w:val="16"/>
              </w:rPr>
            </w:pPr>
            <w:r w:rsidRPr="00A614F3">
              <w:rPr>
                <w:sz w:val="16"/>
                <w:szCs w:val="16"/>
              </w:rPr>
              <w:t xml:space="preserve">Alarmování, práce se </w:t>
            </w:r>
            <w:proofErr w:type="spellStart"/>
            <w:r w:rsidRPr="00A614F3">
              <w:rPr>
                <w:sz w:val="16"/>
                <w:szCs w:val="16"/>
              </w:rPr>
              <w:t>syslog</w:t>
            </w:r>
            <w:proofErr w:type="spellEnd"/>
            <w:r w:rsidRPr="00A614F3">
              <w:rPr>
                <w:sz w:val="16"/>
                <w:szCs w:val="16"/>
              </w:rPr>
              <w:t xml:space="preserve"> a SNMP trapy včetně vytváření vlastních reakcí na události nebo notifikace ve formě emailu či SMS</w:t>
            </w:r>
          </w:p>
        </w:tc>
        <w:tc>
          <w:tcPr>
            <w:tcW w:w="938" w:type="pct"/>
          </w:tcPr>
          <w:p w14:paraId="50ECEA09" w14:textId="77777777" w:rsidR="00B63378" w:rsidRPr="00A614F3" w:rsidRDefault="00B63378" w:rsidP="0088692B">
            <w:pPr>
              <w:rPr>
                <w:sz w:val="16"/>
                <w:szCs w:val="16"/>
              </w:rPr>
            </w:pPr>
          </w:p>
        </w:tc>
        <w:tc>
          <w:tcPr>
            <w:tcW w:w="1795" w:type="pct"/>
          </w:tcPr>
          <w:p w14:paraId="2BDB4273" w14:textId="77777777" w:rsidR="00B63378" w:rsidRPr="00A614F3" w:rsidRDefault="00B63378" w:rsidP="0088692B">
            <w:pPr>
              <w:rPr>
                <w:sz w:val="16"/>
                <w:szCs w:val="16"/>
              </w:rPr>
            </w:pPr>
          </w:p>
        </w:tc>
      </w:tr>
      <w:tr w:rsidR="00B63378" w:rsidRPr="00A268E2" w14:paraId="67E86741" w14:textId="77777777" w:rsidTr="00B63378">
        <w:trPr>
          <w:trHeight w:val="209"/>
        </w:trPr>
        <w:tc>
          <w:tcPr>
            <w:tcW w:w="609" w:type="pct"/>
            <w:vMerge/>
            <w:vAlign w:val="center"/>
          </w:tcPr>
          <w:p w14:paraId="74008C65" w14:textId="77777777" w:rsidR="00B63378" w:rsidRDefault="00B63378" w:rsidP="00A614F3">
            <w:pPr>
              <w:spacing w:before="60" w:after="60" w:line="240" w:lineRule="auto"/>
              <w:rPr>
                <w:rFonts w:ascii="Calibri" w:hAnsi="Calibri"/>
                <w:b/>
                <w:color w:val="000000" w:themeColor="text1"/>
                <w:sz w:val="16"/>
                <w:szCs w:val="16"/>
              </w:rPr>
            </w:pPr>
          </w:p>
        </w:tc>
        <w:tc>
          <w:tcPr>
            <w:tcW w:w="1658" w:type="pct"/>
            <w:vAlign w:val="center"/>
          </w:tcPr>
          <w:p w14:paraId="5416E93D" w14:textId="77777777" w:rsidR="00B63378" w:rsidRPr="00A614F3" w:rsidRDefault="00B63378" w:rsidP="006823E8">
            <w:pPr>
              <w:jc w:val="left"/>
              <w:rPr>
                <w:sz w:val="16"/>
                <w:szCs w:val="16"/>
              </w:rPr>
            </w:pPr>
            <w:r w:rsidRPr="00A614F3">
              <w:rPr>
                <w:sz w:val="16"/>
                <w:szCs w:val="16"/>
              </w:rPr>
              <w:t>Audit zařízení: typ zařízení včetně jednotlivých komponent, verze operačního systému, sériová čísla, informace o jednotlivých portech, historický audit jednotlivých zařízení (např. přesuny)</w:t>
            </w:r>
          </w:p>
        </w:tc>
        <w:tc>
          <w:tcPr>
            <w:tcW w:w="938" w:type="pct"/>
          </w:tcPr>
          <w:p w14:paraId="0DFEAE64" w14:textId="77777777" w:rsidR="00B63378" w:rsidRPr="00A614F3" w:rsidRDefault="00B63378" w:rsidP="0088692B">
            <w:pPr>
              <w:rPr>
                <w:sz w:val="16"/>
                <w:szCs w:val="16"/>
              </w:rPr>
            </w:pPr>
          </w:p>
        </w:tc>
        <w:tc>
          <w:tcPr>
            <w:tcW w:w="1795" w:type="pct"/>
          </w:tcPr>
          <w:p w14:paraId="7E74F503" w14:textId="77777777" w:rsidR="00B63378" w:rsidRPr="00A614F3" w:rsidRDefault="00B63378" w:rsidP="0088692B">
            <w:pPr>
              <w:rPr>
                <w:sz w:val="16"/>
                <w:szCs w:val="16"/>
              </w:rPr>
            </w:pPr>
          </w:p>
        </w:tc>
      </w:tr>
      <w:tr w:rsidR="00B63378" w:rsidRPr="00A268E2" w14:paraId="2C101017" w14:textId="77777777" w:rsidTr="00B63378">
        <w:trPr>
          <w:trHeight w:val="209"/>
        </w:trPr>
        <w:tc>
          <w:tcPr>
            <w:tcW w:w="609" w:type="pct"/>
            <w:vMerge/>
            <w:vAlign w:val="center"/>
          </w:tcPr>
          <w:p w14:paraId="59CE097F" w14:textId="77777777" w:rsidR="00B63378" w:rsidRDefault="00B63378" w:rsidP="00A614F3">
            <w:pPr>
              <w:spacing w:before="60" w:after="60" w:line="240" w:lineRule="auto"/>
              <w:rPr>
                <w:rFonts w:ascii="Calibri" w:hAnsi="Calibri"/>
                <w:b/>
                <w:color w:val="000000" w:themeColor="text1"/>
                <w:sz w:val="16"/>
                <w:szCs w:val="16"/>
              </w:rPr>
            </w:pPr>
          </w:p>
        </w:tc>
        <w:tc>
          <w:tcPr>
            <w:tcW w:w="1658" w:type="pct"/>
            <w:vAlign w:val="center"/>
          </w:tcPr>
          <w:p w14:paraId="504F21A8" w14:textId="77777777" w:rsidR="00B63378" w:rsidRPr="00A614F3" w:rsidRDefault="00B63378" w:rsidP="006823E8">
            <w:pPr>
              <w:jc w:val="left"/>
              <w:rPr>
                <w:sz w:val="16"/>
                <w:szCs w:val="16"/>
              </w:rPr>
            </w:pPr>
            <w:r w:rsidRPr="00A614F3">
              <w:rPr>
                <w:sz w:val="16"/>
                <w:szCs w:val="16"/>
              </w:rPr>
              <w:t>Vyhledávání a historie zařízení na základě MAC, IP nebo názvu</w:t>
            </w:r>
          </w:p>
        </w:tc>
        <w:tc>
          <w:tcPr>
            <w:tcW w:w="938" w:type="pct"/>
          </w:tcPr>
          <w:p w14:paraId="06CAFFAE" w14:textId="77777777" w:rsidR="00B63378" w:rsidRPr="00A614F3" w:rsidRDefault="00B63378" w:rsidP="0088692B">
            <w:pPr>
              <w:rPr>
                <w:sz w:val="16"/>
                <w:szCs w:val="16"/>
              </w:rPr>
            </w:pPr>
          </w:p>
        </w:tc>
        <w:tc>
          <w:tcPr>
            <w:tcW w:w="1795" w:type="pct"/>
          </w:tcPr>
          <w:p w14:paraId="34BF5AED" w14:textId="77777777" w:rsidR="00B63378" w:rsidRPr="00A614F3" w:rsidRDefault="00B63378" w:rsidP="0088692B">
            <w:pPr>
              <w:rPr>
                <w:sz w:val="16"/>
                <w:szCs w:val="16"/>
              </w:rPr>
            </w:pPr>
          </w:p>
        </w:tc>
      </w:tr>
      <w:tr w:rsidR="00B63378" w:rsidRPr="00A268E2" w14:paraId="3821E5E5" w14:textId="77777777" w:rsidTr="00B63378">
        <w:trPr>
          <w:trHeight w:val="209"/>
        </w:trPr>
        <w:tc>
          <w:tcPr>
            <w:tcW w:w="609" w:type="pct"/>
            <w:vMerge/>
            <w:vAlign w:val="center"/>
          </w:tcPr>
          <w:p w14:paraId="7F45FB99" w14:textId="77777777" w:rsidR="00B63378" w:rsidRDefault="00B63378" w:rsidP="00A614F3">
            <w:pPr>
              <w:spacing w:before="60" w:after="60" w:line="240" w:lineRule="auto"/>
              <w:rPr>
                <w:rFonts w:ascii="Calibri" w:hAnsi="Calibri"/>
                <w:b/>
                <w:color w:val="000000" w:themeColor="text1"/>
                <w:sz w:val="16"/>
                <w:szCs w:val="16"/>
              </w:rPr>
            </w:pPr>
          </w:p>
        </w:tc>
        <w:tc>
          <w:tcPr>
            <w:tcW w:w="1658" w:type="pct"/>
            <w:vAlign w:val="center"/>
          </w:tcPr>
          <w:p w14:paraId="3AD21418" w14:textId="77777777" w:rsidR="00B63378" w:rsidRPr="00A614F3" w:rsidRDefault="00B63378" w:rsidP="006823E8">
            <w:pPr>
              <w:jc w:val="left"/>
              <w:rPr>
                <w:sz w:val="16"/>
                <w:szCs w:val="16"/>
              </w:rPr>
            </w:pPr>
            <w:r w:rsidRPr="00A614F3">
              <w:rPr>
                <w:sz w:val="16"/>
                <w:szCs w:val="16"/>
              </w:rPr>
              <w:t>Bezpečnostní systém analýzy logů s možností integrace IDS/IPS systému schopný dohledat krajní port útočníka a izolovat</w:t>
            </w:r>
          </w:p>
        </w:tc>
        <w:tc>
          <w:tcPr>
            <w:tcW w:w="938" w:type="pct"/>
          </w:tcPr>
          <w:p w14:paraId="2859ABC5" w14:textId="77777777" w:rsidR="00B63378" w:rsidRPr="00A614F3" w:rsidRDefault="00B63378" w:rsidP="0088692B">
            <w:pPr>
              <w:rPr>
                <w:sz w:val="16"/>
                <w:szCs w:val="16"/>
              </w:rPr>
            </w:pPr>
          </w:p>
        </w:tc>
        <w:tc>
          <w:tcPr>
            <w:tcW w:w="1795" w:type="pct"/>
          </w:tcPr>
          <w:p w14:paraId="131F703F" w14:textId="77777777" w:rsidR="00B63378" w:rsidRPr="00A614F3" w:rsidRDefault="00B63378" w:rsidP="0088692B">
            <w:pPr>
              <w:rPr>
                <w:sz w:val="16"/>
                <w:szCs w:val="16"/>
              </w:rPr>
            </w:pPr>
          </w:p>
        </w:tc>
      </w:tr>
      <w:tr w:rsidR="00B63378" w:rsidRPr="00A268E2" w14:paraId="4E56C2F3" w14:textId="77777777" w:rsidTr="00B63378">
        <w:trPr>
          <w:trHeight w:val="209"/>
        </w:trPr>
        <w:tc>
          <w:tcPr>
            <w:tcW w:w="609" w:type="pct"/>
            <w:vMerge/>
            <w:vAlign w:val="center"/>
          </w:tcPr>
          <w:p w14:paraId="077D6733" w14:textId="77777777" w:rsidR="00B63378" w:rsidRDefault="00B63378" w:rsidP="00A614F3">
            <w:pPr>
              <w:spacing w:before="60" w:after="60" w:line="240" w:lineRule="auto"/>
              <w:rPr>
                <w:rFonts w:ascii="Calibri" w:hAnsi="Calibri"/>
                <w:b/>
                <w:color w:val="000000" w:themeColor="text1"/>
                <w:sz w:val="16"/>
                <w:szCs w:val="16"/>
              </w:rPr>
            </w:pPr>
          </w:p>
        </w:tc>
        <w:tc>
          <w:tcPr>
            <w:tcW w:w="1658" w:type="pct"/>
            <w:vAlign w:val="center"/>
          </w:tcPr>
          <w:p w14:paraId="70ECBD4E" w14:textId="77777777" w:rsidR="00B63378" w:rsidRPr="00A614F3" w:rsidRDefault="00B63378" w:rsidP="006823E8">
            <w:pPr>
              <w:jc w:val="left"/>
              <w:rPr>
                <w:sz w:val="16"/>
                <w:szCs w:val="16"/>
              </w:rPr>
            </w:pPr>
            <w:r w:rsidRPr="00A614F3">
              <w:rPr>
                <w:sz w:val="16"/>
                <w:szCs w:val="16"/>
              </w:rPr>
              <w:t>Možnost rozšíření zásuvnými moduly o funkce RADIUS, NAC, TACACS+ a správa SLA</w:t>
            </w:r>
          </w:p>
        </w:tc>
        <w:tc>
          <w:tcPr>
            <w:tcW w:w="938" w:type="pct"/>
          </w:tcPr>
          <w:p w14:paraId="452758DD" w14:textId="77777777" w:rsidR="00B63378" w:rsidRPr="00A614F3" w:rsidRDefault="00B63378" w:rsidP="0088692B">
            <w:pPr>
              <w:rPr>
                <w:sz w:val="16"/>
                <w:szCs w:val="16"/>
              </w:rPr>
            </w:pPr>
          </w:p>
        </w:tc>
        <w:tc>
          <w:tcPr>
            <w:tcW w:w="1795" w:type="pct"/>
          </w:tcPr>
          <w:p w14:paraId="1188F61F" w14:textId="77777777" w:rsidR="00B63378" w:rsidRPr="00A614F3" w:rsidRDefault="00B63378" w:rsidP="0088692B">
            <w:pPr>
              <w:rPr>
                <w:sz w:val="16"/>
                <w:szCs w:val="16"/>
              </w:rPr>
            </w:pPr>
          </w:p>
        </w:tc>
      </w:tr>
      <w:tr w:rsidR="00B63378" w:rsidRPr="00A268E2" w14:paraId="5C6887BA" w14:textId="77777777" w:rsidTr="00B63378">
        <w:trPr>
          <w:trHeight w:val="209"/>
        </w:trPr>
        <w:tc>
          <w:tcPr>
            <w:tcW w:w="609" w:type="pct"/>
            <w:vMerge/>
            <w:vAlign w:val="center"/>
          </w:tcPr>
          <w:p w14:paraId="7181CD40" w14:textId="77777777" w:rsidR="00B63378" w:rsidRDefault="00B63378" w:rsidP="00A614F3">
            <w:pPr>
              <w:spacing w:before="60" w:after="60" w:line="240" w:lineRule="auto"/>
              <w:rPr>
                <w:rFonts w:ascii="Calibri" w:hAnsi="Calibri"/>
                <w:b/>
                <w:color w:val="000000" w:themeColor="text1"/>
                <w:sz w:val="16"/>
                <w:szCs w:val="16"/>
              </w:rPr>
            </w:pPr>
          </w:p>
        </w:tc>
        <w:tc>
          <w:tcPr>
            <w:tcW w:w="1658" w:type="pct"/>
            <w:vAlign w:val="center"/>
          </w:tcPr>
          <w:p w14:paraId="1BABFC73" w14:textId="77777777" w:rsidR="00B63378" w:rsidRPr="00A614F3" w:rsidRDefault="00B63378" w:rsidP="006823E8">
            <w:pPr>
              <w:jc w:val="left"/>
              <w:rPr>
                <w:sz w:val="16"/>
                <w:szCs w:val="16"/>
              </w:rPr>
            </w:pPr>
            <w:r w:rsidRPr="00A614F3">
              <w:rPr>
                <w:sz w:val="16"/>
                <w:szCs w:val="16"/>
              </w:rPr>
              <w:t xml:space="preserve">Možnost rozšíření o systém pro podporu řízení uživatelů s integrovaným </w:t>
            </w:r>
            <w:proofErr w:type="spellStart"/>
            <w:r w:rsidRPr="00A614F3">
              <w:rPr>
                <w:sz w:val="16"/>
                <w:szCs w:val="16"/>
              </w:rPr>
              <w:t>Captive</w:t>
            </w:r>
            <w:proofErr w:type="spellEnd"/>
            <w:r w:rsidRPr="00A614F3">
              <w:rPr>
                <w:sz w:val="16"/>
                <w:szCs w:val="16"/>
              </w:rPr>
              <w:t xml:space="preserve"> portálem, podporou 802.1X autentifikace, MAC autentifikace, webové autentifikace a autentifikace VPN tunelů</w:t>
            </w:r>
          </w:p>
        </w:tc>
        <w:tc>
          <w:tcPr>
            <w:tcW w:w="938" w:type="pct"/>
          </w:tcPr>
          <w:p w14:paraId="30008658" w14:textId="77777777" w:rsidR="00B63378" w:rsidRPr="00A614F3" w:rsidRDefault="00B63378" w:rsidP="0088692B">
            <w:pPr>
              <w:rPr>
                <w:sz w:val="16"/>
                <w:szCs w:val="16"/>
              </w:rPr>
            </w:pPr>
          </w:p>
        </w:tc>
        <w:tc>
          <w:tcPr>
            <w:tcW w:w="1795" w:type="pct"/>
          </w:tcPr>
          <w:p w14:paraId="1F2EAB26" w14:textId="77777777" w:rsidR="00B63378" w:rsidRPr="00A614F3" w:rsidRDefault="00B63378" w:rsidP="0088692B">
            <w:pPr>
              <w:rPr>
                <w:sz w:val="16"/>
                <w:szCs w:val="16"/>
              </w:rPr>
            </w:pPr>
          </w:p>
        </w:tc>
      </w:tr>
      <w:tr w:rsidR="00B63378" w:rsidRPr="00A268E2" w14:paraId="5E991119" w14:textId="77777777" w:rsidTr="00B63378">
        <w:trPr>
          <w:trHeight w:val="209"/>
        </w:trPr>
        <w:tc>
          <w:tcPr>
            <w:tcW w:w="609" w:type="pct"/>
            <w:vMerge/>
            <w:vAlign w:val="center"/>
          </w:tcPr>
          <w:p w14:paraId="312BC9E1" w14:textId="77777777" w:rsidR="00B63378" w:rsidRDefault="00B63378" w:rsidP="00A614F3">
            <w:pPr>
              <w:spacing w:before="60" w:after="60" w:line="240" w:lineRule="auto"/>
              <w:rPr>
                <w:rFonts w:ascii="Calibri" w:hAnsi="Calibri"/>
                <w:b/>
                <w:color w:val="000000" w:themeColor="text1"/>
                <w:sz w:val="16"/>
                <w:szCs w:val="16"/>
              </w:rPr>
            </w:pPr>
          </w:p>
        </w:tc>
        <w:tc>
          <w:tcPr>
            <w:tcW w:w="1658" w:type="pct"/>
            <w:vAlign w:val="center"/>
          </w:tcPr>
          <w:p w14:paraId="77EC985F" w14:textId="27E6A969" w:rsidR="00B63378" w:rsidRPr="00A614F3" w:rsidRDefault="00B63378" w:rsidP="006823E8">
            <w:pPr>
              <w:jc w:val="left"/>
              <w:rPr>
                <w:sz w:val="16"/>
                <w:szCs w:val="16"/>
              </w:rPr>
            </w:pPr>
            <w:r w:rsidRPr="00A614F3">
              <w:rPr>
                <w:sz w:val="16"/>
                <w:szCs w:val="16"/>
              </w:rPr>
              <w:t>Možnost rozšíření o API postavené na XML volání (</w:t>
            </w:r>
            <w:proofErr w:type="spellStart"/>
            <w:r w:rsidRPr="00A614F3">
              <w:rPr>
                <w:sz w:val="16"/>
                <w:szCs w:val="16"/>
              </w:rPr>
              <w:t>RESTful</w:t>
            </w:r>
            <w:proofErr w:type="spellEnd"/>
            <w:r w:rsidRPr="00A614F3">
              <w:rPr>
                <w:sz w:val="16"/>
                <w:szCs w:val="16"/>
              </w:rPr>
              <w:t xml:space="preserve"> nebo SOAP) pro možnost integrace do aplikací třetích stran</w:t>
            </w:r>
          </w:p>
        </w:tc>
        <w:tc>
          <w:tcPr>
            <w:tcW w:w="938" w:type="pct"/>
          </w:tcPr>
          <w:p w14:paraId="4A9E7A55" w14:textId="77777777" w:rsidR="00B63378" w:rsidRPr="00A614F3" w:rsidRDefault="00B63378" w:rsidP="0088692B">
            <w:pPr>
              <w:rPr>
                <w:sz w:val="16"/>
                <w:szCs w:val="16"/>
              </w:rPr>
            </w:pPr>
          </w:p>
        </w:tc>
        <w:tc>
          <w:tcPr>
            <w:tcW w:w="1795" w:type="pct"/>
          </w:tcPr>
          <w:p w14:paraId="3CC7F89A" w14:textId="77777777" w:rsidR="00B63378" w:rsidRPr="00A614F3" w:rsidRDefault="00B63378" w:rsidP="0088692B">
            <w:pPr>
              <w:rPr>
                <w:sz w:val="16"/>
                <w:szCs w:val="16"/>
              </w:rPr>
            </w:pPr>
          </w:p>
        </w:tc>
      </w:tr>
      <w:tr w:rsidR="00B63378" w:rsidRPr="00A268E2" w14:paraId="7D3562F5" w14:textId="77777777" w:rsidTr="00B63378">
        <w:trPr>
          <w:trHeight w:val="209"/>
        </w:trPr>
        <w:tc>
          <w:tcPr>
            <w:tcW w:w="609" w:type="pct"/>
            <w:vMerge/>
            <w:vAlign w:val="center"/>
          </w:tcPr>
          <w:p w14:paraId="3131CE2A" w14:textId="77777777" w:rsidR="00B63378" w:rsidRDefault="00B63378" w:rsidP="00A614F3">
            <w:pPr>
              <w:spacing w:before="60" w:after="60" w:line="240" w:lineRule="auto"/>
              <w:rPr>
                <w:rFonts w:ascii="Calibri" w:hAnsi="Calibri"/>
                <w:b/>
                <w:color w:val="000000" w:themeColor="text1"/>
                <w:sz w:val="16"/>
                <w:szCs w:val="16"/>
              </w:rPr>
            </w:pPr>
          </w:p>
        </w:tc>
        <w:tc>
          <w:tcPr>
            <w:tcW w:w="1658" w:type="pct"/>
            <w:vAlign w:val="center"/>
          </w:tcPr>
          <w:p w14:paraId="5EBEF22E" w14:textId="77777777" w:rsidR="00B63378" w:rsidRPr="00A614F3" w:rsidRDefault="00B63378" w:rsidP="006823E8">
            <w:pPr>
              <w:jc w:val="left"/>
              <w:rPr>
                <w:sz w:val="16"/>
                <w:szCs w:val="16"/>
              </w:rPr>
            </w:pPr>
            <w:r w:rsidRPr="00A614F3">
              <w:rPr>
                <w:sz w:val="16"/>
                <w:szCs w:val="16"/>
              </w:rPr>
              <w:t>Všechny zásuvné moduly musí umožňovat centrální řízení z jedné aplikace</w:t>
            </w:r>
          </w:p>
        </w:tc>
        <w:tc>
          <w:tcPr>
            <w:tcW w:w="938" w:type="pct"/>
          </w:tcPr>
          <w:p w14:paraId="5E5DAF24" w14:textId="77777777" w:rsidR="00B63378" w:rsidRPr="00A614F3" w:rsidRDefault="00B63378" w:rsidP="0088692B">
            <w:pPr>
              <w:rPr>
                <w:sz w:val="16"/>
                <w:szCs w:val="16"/>
              </w:rPr>
            </w:pPr>
          </w:p>
        </w:tc>
        <w:tc>
          <w:tcPr>
            <w:tcW w:w="1795" w:type="pct"/>
          </w:tcPr>
          <w:p w14:paraId="4B14EF83" w14:textId="77777777" w:rsidR="00B63378" w:rsidRPr="00A614F3" w:rsidRDefault="00B63378" w:rsidP="0088692B">
            <w:pPr>
              <w:rPr>
                <w:sz w:val="16"/>
                <w:szCs w:val="16"/>
              </w:rPr>
            </w:pPr>
          </w:p>
        </w:tc>
      </w:tr>
      <w:tr w:rsidR="00B63378" w:rsidRPr="00A268E2" w14:paraId="2785F535" w14:textId="77777777" w:rsidTr="00B63378">
        <w:trPr>
          <w:trHeight w:val="209"/>
        </w:trPr>
        <w:tc>
          <w:tcPr>
            <w:tcW w:w="609" w:type="pct"/>
            <w:vMerge/>
            <w:vAlign w:val="center"/>
          </w:tcPr>
          <w:p w14:paraId="04224034" w14:textId="77777777" w:rsidR="00B63378" w:rsidRDefault="00B63378" w:rsidP="00A614F3">
            <w:pPr>
              <w:spacing w:before="60" w:after="60" w:line="240" w:lineRule="auto"/>
              <w:rPr>
                <w:rFonts w:ascii="Calibri" w:hAnsi="Calibri"/>
                <w:b/>
                <w:color w:val="000000" w:themeColor="text1"/>
                <w:sz w:val="16"/>
                <w:szCs w:val="16"/>
              </w:rPr>
            </w:pPr>
          </w:p>
        </w:tc>
        <w:tc>
          <w:tcPr>
            <w:tcW w:w="1658" w:type="pct"/>
            <w:vAlign w:val="center"/>
          </w:tcPr>
          <w:p w14:paraId="3105AD49" w14:textId="56FDE986" w:rsidR="00B63378" w:rsidRPr="00A614F3" w:rsidRDefault="00B63378" w:rsidP="006823E8">
            <w:pPr>
              <w:jc w:val="left"/>
              <w:rPr>
                <w:sz w:val="16"/>
                <w:szCs w:val="16"/>
              </w:rPr>
            </w:pPr>
            <w:r w:rsidRPr="00A614F3">
              <w:rPr>
                <w:sz w:val="16"/>
                <w:szCs w:val="16"/>
              </w:rPr>
              <w:t>Podpora vysoké dostupnosti software, možnost běhu v clusteru</w:t>
            </w:r>
          </w:p>
        </w:tc>
        <w:tc>
          <w:tcPr>
            <w:tcW w:w="938" w:type="pct"/>
          </w:tcPr>
          <w:p w14:paraId="41D58B4F" w14:textId="77777777" w:rsidR="00B63378" w:rsidRPr="00A614F3" w:rsidRDefault="00B63378" w:rsidP="0088692B">
            <w:pPr>
              <w:rPr>
                <w:sz w:val="16"/>
                <w:szCs w:val="16"/>
              </w:rPr>
            </w:pPr>
          </w:p>
        </w:tc>
        <w:tc>
          <w:tcPr>
            <w:tcW w:w="1795" w:type="pct"/>
          </w:tcPr>
          <w:p w14:paraId="384E1B9C" w14:textId="77777777" w:rsidR="00B63378" w:rsidRPr="00A614F3" w:rsidRDefault="00B63378" w:rsidP="0088692B">
            <w:pPr>
              <w:rPr>
                <w:sz w:val="16"/>
                <w:szCs w:val="16"/>
              </w:rPr>
            </w:pPr>
          </w:p>
        </w:tc>
      </w:tr>
    </w:tbl>
    <w:p w14:paraId="41C8D5EF" w14:textId="77777777" w:rsidR="0051133D" w:rsidRDefault="0051133D" w:rsidP="00C848AA">
      <w:pPr>
        <w:rPr>
          <w:rFonts w:cstheme="minorHAnsi"/>
          <w:b/>
          <w:szCs w:val="16"/>
        </w:rPr>
      </w:pPr>
    </w:p>
    <w:p w14:paraId="0C1D0924" w14:textId="77777777" w:rsidR="0051133D" w:rsidRDefault="0051133D" w:rsidP="00C848AA">
      <w:pPr>
        <w:rPr>
          <w:rFonts w:cstheme="minorHAnsi"/>
          <w:b/>
          <w:szCs w:val="16"/>
        </w:rPr>
      </w:pPr>
    </w:p>
    <w:p w14:paraId="591CBB4F" w14:textId="50C40C69" w:rsidR="00C848AA" w:rsidRPr="00B46B5D" w:rsidRDefault="00C848AA" w:rsidP="00C848AA">
      <w:pPr>
        <w:rPr>
          <w:rFonts w:cstheme="minorHAnsi"/>
          <w:b/>
          <w:szCs w:val="16"/>
        </w:rPr>
      </w:pPr>
      <w:r w:rsidRPr="00B46B5D">
        <w:rPr>
          <w:rFonts w:cstheme="minorHAnsi"/>
          <w:b/>
          <w:szCs w:val="16"/>
        </w:rPr>
        <w:t>Požadavky na podporu a licence</w:t>
      </w:r>
    </w:p>
    <w:p w14:paraId="3E4AA35C" w14:textId="296E43E8" w:rsidR="00C848AA" w:rsidRPr="00B46B5D" w:rsidRDefault="00C848AA" w:rsidP="00C848AA">
      <w:pPr>
        <w:pStyle w:val="Odstavecseseznamem"/>
        <w:numPr>
          <w:ilvl w:val="0"/>
          <w:numId w:val="36"/>
        </w:numPr>
        <w:rPr>
          <w:rFonts w:cstheme="minorHAnsi"/>
          <w:szCs w:val="16"/>
        </w:rPr>
      </w:pPr>
      <w:r w:rsidRPr="00B46B5D">
        <w:rPr>
          <w:rFonts w:cstheme="minorHAnsi"/>
          <w:szCs w:val="16"/>
        </w:rPr>
        <w:t>Dodávka musí obsahovat veškeré potřebné licence pro splnění požadovaných vlastností a parametrů</w:t>
      </w:r>
      <w:r w:rsidR="005C4E0B">
        <w:rPr>
          <w:rFonts w:cstheme="minorHAnsi"/>
          <w:szCs w:val="16"/>
        </w:rPr>
        <w:t xml:space="preserve"> na dobu alespoň 5 let provozu</w:t>
      </w:r>
      <w:r w:rsidR="00085C1D" w:rsidRPr="00B46B5D">
        <w:rPr>
          <w:rFonts w:cstheme="minorHAnsi"/>
          <w:szCs w:val="16"/>
        </w:rPr>
        <w:t>.</w:t>
      </w:r>
    </w:p>
    <w:p w14:paraId="5069DC35" w14:textId="22770348" w:rsidR="00C848AA" w:rsidRPr="00B46B5D" w:rsidRDefault="005C4E0B" w:rsidP="00C848AA">
      <w:pPr>
        <w:pStyle w:val="Odstavecseseznamem"/>
        <w:numPr>
          <w:ilvl w:val="0"/>
          <w:numId w:val="36"/>
        </w:numPr>
        <w:rPr>
          <w:rFonts w:cstheme="minorHAnsi"/>
          <w:szCs w:val="16"/>
        </w:rPr>
      </w:pPr>
      <w:r>
        <w:rPr>
          <w:rFonts w:cstheme="minorHAnsi"/>
          <w:szCs w:val="16"/>
        </w:rPr>
        <w:t xml:space="preserve">Dodavatel se zavazuje poskytovat </w:t>
      </w:r>
      <w:r w:rsidR="00C848AA" w:rsidRPr="00B46B5D">
        <w:rPr>
          <w:rFonts w:cstheme="minorHAnsi"/>
          <w:szCs w:val="16"/>
        </w:rPr>
        <w:t xml:space="preserve">aktualizace </w:t>
      </w:r>
      <w:r w:rsidRPr="00B46B5D">
        <w:rPr>
          <w:rFonts w:cstheme="minorHAnsi"/>
          <w:szCs w:val="16"/>
        </w:rPr>
        <w:t xml:space="preserve">software </w:t>
      </w:r>
      <w:r w:rsidR="00C848AA" w:rsidRPr="00B46B5D">
        <w:rPr>
          <w:rFonts w:cstheme="minorHAnsi"/>
          <w:szCs w:val="16"/>
        </w:rPr>
        <w:t xml:space="preserve">(nové verze programového vybavení) </w:t>
      </w:r>
      <w:r>
        <w:rPr>
          <w:rFonts w:cstheme="minorHAnsi"/>
          <w:szCs w:val="16"/>
        </w:rPr>
        <w:t xml:space="preserve">po dobu minimálně </w:t>
      </w:r>
      <w:r w:rsidR="00C848AA" w:rsidRPr="00B46B5D">
        <w:rPr>
          <w:rFonts w:cstheme="minorHAnsi"/>
          <w:szCs w:val="16"/>
        </w:rPr>
        <w:t>60 měsíců</w:t>
      </w:r>
      <w:r w:rsidR="00085C1D" w:rsidRPr="00B46B5D">
        <w:rPr>
          <w:rFonts w:cstheme="minorHAnsi"/>
          <w:szCs w:val="16"/>
        </w:rPr>
        <w:t>.</w:t>
      </w:r>
    </w:p>
    <w:p w14:paraId="0831CAA7" w14:textId="23DCD0C2" w:rsidR="003E4C7D" w:rsidRPr="00B46B5D" w:rsidRDefault="005C4E0B" w:rsidP="00A76A5C">
      <w:pPr>
        <w:pStyle w:val="Odstavecseseznamem"/>
        <w:numPr>
          <w:ilvl w:val="0"/>
          <w:numId w:val="36"/>
        </w:numPr>
        <w:rPr>
          <w:rFonts w:cstheme="minorHAnsi"/>
          <w:szCs w:val="16"/>
        </w:rPr>
      </w:pPr>
      <w:r>
        <w:rPr>
          <w:rFonts w:cstheme="minorHAnsi"/>
          <w:szCs w:val="16"/>
        </w:rPr>
        <w:t xml:space="preserve">Dodavatel zajistí </w:t>
      </w:r>
      <w:r w:rsidR="00C848AA" w:rsidRPr="00B46B5D">
        <w:rPr>
          <w:rFonts w:cstheme="minorHAnsi"/>
          <w:szCs w:val="16"/>
        </w:rPr>
        <w:t>technick</w:t>
      </w:r>
      <w:r>
        <w:rPr>
          <w:rFonts w:cstheme="minorHAnsi"/>
          <w:szCs w:val="16"/>
        </w:rPr>
        <w:t>ou</w:t>
      </w:r>
      <w:r w:rsidR="00C848AA" w:rsidRPr="00B46B5D">
        <w:rPr>
          <w:rFonts w:cstheme="minorHAnsi"/>
          <w:szCs w:val="16"/>
        </w:rPr>
        <w:t xml:space="preserve"> podpor</w:t>
      </w:r>
      <w:r>
        <w:rPr>
          <w:rFonts w:cstheme="minorHAnsi"/>
          <w:szCs w:val="16"/>
        </w:rPr>
        <w:t>u</w:t>
      </w:r>
      <w:r w:rsidR="00C848AA" w:rsidRPr="00B46B5D">
        <w:rPr>
          <w:rFonts w:cstheme="minorHAnsi"/>
          <w:szCs w:val="16"/>
        </w:rPr>
        <w:t xml:space="preserve"> výrobce </w:t>
      </w:r>
      <w:r>
        <w:rPr>
          <w:rFonts w:cstheme="minorHAnsi"/>
          <w:szCs w:val="16"/>
        </w:rPr>
        <w:t xml:space="preserve">SW </w:t>
      </w:r>
      <w:r w:rsidR="00C848AA" w:rsidRPr="00B46B5D">
        <w:rPr>
          <w:rFonts w:cstheme="minorHAnsi"/>
          <w:szCs w:val="16"/>
        </w:rPr>
        <w:t xml:space="preserve">po dobu </w:t>
      </w:r>
      <w:r w:rsidR="00BC2B76">
        <w:rPr>
          <w:rFonts w:cstheme="minorHAnsi"/>
          <w:szCs w:val="16"/>
        </w:rPr>
        <w:t xml:space="preserve">min. </w:t>
      </w:r>
      <w:r w:rsidR="00C848AA" w:rsidRPr="00B46B5D">
        <w:rPr>
          <w:rFonts w:cstheme="minorHAnsi"/>
          <w:szCs w:val="16"/>
        </w:rPr>
        <w:t>60 měsíců.</w:t>
      </w:r>
    </w:p>
    <w:p w14:paraId="793823A2" w14:textId="0F39ED63" w:rsidR="00C848AA" w:rsidRDefault="003E4C7D" w:rsidP="00A76A5C">
      <w:pPr>
        <w:pStyle w:val="Odstavecseseznamem"/>
        <w:numPr>
          <w:ilvl w:val="0"/>
          <w:numId w:val="36"/>
        </w:numPr>
        <w:rPr>
          <w:rFonts w:cstheme="minorHAnsi"/>
          <w:sz w:val="16"/>
          <w:szCs w:val="16"/>
        </w:rPr>
      </w:pPr>
      <w:r w:rsidRPr="00B46B5D">
        <w:rPr>
          <w:rFonts w:cstheme="minorHAnsi"/>
          <w:szCs w:val="16"/>
        </w:rPr>
        <w:t xml:space="preserve">V případě řešení formou HW </w:t>
      </w:r>
      <w:proofErr w:type="spellStart"/>
      <w:r w:rsidRPr="00B46B5D">
        <w:rPr>
          <w:rFonts w:cstheme="minorHAnsi"/>
          <w:szCs w:val="16"/>
        </w:rPr>
        <w:t>appliance</w:t>
      </w:r>
      <w:proofErr w:type="spellEnd"/>
      <w:r w:rsidRPr="00B46B5D">
        <w:rPr>
          <w:rFonts w:cstheme="minorHAnsi"/>
          <w:szCs w:val="16"/>
        </w:rPr>
        <w:t xml:space="preserve"> musí dodávka obsahovat veškerý spotřební materiál </w:t>
      </w:r>
      <w:r w:rsidR="005C4E0B">
        <w:rPr>
          <w:rFonts w:cstheme="minorHAnsi"/>
          <w:szCs w:val="16"/>
        </w:rPr>
        <w:t xml:space="preserve">nezbytný pro řádné zapojení a zprovoznění zařízení </w:t>
      </w:r>
      <w:r w:rsidRPr="00B46B5D">
        <w:rPr>
          <w:rFonts w:cstheme="minorHAnsi"/>
          <w:szCs w:val="16"/>
        </w:rPr>
        <w:t>(</w:t>
      </w:r>
      <w:r w:rsidR="005C4E0B">
        <w:rPr>
          <w:rFonts w:cstheme="minorHAnsi"/>
          <w:szCs w:val="16"/>
        </w:rPr>
        <w:t xml:space="preserve">např. </w:t>
      </w:r>
      <w:r w:rsidRPr="00B46B5D">
        <w:rPr>
          <w:rFonts w:cstheme="minorHAnsi"/>
          <w:szCs w:val="16"/>
        </w:rPr>
        <w:t>kabeláž, …)</w:t>
      </w:r>
      <w:r w:rsidR="00726BFA">
        <w:rPr>
          <w:rFonts w:cstheme="minorHAnsi"/>
          <w:szCs w:val="16"/>
        </w:rPr>
        <w:t>.</w:t>
      </w:r>
    </w:p>
    <w:p w14:paraId="79BBFC2D" w14:textId="77777777" w:rsidR="00C848AA" w:rsidRDefault="00C848AA" w:rsidP="0002422B">
      <w:pPr>
        <w:rPr>
          <w:rFonts w:cstheme="minorHAnsi"/>
          <w:sz w:val="16"/>
          <w:szCs w:val="16"/>
        </w:rPr>
      </w:pPr>
    </w:p>
    <w:p w14:paraId="3BC65424" w14:textId="4C745055" w:rsidR="0002422B" w:rsidRPr="00B46B5D" w:rsidRDefault="0002422B" w:rsidP="0002422B">
      <w:pPr>
        <w:rPr>
          <w:b/>
          <w:szCs w:val="16"/>
        </w:rPr>
      </w:pPr>
      <w:r w:rsidRPr="00B46B5D">
        <w:rPr>
          <w:b/>
          <w:szCs w:val="16"/>
        </w:rPr>
        <w:t>1</w:t>
      </w:r>
      <w:r w:rsidR="00726BFA" w:rsidRPr="00B46B5D">
        <w:rPr>
          <w:b/>
          <w:szCs w:val="16"/>
        </w:rPr>
        <w:t xml:space="preserve"> </w:t>
      </w:r>
      <w:r w:rsidRPr="00B46B5D">
        <w:rPr>
          <w:b/>
          <w:szCs w:val="16"/>
        </w:rPr>
        <w:t xml:space="preserve">ks </w:t>
      </w:r>
      <w:r w:rsidRPr="00B46B5D">
        <w:rPr>
          <w:b/>
          <w:szCs w:val="16"/>
        </w:rPr>
        <w:tab/>
        <w:t xml:space="preserve">Implementace řešení </w:t>
      </w:r>
    </w:p>
    <w:p w14:paraId="4296C46A" w14:textId="77777777" w:rsidR="0002422B" w:rsidRPr="00FA6461" w:rsidRDefault="0002422B" w:rsidP="0002422B">
      <w:pPr>
        <w:spacing w:before="0" w:after="0" w:line="240" w:lineRule="auto"/>
        <w:jc w:val="left"/>
        <w:rPr>
          <w:szCs w:val="16"/>
        </w:rPr>
      </w:pPr>
      <w:r w:rsidRPr="00FA6461">
        <w:rPr>
          <w:szCs w:val="16"/>
        </w:rPr>
        <w:t>Implementace řešení bude obsahovat nejméně:</w:t>
      </w:r>
    </w:p>
    <w:p w14:paraId="2CFA0075" w14:textId="77777777" w:rsidR="0002422B" w:rsidRPr="00FA6461" w:rsidRDefault="0002422B" w:rsidP="0002422B">
      <w:pPr>
        <w:pStyle w:val="Odstavecseseznamem"/>
        <w:numPr>
          <w:ilvl w:val="0"/>
          <w:numId w:val="31"/>
        </w:numPr>
        <w:spacing w:before="0" w:after="0" w:line="240" w:lineRule="auto"/>
        <w:jc w:val="left"/>
        <w:rPr>
          <w:szCs w:val="16"/>
        </w:rPr>
      </w:pPr>
      <w:r w:rsidRPr="00FA6461">
        <w:rPr>
          <w:szCs w:val="16"/>
        </w:rPr>
        <w:t xml:space="preserve">Instalace SW nebo nasazení virtuální </w:t>
      </w:r>
      <w:r w:rsidR="003E4C7D" w:rsidRPr="00FA6461">
        <w:rPr>
          <w:szCs w:val="16"/>
        </w:rPr>
        <w:t xml:space="preserve">či HW </w:t>
      </w:r>
      <w:proofErr w:type="spellStart"/>
      <w:r w:rsidRPr="00FA6461">
        <w:rPr>
          <w:szCs w:val="16"/>
        </w:rPr>
        <w:t>appliance</w:t>
      </w:r>
      <w:proofErr w:type="spellEnd"/>
    </w:p>
    <w:p w14:paraId="0DF05C34" w14:textId="77777777" w:rsidR="0002422B" w:rsidRPr="00FA6461" w:rsidRDefault="0002422B" w:rsidP="0002422B">
      <w:pPr>
        <w:pStyle w:val="Odstavecseseznamem"/>
        <w:numPr>
          <w:ilvl w:val="0"/>
          <w:numId w:val="31"/>
        </w:numPr>
        <w:spacing w:before="0" w:after="0" w:line="240" w:lineRule="auto"/>
        <w:jc w:val="left"/>
        <w:rPr>
          <w:szCs w:val="16"/>
        </w:rPr>
      </w:pPr>
      <w:r w:rsidRPr="00FA6461">
        <w:rPr>
          <w:szCs w:val="16"/>
        </w:rPr>
        <w:t>Základní konfigurace</w:t>
      </w:r>
    </w:p>
    <w:p w14:paraId="590DE63E" w14:textId="3C54A9DC" w:rsidR="0002422B" w:rsidRPr="006823E8" w:rsidRDefault="0002422B" w:rsidP="0002422B">
      <w:pPr>
        <w:pStyle w:val="Odstavecseseznamem"/>
        <w:numPr>
          <w:ilvl w:val="0"/>
          <w:numId w:val="31"/>
        </w:numPr>
        <w:spacing w:before="0" w:after="0" w:line="240" w:lineRule="auto"/>
        <w:jc w:val="left"/>
        <w:rPr>
          <w:szCs w:val="16"/>
        </w:rPr>
      </w:pPr>
      <w:r w:rsidRPr="00FA6461">
        <w:rPr>
          <w:szCs w:val="16"/>
        </w:rPr>
        <w:t>Integrace s</w:t>
      </w:r>
      <w:r w:rsidR="00C36097">
        <w:rPr>
          <w:szCs w:val="16"/>
        </w:rPr>
        <w:t> </w:t>
      </w:r>
      <w:proofErr w:type="spellStart"/>
      <w:r w:rsidRPr="00FA6461">
        <w:rPr>
          <w:szCs w:val="16"/>
        </w:rPr>
        <w:t>A</w:t>
      </w:r>
      <w:r w:rsidR="00C36097">
        <w:rPr>
          <w:szCs w:val="16"/>
        </w:rPr>
        <w:t>ctive</w:t>
      </w:r>
      <w:proofErr w:type="spellEnd"/>
      <w:r w:rsidR="00C36097">
        <w:rPr>
          <w:szCs w:val="16"/>
        </w:rPr>
        <w:t xml:space="preserve"> </w:t>
      </w:r>
      <w:proofErr w:type="spellStart"/>
      <w:r w:rsidRPr="00FA6461">
        <w:rPr>
          <w:szCs w:val="16"/>
        </w:rPr>
        <w:t>D</w:t>
      </w:r>
      <w:r w:rsidR="00C36097">
        <w:rPr>
          <w:szCs w:val="16"/>
        </w:rPr>
        <w:t>irectory</w:t>
      </w:r>
      <w:proofErr w:type="spellEnd"/>
      <w:r w:rsidRPr="006823E8">
        <w:rPr>
          <w:szCs w:val="16"/>
        </w:rPr>
        <w:t xml:space="preserve"> zadavatele</w:t>
      </w:r>
    </w:p>
    <w:p w14:paraId="0546D0F0" w14:textId="77777777" w:rsidR="0002422B" w:rsidRPr="006823E8" w:rsidRDefault="0002422B" w:rsidP="0002422B">
      <w:pPr>
        <w:pStyle w:val="Odstavecseseznamem"/>
        <w:numPr>
          <w:ilvl w:val="0"/>
          <w:numId w:val="31"/>
        </w:numPr>
        <w:spacing w:before="0" w:after="0" w:line="240" w:lineRule="auto"/>
        <w:jc w:val="left"/>
        <w:rPr>
          <w:szCs w:val="16"/>
        </w:rPr>
      </w:pPr>
      <w:r w:rsidRPr="006823E8">
        <w:rPr>
          <w:szCs w:val="16"/>
        </w:rPr>
        <w:t>Integrace dodávaných přepínačů v režimu centrální správy a monitoringu</w:t>
      </w:r>
    </w:p>
    <w:p w14:paraId="08CA36B2" w14:textId="77777777" w:rsidR="0002422B" w:rsidRPr="006823E8" w:rsidRDefault="0002422B" w:rsidP="0002422B">
      <w:pPr>
        <w:pStyle w:val="Odstavecseseznamem"/>
        <w:numPr>
          <w:ilvl w:val="0"/>
          <w:numId w:val="31"/>
        </w:numPr>
        <w:spacing w:before="0" w:after="0" w:line="240" w:lineRule="auto"/>
        <w:jc w:val="left"/>
        <w:rPr>
          <w:szCs w:val="16"/>
        </w:rPr>
      </w:pPr>
      <w:r w:rsidRPr="006823E8">
        <w:rPr>
          <w:szCs w:val="16"/>
        </w:rPr>
        <w:t>Integrace stávajících přepínačů minimálně v režimu monitoringu prostřednictvím SNMP</w:t>
      </w:r>
    </w:p>
    <w:p w14:paraId="50A10449" w14:textId="77777777" w:rsidR="005B2E1D" w:rsidRPr="006823E8" w:rsidRDefault="005B2E1D" w:rsidP="0002422B">
      <w:pPr>
        <w:pStyle w:val="Odstavecseseznamem"/>
        <w:numPr>
          <w:ilvl w:val="0"/>
          <w:numId w:val="31"/>
        </w:numPr>
        <w:spacing w:before="0" w:after="0" w:line="240" w:lineRule="auto"/>
        <w:jc w:val="left"/>
        <w:rPr>
          <w:szCs w:val="16"/>
        </w:rPr>
      </w:pPr>
      <w:r w:rsidRPr="006823E8">
        <w:rPr>
          <w:szCs w:val="16"/>
        </w:rPr>
        <w:t>Součinnost při integraci dodávaných přepínačů na stávající externí monitoring.</w:t>
      </w:r>
    </w:p>
    <w:p w14:paraId="4C2E3225" w14:textId="77777777" w:rsidR="0002422B" w:rsidRPr="006823E8" w:rsidRDefault="0002422B" w:rsidP="0002422B">
      <w:pPr>
        <w:pStyle w:val="Odstavecseseznamem"/>
        <w:numPr>
          <w:ilvl w:val="0"/>
          <w:numId w:val="31"/>
        </w:numPr>
        <w:spacing w:before="0" w:after="0" w:line="240" w:lineRule="auto"/>
        <w:jc w:val="left"/>
        <w:rPr>
          <w:szCs w:val="16"/>
        </w:rPr>
      </w:pPr>
      <w:r w:rsidRPr="006823E8">
        <w:rPr>
          <w:szCs w:val="16"/>
        </w:rPr>
        <w:t>Nastavení pravidelných záloh konfigurací</w:t>
      </w:r>
    </w:p>
    <w:p w14:paraId="2346962D" w14:textId="77777777" w:rsidR="0002422B" w:rsidRPr="0002422B" w:rsidRDefault="0002422B" w:rsidP="0002422B">
      <w:pPr>
        <w:rPr>
          <w:rFonts w:cstheme="minorHAnsi"/>
          <w:sz w:val="16"/>
          <w:szCs w:val="16"/>
        </w:rPr>
      </w:pPr>
    </w:p>
    <w:p w14:paraId="65FC02EE" w14:textId="77777777" w:rsidR="00A76A5C" w:rsidRDefault="00A76A5C" w:rsidP="007856F3"/>
    <w:p w14:paraId="10094259" w14:textId="77777777" w:rsidR="00A76A5C" w:rsidRDefault="00A76A5C" w:rsidP="007856F3"/>
    <w:p w14:paraId="4E431AA9" w14:textId="77777777" w:rsidR="007856F3" w:rsidRPr="007856F3" w:rsidRDefault="007856F3" w:rsidP="007856F3"/>
    <w:p w14:paraId="3A4D9C4E" w14:textId="77777777" w:rsidR="0051133D" w:rsidRDefault="0051133D">
      <w:pPr>
        <w:spacing w:before="0" w:after="160" w:line="259" w:lineRule="auto"/>
        <w:jc w:val="left"/>
        <w:rPr>
          <w:rFonts w:asciiTheme="majorHAnsi" w:eastAsiaTheme="majorEastAsia" w:hAnsiTheme="majorHAnsi" w:cstheme="majorBidi"/>
          <w:b/>
          <w:color w:val="2E74B5" w:themeColor="accent1" w:themeShade="BF"/>
          <w:sz w:val="26"/>
          <w:szCs w:val="26"/>
        </w:rPr>
      </w:pPr>
      <w:r>
        <w:rPr>
          <w:b/>
        </w:rPr>
        <w:br w:type="page"/>
      </w:r>
    </w:p>
    <w:p w14:paraId="7F62A66C" w14:textId="7789C997" w:rsidR="00836915" w:rsidRPr="00B46B5D" w:rsidRDefault="00836915" w:rsidP="005C4E0B">
      <w:pPr>
        <w:pStyle w:val="Nadpis2"/>
        <w:numPr>
          <w:ilvl w:val="0"/>
          <w:numId w:val="42"/>
        </w:numPr>
        <w:rPr>
          <w:b/>
          <w:sz w:val="32"/>
          <w:szCs w:val="32"/>
        </w:rPr>
      </w:pPr>
      <w:r w:rsidRPr="00B46B5D">
        <w:rPr>
          <w:b/>
          <w:sz w:val="32"/>
          <w:szCs w:val="32"/>
        </w:rPr>
        <w:lastRenderedPageBreak/>
        <w:t xml:space="preserve">Konsolidace sítě – zajištění vysokorychlostní a spolehlivé </w:t>
      </w:r>
      <w:proofErr w:type="spellStart"/>
      <w:r w:rsidRPr="00B46B5D">
        <w:rPr>
          <w:b/>
          <w:sz w:val="32"/>
          <w:szCs w:val="32"/>
        </w:rPr>
        <w:t>WiFi</w:t>
      </w:r>
      <w:proofErr w:type="spellEnd"/>
      <w:r w:rsidRPr="00B46B5D">
        <w:rPr>
          <w:b/>
          <w:sz w:val="32"/>
          <w:szCs w:val="32"/>
        </w:rPr>
        <w:t xml:space="preserve"> sítě pro vnitřní provoz úřadu i pro občany – návštěvníky úřadu</w:t>
      </w:r>
    </w:p>
    <w:p w14:paraId="23F439E1" w14:textId="1862B3E2" w:rsidR="003D784D" w:rsidRDefault="004E63EE" w:rsidP="00E6485A">
      <w:r w:rsidRPr="004E63EE">
        <w:t xml:space="preserve">Cílem rozšíření a konsolidace </w:t>
      </w:r>
      <w:r w:rsidR="00906FA1">
        <w:t xml:space="preserve">neveřejného </w:t>
      </w:r>
      <w:proofErr w:type="spellStart"/>
      <w:r w:rsidRPr="004E63EE">
        <w:t>WiFi</w:t>
      </w:r>
      <w:proofErr w:type="spellEnd"/>
      <w:r w:rsidRPr="004E63EE">
        <w:t xml:space="preserve"> řešení je pokrytí zasedacích místností a kanceláří </w:t>
      </w:r>
      <w:r w:rsidR="00C36097">
        <w:t xml:space="preserve">zadavatele </w:t>
      </w:r>
      <w:r w:rsidRPr="004E63EE">
        <w:t xml:space="preserve">s důrazem na zvýšení spolehlivosti, dostupnosti a přenosových rychlostí. </w:t>
      </w:r>
    </w:p>
    <w:p w14:paraId="7DFE94A2" w14:textId="0371130B" w:rsidR="00D751C0" w:rsidRDefault="004E63EE" w:rsidP="00E6485A">
      <w:r>
        <w:t xml:space="preserve">Současné řešení </w:t>
      </w:r>
      <w:proofErr w:type="spellStart"/>
      <w:r>
        <w:t>WiF</w:t>
      </w:r>
      <w:r w:rsidRPr="004E63EE">
        <w:t>i</w:t>
      </w:r>
      <w:proofErr w:type="spellEnd"/>
      <w:r w:rsidRPr="004E63EE">
        <w:t xml:space="preserve"> na úřadě využívá samostatných přístupových bodů bez centrálního řízení a </w:t>
      </w:r>
      <w:r>
        <w:t>tyto body jsou již nedostatečné z pohledu přenosových rychlostí, spolehlivosti a vzhledem k servisním možnostem i dostupnosti.</w:t>
      </w:r>
    </w:p>
    <w:p w14:paraId="4C470A09" w14:textId="1D9BAD7C" w:rsidR="002C6A5F" w:rsidRDefault="002C6A5F" w:rsidP="00E6485A">
      <w:r>
        <w:t>Stávající řešení pokrývá pouze 3 zasedací místnosti, odbor investic a odbor životního prostředí.</w:t>
      </w:r>
    </w:p>
    <w:p w14:paraId="5C58E6B7" w14:textId="43923F10" w:rsidR="004E63EE" w:rsidRDefault="00333912" w:rsidP="00E6485A">
      <w:r>
        <w:t>Požadované</w:t>
      </w:r>
      <w:r w:rsidR="004E63EE">
        <w:t xml:space="preserve"> řešení předpokládá </w:t>
      </w:r>
      <w:r w:rsidR="00E7536E">
        <w:t>c</w:t>
      </w:r>
      <w:r w:rsidR="004E63EE">
        <w:t xml:space="preserve">entrálně řízenou síť, která zajistí co nejlepší využití bezdrátového spektra, bude dostatečně robustní a spolehlivá a zároveň s dobrou mírou zabezpečení. Jednotlivé body </w:t>
      </w:r>
      <w:r w:rsidR="001C399D">
        <w:t xml:space="preserve">(AP) </w:t>
      </w:r>
      <w:r w:rsidR="004E63EE">
        <w:t xml:space="preserve">budou řízeny </w:t>
      </w:r>
      <w:r w:rsidR="001C399D">
        <w:t>řadičem bezdrátové sítě</w:t>
      </w:r>
      <w:r w:rsidR="004E63EE">
        <w:t xml:space="preserve">, který bude buď jako samostatné zařízení, nebo bude integrován do firewallu či bude provozován přímo na kterémkoli vysílacím bodě. </w:t>
      </w:r>
      <w:r w:rsidR="001C399D">
        <w:t>Řadič</w:t>
      </w:r>
      <w:r w:rsidR="002C6A5F">
        <w:t xml:space="preserve"> bude provozován v režimu vysoké dostupnosti, aby byl</w:t>
      </w:r>
      <w:r w:rsidR="00085C1D">
        <w:t>o</w:t>
      </w:r>
      <w:r w:rsidR="002C6A5F">
        <w:t xml:space="preserve"> zajištěno řízení sítě i při výpadku jednoho z prvků. </w:t>
      </w:r>
    </w:p>
    <w:p w14:paraId="5997E673" w14:textId="0DC98ECA" w:rsidR="002C6A5F" w:rsidRDefault="002C6A5F" w:rsidP="00E6485A">
      <w:r>
        <w:t>Pro dosažení přenosových rychlostí, které budou dostatečné nejen v době realizace</w:t>
      </w:r>
      <w:r w:rsidR="00C36097">
        <w:t>,</w:t>
      </w:r>
      <w:r>
        <w:t xml:space="preserve"> je pro přístupové body sítě navržena </w:t>
      </w:r>
      <w:r w:rsidR="00C36097">
        <w:t xml:space="preserve">stanovena </w:t>
      </w:r>
      <w:r>
        <w:t xml:space="preserve">norma 802.11ac. </w:t>
      </w:r>
    </w:p>
    <w:p w14:paraId="3370C02A" w14:textId="5A550B18" w:rsidR="002C6A5F" w:rsidRDefault="00C36097" w:rsidP="00E6485A">
      <w:r>
        <w:t>Ř</w:t>
      </w:r>
      <w:r w:rsidR="002C6A5F">
        <w:t>ešení bude pokrývat kancelář</w:t>
      </w:r>
      <w:r>
        <w:t>e</w:t>
      </w:r>
      <w:r w:rsidR="002C6A5F">
        <w:t xml:space="preserve"> a zasedací místnost</w:t>
      </w:r>
      <w:r>
        <w:t>i</w:t>
      </w:r>
      <w:r w:rsidR="002C6A5F">
        <w:t xml:space="preserve"> ve všech třech budovách, tedy č</w:t>
      </w:r>
      <w:r w:rsidR="00303A62">
        <w:t>.</w:t>
      </w:r>
      <w:r w:rsidR="00E7536E">
        <w:t xml:space="preserve"> </w:t>
      </w:r>
      <w:r w:rsidR="002C6A5F">
        <w:t>p.</w:t>
      </w:r>
      <w:r w:rsidR="00303A62">
        <w:t xml:space="preserve"> </w:t>
      </w:r>
      <w:r w:rsidR="002C6A5F">
        <w:t>1</w:t>
      </w:r>
      <w:r w:rsidR="00303A62">
        <w:t xml:space="preserve"> </w:t>
      </w:r>
      <w:r w:rsidR="002C6A5F">
        <w:t>+</w:t>
      </w:r>
      <w:r w:rsidR="00303A62">
        <w:t xml:space="preserve"> </w:t>
      </w:r>
      <w:r w:rsidR="002C6A5F">
        <w:t>151, č</w:t>
      </w:r>
      <w:r w:rsidR="00303A62">
        <w:t>.</w:t>
      </w:r>
      <w:r w:rsidR="00E7536E">
        <w:t xml:space="preserve"> </w:t>
      </w:r>
      <w:r w:rsidR="002C6A5F">
        <w:t>p. 2 a č</w:t>
      </w:r>
      <w:r w:rsidR="00303A62">
        <w:t>.</w:t>
      </w:r>
      <w:r w:rsidR="00E7536E">
        <w:t xml:space="preserve"> </w:t>
      </w:r>
      <w:r w:rsidR="002C6A5F">
        <w:t>p</w:t>
      </w:r>
      <w:r w:rsidR="00303A62">
        <w:t>.</w:t>
      </w:r>
      <w:r w:rsidR="002C6A5F">
        <w:t xml:space="preserve"> 27.</w:t>
      </w:r>
      <w:r w:rsidR="006570EA">
        <w:t xml:space="preserve"> Přístupové body budou rozmístěny s cílem pokrytí definovaných prostor na základě zpracování modelového </w:t>
      </w:r>
      <w:proofErr w:type="spellStart"/>
      <w:r w:rsidR="006570EA">
        <w:t>sitesurvey</w:t>
      </w:r>
      <w:proofErr w:type="spellEnd"/>
      <w:r w:rsidR="006570EA">
        <w:t xml:space="preserve"> vycházejícího z</w:t>
      </w:r>
      <w:r w:rsidR="00FA74B7">
        <w:t> plánů jednotlivých budov.</w:t>
      </w:r>
    </w:p>
    <w:p w14:paraId="0788E4CD" w14:textId="77777777" w:rsidR="00FA74B7" w:rsidRDefault="00FA74B7" w:rsidP="00E6485A">
      <w:r>
        <w:t>Přístupové body budou připojeny k zásuvkám, které pro tento účel vyhradí zadavatel.</w:t>
      </w:r>
    </w:p>
    <w:p w14:paraId="29BE4246" w14:textId="77777777" w:rsidR="008D2C62" w:rsidRDefault="008D2C62" w:rsidP="008D2C62">
      <w:pPr>
        <w:pStyle w:val="Nadpis2"/>
      </w:pPr>
    </w:p>
    <w:p w14:paraId="0AE37892" w14:textId="77777777" w:rsidR="0051133D" w:rsidRDefault="0051133D">
      <w:pPr>
        <w:spacing w:before="0" w:after="160" w:line="259" w:lineRule="auto"/>
        <w:jc w:val="left"/>
        <w:rPr>
          <w:rFonts w:asciiTheme="majorHAnsi" w:eastAsiaTheme="majorEastAsia" w:hAnsiTheme="majorHAnsi" w:cstheme="majorBidi"/>
          <w:color w:val="2E74B5" w:themeColor="accent1" w:themeShade="BF"/>
          <w:sz w:val="26"/>
          <w:szCs w:val="26"/>
        </w:rPr>
      </w:pPr>
      <w:r>
        <w:br w:type="page"/>
      </w:r>
    </w:p>
    <w:p w14:paraId="03013AF2" w14:textId="4E721D86" w:rsidR="006813EA" w:rsidRPr="00B46B5D" w:rsidRDefault="008D2C62" w:rsidP="008D2C62">
      <w:pPr>
        <w:pStyle w:val="Nadpis2"/>
        <w:rPr>
          <w:b/>
        </w:rPr>
      </w:pPr>
      <w:r w:rsidRPr="00B46B5D">
        <w:rPr>
          <w:b/>
        </w:rPr>
        <w:lastRenderedPageBreak/>
        <w:t xml:space="preserve">Výstup z provedeného </w:t>
      </w:r>
      <w:proofErr w:type="spellStart"/>
      <w:r w:rsidR="006813EA" w:rsidRPr="00B46B5D">
        <w:rPr>
          <w:b/>
        </w:rPr>
        <w:t>sitesurvey</w:t>
      </w:r>
      <w:proofErr w:type="spellEnd"/>
      <w:r w:rsidR="006813EA" w:rsidRPr="00B46B5D">
        <w:rPr>
          <w:b/>
        </w:rPr>
        <w:t xml:space="preserve"> – pro frekvenci 5 GHz </w:t>
      </w:r>
    </w:p>
    <w:p w14:paraId="613EFC47" w14:textId="77777777" w:rsidR="008D2C62" w:rsidRDefault="006813EA" w:rsidP="008D2C62">
      <w:pPr>
        <w:pStyle w:val="Nadpis2"/>
      </w:pPr>
      <w:r>
        <w:t>(s frekvencí 2,4 GHz je situace lepší díky lepšímu šíření signálu)</w:t>
      </w:r>
    </w:p>
    <w:p w14:paraId="486109A2" w14:textId="77777777" w:rsidR="006813EA" w:rsidRPr="006813EA" w:rsidRDefault="006813EA" w:rsidP="006813EA">
      <w:r>
        <w:t xml:space="preserve">Zelená barva reprezentuje ještě dostatečně kvalitní signál. </w:t>
      </w:r>
    </w:p>
    <w:p w14:paraId="4DBB7487" w14:textId="491902C5" w:rsidR="008D2C62" w:rsidRDefault="008D2C62" w:rsidP="008D2C62">
      <w:pPr>
        <w:pStyle w:val="Nadpis3"/>
      </w:pPr>
      <w:proofErr w:type="gramStart"/>
      <w:r>
        <w:t>Č</w:t>
      </w:r>
      <w:r w:rsidR="00303A62">
        <w:t>.</w:t>
      </w:r>
      <w:r>
        <w:t>P</w:t>
      </w:r>
      <w:r w:rsidR="006813EA">
        <w:t>.</w:t>
      </w:r>
      <w:proofErr w:type="gramEnd"/>
      <w:r>
        <w:t xml:space="preserve"> 1</w:t>
      </w:r>
      <w:r w:rsidR="00303A62">
        <w:t xml:space="preserve"> </w:t>
      </w:r>
      <w:r>
        <w:t>+</w:t>
      </w:r>
      <w:r w:rsidR="00303A62">
        <w:t xml:space="preserve"> </w:t>
      </w:r>
      <w:r>
        <w:t>151</w:t>
      </w:r>
      <w:r w:rsidR="006813EA">
        <w:t xml:space="preserve"> 1</w:t>
      </w:r>
      <w:r w:rsidR="00303A62">
        <w:t>.</w:t>
      </w:r>
      <w:r w:rsidR="006813EA">
        <w:t>NP</w:t>
      </w:r>
    </w:p>
    <w:p w14:paraId="2B722F5E" w14:textId="77777777" w:rsidR="008D2C62" w:rsidRDefault="008D2C62" w:rsidP="008D2C62">
      <w:r>
        <w:rPr>
          <w:noProof/>
        </w:rPr>
        <w:drawing>
          <wp:inline distT="0" distB="0" distL="0" distR="0" wp14:anchorId="5C9C4457" wp14:editId="71F692CC">
            <wp:extent cx="5760720" cy="2989580"/>
            <wp:effectExtent l="0" t="0" r="0" b="127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acice_cp1_151_1NP_heatmap_5GHz.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2989580"/>
                    </a:xfrm>
                    <a:prstGeom prst="rect">
                      <a:avLst/>
                    </a:prstGeom>
                  </pic:spPr>
                </pic:pic>
              </a:graphicData>
            </a:graphic>
          </wp:inline>
        </w:drawing>
      </w:r>
    </w:p>
    <w:p w14:paraId="568FF832" w14:textId="3E88FF76" w:rsidR="006813EA" w:rsidRDefault="006813EA" w:rsidP="006813EA">
      <w:pPr>
        <w:pStyle w:val="Nadpis3"/>
      </w:pPr>
      <w:proofErr w:type="gramStart"/>
      <w:r>
        <w:t>Č</w:t>
      </w:r>
      <w:r w:rsidR="00303A62">
        <w:t>.</w:t>
      </w:r>
      <w:r>
        <w:t>P.</w:t>
      </w:r>
      <w:proofErr w:type="gramEnd"/>
      <w:r>
        <w:t xml:space="preserve"> 1</w:t>
      </w:r>
      <w:r w:rsidR="00303A62">
        <w:t xml:space="preserve"> </w:t>
      </w:r>
      <w:r>
        <w:t>+</w:t>
      </w:r>
      <w:r w:rsidR="00303A62">
        <w:t xml:space="preserve"> </w:t>
      </w:r>
      <w:r>
        <w:t>151 2</w:t>
      </w:r>
      <w:r w:rsidR="00303A62">
        <w:t>.</w:t>
      </w:r>
      <w:r>
        <w:t>NP</w:t>
      </w:r>
    </w:p>
    <w:p w14:paraId="6C318834" w14:textId="77777777" w:rsidR="006813EA" w:rsidRPr="006813EA" w:rsidRDefault="006813EA" w:rsidP="006813EA">
      <w:r>
        <w:rPr>
          <w:noProof/>
        </w:rPr>
        <w:drawing>
          <wp:inline distT="0" distB="0" distL="0" distR="0" wp14:anchorId="1B6A8A1B" wp14:editId="6140FA29">
            <wp:extent cx="5760720" cy="3047365"/>
            <wp:effectExtent l="0" t="0" r="0" b="635"/>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acice_cp1_151_2NP_heatmap_5GHz.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3047365"/>
                    </a:xfrm>
                    <a:prstGeom prst="rect">
                      <a:avLst/>
                    </a:prstGeom>
                  </pic:spPr>
                </pic:pic>
              </a:graphicData>
            </a:graphic>
          </wp:inline>
        </w:drawing>
      </w:r>
    </w:p>
    <w:p w14:paraId="43431E43" w14:textId="3D6EAA1A" w:rsidR="006813EA" w:rsidRDefault="006813EA" w:rsidP="006813EA">
      <w:pPr>
        <w:pStyle w:val="Nadpis3"/>
      </w:pPr>
      <w:proofErr w:type="gramStart"/>
      <w:r>
        <w:lastRenderedPageBreak/>
        <w:t>Č</w:t>
      </w:r>
      <w:r w:rsidR="00303A62">
        <w:t>.</w:t>
      </w:r>
      <w:r>
        <w:t>P.</w:t>
      </w:r>
      <w:proofErr w:type="gramEnd"/>
      <w:r>
        <w:t xml:space="preserve"> 1</w:t>
      </w:r>
      <w:r w:rsidR="00303A62">
        <w:t xml:space="preserve"> </w:t>
      </w:r>
      <w:r>
        <w:t>+</w:t>
      </w:r>
      <w:r w:rsidR="00303A62">
        <w:t xml:space="preserve"> </w:t>
      </w:r>
      <w:r>
        <w:t>151 3</w:t>
      </w:r>
      <w:r w:rsidR="00303A62">
        <w:t>.</w:t>
      </w:r>
      <w:r>
        <w:t>NP</w:t>
      </w:r>
    </w:p>
    <w:p w14:paraId="00ECD56C" w14:textId="77777777" w:rsidR="006813EA" w:rsidRPr="006813EA" w:rsidRDefault="006813EA" w:rsidP="006813EA">
      <w:r>
        <w:rPr>
          <w:noProof/>
        </w:rPr>
        <w:drawing>
          <wp:inline distT="0" distB="0" distL="0" distR="0" wp14:anchorId="14C9D442" wp14:editId="1DE0A7E5">
            <wp:extent cx="5760720" cy="2973705"/>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acice_cp1_151_3NP_heatmap_5GHz.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0720" cy="2973705"/>
                    </a:xfrm>
                    <a:prstGeom prst="rect">
                      <a:avLst/>
                    </a:prstGeom>
                  </pic:spPr>
                </pic:pic>
              </a:graphicData>
            </a:graphic>
          </wp:inline>
        </w:drawing>
      </w:r>
    </w:p>
    <w:p w14:paraId="18C444FD" w14:textId="77777777" w:rsidR="008D2C62" w:rsidRDefault="008D2C62" w:rsidP="008D2C62"/>
    <w:p w14:paraId="37B54DB7" w14:textId="7C7B0284" w:rsidR="006813EA" w:rsidRDefault="006813EA" w:rsidP="006813EA">
      <w:proofErr w:type="gramStart"/>
      <w:r>
        <w:t>Č</w:t>
      </w:r>
      <w:r w:rsidR="00303A62">
        <w:t>.</w:t>
      </w:r>
      <w:r>
        <w:t>P.</w:t>
      </w:r>
      <w:proofErr w:type="gramEnd"/>
      <w:r>
        <w:t xml:space="preserve"> 2   1</w:t>
      </w:r>
      <w:r w:rsidR="00303A62">
        <w:t>.</w:t>
      </w:r>
      <w:r>
        <w:t>NP</w:t>
      </w:r>
      <w:r>
        <w:tab/>
      </w:r>
      <w:r>
        <w:tab/>
      </w:r>
      <w:r>
        <w:tab/>
      </w:r>
      <w:r>
        <w:tab/>
      </w:r>
      <w:r>
        <w:tab/>
      </w:r>
      <w:r>
        <w:tab/>
        <w:t>Č</w:t>
      </w:r>
      <w:r w:rsidR="00303A62">
        <w:t>.</w:t>
      </w:r>
      <w:r>
        <w:t>P. 2   2</w:t>
      </w:r>
      <w:r w:rsidR="00303A62">
        <w:t>.</w:t>
      </w:r>
      <w:r>
        <w:t>NP</w:t>
      </w:r>
    </w:p>
    <w:p w14:paraId="41732BD7" w14:textId="77777777" w:rsidR="006813EA" w:rsidRDefault="006813EA" w:rsidP="008D2C62">
      <w:r>
        <w:rPr>
          <w:noProof/>
        </w:rPr>
        <w:drawing>
          <wp:inline distT="0" distB="0" distL="0" distR="0" wp14:anchorId="4E95AD58" wp14:editId="5F27E8CD">
            <wp:extent cx="2758264" cy="4022883"/>
            <wp:effectExtent l="0" t="0" r="4445"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acice_cp2_1NP_heatmap_5GHz.PNG"/>
                    <pic:cNvPicPr/>
                  </pic:nvPicPr>
                  <pic:blipFill>
                    <a:blip r:embed="rId13">
                      <a:extLst>
                        <a:ext uri="{28A0092B-C50C-407E-A947-70E740481C1C}">
                          <a14:useLocalDpi xmlns:a14="http://schemas.microsoft.com/office/drawing/2010/main" val="0"/>
                        </a:ext>
                      </a:extLst>
                    </a:blip>
                    <a:stretch>
                      <a:fillRect/>
                    </a:stretch>
                  </pic:blipFill>
                  <pic:spPr>
                    <a:xfrm>
                      <a:off x="0" y="0"/>
                      <a:ext cx="2774921" cy="4047177"/>
                    </a:xfrm>
                    <a:prstGeom prst="rect">
                      <a:avLst/>
                    </a:prstGeom>
                  </pic:spPr>
                </pic:pic>
              </a:graphicData>
            </a:graphic>
          </wp:inline>
        </w:drawing>
      </w:r>
      <w:r>
        <w:t xml:space="preserve"> </w:t>
      </w:r>
      <w:r>
        <w:rPr>
          <w:noProof/>
        </w:rPr>
        <w:drawing>
          <wp:inline distT="0" distB="0" distL="0" distR="0" wp14:anchorId="191AE687" wp14:editId="380A8BA8">
            <wp:extent cx="2901775" cy="4086794"/>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acice_cp2_2NP_heatmap_5GHz.PNG"/>
                    <pic:cNvPicPr/>
                  </pic:nvPicPr>
                  <pic:blipFill>
                    <a:blip r:embed="rId14">
                      <a:extLst>
                        <a:ext uri="{28A0092B-C50C-407E-A947-70E740481C1C}">
                          <a14:useLocalDpi xmlns:a14="http://schemas.microsoft.com/office/drawing/2010/main" val="0"/>
                        </a:ext>
                      </a:extLst>
                    </a:blip>
                    <a:stretch>
                      <a:fillRect/>
                    </a:stretch>
                  </pic:blipFill>
                  <pic:spPr>
                    <a:xfrm>
                      <a:off x="0" y="0"/>
                      <a:ext cx="2918517" cy="4110373"/>
                    </a:xfrm>
                    <a:prstGeom prst="rect">
                      <a:avLst/>
                    </a:prstGeom>
                  </pic:spPr>
                </pic:pic>
              </a:graphicData>
            </a:graphic>
          </wp:inline>
        </w:drawing>
      </w:r>
    </w:p>
    <w:p w14:paraId="7A65A015" w14:textId="7DFA6AE7" w:rsidR="006813EA" w:rsidRDefault="006813EA" w:rsidP="008D2C62"/>
    <w:p w14:paraId="110B2C73" w14:textId="77777777" w:rsidR="0051133D" w:rsidRDefault="0051133D" w:rsidP="008D2C62"/>
    <w:p w14:paraId="5C614665" w14:textId="77777777" w:rsidR="0051133D" w:rsidRDefault="0051133D" w:rsidP="008D2C62"/>
    <w:p w14:paraId="3145981C" w14:textId="77777777" w:rsidR="0051133D" w:rsidRDefault="0051133D" w:rsidP="008D2C62">
      <w:pPr>
        <w:sectPr w:rsidR="0051133D" w:rsidSect="00B46B5D">
          <w:footerReference w:type="default" r:id="rId15"/>
          <w:headerReference w:type="first" r:id="rId16"/>
          <w:footerReference w:type="first" r:id="rId17"/>
          <w:pgSz w:w="11906" w:h="16838"/>
          <w:pgMar w:top="1417" w:right="1417" w:bottom="1417" w:left="1417" w:header="708" w:footer="708" w:gutter="0"/>
          <w:cols w:space="708"/>
          <w:titlePg/>
          <w:docGrid w:linePitch="360"/>
        </w:sectPr>
      </w:pPr>
    </w:p>
    <w:p w14:paraId="27BB42B0" w14:textId="1AD67B51" w:rsidR="006813EA" w:rsidRDefault="006813EA" w:rsidP="008D2C62">
      <w:proofErr w:type="gramStart"/>
      <w:r>
        <w:lastRenderedPageBreak/>
        <w:t>Č</w:t>
      </w:r>
      <w:r w:rsidR="00303A62">
        <w:t>.</w:t>
      </w:r>
      <w:r>
        <w:t>P.</w:t>
      </w:r>
      <w:proofErr w:type="gramEnd"/>
      <w:r>
        <w:t xml:space="preserve"> 2   3</w:t>
      </w:r>
      <w:r w:rsidR="00303A62">
        <w:t>.</w:t>
      </w:r>
      <w:r>
        <w:t>NP</w:t>
      </w:r>
    </w:p>
    <w:p w14:paraId="55FA138E" w14:textId="77777777" w:rsidR="006813EA" w:rsidRDefault="006813EA" w:rsidP="008D2C62">
      <w:r>
        <w:rPr>
          <w:noProof/>
        </w:rPr>
        <w:drawing>
          <wp:inline distT="0" distB="0" distL="0" distR="0" wp14:anchorId="079C71DE" wp14:editId="17C91037">
            <wp:extent cx="2721254" cy="4230740"/>
            <wp:effectExtent l="0" t="0" r="3175"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acice_cp2_3NP_heatmap_5GHz.PNG"/>
                    <pic:cNvPicPr/>
                  </pic:nvPicPr>
                  <pic:blipFill>
                    <a:blip r:embed="rId18">
                      <a:extLst>
                        <a:ext uri="{28A0092B-C50C-407E-A947-70E740481C1C}">
                          <a14:useLocalDpi xmlns:a14="http://schemas.microsoft.com/office/drawing/2010/main" val="0"/>
                        </a:ext>
                      </a:extLst>
                    </a:blip>
                    <a:stretch>
                      <a:fillRect/>
                    </a:stretch>
                  </pic:blipFill>
                  <pic:spPr>
                    <a:xfrm>
                      <a:off x="0" y="0"/>
                      <a:ext cx="2730519" cy="4245144"/>
                    </a:xfrm>
                    <a:prstGeom prst="rect">
                      <a:avLst/>
                    </a:prstGeom>
                  </pic:spPr>
                </pic:pic>
              </a:graphicData>
            </a:graphic>
          </wp:inline>
        </w:drawing>
      </w:r>
    </w:p>
    <w:p w14:paraId="75CD2292" w14:textId="77777777" w:rsidR="00746BD1" w:rsidRPr="008D2C62" w:rsidRDefault="00746BD1" w:rsidP="008D2C62">
      <w:r>
        <w:rPr>
          <w:noProof/>
        </w:rPr>
        <w:drawing>
          <wp:inline distT="0" distB="0" distL="0" distR="0" wp14:anchorId="177FDB29" wp14:editId="1F076AD2">
            <wp:extent cx="3092047" cy="4363577"/>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27.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092047" cy="4363577"/>
                    </a:xfrm>
                    <a:prstGeom prst="rect">
                      <a:avLst/>
                    </a:prstGeom>
                  </pic:spPr>
                </pic:pic>
              </a:graphicData>
            </a:graphic>
          </wp:inline>
        </w:drawing>
      </w:r>
    </w:p>
    <w:p w14:paraId="7075BDAC" w14:textId="77777777" w:rsidR="0051133D" w:rsidRDefault="0051133D" w:rsidP="00E6485A">
      <w:pPr>
        <w:sectPr w:rsidR="0051133D" w:rsidSect="005C4E0B">
          <w:type w:val="continuous"/>
          <w:pgSz w:w="11906" w:h="16838"/>
          <w:pgMar w:top="1417" w:right="1417" w:bottom="1417" w:left="1417" w:header="708" w:footer="708" w:gutter="0"/>
          <w:cols w:num="2" w:space="708"/>
          <w:docGrid w:linePitch="360"/>
        </w:sectPr>
      </w:pPr>
    </w:p>
    <w:p w14:paraId="59B44222" w14:textId="55E9412A" w:rsidR="001C399D" w:rsidRDefault="001C399D" w:rsidP="00E6485A"/>
    <w:p w14:paraId="76030007" w14:textId="77777777" w:rsidR="0051133D" w:rsidRDefault="0051133D">
      <w:pPr>
        <w:spacing w:before="0" w:after="160" w:line="259" w:lineRule="auto"/>
        <w:jc w:val="left"/>
        <w:rPr>
          <w:rFonts w:asciiTheme="majorHAnsi" w:eastAsiaTheme="majorEastAsia" w:hAnsiTheme="majorHAnsi" w:cstheme="majorBidi"/>
          <w:color w:val="2E74B5" w:themeColor="accent1" w:themeShade="BF"/>
          <w:sz w:val="26"/>
          <w:szCs w:val="26"/>
        </w:rPr>
      </w:pPr>
      <w:r>
        <w:br w:type="page"/>
      </w:r>
    </w:p>
    <w:p w14:paraId="5EA6C45D" w14:textId="16033174" w:rsidR="001C399D" w:rsidRPr="003D784D" w:rsidRDefault="00726BFA" w:rsidP="001C399D">
      <w:pPr>
        <w:pStyle w:val="Nadpis2"/>
        <w:rPr>
          <w:rFonts w:eastAsia="Times New Roman" w:cstheme="majorHAnsi"/>
          <w:color w:val="auto"/>
        </w:rPr>
      </w:pPr>
      <w:r w:rsidRPr="003D784D">
        <w:rPr>
          <w:rFonts w:cstheme="majorHAnsi"/>
          <w:b/>
        </w:rPr>
        <w:lastRenderedPageBreak/>
        <w:t xml:space="preserve">Požadované řešení </w:t>
      </w:r>
      <w:r w:rsidR="003D784D" w:rsidRPr="003D784D">
        <w:rPr>
          <w:rFonts w:cstheme="majorHAnsi"/>
          <w:b/>
        </w:rPr>
        <w:t>–</w:t>
      </w:r>
      <w:r w:rsidRPr="003D784D">
        <w:rPr>
          <w:rFonts w:cstheme="majorHAnsi"/>
          <w:b/>
        </w:rPr>
        <w:t xml:space="preserve"> </w:t>
      </w:r>
      <w:r w:rsidR="00172F68" w:rsidRPr="003D784D">
        <w:rPr>
          <w:rFonts w:cstheme="majorHAnsi"/>
          <w:b/>
        </w:rPr>
        <w:t>Přístupové body (AP) Wi-Fi sítě a řadič v režimu vysoké dostupnosti</w:t>
      </w:r>
    </w:p>
    <w:p w14:paraId="3EC81082" w14:textId="77777777" w:rsidR="00172F68" w:rsidRPr="0047073E" w:rsidRDefault="001C399D" w:rsidP="00172F68">
      <w:pPr>
        <w:rPr>
          <w:b/>
        </w:rPr>
      </w:pPr>
      <w:r w:rsidRPr="0047073E">
        <w:rPr>
          <w:b/>
        </w:rPr>
        <w:t xml:space="preserve">Řadič bezdrátové sítě + </w:t>
      </w:r>
      <w:r w:rsidR="001C10A9">
        <w:rPr>
          <w:b/>
        </w:rPr>
        <w:t>20ks</w:t>
      </w:r>
      <w:r w:rsidR="00172F68" w:rsidRPr="0047073E">
        <w:rPr>
          <w:b/>
        </w:rPr>
        <w:t xml:space="preserve"> AP pro vnitřní pokrytí s integrovanými anténami včetně montážního </w:t>
      </w:r>
      <w:proofErr w:type="spellStart"/>
      <w:r w:rsidR="00172F68" w:rsidRPr="0047073E">
        <w:rPr>
          <w:b/>
        </w:rPr>
        <w:t>kitu</w:t>
      </w:r>
      <w:proofErr w:type="spellEnd"/>
    </w:p>
    <w:tbl>
      <w:tblPr>
        <w:tblStyle w:val="Mkatabulky"/>
        <w:tblW w:w="9180" w:type="dxa"/>
        <w:tblLook w:val="04A0" w:firstRow="1" w:lastRow="0" w:firstColumn="1" w:lastColumn="0" w:noHBand="0" w:noVBand="1"/>
      </w:tblPr>
      <w:tblGrid>
        <w:gridCol w:w="1413"/>
        <w:gridCol w:w="3685"/>
        <w:gridCol w:w="1389"/>
        <w:gridCol w:w="2693"/>
      </w:tblGrid>
      <w:tr w:rsidR="00B63378" w:rsidRPr="00CD539E" w14:paraId="222D1E8E" w14:textId="77777777" w:rsidTr="006823E8">
        <w:trPr>
          <w:trHeight w:val="460"/>
        </w:trPr>
        <w:tc>
          <w:tcPr>
            <w:tcW w:w="1413" w:type="dxa"/>
            <w:shd w:val="clear" w:color="auto" w:fill="E7E6E6" w:themeFill="background2"/>
            <w:vAlign w:val="center"/>
            <w:hideMark/>
          </w:tcPr>
          <w:p w14:paraId="1C2E1436" w14:textId="77777777" w:rsidR="00B63378" w:rsidRPr="00A268E2" w:rsidRDefault="00B63378" w:rsidP="006823E8">
            <w:pPr>
              <w:spacing w:before="60" w:after="60" w:line="240" w:lineRule="auto"/>
              <w:jc w:val="left"/>
              <w:rPr>
                <w:rFonts w:ascii="Calibri" w:hAnsi="Calibri"/>
                <w:b/>
                <w:color w:val="000000" w:themeColor="text1"/>
                <w:sz w:val="16"/>
                <w:szCs w:val="16"/>
              </w:rPr>
            </w:pPr>
            <w:r w:rsidRPr="00A268E2">
              <w:rPr>
                <w:rFonts w:ascii="Calibri" w:hAnsi="Calibri"/>
                <w:b/>
                <w:color w:val="000000" w:themeColor="text1"/>
                <w:sz w:val="16"/>
                <w:szCs w:val="16"/>
              </w:rPr>
              <w:t>Parametr</w:t>
            </w:r>
          </w:p>
        </w:tc>
        <w:tc>
          <w:tcPr>
            <w:tcW w:w="3685" w:type="dxa"/>
            <w:shd w:val="clear" w:color="auto" w:fill="E7E6E6" w:themeFill="background2"/>
            <w:vAlign w:val="center"/>
            <w:hideMark/>
          </w:tcPr>
          <w:p w14:paraId="2ECA0BF3" w14:textId="77777777" w:rsidR="00B63378" w:rsidRPr="00A268E2" w:rsidRDefault="00B63378" w:rsidP="006823E8">
            <w:pPr>
              <w:spacing w:before="60" w:after="60" w:line="240" w:lineRule="auto"/>
              <w:jc w:val="left"/>
              <w:rPr>
                <w:rFonts w:ascii="Calibri" w:hAnsi="Calibri"/>
                <w:b/>
                <w:color w:val="000000" w:themeColor="text1"/>
                <w:sz w:val="16"/>
                <w:szCs w:val="16"/>
              </w:rPr>
            </w:pPr>
            <w:r>
              <w:rPr>
                <w:rFonts w:ascii="Calibri" w:hAnsi="Calibri"/>
                <w:b/>
                <w:color w:val="000000" w:themeColor="text1"/>
                <w:sz w:val="16"/>
                <w:szCs w:val="16"/>
              </w:rPr>
              <w:t>Minimální požadavky</w:t>
            </w:r>
          </w:p>
        </w:tc>
        <w:tc>
          <w:tcPr>
            <w:tcW w:w="1389" w:type="dxa"/>
            <w:shd w:val="clear" w:color="auto" w:fill="E7E6E6" w:themeFill="background2"/>
            <w:vAlign w:val="center"/>
          </w:tcPr>
          <w:p w14:paraId="183922D3" w14:textId="77777777" w:rsidR="00B63378" w:rsidRPr="00A268E2" w:rsidRDefault="00B63378" w:rsidP="006823E8">
            <w:pPr>
              <w:spacing w:before="60" w:after="60" w:line="240" w:lineRule="auto"/>
              <w:jc w:val="left"/>
              <w:rPr>
                <w:rFonts w:ascii="Calibri" w:hAnsi="Calibri"/>
                <w:b/>
                <w:color w:val="000000" w:themeColor="text1"/>
                <w:sz w:val="16"/>
                <w:szCs w:val="16"/>
              </w:rPr>
            </w:pPr>
            <w:r w:rsidRPr="00825A36">
              <w:rPr>
                <w:rFonts w:ascii="Calibri" w:hAnsi="Calibri"/>
                <w:b/>
                <w:color w:val="000000" w:themeColor="text1"/>
                <w:sz w:val="16"/>
                <w:szCs w:val="16"/>
              </w:rPr>
              <w:t>Splňuje ANO/NE</w:t>
            </w:r>
          </w:p>
        </w:tc>
        <w:tc>
          <w:tcPr>
            <w:tcW w:w="2693" w:type="dxa"/>
            <w:shd w:val="clear" w:color="auto" w:fill="E7E6E6" w:themeFill="background2"/>
            <w:vAlign w:val="center"/>
          </w:tcPr>
          <w:p w14:paraId="62F9BF4F" w14:textId="77777777" w:rsidR="00B63378" w:rsidRPr="00825A36" w:rsidRDefault="00B63378" w:rsidP="006823E8">
            <w:pPr>
              <w:spacing w:before="60" w:after="60" w:line="240" w:lineRule="auto"/>
              <w:jc w:val="left"/>
              <w:rPr>
                <w:rFonts w:ascii="Calibri" w:hAnsi="Calibri"/>
                <w:b/>
                <w:color w:val="000000" w:themeColor="text1"/>
                <w:sz w:val="16"/>
                <w:szCs w:val="16"/>
              </w:rPr>
            </w:pPr>
            <w:r>
              <w:rPr>
                <w:rFonts w:ascii="Calibri" w:hAnsi="Calibri"/>
                <w:b/>
                <w:color w:val="000000" w:themeColor="text1"/>
                <w:sz w:val="16"/>
                <w:szCs w:val="16"/>
              </w:rPr>
              <w:t>Popis řešení, názvy a popis produktů</w:t>
            </w:r>
          </w:p>
        </w:tc>
      </w:tr>
      <w:tr w:rsidR="00B63378" w:rsidRPr="00CD539E" w14:paraId="6DB6676D" w14:textId="77777777" w:rsidTr="006823E8">
        <w:trPr>
          <w:trHeight w:val="300"/>
        </w:trPr>
        <w:tc>
          <w:tcPr>
            <w:tcW w:w="1413" w:type="dxa"/>
            <w:vMerge w:val="restart"/>
            <w:noWrap/>
          </w:tcPr>
          <w:p w14:paraId="37F9F3CB" w14:textId="77777777" w:rsidR="00B63378" w:rsidRDefault="00B63378" w:rsidP="006823E8">
            <w:pPr>
              <w:jc w:val="left"/>
              <w:rPr>
                <w:rFonts w:cstheme="minorHAnsi"/>
                <w:b/>
                <w:bCs/>
                <w:sz w:val="16"/>
                <w:szCs w:val="16"/>
              </w:rPr>
            </w:pPr>
          </w:p>
          <w:p w14:paraId="0B0A9428" w14:textId="77777777" w:rsidR="00B63378" w:rsidRPr="00CD539E" w:rsidRDefault="00B63378" w:rsidP="00037D4D">
            <w:pPr>
              <w:jc w:val="left"/>
              <w:rPr>
                <w:rFonts w:cstheme="minorHAnsi"/>
                <w:b/>
                <w:bCs/>
                <w:sz w:val="16"/>
                <w:szCs w:val="16"/>
              </w:rPr>
            </w:pPr>
            <w:r>
              <w:rPr>
                <w:rFonts w:cstheme="minorHAnsi"/>
                <w:b/>
                <w:bCs/>
                <w:sz w:val="16"/>
                <w:szCs w:val="16"/>
              </w:rPr>
              <w:t>Přístupové body bezdrátové sítě (AP)</w:t>
            </w:r>
          </w:p>
        </w:tc>
        <w:tc>
          <w:tcPr>
            <w:tcW w:w="3685" w:type="dxa"/>
            <w:noWrap/>
            <w:hideMark/>
          </w:tcPr>
          <w:p w14:paraId="2FE27B1A" w14:textId="77777777" w:rsidR="00B63378" w:rsidRPr="00CD539E" w:rsidRDefault="00B63378" w:rsidP="006823E8">
            <w:pPr>
              <w:jc w:val="left"/>
              <w:rPr>
                <w:rFonts w:cstheme="minorHAnsi"/>
                <w:sz w:val="16"/>
                <w:szCs w:val="16"/>
              </w:rPr>
            </w:pPr>
            <w:r>
              <w:rPr>
                <w:rFonts w:cstheme="minorHAnsi"/>
                <w:sz w:val="16"/>
                <w:szCs w:val="16"/>
              </w:rPr>
              <w:t>Podpora normy</w:t>
            </w:r>
            <w:r w:rsidRPr="00CD539E">
              <w:rPr>
                <w:rFonts w:cstheme="minorHAnsi"/>
                <w:sz w:val="16"/>
                <w:szCs w:val="16"/>
              </w:rPr>
              <w:t xml:space="preserve"> </w:t>
            </w:r>
            <w:r w:rsidRPr="0002422B">
              <w:rPr>
                <w:rFonts w:cstheme="minorHAnsi"/>
                <w:sz w:val="16"/>
                <w:szCs w:val="16"/>
              </w:rPr>
              <w:t>802.11ac wave2</w:t>
            </w:r>
          </w:p>
        </w:tc>
        <w:tc>
          <w:tcPr>
            <w:tcW w:w="1389" w:type="dxa"/>
          </w:tcPr>
          <w:p w14:paraId="1E99739B" w14:textId="77777777" w:rsidR="00B63378" w:rsidRPr="00CD539E" w:rsidRDefault="00B63378">
            <w:pPr>
              <w:rPr>
                <w:rFonts w:cstheme="minorHAnsi"/>
                <w:sz w:val="16"/>
                <w:szCs w:val="16"/>
              </w:rPr>
            </w:pPr>
          </w:p>
        </w:tc>
        <w:tc>
          <w:tcPr>
            <w:tcW w:w="2693" w:type="dxa"/>
            <w:vMerge w:val="restart"/>
          </w:tcPr>
          <w:p w14:paraId="7FF4CF01" w14:textId="77777777" w:rsidR="00B63378" w:rsidRPr="00CD539E" w:rsidRDefault="00B63378">
            <w:pPr>
              <w:rPr>
                <w:rFonts w:cstheme="minorHAnsi"/>
                <w:sz w:val="16"/>
                <w:szCs w:val="16"/>
              </w:rPr>
            </w:pPr>
          </w:p>
        </w:tc>
      </w:tr>
      <w:tr w:rsidR="00B63378" w:rsidRPr="00CD539E" w14:paraId="5FB9C5F4" w14:textId="77777777" w:rsidTr="006823E8">
        <w:trPr>
          <w:trHeight w:val="300"/>
        </w:trPr>
        <w:tc>
          <w:tcPr>
            <w:tcW w:w="1413" w:type="dxa"/>
            <w:vMerge/>
            <w:noWrap/>
          </w:tcPr>
          <w:p w14:paraId="09AAA96D" w14:textId="77777777" w:rsidR="00B63378" w:rsidRPr="00CD539E" w:rsidRDefault="00B63378" w:rsidP="00AC6CC8">
            <w:pPr>
              <w:jc w:val="left"/>
              <w:rPr>
                <w:rFonts w:cstheme="minorHAnsi"/>
                <w:b/>
                <w:bCs/>
                <w:sz w:val="16"/>
                <w:szCs w:val="16"/>
              </w:rPr>
            </w:pPr>
          </w:p>
        </w:tc>
        <w:tc>
          <w:tcPr>
            <w:tcW w:w="3685" w:type="dxa"/>
            <w:noWrap/>
          </w:tcPr>
          <w:p w14:paraId="73327291" w14:textId="77777777" w:rsidR="00B63378" w:rsidRPr="00CD539E" w:rsidRDefault="00B63378" w:rsidP="00AC6CC8">
            <w:pPr>
              <w:jc w:val="left"/>
              <w:rPr>
                <w:rFonts w:cstheme="minorHAnsi"/>
                <w:sz w:val="16"/>
                <w:szCs w:val="16"/>
              </w:rPr>
            </w:pPr>
            <w:r w:rsidRPr="00CD539E">
              <w:rPr>
                <w:rFonts w:cstheme="minorHAnsi"/>
                <w:sz w:val="16"/>
                <w:szCs w:val="16"/>
              </w:rPr>
              <w:t>Možnost provozu klientů s normou 802.11 a/g/n</w:t>
            </w:r>
          </w:p>
        </w:tc>
        <w:tc>
          <w:tcPr>
            <w:tcW w:w="1389" w:type="dxa"/>
          </w:tcPr>
          <w:p w14:paraId="716218D0" w14:textId="77777777" w:rsidR="00B63378" w:rsidRPr="00CD539E" w:rsidRDefault="00B63378">
            <w:pPr>
              <w:rPr>
                <w:rFonts w:cstheme="minorHAnsi"/>
                <w:sz w:val="16"/>
                <w:szCs w:val="16"/>
              </w:rPr>
            </w:pPr>
          </w:p>
        </w:tc>
        <w:tc>
          <w:tcPr>
            <w:tcW w:w="2693" w:type="dxa"/>
            <w:vMerge/>
          </w:tcPr>
          <w:p w14:paraId="5B5ED261" w14:textId="77777777" w:rsidR="00B63378" w:rsidRPr="00CD539E" w:rsidRDefault="00B63378">
            <w:pPr>
              <w:rPr>
                <w:rFonts w:cstheme="minorHAnsi"/>
                <w:sz w:val="16"/>
                <w:szCs w:val="16"/>
              </w:rPr>
            </w:pPr>
          </w:p>
        </w:tc>
      </w:tr>
      <w:tr w:rsidR="00B63378" w:rsidRPr="00CD539E" w14:paraId="61D90F59" w14:textId="77777777" w:rsidTr="006823E8">
        <w:trPr>
          <w:trHeight w:val="300"/>
        </w:trPr>
        <w:tc>
          <w:tcPr>
            <w:tcW w:w="1413" w:type="dxa"/>
            <w:vMerge/>
            <w:noWrap/>
          </w:tcPr>
          <w:p w14:paraId="74EBFF00" w14:textId="77777777" w:rsidR="00B63378" w:rsidRPr="00CD539E" w:rsidRDefault="00B63378" w:rsidP="00AC6CC8">
            <w:pPr>
              <w:jc w:val="left"/>
              <w:rPr>
                <w:rFonts w:cstheme="minorHAnsi"/>
                <w:b/>
                <w:bCs/>
                <w:sz w:val="16"/>
                <w:szCs w:val="16"/>
              </w:rPr>
            </w:pPr>
          </w:p>
        </w:tc>
        <w:tc>
          <w:tcPr>
            <w:tcW w:w="3685" w:type="dxa"/>
            <w:noWrap/>
          </w:tcPr>
          <w:p w14:paraId="1CA28948" w14:textId="77777777" w:rsidR="00B63378" w:rsidRPr="00CD539E" w:rsidRDefault="00B63378" w:rsidP="00AC6CC8">
            <w:pPr>
              <w:jc w:val="left"/>
              <w:rPr>
                <w:rFonts w:cstheme="minorHAnsi"/>
                <w:sz w:val="16"/>
                <w:szCs w:val="16"/>
              </w:rPr>
            </w:pPr>
            <w:r w:rsidRPr="00CD539E">
              <w:rPr>
                <w:rFonts w:cstheme="minorHAnsi"/>
                <w:sz w:val="16"/>
                <w:szCs w:val="16"/>
              </w:rPr>
              <w:t>Duální radiová část (2,4GHz a 5GHz), umožňující současný provoz na obou kmitočtech</w:t>
            </w:r>
          </w:p>
        </w:tc>
        <w:tc>
          <w:tcPr>
            <w:tcW w:w="1389" w:type="dxa"/>
          </w:tcPr>
          <w:p w14:paraId="22794063" w14:textId="77777777" w:rsidR="00B63378" w:rsidRPr="00CD539E" w:rsidRDefault="00B63378">
            <w:pPr>
              <w:rPr>
                <w:rFonts w:cstheme="minorHAnsi"/>
                <w:sz w:val="16"/>
                <w:szCs w:val="16"/>
              </w:rPr>
            </w:pPr>
          </w:p>
        </w:tc>
        <w:tc>
          <w:tcPr>
            <w:tcW w:w="2693" w:type="dxa"/>
            <w:vMerge/>
          </w:tcPr>
          <w:p w14:paraId="20A7D668" w14:textId="77777777" w:rsidR="00B63378" w:rsidRPr="00CD539E" w:rsidRDefault="00B63378">
            <w:pPr>
              <w:rPr>
                <w:rFonts w:cstheme="minorHAnsi"/>
                <w:sz w:val="16"/>
                <w:szCs w:val="16"/>
              </w:rPr>
            </w:pPr>
          </w:p>
        </w:tc>
      </w:tr>
      <w:tr w:rsidR="00B63378" w:rsidRPr="00CD539E" w14:paraId="109C5F01" w14:textId="77777777" w:rsidTr="006823E8">
        <w:trPr>
          <w:trHeight w:val="300"/>
        </w:trPr>
        <w:tc>
          <w:tcPr>
            <w:tcW w:w="1413" w:type="dxa"/>
            <w:vMerge/>
            <w:noWrap/>
          </w:tcPr>
          <w:p w14:paraId="5F2EB2AE" w14:textId="77777777" w:rsidR="00B63378" w:rsidRPr="00CD539E" w:rsidRDefault="00B63378" w:rsidP="00AC6CC8">
            <w:pPr>
              <w:jc w:val="left"/>
              <w:rPr>
                <w:rFonts w:cstheme="minorHAnsi"/>
                <w:b/>
                <w:bCs/>
                <w:sz w:val="16"/>
                <w:szCs w:val="16"/>
              </w:rPr>
            </w:pPr>
          </w:p>
        </w:tc>
        <w:tc>
          <w:tcPr>
            <w:tcW w:w="3685" w:type="dxa"/>
            <w:noWrap/>
          </w:tcPr>
          <w:p w14:paraId="1D89A5E3" w14:textId="77777777" w:rsidR="00B63378" w:rsidRPr="00CD539E" w:rsidRDefault="00B63378" w:rsidP="00AC6CC8">
            <w:pPr>
              <w:jc w:val="left"/>
              <w:rPr>
                <w:rFonts w:cstheme="minorHAnsi"/>
                <w:sz w:val="16"/>
                <w:szCs w:val="16"/>
              </w:rPr>
            </w:pPr>
            <w:r w:rsidRPr="00CD539E">
              <w:rPr>
                <w:rFonts w:cstheme="minorHAnsi"/>
                <w:sz w:val="16"/>
                <w:szCs w:val="16"/>
              </w:rPr>
              <w:t xml:space="preserve">Technologie </w:t>
            </w:r>
            <w:r>
              <w:rPr>
                <w:rFonts w:cstheme="minorHAnsi"/>
                <w:sz w:val="16"/>
                <w:szCs w:val="16"/>
              </w:rPr>
              <w:t>MU-</w:t>
            </w:r>
            <w:r w:rsidRPr="00CD539E">
              <w:rPr>
                <w:rFonts w:cstheme="minorHAnsi"/>
                <w:sz w:val="16"/>
                <w:szCs w:val="16"/>
              </w:rPr>
              <w:t xml:space="preserve">MIMO 2x2:2 (2x2 MIMO se 2 prostorovými </w:t>
            </w:r>
            <w:proofErr w:type="spellStart"/>
            <w:r w:rsidRPr="00CD539E">
              <w:rPr>
                <w:rFonts w:cstheme="minorHAnsi"/>
                <w:sz w:val="16"/>
                <w:szCs w:val="16"/>
              </w:rPr>
              <w:t>streamy</w:t>
            </w:r>
            <w:proofErr w:type="spellEnd"/>
            <w:r w:rsidRPr="00CD539E">
              <w:rPr>
                <w:rFonts w:cstheme="minorHAnsi"/>
                <w:sz w:val="16"/>
                <w:szCs w:val="16"/>
              </w:rPr>
              <w:t>)</w:t>
            </w:r>
          </w:p>
        </w:tc>
        <w:tc>
          <w:tcPr>
            <w:tcW w:w="1389" w:type="dxa"/>
          </w:tcPr>
          <w:p w14:paraId="44ADC5CA" w14:textId="77777777" w:rsidR="00B63378" w:rsidRPr="00CD539E" w:rsidRDefault="00B63378">
            <w:pPr>
              <w:rPr>
                <w:rFonts w:cstheme="minorHAnsi"/>
                <w:sz w:val="16"/>
                <w:szCs w:val="16"/>
              </w:rPr>
            </w:pPr>
          </w:p>
        </w:tc>
        <w:tc>
          <w:tcPr>
            <w:tcW w:w="2693" w:type="dxa"/>
            <w:vMerge/>
          </w:tcPr>
          <w:p w14:paraId="5989A56E" w14:textId="77777777" w:rsidR="00B63378" w:rsidRPr="00CD539E" w:rsidRDefault="00B63378">
            <w:pPr>
              <w:rPr>
                <w:rFonts w:cstheme="minorHAnsi"/>
                <w:sz w:val="16"/>
                <w:szCs w:val="16"/>
              </w:rPr>
            </w:pPr>
          </w:p>
        </w:tc>
      </w:tr>
      <w:tr w:rsidR="00B63378" w:rsidRPr="00CD539E" w14:paraId="07647793" w14:textId="77777777" w:rsidTr="006823E8">
        <w:trPr>
          <w:trHeight w:val="300"/>
        </w:trPr>
        <w:tc>
          <w:tcPr>
            <w:tcW w:w="1413" w:type="dxa"/>
            <w:vMerge/>
            <w:noWrap/>
          </w:tcPr>
          <w:p w14:paraId="59F56E5F" w14:textId="77777777" w:rsidR="00B63378" w:rsidRPr="00CD539E" w:rsidRDefault="00B63378" w:rsidP="00AC6CC8">
            <w:pPr>
              <w:jc w:val="left"/>
              <w:rPr>
                <w:rFonts w:cstheme="minorHAnsi"/>
                <w:b/>
                <w:bCs/>
                <w:sz w:val="16"/>
                <w:szCs w:val="16"/>
              </w:rPr>
            </w:pPr>
          </w:p>
        </w:tc>
        <w:tc>
          <w:tcPr>
            <w:tcW w:w="3685" w:type="dxa"/>
            <w:noWrap/>
          </w:tcPr>
          <w:p w14:paraId="37981784" w14:textId="77777777" w:rsidR="00B63378" w:rsidRPr="00CD539E" w:rsidRDefault="00B63378" w:rsidP="00AC6CC8">
            <w:pPr>
              <w:jc w:val="left"/>
              <w:rPr>
                <w:rFonts w:cstheme="minorHAnsi"/>
                <w:sz w:val="16"/>
                <w:szCs w:val="16"/>
              </w:rPr>
            </w:pPr>
            <w:r w:rsidRPr="00CD539E">
              <w:rPr>
                <w:rFonts w:cstheme="minorHAnsi"/>
                <w:sz w:val="16"/>
                <w:szCs w:val="16"/>
              </w:rPr>
              <w:t xml:space="preserve">8 BSSID na </w:t>
            </w:r>
            <w:proofErr w:type="spellStart"/>
            <w:r w:rsidRPr="00CD539E">
              <w:rPr>
                <w:rFonts w:cstheme="minorHAnsi"/>
                <w:sz w:val="16"/>
                <w:szCs w:val="16"/>
              </w:rPr>
              <w:t>radio</w:t>
            </w:r>
            <w:proofErr w:type="spellEnd"/>
          </w:p>
        </w:tc>
        <w:tc>
          <w:tcPr>
            <w:tcW w:w="1389" w:type="dxa"/>
          </w:tcPr>
          <w:p w14:paraId="60CAF719" w14:textId="77777777" w:rsidR="00B63378" w:rsidRPr="00CD539E" w:rsidRDefault="00B63378" w:rsidP="008D6904">
            <w:pPr>
              <w:rPr>
                <w:rFonts w:cstheme="minorHAnsi"/>
                <w:sz w:val="16"/>
                <w:szCs w:val="16"/>
              </w:rPr>
            </w:pPr>
          </w:p>
        </w:tc>
        <w:tc>
          <w:tcPr>
            <w:tcW w:w="2693" w:type="dxa"/>
            <w:vMerge/>
          </w:tcPr>
          <w:p w14:paraId="6576533F" w14:textId="77777777" w:rsidR="00B63378" w:rsidRPr="00CD539E" w:rsidRDefault="00B63378" w:rsidP="008D6904">
            <w:pPr>
              <w:rPr>
                <w:rFonts w:cstheme="minorHAnsi"/>
                <w:sz w:val="16"/>
                <w:szCs w:val="16"/>
              </w:rPr>
            </w:pPr>
          </w:p>
        </w:tc>
      </w:tr>
      <w:tr w:rsidR="00B63378" w:rsidRPr="00CD539E" w14:paraId="0E7238E8" w14:textId="77777777" w:rsidTr="006823E8">
        <w:trPr>
          <w:trHeight w:val="300"/>
        </w:trPr>
        <w:tc>
          <w:tcPr>
            <w:tcW w:w="1413" w:type="dxa"/>
            <w:vMerge/>
            <w:noWrap/>
          </w:tcPr>
          <w:p w14:paraId="344BF428" w14:textId="77777777" w:rsidR="00B63378" w:rsidRPr="00CD539E" w:rsidRDefault="00B63378" w:rsidP="00AC6CC8">
            <w:pPr>
              <w:jc w:val="left"/>
              <w:rPr>
                <w:rFonts w:cstheme="minorHAnsi"/>
                <w:b/>
                <w:bCs/>
                <w:sz w:val="16"/>
                <w:szCs w:val="16"/>
              </w:rPr>
            </w:pPr>
          </w:p>
        </w:tc>
        <w:tc>
          <w:tcPr>
            <w:tcW w:w="3685" w:type="dxa"/>
            <w:noWrap/>
          </w:tcPr>
          <w:p w14:paraId="60E26D62" w14:textId="77777777" w:rsidR="00B63378" w:rsidRPr="00CD539E" w:rsidRDefault="00B63378" w:rsidP="00AC6CC8">
            <w:pPr>
              <w:jc w:val="left"/>
              <w:rPr>
                <w:rFonts w:cstheme="minorHAnsi"/>
                <w:sz w:val="16"/>
                <w:szCs w:val="16"/>
              </w:rPr>
            </w:pPr>
            <w:r w:rsidRPr="00CD539E">
              <w:rPr>
                <w:rFonts w:cstheme="minorHAnsi"/>
                <w:sz w:val="16"/>
                <w:szCs w:val="16"/>
              </w:rPr>
              <w:t xml:space="preserve">1x 10/100/1000BASE-T </w:t>
            </w:r>
            <w:proofErr w:type="spellStart"/>
            <w:r w:rsidRPr="00CD539E">
              <w:rPr>
                <w:rFonts w:cstheme="minorHAnsi"/>
                <w:sz w:val="16"/>
                <w:szCs w:val="16"/>
              </w:rPr>
              <w:t>Ethernet</w:t>
            </w:r>
            <w:proofErr w:type="spellEnd"/>
            <w:r w:rsidRPr="00CD539E">
              <w:rPr>
                <w:rFonts w:cstheme="minorHAnsi"/>
                <w:sz w:val="16"/>
                <w:szCs w:val="16"/>
              </w:rPr>
              <w:t xml:space="preserve"> (RJ-45); auto MDI/MDIX</w:t>
            </w:r>
          </w:p>
        </w:tc>
        <w:tc>
          <w:tcPr>
            <w:tcW w:w="1389" w:type="dxa"/>
          </w:tcPr>
          <w:p w14:paraId="698B340C" w14:textId="77777777" w:rsidR="00B63378" w:rsidRPr="00CD539E" w:rsidRDefault="00B63378" w:rsidP="008D6904">
            <w:pPr>
              <w:rPr>
                <w:rFonts w:cstheme="minorHAnsi"/>
                <w:sz w:val="16"/>
                <w:szCs w:val="16"/>
              </w:rPr>
            </w:pPr>
          </w:p>
        </w:tc>
        <w:tc>
          <w:tcPr>
            <w:tcW w:w="2693" w:type="dxa"/>
            <w:vMerge/>
          </w:tcPr>
          <w:p w14:paraId="1C589C55" w14:textId="77777777" w:rsidR="00B63378" w:rsidRPr="00CD539E" w:rsidRDefault="00B63378" w:rsidP="008D6904">
            <w:pPr>
              <w:rPr>
                <w:rFonts w:cstheme="minorHAnsi"/>
                <w:sz w:val="16"/>
                <w:szCs w:val="16"/>
              </w:rPr>
            </w:pPr>
          </w:p>
        </w:tc>
      </w:tr>
      <w:tr w:rsidR="00B63378" w:rsidRPr="00CD539E" w14:paraId="2AE17C7A" w14:textId="77777777" w:rsidTr="006823E8">
        <w:trPr>
          <w:trHeight w:val="300"/>
        </w:trPr>
        <w:tc>
          <w:tcPr>
            <w:tcW w:w="1413" w:type="dxa"/>
            <w:vMerge/>
            <w:noWrap/>
          </w:tcPr>
          <w:p w14:paraId="4EFDCF75" w14:textId="77777777" w:rsidR="00B63378" w:rsidRPr="00CD539E" w:rsidRDefault="00B63378" w:rsidP="00AC6CC8">
            <w:pPr>
              <w:jc w:val="left"/>
              <w:rPr>
                <w:rFonts w:cstheme="minorHAnsi"/>
                <w:b/>
                <w:bCs/>
                <w:sz w:val="16"/>
                <w:szCs w:val="16"/>
              </w:rPr>
            </w:pPr>
          </w:p>
        </w:tc>
        <w:tc>
          <w:tcPr>
            <w:tcW w:w="3685" w:type="dxa"/>
            <w:noWrap/>
          </w:tcPr>
          <w:p w14:paraId="7A0C97AA" w14:textId="77777777" w:rsidR="00B63378" w:rsidRPr="00CD539E" w:rsidRDefault="00B63378" w:rsidP="00AC6CC8">
            <w:pPr>
              <w:jc w:val="left"/>
              <w:rPr>
                <w:rFonts w:cstheme="minorHAnsi"/>
                <w:sz w:val="16"/>
                <w:szCs w:val="16"/>
              </w:rPr>
            </w:pPr>
            <w:r w:rsidRPr="00CD539E">
              <w:rPr>
                <w:rFonts w:cstheme="minorHAnsi"/>
                <w:sz w:val="16"/>
                <w:szCs w:val="16"/>
              </w:rPr>
              <w:t>Možnost definovat různé ESSID pro každé pásmo</w:t>
            </w:r>
          </w:p>
        </w:tc>
        <w:tc>
          <w:tcPr>
            <w:tcW w:w="1389" w:type="dxa"/>
          </w:tcPr>
          <w:p w14:paraId="50233EA1" w14:textId="77777777" w:rsidR="00B63378" w:rsidRPr="00CD539E" w:rsidRDefault="00B63378" w:rsidP="008D6904">
            <w:pPr>
              <w:rPr>
                <w:rFonts w:cstheme="minorHAnsi"/>
                <w:sz w:val="16"/>
                <w:szCs w:val="16"/>
              </w:rPr>
            </w:pPr>
          </w:p>
        </w:tc>
        <w:tc>
          <w:tcPr>
            <w:tcW w:w="2693" w:type="dxa"/>
            <w:vMerge/>
          </w:tcPr>
          <w:p w14:paraId="732699A6" w14:textId="77777777" w:rsidR="00B63378" w:rsidRPr="00CD539E" w:rsidRDefault="00B63378" w:rsidP="008D6904">
            <w:pPr>
              <w:rPr>
                <w:rFonts w:cstheme="minorHAnsi"/>
                <w:sz w:val="16"/>
                <w:szCs w:val="16"/>
              </w:rPr>
            </w:pPr>
          </w:p>
        </w:tc>
      </w:tr>
      <w:tr w:rsidR="00B63378" w:rsidRPr="00CD539E" w14:paraId="4FE384A8" w14:textId="77777777" w:rsidTr="006823E8">
        <w:trPr>
          <w:trHeight w:val="300"/>
        </w:trPr>
        <w:tc>
          <w:tcPr>
            <w:tcW w:w="1413" w:type="dxa"/>
            <w:vMerge/>
            <w:noWrap/>
          </w:tcPr>
          <w:p w14:paraId="277121DF" w14:textId="77777777" w:rsidR="00B63378" w:rsidRPr="00CD539E" w:rsidRDefault="00B63378" w:rsidP="00AC6CC8">
            <w:pPr>
              <w:jc w:val="left"/>
              <w:rPr>
                <w:rFonts w:cstheme="minorHAnsi"/>
                <w:b/>
                <w:bCs/>
                <w:sz w:val="16"/>
                <w:szCs w:val="16"/>
              </w:rPr>
            </w:pPr>
          </w:p>
        </w:tc>
        <w:tc>
          <w:tcPr>
            <w:tcW w:w="3685" w:type="dxa"/>
            <w:noWrap/>
          </w:tcPr>
          <w:p w14:paraId="3A2D41C7" w14:textId="77777777" w:rsidR="00B63378" w:rsidRPr="00CD539E" w:rsidRDefault="00B63378" w:rsidP="00AC6CC8">
            <w:pPr>
              <w:jc w:val="left"/>
              <w:rPr>
                <w:rFonts w:cstheme="minorHAnsi"/>
                <w:sz w:val="16"/>
                <w:szCs w:val="16"/>
              </w:rPr>
            </w:pPr>
            <w:r w:rsidRPr="00CD539E">
              <w:rPr>
                <w:rFonts w:cstheme="minorHAnsi"/>
                <w:sz w:val="16"/>
                <w:szCs w:val="16"/>
              </w:rPr>
              <w:t>Možnost označit provoz 802.1Q na základě ESSID i na základě přihlášeného uživatele</w:t>
            </w:r>
          </w:p>
        </w:tc>
        <w:tc>
          <w:tcPr>
            <w:tcW w:w="1389" w:type="dxa"/>
          </w:tcPr>
          <w:p w14:paraId="754139FE" w14:textId="77777777" w:rsidR="00B63378" w:rsidRPr="00CD539E" w:rsidRDefault="00B63378" w:rsidP="008D6904">
            <w:pPr>
              <w:rPr>
                <w:rFonts w:cstheme="minorHAnsi"/>
                <w:sz w:val="16"/>
                <w:szCs w:val="16"/>
              </w:rPr>
            </w:pPr>
          </w:p>
        </w:tc>
        <w:tc>
          <w:tcPr>
            <w:tcW w:w="2693" w:type="dxa"/>
            <w:vMerge/>
          </w:tcPr>
          <w:p w14:paraId="625AC925" w14:textId="77777777" w:rsidR="00B63378" w:rsidRPr="00CD539E" w:rsidRDefault="00B63378" w:rsidP="008D6904">
            <w:pPr>
              <w:rPr>
                <w:rFonts w:cstheme="minorHAnsi"/>
                <w:sz w:val="16"/>
                <w:szCs w:val="16"/>
              </w:rPr>
            </w:pPr>
          </w:p>
        </w:tc>
      </w:tr>
      <w:tr w:rsidR="00B63378" w:rsidRPr="00CD539E" w14:paraId="667E38BA" w14:textId="77777777" w:rsidTr="006823E8">
        <w:trPr>
          <w:trHeight w:val="300"/>
        </w:trPr>
        <w:tc>
          <w:tcPr>
            <w:tcW w:w="1413" w:type="dxa"/>
            <w:vMerge/>
            <w:noWrap/>
          </w:tcPr>
          <w:p w14:paraId="6664F04E" w14:textId="77777777" w:rsidR="00B63378" w:rsidRPr="00CD539E" w:rsidRDefault="00B63378" w:rsidP="00AC6CC8">
            <w:pPr>
              <w:jc w:val="left"/>
              <w:rPr>
                <w:rFonts w:cstheme="minorHAnsi"/>
                <w:b/>
                <w:bCs/>
                <w:sz w:val="16"/>
                <w:szCs w:val="16"/>
              </w:rPr>
            </w:pPr>
          </w:p>
        </w:tc>
        <w:tc>
          <w:tcPr>
            <w:tcW w:w="3685" w:type="dxa"/>
            <w:noWrap/>
          </w:tcPr>
          <w:p w14:paraId="4963C0EB" w14:textId="77777777" w:rsidR="00B63378" w:rsidRPr="00CD539E" w:rsidRDefault="00B63378" w:rsidP="00AC6CC8">
            <w:pPr>
              <w:jc w:val="left"/>
              <w:rPr>
                <w:rFonts w:cstheme="minorHAnsi"/>
                <w:sz w:val="16"/>
                <w:szCs w:val="16"/>
              </w:rPr>
            </w:pPr>
            <w:r w:rsidRPr="00CD539E">
              <w:rPr>
                <w:rFonts w:cstheme="minorHAnsi"/>
                <w:sz w:val="16"/>
                <w:szCs w:val="16"/>
              </w:rPr>
              <w:t xml:space="preserve">Napájení </w:t>
            </w:r>
            <w:proofErr w:type="spellStart"/>
            <w:r w:rsidRPr="00CD539E">
              <w:rPr>
                <w:rFonts w:cstheme="minorHAnsi"/>
                <w:sz w:val="16"/>
                <w:szCs w:val="16"/>
              </w:rPr>
              <w:t>PoE</w:t>
            </w:r>
            <w:proofErr w:type="spellEnd"/>
            <w:r w:rsidRPr="00CD539E">
              <w:rPr>
                <w:rFonts w:cstheme="minorHAnsi"/>
                <w:sz w:val="16"/>
                <w:szCs w:val="16"/>
              </w:rPr>
              <w:t>+ dle specifikace 802.3af nebo 802.3at</w:t>
            </w:r>
          </w:p>
        </w:tc>
        <w:tc>
          <w:tcPr>
            <w:tcW w:w="1389" w:type="dxa"/>
          </w:tcPr>
          <w:p w14:paraId="12ECD662" w14:textId="77777777" w:rsidR="00B63378" w:rsidRPr="00CD539E" w:rsidRDefault="00B63378" w:rsidP="008D6904">
            <w:pPr>
              <w:rPr>
                <w:rFonts w:cstheme="minorHAnsi"/>
                <w:sz w:val="16"/>
                <w:szCs w:val="16"/>
              </w:rPr>
            </w:pPr>
          </w:p>
        </w:tc>
        <w:tc>
          <w:tcPr>
            <w:tcW w:w="2693" w:type="dxa"/>
            <w:vMerge/>
          </w:tcPr>
          <w:p w14:paraId="22E92D5E" w14:textId="77777777" w:rsidR="00B63378" w:rsidRPr="00CD539E" w:rsidRDefault="00B63378" w:rsidP="008D6904">
            <w:pPr>
              <w:rPr>
                <w:rFonts w:cstheme="minorHAnsi"/>
                <w:sz w:val="16"/>
                <w:szCs w:val="16"/>
              </w:rPr>
            </w:pPr>
          </w:p>
        </w:tc>
      </w:tr>
      <w:tr w:rsidR="00B63378" w:rsidRPr="00CD539E" w14:paraId="78297C66" w14:textId="77777777" w:rsidTr="006823E8">
        <w:trPr>
          <w:trHeight w:val="300"/>
        </w:trPr>
        <w:tc>
          <w:tcPr>
            <w:tcW w:w="1413" w:type="dxa"/>
            <w:vMerge/>
            <w:noWrap/>
          </w:tcPr>
          <w:p w14:paraId="13531FA6" w14:textId="77777777" w:rsidR="00B63378" w:rsidRPr="00CD539E" w:rsidRDefault="00B63378" w:rsidP="00AC6CC8">
            <w:pPr>
              <w:jc w:val="left"/>
              <w:rPr>
                <w:rFonts w:cstheme="minorHAnsi"/>
                <w:b/>
                <w:bCs/>
                <w:sz w:val="16"/>
                <w:szCs w:val="16"/>
              </w:rPr>
            </w:pPr>
          </w:p>
        </w:tc>
        <w:tc>
          <w:tcPr>
            <w:tcW w:w="3685" w:type="dxa"/>
            <w:noWrap/>
          </w:tcPr>
          <w:p w14:paraId="76F1E23E" w14:textId="77777777" w:rsidR="00B63378" w:rsidRPr="00CD539E" w:rsidRDefault="00B63378" w:rsidP="00AC6CC8">
            <w:pPr>
              <w:jc w:val="left"/>
              <w:rPr>
                <w:rFonts w:cstheme="minorHAnsi"/>
                <w:sz w:val="16"/>
                <w:szCs w:val="16"/>
              </w:rPr>
            </w:pPr>
            <w:r w:rsidRPr="00CD539E">
              <w:rPr>
                <w:rFonts w:cstheme="minorHAnsi"/>
                <w:sz w:val="16"/>
                <w:szCs w:val="16"/>
              </w:rPr>
              <w:t>Centrální správa přes řadič</w:t>
            </w:r>
          </w:p>
        </w:tc>
        <w:tc>
          <w:tcPr>
            <w:tcW w:w="1389" w:type="dxa"/>
          </w:tcPr>
          <w:p w14:paraId="3881548B" w14:textId="77777777" w:rsidR="00B63378" w:rsidRPr="00CD539E" w:rsidRDefault="00B63378" w:rsidP="008D6904">
            <w:pPr>
              <w:rPr>
                <w:rFonts w:cstheme="minorHAnsi"/>
                <w:sz w:val="16"/>
                <w:szCs w:val="16"/>
              </w:rPr>
            </w:pPr>
          </w:p>
        </w:tc>
        <w:tc>
          <w:tcPr>
            <w:tcW w:w="2693" w:type="dxa"/>
            <w:vMerge/>
          </w:tcPr>
          <w:p w14:paraId="54952140" w14:textId="77777777" w:rsidR="00B63378" w:rsidRPr="00CD539E" w:rsidRDefault="00B63378" w:rsidP="008D6904">
            <w:pPr>
              <w:rPr>
                <w:rFonts w:cstheme="minorHAnsi"/>
                <w:sz w:val="16"/>
                <w:szCs w:val="16"/>
              </w:rPr>
            </w:pPr>
          </w:p>
        </w:tc>
      </w:tr>
      <w:tr w:rsidR="00B63378" w:rsidRPr="00CD539E" w14:paraId="3AC9FFA2" w14:textId="77777777" w:rsidTr="006823E8">
        <w:trPr>
          <w:trHeight w:val="300"/>
        </w:trPr>
        <w:tc>
          <w:tcPr>
            <w:tcW w:w="1413" w:type="dxa"/>
            <w:vMerge/>
            <w:noWrap/>
            <w:hideMark/>
          </w:tcPr>
          <w:p w14:paraId="6A964153" w14:textId="77777777" w:rsidR="00B63378" w:rsidRPr="00CD539E" w:rsidRDefault="00B63378" w:rsidP="00AC6CC8">
            <w:pPr>
              <w:jc w:val="left"/>
              <w:rPr>
                <w:rFonts w:cstheme="minorHAnsi"/>
                <w:sz w:val="16"/>
                <w:szCs w:val="16"/>
              </w:rPr>
            </w:pPr>
          </w:p>
        </w:tc>
        <w:tc>
          <w:tcPr>
            <w:tcW w:w="3685" w:type="dxa"/>
            <w:noWrap/>
            <w:hideMark/>
          </w:tcPr>
          <w:p w14:paraId="2154F920" w14:textId="77777777" w:rsidR="00B63378" w:rsidRPr="00CD539E" w:rsidRDefault="00B63378" w:rsidP="00AC6CC8">
            <w:pPr>
              <w:jc w:val="left"/>
              <w:rPr>
                <w:rFonts w:cstheme="minorHAnsi"/>
                <w:sz w:val="16"/>
                <w:szCs w:val="16"/>
              </w:rPr>
            </w:pPr>
            <w:r w:rsidRPr="00CD539E">
              <w:rPr>
                <w:rFonts w:cstheme="minorHAnsi"/>
                <w:sz w:val="16"/>
                <w:szCs w:val="16"/>
              </w:rPr>
              <w:t>Až 255 asociovaných klientských zařízení na rádio</w:t>
            </w:r>
          </w:p>
        </w:tc>
        <w:tc>
          <w:tcPr>
            <w:tcW w:w="1389" w:type="dxa"/>
          </w:tcPr>
          <w:p w14:paraId="53E610A6" w14:textId="77777777" w:rsidR="00B63378" w:rsidRPr="00CD539E" w:rsidRDefault="00B63378" w:rsidP="008D6904">
            <w:pPr>
              <w:rPr>
                <w:rFonts w:cstheme="minorHAnsi"/>
                <w:sz w:val="16"/>
                <w:szCs w:val="16"/>
              </w:rPr>
            </w:pPr>
          </w:p>
        </w:tc>
        <w:tc>
          <w:tcPr>
            <w:tcW w:w="2693" w:type="dxa"/>
            <w:vMerge/>
          </w:tcPr>
          <w:p w14:paraId="3C1989D8" w14:textId="77777777" w:rsidR="00B63378" w:rsidRPr="00CD539E" w:rsidRDefault="00B63378" w:rsidP="008D6904">
            <w:pPr>
              <w:rPr>
                <w:rFonts w:cstheme="minorHAnsi"/>
                <w:sz w:val="16"/>
                <w:szCs w:val="16"/>
              </w:rPr>
            </w:pPr>
          </w:p>
        </w:tc>
      </w:tr>
      <w:tr w:rsidR="00B63378" w:rsidRPr="00CD539E" w14:paraId="1F75AC3F" w14:textId="77777777" w:rsidTr="006823E8">
        <w:trPr>
          <w:trHeight w:val="300"/>
        </w:trPr>
        <w:tc>
          <w:tcPr>
            <w:tcW w:w="1413" w:type="dxa"/>
            <w:vMerge/>
            <w:noWrap/>
            <w:hideMark/>
          </w:tcPr>
          <w:p w14:paraId="7260AD5C" w14:textId="77777777" w:rsidR="00B63378" w:rsidRPr="00CD539E" w:rsidRDefault="00B63378" w:rsidP="00AC6CC8">
            <w:pPr>
              <w:jc w:val="left"/>
              <w:rPr>
                <w:rFonts w:cstheme="minorHAnsi"/>
                <w:sz w:val="16"/>
                <w:szCs w:val="16"/>
              </w:rPr>
            </w:pPr>
          </w:p>
        </w:tc>
        <w:tc>
          <w:tcPr>
            <w:tcW w:w="3685" w:type="dxa"/>
            <w:noWrap/>
            <w:hideMark/>
          </w:tcPr>
          <w:p w14:paraId="01E79584" w14:textId="77777777" w:rsidR="00B63378" w:rsidRPr="00CD539E" w:rsidRDefault="00B63378" w:rsidP="00AC6CC8">
            <w:pPr>
              <w:jc w:val="left"/>
              <w:rPr>
                <w:rFonts w:cstheme="minorHAnsi"/>
                <w:sz w:val="16"/>
                <w:szCs w:val="16"/>
              </w:rPr>
            </w:pPr>
            <w:r w:rsidRPr="00CD539E">
              <w:rPr>
                <w:rFonts w:cstheme="minorHAnsi"/>
                <w:sz w:val="16"/>
                <w:szCs w:val="16"/>
              </w:rPr>
              <w:t>Licence bez omezení počtu uživatelů</w:t>
            </w:r>
          </w:p>
        </w:tc>
        <w:tc>
          <w:tcPr>
            <w:tcW w:w="1389" w:type="dxa"/>
          </w:tcPr>
          <w:p w14:paraId="2C5F9C6E" w14:textId="77777777" w:rsidR="00B63378" w:rsidRPr="00CD539E" w:rsidRDefault="00B63378" w:rsidP="008D6904">
            <w:pPr>
              <w:rPr>
                <w:rFonts w:cstheme="minorHAnsi"/>
                <w:sz w:val="16"/>
                <w:szCs w:val="16"/>
              </w:rPr>
            </w:pPr>
          </w:p>
        </w:tc>
        <w:tc>
          <w:tcPr>
            <w:tcW w:w="2693" w:type="dxa"/>
            <w:vMerge/>
          </w:tcPr>
          <w:p w14:paraId="6B00F9A2" w14:textId="77777777" w:rsidR="00B63378" w:rsidRPr="00CD539E" w:rsidRDefault="00B63378" w:rsidP="008D6904">
            <w:pPr>
              <w:rPr>
                <w:rFonts w:cstheme="minorHAnsi"/>
                <w:sz w:val="16"/>
                <w:szCs w:val="16"/>
              </w:rPr>
            </w:pPr>
          </w:p>
        </w:tc>
      </w:tr>
      <w:tr w:rsidR="00B63378" w:rsidRPr="00CD539E" w14:paraId="28D817E1" w14:textId="77777777" w:rsidTr="006823E8">
        <w:trPr>
          <w:trHeight w:val="300"/>
        </w:trPr>
        <w:tc>
          <w:tcPr>
            <w:tcW w:w="1413" w:type="dxa"/>
            <w:vMerge/>
            <w:noWrap/>
            <w:hideMark/>
          </w:tcPr>
          <w:p w14:paraId="005DB20D" w14:textId="77777777" w:rsidR="00B63378" w:rsidRPr="00CD539E" w:rsidRDefault="00B63378" w:rsidP="00AC6CC8">
            <w:pPr>
              <w:jc w:val="left"/>
              <w:rPr>
                <w:rFonts w:cstheme="minorHAnsi"/>
                <w:sz w:val="16"/>
                <w:szCs w:val="16"/>
              </w:rPr>
            </w:pPr>
          </w:p>
        </w:tc>
        <w:tc>
          <w:tcPr>
            <w:tcW w:w="3685" w:type="dxa"/>
            <w:noWrap/>
          </w:tcPr>
          <w:p w14:paraId="258442F0" w14:textId="77777777" w:rsidR="00B63378" w:rsidRPr="00CD539E" w:rsidRDefault="00B63378" w:rsidP="00AC6CC8">
            <w:pPr>
              <w:jc w:val="left"/>
              <w:rPr>
                <w:rFonts w:cstheme="minorHAnsi"/>
                <w:sz w:val="16"/>
                <w:szCs w:val="16"/>
              </w:rPr>
            </w:pPr>
            <w:r w:rsidRPr="00CD539E">
              <w:rPr>
                <w:rFonts w:cstheme="minorHAnsi"/>
                <w:sz w:val="16"/>
                <w:szCs w:val="16"/>
              </w:rPr>
              <w:t>Podpora upgrade firmware</w:t>
            </w:r>
          </w:p>
        </w:tc>
        <w:tc>
          <w:tcPr>
            <w:tcW w:w="1389" w:type="dxa"/>
          </w:tcPr>
          <w:p w14:paraId="5E08BD17" w14:textId="77777777" w:rsidR="00B63378" w:rsidRPr="00CD539E" w:rsidRDefault="00B63378" w:rsidP="008D6904">
            <w:pPr>
              <w:rPr>
                <w:rFonts w:cstheme="minorHAnsi"/>
                <w:sz w:val="16"/>
                <w:szCs w:val="16"/>
              </w:rPr>
            </w:pPr>
          </w:p>
        </w:tc>
        <w:tc>
          <w:tcPr>
            <w:tcW w:w="2693" w:type="dxa"/>
            <w:vMerge/>
          </w:tcPr>
          <w:p w14:paraId="104B03A9" w14:textId="77777777" w:rsidR="00B63378" w:rsidRPr="00CD539E" w:rsidRDefault="00B63378" w:rsidP="008D6904">
            <w:pPr>
              <w:rPr>
                <w:rFonts w:cstheme="minorHAnsi"/>
                <w:sz w:val="16"/>
                <w:szCs w:val="16"/>
              </w:rPr>
            </w:pPr>
          </w:p>
        </w:tc>
      </w:tr>
      <w:tr w:rsidR="00B63378" w:rsidRPr="00CD539E" w14:paraId="2FFC77F1" w14:textId="77777777" w:rsidTr="006823E8">
        <w:trPr>
          <w:trHeight w:val="300"/>
        </w:trPr>
        <w:tc>
          <w:tcPr>
            <w:tcW w:w="1413" w:type="dxa"/>
            <w:vMerge/>
            <w:noWrap/>
            <w:hideMark/>
          </w:tcPr>
          <w:p w14:paraId="0518D009" w14:textId="77777777" w:rsidR="00B63378" w:rsidRPr="00CD539E" w:rsidRDefault="00B63378" w:rsidP="00AC6CC8">
            <w:pPr>
              <w:jc w:val="left"/>
              <w:rPr>
                <w:rFonts w:cstheme="minorHAnsi"/>
                <w:b/>
                <w:bCs/>
                <w:sz w:val="16"/>
                <w:szCs w:val="16"/>
              </w:rPr>
            </w:pPr>
          </w:p>
        </w:tc>
        <w:tc>
          <w:tcPr>
            <w:tcW w:w="3685" w:type="dxa"/>
            <w:noWrap/>
          </w:tcPr>
          <w:p w14:paraId="23F18CB6" w14:textId="77777777" w:rsidR="00B63378" w:rsidRPr="00CD539E" w:rsidRDefault="00B63378" w:rsidP="00AC6CC8">
            <w:pPr>
              <w:jc w:val="left"/>
              <w:rPr>
                <w:rFonts w:cstheme="minorHAnsi"/>
                <w:sz w:val="16"/>
                <w:szCs w:val="16"/>
              </w:rPr>
            </w:pPr>
            <w:r w:rsidRPr="00CD539E">
              <w:rPr>
                <w:rFonts w:cstheme="minorHAnsi"/>
                <w:sz w:val="16"/>
                <w:szCs w:val="16"/>
              </w:rPr>
              <w:t>Manuálně konfigurovatelný vysílací výkon</w:t>
            </w:r>
            <w:r>
              <w:rPr>
                <w:rFonts w:cstheme="minorHAnsi"/>
                <w:sz w:val="16"/>
                <w:szCs w:val="16"/>
              </w:rPr>
              <w:t xml:space="preserve"> (prostřednictvím řadiče)</w:t>
            </w:r>
          </w:p>
        </w:tc>
        <w:tc>
          <w:tcPr>
            <w:tcW w:w="1389" w:type="dxa"/>
          </w:tcPr>
          <w:p w14:paraId="04AFF8BD" w14:textId="77777777" w:rsidR="00B63378" w:rsidRPr="00CD539E" w:rsidRDefault="00B63378" w:rsidP="008D6904">
            <w:pPr>
              <w:rPr>
                <w:rFonts w:cstheme="minorHAnsi"/>
                <w:sz w:val="16"/>
                <w:szCs w:val="16"/>
              </w:rPr>
            </w:pPr>
          </w:p>
        </w:tc>
        <w:tc>
          <w:tcPr>
            <w:tcW w:w="2693" w:type="dxa"/>
            <w:vMerge/>
          </w:tcPr>
          <w:p w14:paraId="6DE61D3C" w14:textId="77777777" w:rsidR="00B63378" w:rsidRPr="00CD539E" w:rsidRDefault="00B63378" w:rsidP="008D6904">
            <w:pPr>
              <w:rPr>
                <w:rFonts w:cstheme="minorHAnsi"/>
                <w:sz w:val="16"/>
                <w:szCs w:val="16"/>
              </w:rPr>
            </w:pPr>
          </w:p>
        </w:tc>
      </w:tr>
      <w:tr w:rsidR="00B63378" w:rsidRPr="00CD539E" w14:paraId="3440168D" w14:textId="77777777" w:rsidTr="006823E8">
        <w:trPr>
          <w:trHeight w:val="300"/>
        </w:trPr>
        <w:tc>
          <w:tcPr>
            <w:tcW w:w="1413" w:type="dxa"/>
            <w:vMerge/>
            <w:noWrap/>
            <w:hideMark/>
          </w:tcPr>
          <w:p w14:paraId="039216D2" w14:textId="77777777" w:rsidR="00B63378" w:rsidRPr="00CD539E" w:rsidRDefault="00B63378" w:rsidP="00AC6CC8">
            <w:pPr>
              <w:jc w:val="left"/>
              <w:rPr>
                <w:rFonts w:cstheme="minorHAnsi"/>
                <w:sz w:val="16"/>
                <w:szCs w:val="16"/>
              </w:rPr>
            </w:pPr>
          </w:p>
        </w:tc>
        <w:tc>
          <w:tcPr>
            <w:tcW w:w="3685" w:type="dxa"/>
            <w:noWrap/>
          </w:tcPr>
          <w:p w14:paraId="16822798" w14:textId="77777777" w:rsidR="00B63378" w:rsidRPr="00CD539E" w:rsidRDefault="00B63378" w:rsidP="00AC6CC8">
            <w:pPr>
              <w:jc w:val="left"/>
              <w:rPr>
                <w:rFonts w:cstheme="minorHAnsi"/>
                <w:sz w:val="16"/>
                <w:szCs w:val="16"/>
              </w:rPr>
            </w:pPr>
            <w:r w:rsidRPr="00CD539E">
              <w:rPr>
                <w:rFonts w:cstheme="minorHAnsi"/>
                <w:sz w:val="16"/>
                <w:szCs w:val="16"/>
              </w:rPr>
              <w:t>Změna vysílací frekvence nezpůsobí restart přístupového bodu</w:t>
            </w:r>
          </w:p>
        </w:tc>
        <w:tc>
          <w:tcPr>
            <w:tcW w:w="1389" w:type="dxa"/>
          </w:tcPr>
          <w:p w14:paraId="1A35B9A1" w14:textId="77777777" w:rsidR="00B63378" w:rsidRPr="00CD539E" w:rsidRDefault="00B63378" w:rsidP="0047073E">
            <w:pPr>
              <w:rPr>
                <w:rFonts w:cstheme="minorHAnsi"/>
                <w:sz w:val="16"/>
                <w:szCs w:val="16"/>
              </w:rPr>
            </w:pPr>
          </w:p>
        </w:tc>
        <w:tc>
          <w:tcPr>
            <w:tcW w:w="2693" w:type="dxa"/>
            <w:vMerge/>
          </w:tcPr>
          <w:p w14:paraId="1A1F0CF0" w14:textId="77777777" w:rsidR="00B63378" w:rsidRPr="00CD539E" w:rsidRDefault="00B63378" w:rsidP="0047073E">
            <w:pPr>
              <w:rPr>
                <w:rFonts w:cstheme="minorHAnsi"/>
                <w:sz w:val="16"/>
                <w:szCs w:val="16"/>
              </w:rPr>
            </w:pPr>
          </w:p>
        </w:tc>
      </w:tr>
      <w:tr w:rsidR="00B63378" w:rsidRPr="00CD539E" w14:paraId="67C2608D" w14:textId="77777777" w:rsidTr="006823E8">
        <w:trPr>
          <w:trHeight w:val="300"/>
        </w:trPr>
        <w:tc>
          <w:tcPr>
            <w:tcW w:w="1413" w:type="dxa"/>
            <w:vMerge/>
            <w:noWrap/>
          </w:tcPr>
          <w:p w14:paraId="19ADDE04" w14:textId="77777777" w:rsidR="00B63378" w:rsidRPr="00CD539E" w:rsidRDefault="00B63378" w:rsidP="00AC6CC8">
            <w:pPr>
              <w:jc w:val="left"/>
              <w:rPr>
                <w:rFonts w:cstheme="minorHAnsi"/>
                <w:sz w:val="16"/>
                <w:szCs w:val="16"/>
              </w:rPr>
            </w:pPr>
          </w:p>
        </w:tc>
        <w:tc>
          <w:tcPr>
            <w:tcW w:w="3685" w:type="dxa"/>
            <w:noWrap/>
          </w:tcPr>
          <w:p w14:paraId="3E2AFB2C" w14:textId="77777777" w:rsidR="00B63378" w:rsidRPr="00CD539E" w:rsidRDefault="00B63378" w:rsidP="00AC6CC8">
            <w:pPr>
              <w:jc w:val="left"/>
              <w:rPr>
                <w:rFonts w:cstheme="minorHAnsi"/>
                <w:sz w:val="16"/>
                <w:szCs w:val="16"/>
              </w:rPr>
            </w:pPr>
            <w:r w:rsidRPr="00CD539E">
              <w:rPr>
                <w:rFonts w:cstheme="minorHAnsi"/>
                <w:sz w:val="16"/>
                <w:szCs w:val="16"/>
              </w:rPr>
              <w:t>Zamezení změny frekvence, která by způsobila výpadek připojení klienta</w:t>
            </w:r>
          </w:p>
        </w:tc>
        <w:tc>
          <w:tcPr>
            <w:tcW w:w="1389" w:type="dxa"/>
          </w:tcPr>
          <w:p w14:paraId="11F297E9" w14:textId="77777777" w:rsidR="00B63378" w:rsidRPr="00CD539E" w:rsidRDefault="00B63378" w:rsidP="0047073E">
            <w:pPr>
              <w:rPr>
                <w:rFonts w:cstheme="minorHAnsi"/>
                <w:sz w:val="16"/>
                <w:szCs w:val="16"/>
              </w:rPr>
            </w:pPr>
          </w:p>
        </w:tc>
        <w:tc>
          <w:tcPr>
            <w:tcW w:w="2693" w:type="dxa"/>
            <w:vMerge/>
          </w:tcPr>
          <w:p w14:paraId="22BA7FB7" w14:textId="77777777" w:rsidR="00B63378" w:rsidRPr="00CD539E" w:rsidRDefault="00B63378" w:rsidP="0047073E">
            <w:pPr>
              <w:rPr>
                <w:rFonts w:cstheme="minorHAnsi"/>
                <w:sz w:val="16"/>
                <w:szCs w:val="16"/>
              </w:rPr>
            </w:pPr>
          </w:p>
        </w:tc>
      </w:tr>
      <w:tr w:rsidR="00B63378" w:rsidRPr="00CD539E" w14:paraId="02AF19DF" w14:textId="77777777" w:rsidTr="006823E8">
        <w:trPr>
          <w:trHeight w:val="300"/>
        </w:trPr>
        <w:tc>
          <w:tcPr>
            <w:tcW w:w="1413" w:type="dxa"/>
            <w:vMerge/>
            <w:noWrap/>
          </w:tcPr>
          <w:p w14:paraId="26FEEF98" w14:textId="77777777" w:rsidR="00B63378" w:rsidRPr="00CD539E" w:rsidRDefault="00B63378" w:rsidP="00AC6CC8">
            <w:pPr>
              <w:jc w:val="left"/>
              <w:rPr>
                <w:rFonts w:cstheme="minorHAnsi"/>
                <w:sz w:val="16"/>
                <w:szCs w:val="16"/>
              </w:rPr>
            </w:pPr>
          </w:p>
        </w:tc>
        <w:tc>
          <w:tcPr>
            <w:tcW w:w="3685" w:type="dxa"/>
            <w:noWrap/>
          </w:tcPr>
          <w:p w14:paraId="1D3A630D" w14:textId="77777777" w:rsidR="00B63378" w:rsidRPr="00CD539E" w:rsidRDefault="00B63378" w:rsidP="00AC6CC8">
            <w:pPr>
              <w:jc w:val="left"/>
              <w:rPr>
                <w:rFonts w:cstheme="minorHAnsi"/>
                <w:sz w:val="16"/>
                <w:szCs w:val="16"/>
              </w:rPr>
            </w:pPr>
            <w:r w:rsidRPr="00CD539E">
              <w:rPr>
                <w:rFonts w:cstheme="minorHAnsi"/>
                <w:sz w:val="16"/>
                <w:szCs w:val="16"/>
              </w:rPr>
              <w:t>Automatické omezení vysílacího výkonu dle platné legislativy</w:t>
            </w:r>
          </w:p>
        </w:tc>
        <w:tc>
          <w:tcPr>
            <w:tcW w:w="1389" w:type="dxa"/>
          </w:tcPr>
          <w:p w14:paraId="63F6B27A" w14:textId="77777777" w:rsidR="00B63378" w:rsidRPr="00CD539E" w:rsidRDefault="00B63378" w:rsidP="0047073E">
            <w:pPr>
              <w:rPr>
                <w:rFonts w:cstheme="minorHAnsi"/>
                <w:sz w:val="16"/>
                <w:szCs w:val="16"/>
              </w:rPr>
            </w:pPr>
          </w:p>
        </w:tc>
        <w:tc>
          <w:tcPr>
            <w:tcW w:w="2693" w:type="dxa"/>
            <w:vMerge/>
          </w:tcPr>
          <w:p w14:paraId="0A29DA79" w14:textId="77777777" w:rsidR="00B63378" w:rsidRPr="00CD539E" w:rsidRDefault="00B63378" w:rsidP="0047073E">
            <w:pPr>
              <w:rPr>
                <w:rFonts w:cstheme="minorHAnsi"/>
                <w:sz w:val="16"/>
                <w:szCs w:val="16"/>
              </w:rPr>
            </w:pPr>
          </w:p>
        </w:tc>
      </w:tr>
      <w:tr w:rsidR="00B63378" w:rsidRPr="00CD539E" w14:paraId="7002A22F" w14:textId="77777777" w:rsidTr="006823E8">
        <w:trPr>
          <w:trHeight w:val="300"/>
        </w:trPr>
        <w:tc>
          <w:tcPr>
            <w:tcW w:w="1413" w:type="dxa"/>
            <w:vMerge/>
            <w:noWrap/>
          </w:tcPr>
          <w:p w14:paraId="12801F2F" w14:textId="77777777" w:rsidR="00B63378" w:rsidRPr="00CD539E" w:rsidRDefault="00B63378" w:rsidP="00AC6CC8">
            <w:pPr>
              <w:jc w:val="left"/>
              <w:rPr>
                <w:rFonts w:cstheme="minorHAnsi"/>
                <w:sz w:val="16"/>
                <w:szCs w:val="16"/>
              </w:rPr>
            </w:pPr>
          </w:p>
        </w:tc>
        <w:tc>
          <w:tcPr>
            <w:tcW w:w="3685" w:type="dxa"/>
            <w:noWrap/>
          </w:tcPr>
          <w:p w14:paraId="58391721" w14:textId="77777777" w:rsidR="00B63378" w:rsidRPr="00CD539E" w:rsidRDefault="00B63378" w:rsidP="00AC6CC8">
            <w:pPr>
              <w:jc w:val="left"/>
              <w:rPr>
                <w:rFonts w:cstheme="minorHAnsi"/>
                <w:sz w:val="16"/>
                <w:szCs w:val="16"/>
              </w:rPr>
            </w:pPr>
            <w:r w:rsidRPr="00CD539E">
              <w:rPr>
                <w:rFonts w:cstheme="minorHAnsi"/>
                <w:sz w:val="16"/>
                <w:szCs w:val="16"/>
              </w:rPr>
              <w:t xml:space="preserve">Podpora band </w:t>
            </w:r>
            <w:proofErr w:type="spellStart"/>
            <w:r w:rsidRPr="00CD539E">
              <w:rPr>
                <w:rFonts w:cstheme="minorHAnsi"/>
                <w:sz w:val="16"/>
                <w:szCs w:val="16"/>
              </w:rPr>
              <w:t>steering</w:t>
            </w:r>
            <w:proofErr w:type="spellEnd"/>
          </w:p>
        </w:tc>
        <w:tc>
          <w:tcPr>
            <w:tcW w:w="1389" w:type="dxa"/>
          </w:tcPr>
          <w:p w14:paraId="213941A7" w14:textId="77777777" w:rsidR="00B63378" w:rsidRPr="00CD539E" w:rsidRDefault="00B63378" w:rsidP="0047073E">
            <w:pPr>
              <w:rPr>
                <w:rFonts w:cstheme="minorHAnsi"/>
                <w:sz w:val="16"/>
                <w:szCs w:val="16"/>
              </w:rPr>
            </w:pPr>
          </w:p>
        </w:tc>
        <w:tc>
          <w:tcPr>
            <w:tcW w:w="2693" w:type="dxa"/>
            <w:vMerge/>
          </w:tcPr>
          <w:p w14:paraId="2C987664" w14:textId="77777777" w:rsidR="00B63378" w:rsidRPr="00CD539E" w:rsidRDefault="00B63378" w:rsidP="0047073E">
            <w:pPr>
              <w:rPr>
                <w:rFonts w:cstheme="minorHAnsi"/>
                <w:sz w:val="16"/>
                <w:szCs w:val="16"/>
              </w:rPr>
            </w:pPr>
          </w:p>
        </w:tc>
      </w:tr>
      <w:tr w:rsidR="00B63378" w:rsidRPr="00CD539E" w14:paraId="13203BAD" w14:textId="77777777" w:rsidTr="006823E8">
        <w:trPr>
          <w:trHeight w:val="300"/>
        </w:trPr>
        <w:tc>
          <w:tcPr>
            <w:tcW w:w="1413" w:type="dxa"/>
            <w:vMerge/>
            <w:noWrap/>
          </w:tcPr>
          <w:p w14:paraId="3014C655" w14:textId="77777777" w:rsidR="00B63378" w:rsidRPr="00CD539E" w:rsidRDefault="00B63378" w:rsidP="00AC6CC8">
            <w:pPr>
              <w:jc w:val="left"/>
              <w:rPr>
                <w:rFonts w:cstheme="minorHAnsi"/>
                <w:sz w:val="16"/>
                <w:szCs w:val="16"/>
              </w:rPr>
            </w:pPr>
          </w:p>
        </w:tc>
        <w:tc>
          <w:tcPr>
            <w:tcW w:w="3685" w:type="dxa"/>
            <w:noWrap/>
          </w:tcPr>
          <w:p w14:paraId="28097C07" w14:textId="77777777" w:rsidR="00B63378" w:rsidRPr="00CD539E" w:rsidRDefault="00B63378" w:rsidP="00AC6CC8">
            <w:pPr>
              <w:jc w:val="left"/>
              <w:rPr>
                <w:rFonts w:cstheme="minorHAnsi"/>
                <w:sz w:val="16"/>
                <w:szCs w:val="16"/>
              </w:rPr>
            </w:pPr>
            <w:r w:rsidRPr="00CD539E">
              <w:rPr>
                <w:rFonts w:cstheme="minorHAnsi"/>
                <w:sz w:val="16"/>
                <w:szCs w:val="16"/>
              </w:rPr>
              <w:t>Podpora migrace zařízení mezi AP vyvolaná řadičem (sítí)</w:t>
            </w:r>
          </w:p>
        </w:tc>
        <w:tc>
          <w:tcPr>
            <w:tcW w:w="1389" w:type="dxa"/>
          </w:tcPr>
          <w:p w14:paraId="0EE7E785" w14:textId="77777777" w:rsidR="00B63378" w:rsidRPr="00CD539E" w:rsidRDefault="00B63378" w:rsidP="0047073E">
            <w:pPr>
              <w:rPr>
                <w:rFonts w:cstheme="minorHAnsi"/>
                <w:sz w:val="16"/>
                <w:szCs w:val="16"/>
              </w:rPr>
            </w:pPr>
          </w:p>
        </w:tc>
        <w:tc>
          <w:tcPr>
            <w:tcW w:w="2693" w:type="dxa"/>
            <w:vMerge/>
          </w:tcPr>
          <w:p w14:paraId="71A99E06" w14:textId="77777777" w:rsidR="00B63378" w:rsidRPr="00CD539E" w:rsidRDefault="00B63378" w:rsidP="0047073E">
            <w:pPr>
              <w:rPr>
                <w:rFonts w:cstheme="minorHAnsi"/>
                <w:sz w:val="16"/>
                <w:szCs w:val="16"/>
              </w:rPr>
            </w:pPr>
          </w:p>
        </w:tc>
      </w:tr>
      <w:tr w:rsidR="00B63378" w:rsidRPr="00CD539E" w14:paraId="05E25B99" w14:textId="77777777" w:rsidTr="006823E8">
        <w:trPr>
          <w:trHeight w:val="300"/>
        </w:trPr>
        <w:tc>
          <w:tcPr>
            <w:tcW w:w="1413" w:type="dxa"/>
            <w:vMerge/>
            <w:noWrap/>
            <w:hideMark/>
          </w:tcPr>
          <w:p w14:paraId="569E1A1D" w14:textId="77777777" w:rsidR="00B63378" w:rsidRPr="00CD539E" w:rsidRDefault="00B63378" w:rsidP="00AC6CC8">
            <w:pPr>
              <w:jc w:val="left"/>
              <w:rPr>
                <w:rFonts w:cstheme="minorHAnsi"/>
                <w:sz w:val="16"/>
                <w:szCs w:val="16"/>
              </w:rPr>
            </w:pPr>
          </w:p>
        </w:tc>
        <w:tc>
          <w:tcPr>
            <w:tcW w:w="3685" w:type="dxa"/>
            <w:noWrap/>
          </w:tcPr>
          <w:p w14:paraId="0A5CA234" w14:textId="77777777" w:rsidR="00B63378" w:rsidRPr="00CD539E" w:rsidRDefault="00B63378" w:rsidP="00AC6CC8">
            <w:pPr>
              <w:jc w:val="left"/>
              <w:rPr>
                <w:rFonts w:cstheme="minorHAnsi"/>
                <w:sz w:val="16"/>
                <w:szCs w:val="16"/>
              </w:rPr>
            </w:pPr>
            <w:r w:rsidRPr="00CD539E">
              <w:rPr>
                <w:rFonts w:cstheme="minorHAnsi"/>
                <w:sz w:val="16"/>
                <w:szCs w:val="16"/>
              </w:rPr>
              <w:t xml:space="preserve">Podpora detekce a eliminace </w:t>
            </w:r>
            <w:proofErr w:type="spellStart"/>
            <w:r w:rsidRPr="00CD539E">
              <w:rPr>
                <w:rFonts w:cstheme="minorHAnsi"/>
                <w:sz w:val="16"/>
                <w:szCs w:val="16"/>
              </w:rPr>
              <w:t>RogueAP</w:t>
            </w:r>
            <w:proofErr w:type="spellEnd"/>
            <w:r w:rsidRPr="00CD539E">
              <w:rPr>
                <w:rFonts w:cstheme="minorHAnsi"/>
                <w:sz w:val="16"/>
                <w:szCs w:val="16"/>
              </w:rPr>
              <w:t xml:space="preserve"> (nemožnost připojení na detekovaný </w:t>
            </w:r>
            <w:proofErr w:type="spellStart"/>
            <w:r w:rsidRPr="00CD539E">
              <w:rPr>
                <w:rFonts w:cstheme="minorHAnsi"/>
                <w:sz w:val="16"/>
                <w:szCs w:val="16"/>
              </w:rPr>
              <w:t>RogueAP</w:t>
            </w:r>
            <w:proofErr w:type="spellEnd"/>
            <w:r w:rsidRPr="00CD539E">
              <w:rPr>
                <w:rFonts w:cstheme="minorHAnsi"/>
                <w:sz w:val="16"/>
                <w:szCs w:val="16"/>
              </w:rPr>
              <w:t>)</w:t>
            </w:r>
          </w:p>
        </w:tc>
        <w:tc>
          <w:tcPr>
            <w:tcW w:w="1389" w:type="dxa"/>
          </w:tcPr>
          <w:p w14:paraId="1EC76C4D" w14:textId="77777777" w:rsidR="00B63378" w:rsidRPr="00CD539E" w:rsidRDefault="00B63378" w:rsidP="0047073E">
            <w:pPr>
              <w:rPr>
                <w:rFonts w:cstheme="minorHAnsi"/>
                <w:sz w:val="16"/>
                <w:szCs w:val="16"/>
              </w:rPr>
            </w:pPr>
          </w:p>
        </w:tc>
        <w:tc>
          <w:tcPr>
            <w:tcW w:w="2693" w:type="dxa"/>
            <w:vMerge/>
          </w:tcPr>
          <w:p w14:paraId="63927D6B" w14:textId="77777777" w:rsidR="00B63378" w:rsidRPr="00CD539E" w:rsidRDefault="00B63378" w:rsidP="0047073E">
            <w:pPr>
              <w:rPr>
                <w:rFonts w:cstheme="minorHAnsi"/>
                <w:sz w:val="16"/>
                <w:szCs w:val="16"/>
              </w:rPr>
            </w:pPr>
          </w:p>
        </w:tc>
      </w:tr>
      <w:tr w:rsidR="00B63378" w:rsidRPr="00CD539E" w14:paraId="1FD91CAA" w14:textId="77777777" w:rsidTr="006823E8">
        <w:trPr>
          <w:trHeight w:val="300"/>
        </w:trPr>
        <w:tc>
          <w:tcPr>
            <w:tcW w:w="1413" w:type="dxa"/>
            <w:vMerge/>
            <w:noWrap/>
            <w:hideMark/>
          </w:tcPr>
          <w:p w14:paraId="57E0BB5F" w14:textId="77777777" w:rsidR="00B63378" w:rsidRPr="00CD539E" w:rsidRDefault="00B63378" w:rsidP="00AC6CC8">
            <w:pPr>
              <w:jc w:val="left"/>
              <w:rPr>
                <w:rFonts w:cstheme="minorHAnsi"/>
                <w:sz w:val="16"/>
                <w:szCs w:val="16"/>
              </w:rPr>
            </w:pPr>
          </w:p>
        </w:tc>
        <w:tc>
          <w:tcPr>
            <w:tcW w:w="3685" w:type="dxa"/>
            <w:noWrap/>
            <w:hideMark/>
          </w:tcPr>
          <w:p w14:paraId="63810D97" w14:textId="0890C6F6" w:rsidR="00B63378" w:rsidRPr="00CD539E" w:rsidRDefault="00B63378" w:rsidP="00AC6CC8">
            <w:pPr>
              <w:jc w:val="left"/>
              <w:rPr>
                <w:rFonts w:cstheme="minorHAnsi"/>
                <w:sz w:val="16"/>
                <w:szCs w:val="16"/>
              </w:rPr>
            </w:pPr>
            <w:r w:rsidRPr="00CD539E">
              <w:rPr>
                <w:rFonts w:cstheme="minorHAnsi"/>
                <w:sz w:val="16"/>
                <w:szCs w:val="16"/>
              </w:rPr>
              <w:t xml:space="preserve">Podpora </w:t>
            </w:r>
            <w:proofErr w:type="spellStart"/>
            <w:r w:rsidRPr="00CD539E">
              <w:rPr>
                <w:rFonts w:cstheme="minorHAnsi"/>
                <w:sz w:val="16"/>
                <w:szCs w:val="16"/>
              </w:rPr>
              <w:t>QoS</w:t>
            </w:r>
            <w:proofErr w:type="spellEnd"/>
            <w:r w:rsidRPr="00CD539E">
              <w:rPr>
                <w:rFonts w:cstheme="minorHAnsi"/>
                <w:sz w:val="16"/>
                <w:szCs w:val="16"/>
              </w:rPr>
              <w:t xml:space="preserve"> na 7.</w:t>
            </w:r>
            <w:r w:rsidR="00037D4D">
              <w:rPr>
                <w:rFonts w:cstheme="minorHAnsi"/>
                <w:sz w:val="16"/>
                <w:szCs w:val="16"/>
              </w:rPr>
              <w:t xml:space="preserve"> </w:t>
            </w:r>
            <w:r w:rsidRPr="00CD539E">
              <w:rPr>
                <w:rFonts w:cstheme="minorHAnsi"/>
                <w:sz w:val="16"/>
                <w:szCs w:val="16"/>
              </w:rPr>
              <w:t xml:space="preserve">vrstvě OSI modelu, automatický </w:t>
            </w:r>
            <w:proofErr w:type="spellStart"/>
            <w:r w:rsidRPr="00CD539E">
              <w:rPr>
                <w:rFonts w:cstheme="minorHAnsi"/>
                <w:sz w:val="16"/>
                <w:szCs w:val="16"/>
              </w:rPr>
              <w:t>QoS</w:t>
            </w:r>
            <w:proofErr w:type="spellEnd"/>
            <w:r w:rsidRPr="00CD539E">
              <w:rPr>
                <w:rFonts w:cstheme="minorHAnsi"/>
                <w:sz w:val="16"/>
                <w:szCs w:val="16"/>
              </w:rPr>
              <w:t xml:space="preserve"> pro </w:t>
            </w:r>
            <w:proofErr w:type="spellStart"/>
            <w:r w:rsidRPr="00CD539E">
              <w:rPr>
                <w:rFonts w:cstheme="minorHAnsi"/>
                <w:sz w:val="16"/>
                <w:szCs w:val="16"/>
              </w:rPr>
              <w:t>VoIP</w:t>
            </w:r>
            <w:proofErr w:type="spellEnd"/>
            <w:r w:rsidRPr="00CD539E">
              <w:rPr>
                <w:rFonts w:cstheme="minorHAnsi"/>
                <w:sz w:val="16"/>
                <w:szCs w:val="16"/>
              </w:rPr>
              <w:t>/video na L7</w:t>
            </w:r>
          </w:p>
        </w:tc>
        <w:tc>
          <w:tcPr>
            <w:tcW w:w="1389" w:type="dxa"/>
          </w:tcPr>
          <w:p w14:paraId="68F35124" w14:textId="77777777" w:rsidR="00B63378" w:rsidRPr="00CD539E" w:rsidRDefault="00B63378" w:rsidP="0047073E">
            <w:pPr>
              <w:rPr>
                <w:rFonts w:cstheme="minorHAnsi"/>
                <w:sz w:val="16"/>
                <w:szCs w:val="16"/>
              </w:rPr>
            </w:pPr>
          </w:p>
        </w:tc>
        <w:tc>
          <w:tcPr>
            <w:tcW w:w="2693" w:type="dxa"/>
            <w:vMerge/>
          </w:tcPr>
          <w:p w14:paraId="597CB282" w14:textId="77777777" w:rsidR="00B63378" w:rsidRPr="00CD539E" w:rsidRDefault="00B63378" w:rsidP="0047073E">
            <w:pPr>
              <w:rPr>
                <w:rFonts w:cstheme="minorHAnsi"/>
                <w:sz w:val="16"/>
                <w:szCs w:val="16"/>
              </w:rPr>
            </w:pPr>
          </w:p>
        </w:tc>
      </w:tr>
      <w:tr w:rsidR="00B63378" w:rsidRPr="00CD539E" w14:paraId="18E7CFCA" w14:textId="77777777" w:rsidTr="006823E8">
        <w:trPr>
          <w:trHeight w:val="300"/>
        </w:trPr>
        <w:tc>
          <w:tcPr>
            <w:tcW w:w="1413" w:type="dxa"/>
            <w:vMerge/>
            <w:noWrap/>
            <w:hideMark/>
          </w:tcPr>
          <w:p w14:paraId="672D6DC3" w14:textId="77777777" w:rsidR="00B63378" w:rsidRPr="00CD539E" w:rsidRDefault="00B63378" w:rsidP="00AC6CC8">
            <w:pPr>
              <w:jc w:val="left"/>
              <w:rPr>
                <w:rFonts w:cstheme="minorHAnsi"/>
                <w:sz w:val="16"/>
                <w:szCs w:val="16"/>
              </w:rPr>
            </w:pPr>
          </w:p>
        </w:tc>
        <w:tc>
          <w:tcPr>
            <w:tcW w:w="3685" w:type="dxa"/>
            <w:noWrap/>
          </w:tcPr>
          <w:p w14:paraId="54D8C108" w14:textId="77777777" w:rsidR="00B63378" w:rsidRPr="00CD539E" w:rsidRDefault="00B63378" w:rsidP="00AC6CC8">
            <w:pPr>
              <w:jc w:val="left"/>
              <w:rPr>
                <w:rFonts w:cstheme="minorHAnsi"/>
                <w:sz w:val="16"/>
                <w:szCs w:val="16"/>
              </w:rPr>
            </w:pPr>
            <w:r w:rsidRPr="00CD539E">
              <w:rPr>
                <w:rFonts w:cstheme="minorHAnsi"/>
                <w:sz w:val="16"/>
                <w:szCs w:val="16"/>
              </w:rPr>
              <w:t>Administrátorský přístup HTTPS, SSH na AP</w:t>
            </w:r>
          </w:p>
        </w:tc>
        <w:tc>
          <w:tcPr>
            <w:tcW w:w="1389" w:type="dxa"/>
          </w:tcPr>
          <w:p w14:paraId="1A723F07" w14:textId="77777777" w:rsidR="00B63378" w:rsidRPr="00CD539E" w:rsidRDefault="00B63378" w:rsidP="0047073E">
            <w:pPr>
              <w:rPr>
                <w:rFonts w:cstheme="minorHAnsi"/>
                <w:sz w:val="16"/>
                <w:szCs w:val="16"/>
              </w:rPr>
            </w:pPr>
          </w:p>
        </w:tc>
        <w:tc>
          <w:tcPr>
            <w:tcW w:w="2693" w:type="dxa"/>
            <w:vMerge/>
          </w:tcPr>
          <w:p w14:paraId="2BE8B155" w14:textId="77777777" w:rsidR="00B63378" w:rsidRPr="00CD539E" w:rsidRDefault="00B63378" w:rsidP="0047073E">
            <w:pPr>
              <w:rPr>
                <w:rFonts w:cstheme="minorHAnsi"/>
                <w:sz w:val="16"/>
                <w:szCs w:val="16"/>
              </w:rPr>
            </w:pPr>
          </w:p>
        </w:tc>
      </w:tr>
      <w:tr w:rsidR="00B63378" w:rsidRPr="00CD539E" w14:paraId="7C136F9E" w14:textId="77777777" w:rsidTr="006823E8">
        <w:trPr>
          <w:trHeight w:val="300"/>
        </w:trPr>
        <w:tc>
          <w:tcPr>
            <w:tcW w:w="1413" w:type="dxa"/>
            <w:vMerge/>
            <w:noWrap/>
            <w:hideMark/>
          </w:tcPr>
          <w:p w14:paraId="101B3DEB" w14:textId="77777777" w:rsidR="00B63378" w:rsidRPr="00CD539E" w:rsidRDefault="00B63378" w:rsidP="00AC6CC8">
            <w:pPr>
              <w:jc w:val="left"/>
              <w:rPr>
                <w:rFonts w:cstheme="minorHAnsi"/>
                <w:sz w:val="16"/>
                <w:szCs w:val="16"/>
              </w:rPr>
            </w:pPr>
          </w:p>
        </w:tc>
        <w:tc>
          <w:tcPr>
            <w:tcW w:w="3685" w:type="dxa"/>
            <w:noWrap/>
          </w:tcPr>
          <w:p w14:paraId="0023296E" w14:textId="77777777" w:rsidR="00B63378" w:rsidRPr="00CD539E" w:rsidRDefault="00B63378" w:rsidP="00AC6CC8">
            <w:pPr>
              <w:jc w:val="left"/>
              <w:rPr>
                <w:rFonts w:cstheme="minorHAnsi"/>
                <w:sz w:val="16"/>
                <w:szCs w:val="16"/>
              </w:rPr>
            </w:pPr>
            <w:r w:rsidRPr="00CD539E">
              <w:rPr>
                <w:rFonts w:cstheme="minorHAnsi"/>
                <w:sz w:val="16"/>
                <w:szCs w:val="16"/>
              </w:rPr>
              <w:t>DHCP server / klient, DNS klient, NTP klient</w:t>
            </w:r>
          </w:p>
        </w:tc>
        <w:tc>
          <w:tcPr>
            <w:tcW w:w="1389" w:type="dxa"/>
          </w:tcPr>
          <w:p w14:paraId="5FF91842" w14:textId="77777777" w:rsidR="00B63378" w:rsidRPr="00CD539E" w:rsidRDefault="00B63378" w:rsidP="0047073E">
            <w:pPr>
              <w:rPr>
                <w:rFonts w:cstheme="minorHAnsi"/>
                <w:sz w:val="16"/>
                <w:szCs w:val="16"/>
              </w:rPr>
            </w:pPr>
          </w:p>
        </w:tc>
        <w:tc>
          <w:tcPr>
            <w:tcW w:w="2693" w:type="dxa"/>
            <w:vMerge/>
          </w:tcPr>
          <w:p w14:paraId="722477C3" w14:textId="77777777" w:rsidR="00B63378" w:rsidRPr="00CD539E" w:rsidRDefault="00B63378" w:rsidP="0047073E">
            <w:pPr>
              <w:rPr>
                <w:rFonts w:cstheme="minorHAnsi"/>
                <w:sz w:val="16"/>
                <w:szCs w:val="16"/>
              </w:rPr>
            </w:pPr>
          </w:p>
        </w:tc>
      </w:tr>
      <w:tr w:rsidR="00B63378" w:rsidRPr="00CD539E" w14:paraId="02D11BA8" w14:textId="77777777" w:rsidTr="006823E8">
        <w:trPr>
          <w:trHeight w:val="300"/>
        </w:trPr>
        <w:tc>
          <w:tcPr>
            <w:tcW w:w="1413" w:type="dxa"/>
            <w:vMerge/>
            <w:noWrap/>
            <w:hideMark/>
          </w:tcPr>
          <w:p w14:paraId="10AE034D" w14:textId="77777777" w:rsidR="00B63378" w:rsidRPr="00CD539E" w:rsidRDefault="00B63378" w:rsidP="00AC6CC8">
            <w:pPr>
              <w:jc w:val="left"/>
              <w:rPr>
                <w:rFonts w:cstheme="minorHAnsi"/>
                <w:sz w:val="16"/>
                <w:szCs w:val="16"/>
              </w:rPr>
            </w:pPr>
          </w:p>
        </w:tc>
        <w:tc>
          <w:tcPr>
            <w:tcW w:w="3685" w:type="dxa"/>
            <w:noWrap/>
          </w:tcPr>
          <w:p w14:paraId="7EC16108" w14:textId="77777777" w:rsidR="00B63378" w:rsidRPr="00CD539E" w:rsidRDefault="00B63378" w:rsidP="00AC6CC8">
            <w:pPr>
              <w:jc w:val="left"/>
              <w:rPr>
                <w:rFonts w:cstheme="minorHAnsi"/>
                <w:sz w:val="16"/>
                <w:szCs w:val="16"/>
              </w:rPr>
            </w:pPr>
            <w:r w:rsidRPr="00CD539E">
              <w:rPr>
                <w:rFonts w:cstheme="minorHAnsi"/>
                <w:sz w:val="16"/>
                <w:szCs w:val="16"/>
              </w:rPr>
              <w:t xml:space="preserve">Terminace dat možná na </w:t>
            </w:r>
            <w:proofErr w:type="spellStart"/>
            <w:r w:rsidRPr="00CD539E">
              <w:rPr>
                <w:rFonts w:cstheme="minorHAnsi"/>
                <w:sz w:val="16"/>
                <w:szCs w:val="16"/>
              </w:rPr>
              <w:t>ethernetu</w:t>
            </w:r>
            <w:proofErr w:type="spellEnd"/>
            <w:r w:rsidRPr="00CD539E">
              <w:rPr>
                <w:rFonts w:cstheme="minorHAnsi"/>
                <w:sz w:val="16"/>
                <w:szCs w:val="16"/>
              </w:rPr>
              <w:t xml:space="preserve"> přístupového bodu (data neprochází řadičem)</w:t>
            </w:r>
          </w:p>
        </w:tc>
        <w:tc>
          <w:tcPr>
            <w:tcW w:w="1389" w:type="dxa"/>
          </w:tcPr>
          <w:p w14:paraId="5BB47BB9" w14:textId="77777777" w:rsidR="00B63378" w:rsidRPr="00CD539E" w:rsidRDefault="00B63378" w:rsidP="0047073E">
            <w:pPr>
              <w:rPr>
                <w:rFonts w:cstheme="minorHAnsi"/>
                <w:sz w:val="16"/>
                <w:szCs w:val="16"/>
              </w:rPr>
            </w:pPr>
          </w:p>
        </w:tc>
        <w:tc>
          <w:tcPr>
            <w:tcW w:w="2693" w:type="dxa"/>
            <w:vMerge/>
          </w:tcPr>
          <w:p w14:paraId="35FB3FF3" w14:textId="77777777" w:rsidR="00B63378" w:rsidRPr="00CD539E" w:rsidRDefault="00B63378" w:rsidP="0047073E">
            <w:pPr>
              <w:rPr>
                <w:rFonts w:cstheme="minorHAnsi"/>
                <w:sz w:val="16"/>
                <w:szCs w:val="16"/>
              </w:rPr>
            </w:pPr>
          </w:p>
        </w:tc>
      </w:tr>
      <w:tr w:rsidR="00B63378" w:rsidRPr="00CD539E" w14:paraId="3F6E339A" w14:textId="77777777" w:rsidTr="006823E8">
        <w:trPr>
          <w:trHeight w:val="300"/>
        </w:trPr>
        <w:tc>
          <w:tcPr>
            <w:tcW w:w="1413" w:type="dxa"/>
            <w:vMerge/>
            <w:noWrap/>
          </w:tcPr>
          <w:p w14:paraId="2B1EAF5C" w14:textId="77777777" w:rsidR="00B63378" w:rsidRPr="00CD539E" w:rsidRDefault="00B63378" w:rsidP="00AC6CC8">
            <w:pPr>
              <w:jc w:val="left"/>
              <w:rPr>
                <w:rFonts w:cstheme="minorHAnsi"/>
                <w:sz w:val="16"/>
                <w:szCs w:val="16"/>
              </w:rPr>
            </w:pPr>
          </w:p>
        </w:tc>
        <w:tc>
          <w:tcPr>
            <w:tcW w:w="3685" w:type="dxa"/>
            <w:noWrap/>
          </w:tcPr>
          <w:p w14:paraId="533A2029" w14:textId="77777777" w:rsidR="00B63378" w:rsidRPr="00CD539E" w:rsidRDefault="00B63378" w:rsidP="00AC6CC8">
            <w:pPr>
              <w:jc w:val="left"/>
              <w:rPr>
                <w:rFonts w:cstheme="minorHAnsi"/>
                <w:sz w:val="16"/>
                <w:szCs w:val="16"/>
              </w:rPr>
            </w:pPr>
            <w:r>
              <w:rPr>
                <w:rFonts w:cstheme="minorHAnsi"/>
                <w:sz w:val="16"/>
                <w:szCs w:val="16"/>
              </w:rPr>
              <w:t>Podpora tunelování</w:t>
            </w:r>
            <w:r w:rsidRPr="0002422B">
              <w:rPr>
                <w:rFonts w:cstheme="minorHAnsi"/>
                <w:sz w:val="16"/>
                <w:szCs w:val="16"/>
              </w:rPr>
              <w:t xml:space="preserve"> veškerého uživatelského provozu skrze </w:t>
            </w:r>
            <w:r>
              <w:rPr>
                <w:rFonts w:cstheme="minorHAnsi"/>
                <w:sz w:val="16"/>
                <w:szCs w:val="16"/>
              </w:rPr>
              <w:t>řadič</w:t>
            </w:r>
          </w:p>
        </w:tc>
        <w:tc>
          <w:tcPr>
            <w:tcW w:w="1389" w:type="dxa"/>
          </w:tcPr>
          <w:p w14:paraId="77F0972A" w14:textId="77777777" w:rsidR="00B63378" w:rsidRPr="00CD539E" w:rsidRDefault="00B63378" w:rsidP="0047073E">
            <w:pPr>
              <w:rPr>
                <w:rFonts w:cstheme="minorHAnsi"/>
                <w:sz w:val="16"/>
                <w:szCs w:val="16"/>
              </w:rPr>
            </w:pPr>
          </w:p>
        </w:tc>
        <w:tc>
          <w:tcPr>
            <w:tcW w:w="2693" w:type="dxa"/>
            <w:vMerge/>
          </w:tcPr>
          <w:p w14:paraId="63E41107" w14:textId="77777777" w:rsidR="00B63378" w:rsidRPr="00CD539E" w:rsidRDefault="00B63378" w:rsidP="0047073E">
            <w:pPr>
              <w:rPr>
                <w:rFonts w:cstheme="minorHAnsi"/>
                <w:sz w:val="16"/>
                <w:szCs w:val="16"/>
              </w:rPr>
            </w:pPr>
          </w:p>
        </w:tc>
      </w:tr>
      <w:tr w:rsidR="00B63378" w:rsidRPr="00CD539E" w14:paraId="1A528ACB" w14:textId="77777777" w:rsidTr="006823E8">
        <w:trPr>
          <w:trHeight w:val="300"/>
        </w:trPr>
        <w:tc>
          <w:tcPr>
            <w:tcW w:w="1413" w:type="dxa"/>
            <w:vMerge/>
            <w:noWrap/>
            <w:hideMark/>
          </w:tcPr>
          <w:p w14:paraId="01BE70AB" w14:textId="77777777" w:rsidR="00B63378" w:rsidRPr="00CD539E" w:rsidRDefault="00B63378" w:rsidP="00AC6CC8">
            <w:pPr>
              <w:jc w:val="left"/>
              <w:rPr>
                <w:rFonts w:cstheme="minorHAnsi"/>
                <w:sz w:val="16"/>
                <w:szCs w:val="16"/>
              </w:rPr>
            </w:pPr>
          </w:p>
        </w:tc>
        <w:tc>
          <w:tcPr>
            <w:tcW w:w="3685" w:type="dxa"/>
            <w:noWrap/>
          </w:tcPr>
          <w:p w14:paraId="01F4FBCF" w14:textId="77777777" w:rsidR="00B63378" w:rsidRPr="00CD539E" w:rsidRDefault="00B63378" w:rsidP="00AC6CC8">
            <w:pPr>
              <w:jc w:val="left"/>
              <w:rPr>
                <w:rFonts w:cstheme="minorHAnsi"/>
                <w:sz w:val="16"/>
                <w:szCs w:val="16"/>
              </w:rPr>
            </w:pPr>
            <w:r w:rsidRPr="00CD539E">
              <w:rPr>
                <w:rFonts w:cstheme="minorHAnsi"/>
                <w:sz w:val="16"/>
                <w:szCs w:val="16"/>
              </w:rPr>
              <w:t>Oddělení provozu hostů od interních dat</w:t>
            </w:r>
          </w:p>
        </w:tc>
        <w:tc>
          <w:tcPr>
            <w:tcW w:w="1389" w:type="dxa"/>
          </w:tcPr>
          <w:p w14:paraId="2E6CE3B5" w14:textId="77777777" w:rsidR="00B63378" w:rsidRPr="00CD539E" w:rsidRDefault="00B63378" w:rsidP="0047073E">
            <w:pPr>
              <w:rPr>
                <w:rFonts w:cstheme="minorHAnsi"/>
                <w:sz w:val="16"/>
                <w:szCs w:val="16"/>
              </w:rPr>
            </w:pPr>
          </w:p>
        </w:tc>
        <w:tc>
          <w:tcPr>
            <w:tcW w:w="2693" w:type="dxa"/>
            <w:vMerge/>
          </w:tcPr>
          <w:p w14:paraId="22686760" w14:textId="77777777" w:rsidR="00B63378" w:rsidRPr="00CD539E" w:rsidRDefault="00B63378" w:rsidP="0047073E">
            <w:pPr>
              <w:rPr>
                <w:rFonts w:cstheme="minorHAnsi"/>
                <w:sz w:val="16"/>
                <w:szCs w:val="16"/>
              </w:rPr>
            </w:pPr>
          </w:p>
        </w:tc>
      </w:tr>
      <w:tr w:rsidR="00B63378" w:rsidRPr="00CD539E" w14:paraId="2886054D" w14:textId="77777777" w:rsidTr="006823E8">
        <w:trPr>
          <w:trHeight w:val="300"/>
        </w:trPr>
        <w:tc>
          <w:tcPr>
            <w:tcW w:w="1413" w:type="dxa"/>
            <w:vMerge/>
            <w:noWrap/>
          </w:tcPr>
          <w:p w14:paraId="6BA35B12" w14:textId="77777777" w:rsidR="00B63378" w:rsidRPr="00CD539E" w:rsidRDefault="00B63378" w:rsidP="00AC6CC8">
            <w:pPr>
              <w:jc w:val="left"/>
              <w:rPr>
                <w:rFonts w:cstheme="minorHAnsi"/>
                <w:sz w:val="16"/>
                <w:szCs w:val="16"/>
              </w:rPr>
            </w:pPr>
          </w:p>
        </w:tc>
        <w:tc>
          <w:tcPr>
            <w:tcW w:w="3685" w:type="dxa"/>
            <w:noWrap/>
          </w:tcPr>
          <w:p w14:paraId="74E9ACC2" w14:textId="77777777" w:rsidR="00B63378" w:rsidRPr="00CD539E" w:rsidRDefault="00B63378" w:rsidP="00AC6CC8">
            <w:pPr>
              <w:jc w:val="left"/>
              <w:rPr>
                <w:rFonts w:cstheme="minorHAnsi"/>
                <w:sz w:val="16"/>
                <w:szCs w:val="16"/>
              </w:rPr>
            </w:pPr>
            <w:r w:rsidRPr="00CD539E">
              <w:rPr>
                <w:rFonts w:cstheme="minorHAnsi"/>
                <w:sz w:val="16"/>
                <w:szCs w:val="16"/>
              </w:rPr>
              <w:t>Podpora 802.11h a WMM</w:t>
            </w:r>
          </w:p>
        </w:tc>
        <w:tc>
          <w:tcPr>
            <w:tcW w:w="1389" w:type="dxa"/>
          </w:tcPr>
          <w:p w14:paraId="43958BFB" w14:textId="77777777" w:rsidR="00B63378" w:rsidRPr="00CD539E" w:rsidRDefault="00B63378" w:rsidP="0047073E">
            <w:pPr>
              <w:rPr>
                <w:rFonts w:cstheme="minorHAnsi"/>
                <w:sz w:val="16"/>
                <w:szCs w:val="16"/>
              </w:rPr>
            </w:pPr>
          </w:p>
        </w:tc>
        <w:tc>
          <w:tcPr>
            <w:tcW w:w="2693" w:type="dxa"/>
            <w:vMerge/>
          </w:tcPr>
          <w:p w14:paraId="5B27FF9D" w14:textId="77777777" w:rsidR="00B63378" w:rsidRPr="00CD539E" w:rsidRDefault="00B63378" w:rsidP="0047073E">
            <w:pPr>
              <w:rPr>
                <w:rFonts w:cstheme="minorHAnsi"/>
                <w:sz w:val="16"/>
                <w:szCs w:val="16"/>
              </w:rPr>
            </w:pPr>
          </w:p>
        </w:tc>
      </w:tr>
      <w:tr w:rsidR="00B63378" w:rsidRPr="00CD539E" w14:paraId="2E1D029A" w14:textId="77777777" w:rsidTr="006823E8">
        <w:trPr>
          <w:trHeight w:val="300"/>
        </w:trPr>
        <w:tc>
          <w:tcPr>
            <w:tcW w:w="1413" w:type="dxa"/>
            <w:vMerge/>
            <w:noWrap/>
          </w:tcPr>
          <w:p w14:paraId="38861797" w14:textId="77777777" w:rsidR="00B63378" w:rsidRPr="00CD539E" w:rsidRDefault="00B63378" w:rsidP="00AC6CC8">
            <w:pPr>
              <w:jc w:val="left"/>
              <w:rPr>
                <w:rFonts w:cstheme="minorHAnsi"/>
                <w:sz w:val="16"/>
                <w:szCs w:val="16"/>
              </w:rPr>
            </w:pPr>
          </w:p>
        </w:tc>
        <w:tc>
          <w:tcPr>
            <w:tcW w:w="3685" w:type="dxa"/>
            <w:noWrap/>
          </w:tcPr>
          <w:p w14:paraId="0B43D3AD" w14:textId="77777777" w:rsidR="00B63378" w:rsidRPr="00CD539E" w:rsidRDefault="00B63378" w:rsidP="00AC6CC8">
            <w:pPr>
              <w:jc w:val="left"/>
              <w:rPr>
                <w:rFonts w:cstheme="minorHAnsi"/>
                <w:sz w:val="16"/>
                <w:szCs w:val="16"/>
              </w:rPr>
            </w:pPr>
            <w:r w:rsidRPr="00CD539E">
              <w:rPr>
                <w:rFonts w:cstheme="minorHAnsi"/>
                <w:sz w:val="16"/>
                <w:szCs w:val="16"/>
              </w:rPr>
              <w:t>Podpora WEP a WPA2-PSK/AES a WPA2-Enterprise/AES</w:t>
            </w:r>
          </w:p>
        </w:tc>
        <w:tc>
          <w:tcPr>
            <w:tcW w:w="1389" w:type="dxa"/>
          </w:tcPr>
          <w:p w14:paraId="441C42D4" w14:textId="77777777" w:rsidR="00B63378" w:rsidRPr="00CD539E" w:rsidRDefault="00B63378" w:rsidP="0047073E">
            <w:pPr>
              <w:rPr>
                <w:rFonts w:cstheme="minorHAnsi"/>
                <w:sz w:val="16"/>
                <w:szCs w:val="16"/>
              </w:rPr>
            </w:pPr>
          </w:p>
        </w:tc>
        <w:tc>
          <w:tcPr>
            <w:tcW w:w="2693" w:type="dxa"/>
            <w:vMerge/>
          </w:tcPr>
          <w:p w14:paraId="0B3C9496" w14:textId="77777777" w:rsidR="00B63378" w:rsidRPr="00CD539E" w:rsidRDefault="00B63378" w:rsidP="0047073E">
            <w:pPr>
              <w:rPr>
                <w:rFonts w:cstheme="minorHAnsi"/>
                <w:sz w:val="16"/>
                <w:szCs w:val="16"/>
              </w:rPr>
            </w:pPr>
          </w:p>
        </w:tc>
      </w:tr>
      <w:tr w:rsidR="00B63378" w:rsidRPr="00CD539E" w14:paraId="07181CD5" w14:textId="77777777" w:rsidTr="006823E8">
        <w:trPr>
          <w:trHeight w:val="300"/>
        </w:trPr>
        <w:tc>
          <w:tcPr>
            <w:tcW w:w="1413" w:type="dxa"/>
            <w:vMerge/>
            <w:noWrap/>
            <w:hideMark/>
          </w:tcPr>
          <w:p w14:paraId="29F9AC0F" w14:textId="77777777" w:rsidR="00B63378" w:rsidRPr="00CD539E" w:rsidRDefault="00B63378" w:rsidP="00AC6CC8">
            <w:pPr>
              <w:jc w:val="left"/>
              <w:rPr>
                <w:rFonts w:cstheme="minorHAnsi"/>
                <w:sz w:val="16"/>
                <w:szCs w:val="16"/>
              </w:rPr>
            </w:pPr>
          </w:p>
        </w:tc>
        <w:tc>
          <w:tcPr>
            <w:tcW w:w="3685" w:type="dxa"/>
            <w:noWrap/>
            <w:hideMark/>
          </w:tcPr>
          <w:p w14:paraId="6A4A7451" w14:textId="77777777" w:rsidR="00B63378" w:rsidRPr="00CD539E" w:rsidRDefault="00B63378" w:rsidP="00AC6CC8">
            <w:pPr>
              <w:jc w:val="left"/>
              <w:rPr>
                <w:rFonts w:cstheme="minorHAnsi"/>
                <w:sz w:val="16"/>
                <w:szCs w:val="16"/>
              </w:rPr>
            </w:pPr>
            <w:r w:rsidRPr="00CD539E">
              <w:rPr>
                <w:rFonts w:cstheme="minorHAnsi"/>
                <w:sz w:val="16"/>
                <w:szCs w:val="16"/>
              </w:rPr>
              <w:t xml:space="preserve">Podpora ověřování uživatelů proti LDAP/ </w:t>
            </w:r>
            <w:proofErr w:type="spellStart"/>
            <w:r w:rsidRPr="00CD539E">
              <w:rPr>
                <w:rFonts w:cstheme="minorHAnsi"/>
                <w:sz w:val="16"/>
                <w:szCs w:val="16"/>
              </w:rPr>
              <w:t>Radius</w:t>
            </w:r>
            <w:proofErr w:type="spellEnd"/>
            <w:r w:rsidRPr="00CD539E">
              <w:rPr>
                <w:rFonts w:cstheme="minorHAnsi"/>
                <w:sz w:val="16"/>
                <w:szCs w:val="16"/>
              </w:rPr>
              <w:t xml:space="preserve"> / interní databázi řadiče</w:t>
            </w:r>
          </w:p>
        </w:tc>
        <w:tc>
          <w:tcPr>
            <w:tcW w:w="1389" w:type="dxa"/>
          </w:tcPr>
          <w:p w14:paraId="455D4275" w14:textId="77777777" w:rsidR="00B63378" w:rsidRPr="00CD539E" w:rsidRDefault="00B63378" w:rsidP="0047073E">
            <w:pPr>
              <w:rPr>
                <w:rFonts w:cstheme="minorHAnsi"/>
                <w:sz w:val="16"/>
                <w:szCs w:val="16"/>
              </w:rPr>
            </w:pPr>
          </w:p>
        </w:tc>
        <w:tc>
          <w:tcPr>
            <w:tcW w:w="2693" w:type="dxa"/>
            <w:vMerge/>
          </w:tcPr>
          <w:p w14:paraId="25CB6616" w14:textId="77777777" w:rsidR="00B63378" w:rsidRPr="00CD539E" w:rsidRDefault="00B63378" w:rsidP="0047073E">
            <w:pPr>
              <w:rPr>
                <w:rFonts w:cstheme="minorHAnsi"/>
                <w:sz w:val="16"/>
                <w:szCs w:val="16"/>
              </w:rPr>
            </w:pPr>
          </w:p>
        </w:tc>
      </w:tr>
      <w:tr w:rsidR="00B63378" w:rsidRPr="00CD539E" w14:paraId="31F820EB" w14:textId="77777777" w:rsidTr="006823E8">
        <w:trPr>
          <w:trHeight w:val="300"/>
        </w:trPr>
        <w:tc>
          <w:tcPr>
            <w:tcW w:w="1413" w:type="dxa"/>
            <w:vMerge/>
            <w:noWrap/>
            <w:hideMark/>
          </w:tcPr>
          <w:p w14:paraId="4316CBC1" w14:textId="77777777" w:rsidR="00B63378" w:rsidRPr="00CD539E" w:rsidRDefault="00B63378" w:rsidP="00AC6CC8">
            <w:pPr>
              <w:jc w:val="left"/>
              <w:rPr>
                <w:rFonts w:cstheme="minorHAnsi"/>
                <w:sz w:val="16"/>
                <w:szCs w:val="16"/>
              </w:rPr>
            </w:pPr>
          </w:p>
        </w:tc>
        <w:tc>
          <w:tcPr>
            <w:tcW w:w="3685" w:type="dxa"/>
            <w:noWrap/>
          </w:tcPr>
          <w:p w14:paraId="5C9383AD" w14:textId="77777777" w:rsidR="00B63378" w:rsidRPr="00CD539E" w:rsidRDefault="00B63378" w:rsidP="00AC6CC8">
            <w:pPr>
              <w:jc w:val="left"/>
              <w:rPr>
                <w:rFonts w:cstheme="minorHAnsi"/>
                <w:sz w:val="16"/>
                <w:szCs w:val="16"/>
              </w:rPr>
            </w:pPr>
            <w:r w:rsidRPr="00CD539E">
              <w:rPr>
                <w:rFonts w:cstheme="minorHAnsi"/>
                <w:sz w:val="16"/>
                <w:szCs w:val="16"/>
              </w:rPr>
              <w:t>Automatická optimalizace sítě (přidělování kanálů, fast roaming, rozdělení klientů)</w:t>
            </w:r>
          </w:p>
        </w:tc>
        <w:tc>
          <w:tcPr>
            <w:tcW w:w="1389" w:type="dxa"/>
          </w:tcPr>
          <w:p w14:paraId="222F7883" w14:textId="77777777" w:rsidR="00B63378" w:rsidRPr="00CD539E" w:rsidRDefault="00B63378" w:rsidP="0047073E">
            <w:pPr>
              <w:rPr>
                <w:rFonts w:cstheme="minorHAnsi"/>
                <w:sz w:val="16"/>
                <w:szCs w:val="16"/>
              </w:rPr>
            </w:pPr>
          </w:p>
        </w:tc>
        <w:tc>
          <w:tcPr>
            <w:tcW w:w="2693" w:type="dxa"/>
            <w:vMerge/>
          </w:tcPr>
          <w:p w14:paraId="122F0C50" w14:textId="77777777" w:rsidR="00B63378" w:rsidRPr="00CD539E" w:rsidRDefault="00B63378" w:rsidP="0047073E">
            <w:pPr>
              <w:rPr>
                <w:rFonts w:cstheme="minorHAnsi"/>
                <w:sz w:val="16"/>
                <w:szCs w:val="16"/>
              </w:rPr>
            </w:pPr>
          </w:p>
        </w:tc>
      </w:tr>
      <w:tr w:rsidR="00B63378" w:rsidRPr="00CD539E" w14:paraId="45A7FF50" w14:textId="77777777" w:rsidTr="006823E8">
        <w:trPr>
          <w:trHeight w:val="300"/>
        </w:trPr>
        <w:tc>
          <w:tcPr>
            <w:tcW w:w="1413" w:type="dxa"/>
            <w:vMerge/>
            <w:noWrap/>
            <w:hideMark/>
          </w:tcPr>
          <w:p w14:paraId="1713B8A1" w14:textId="77777777" w:rsidR="00B63378" w:rsidRPr="00CD539E" w:rsidRDefault="00B63378" w:rsidP="00AC6CC8">
            <w:pPr>
              <w:jc w:val="left"/>
              <w:rPr>
                <w:rFonts w:cstheme="minorHAnsi"/>
                <w:sz w:val="16"/>
                <w:szCs w:val="16"/>
              </w:rPr>
            </w:pPr>
          </w:p>
        </w:tc>
        <w:tc>
          <w:tcPr>
            <w:tcW w:w="3685" w:type="dxa"/>
            <w:noWrap/>
          </w:tcPr>
          <w:p w14:paraId="6A9EC97C" w14:textId="77777777" w:rsidR="00B63378" w:rsidRPr="00CD539E" w:rsidRDefault="00B63378" w:rsidP="00AC6CC8">
            <w:pPr>
              <w:jc w:val="left"/>
              <w:rPr>
                <w:rFonts w:cstheme="minorHAnsi"/>
                <w:sz w:val="16"/>
                <w:szCs w:val="16"/>
              </w:rPr>
            </w:pPr>
            <w:r w:rsidRPr="00CD539E">
              <w:rPr>
                <w:rFonts w:cstheme="minorHAnsi"/>
                <w:sz w:val="16"/>
                <w:szCs w:val="16"/>
              </w:rPr>
              <w:t>Automatická regulace vysílacího výkonu a frekvence v závislosti na okolním prostředí řízená řadičem</w:t>
            </w:r>
          </w:p>
        </w:tc>
        <w:tc>
          <w:tcPr>
            <w:tcW w:w="1389" w:type="dxa"/>
          </w:tcPr>
          <w:p w14:paraId="68A48172" w14:textId="77777777" w:rsidR="00B63378" w:rsidRPr="00CD539E" w:rsidRDefault="00B63378" w:rsidP="0047073E">
            <w:pPr>
              <w:rPr>
                <w:rFonts w:cstheme="minorHAnsi"/>
                <w:sz w:val="16"/>
                <w:szCs w:val="16"/>
              </w:rPr>
            </w:pPr>
          </w:p>
        </w:tc>
        <w:tc>
          <w:tcPr>
            <w:tcW w:w="2693" w:type="dxa"/>
            <w:vMerge/>
          </w:tcPr>
          <w:p w14:paraId="0A06E5BB" w14:textId="77777777" w:rsidR="00B63378" w:rsidRPr="00CD539E" w:rsidRDefault="00B63378" w:rsidP="0047073E">
            <w:pPr>
              <w:rPr>
                <w:rFonts w:cstheme="minorHAnsi"/>
                <w:sz w:val="16"/>
                <w:szCs w:val="16"/>
              </w:rPr>
            </w:pPr>
          </w:p>
        </w:tc>
      </w:tr>
      <w:tr w:rsidR="00B63378" w:rsidRPr="00CD539E" w14:paraId="0DC5FF1D" w14:textId="77777777" w:rsidTr="006823E8">
        <w:trPr>
          <w:trHeight w:val="300"/>
        </w:trPr>
        <w:tc>
          <w:tcPr>
            <w:tcW w:w="1413" w:type="dxa"/>
            <w:vMerge/>
            <w:noWrap/>
            <w:hideMark/>
          </w:tcPr>
          <w:p w14:paraId="58FA8BBC" w14:textId="77777777" w:rsidR="00B63378" w:rsidRPr="00CD539E" w:rsidRDefault="00B63378" w:rsidP="00AC6CC8">
            <w:pPr>
              <w:jc w:val="left"/>
              <w:rPr>
                <w:rFonts w:cstheme="minorHAnsi"/>
                <w:sz w:val="16"/>
                <w:szCs w:val="16"/>
              </w:rPr>
            </w:pPr>
          </w:p>
        </w:tc>
        <w:tc>
          <w:tcPr>
            <w:tcW w:w="3685" w:type="dxa"/>
            <w:noWrap/>
          </w:tcPr>
          <w:p w14:paraId="1ECF85D0" w14:textId="77777777" w:rsidR="00B63378" w:rsidRPr="00CD539E" w:rsidRDefault="00B63378" w:rsidP="00AC6CC8">
            <w:pPr>
              <w:jc w:val="left"/>
              <w:rPr>
                <w:rFonts w:cstheme="minorHAnsi"/>
                <w:sz w:val="16"/>
                <w:szCs w:val="16"/>
              </w:rPr>
            </w:pPr>
            <w:r w:rsidRPr="00CD539E">
              <w:rPr>
                <w:rFonts w:cstheme="minorHAnsi"/>
                <w:sz w:val="16"/>
                <w:szCs w:val="16"/>
              </w:rPr>
              <w:t>Podpora SNMPv2/SNMPv3</w:t>
            </w:r>
          </w:p>
        </w:tc>
        <w:tc>
          <w:tcPr>
            <w:tcW w:w="1389" w:type="dxa"/>
          </w:tcPr>
          <w:p w14:paraId="1A4D403A" w14:textId="77777777" w:rsidR="00B63378" w:rsidRPr="00CD539E" w:rsidRDefault="00B63378" w:rsidP="0047073E">
            <w:pPr>
              <w:rPr>
                <w:rFonts w:cstheme="minorHAnsi"/>
                <w:sz w:val="16"/>
                <w:szCs w:val="16"/>
              </w:rPr>
            </w:pPr>
          </w:p>
        </w:tc>
        <w:tc>
          <w:tcPr>
            <w:tcW w:w="2693" w:type="dxa"/>
            <w:vMerge/>
          </w:tcPr>
          <w:p w14:paraId="20A5A55F" w14:textId="77777777" w:rsidR="00B63378" w:rsidRPr="00CD539E" w:rsidRDefault="00B63378" w:rsidP="0047073E">
            <w:pPr>
              <w:rPr>
                <w:rFonts w:cstheme="minorHAnsi"/>
                <w:sz w:val="16"/>
                <w:szCs w:val="16"/>
              </w:rPr>
            </w:pPr>
          </w:p>
        </w:tc>
      </w:tr>
      <w:tr w:rsidR="00B63378" w:rsidRPr="00CD539E" w14:paraId="36988582" w14:textId="77777777" w:rsidTr="006823E8">
        <w:trPr>
          <w:trHeight w:val="300"/>
        </w:trPr>
        <w:tc>
          <w:tcPr>
            <w:tcW w:w="1413" w:type="dxa"/>
            <w:vMerge/>
            <w:noWrap/>
            <w:hideMark/>
          </w:tcPr>
          <w:p w14:paraId="7FD8A797" w14:textId="77777777" w:rsidR="00B63378" w:rsidRPr="00CD539E" w:rsidRDefault="00B63378" w:rsidP="00AC6CC8">
            <w:pPr>
              <w:jc w:val="left"/>
              <w:rPr>
                <w:rFonts w:cstheme="minorHAnsi"/>
                <w:sz w:val="16"/>
                <w:szCs w:val="16"/>
              </w:rPr>
            </w:pPr>
          </w:p>
        </w:tc>
        <w:tc>
          <w:tcPr>
            <w:tcW w:w="3685" w:type="dxa"/>
            <w:noWrap/>
          </w:tcPr>
          <w:p w14:paraId="35A24491" w14:textId="77777777" w:rsidR="00B63378" w:rsidRPr="00CD539E" w:rsidRDefault="00B63378" w:rsidP="00AC6CC8">
            <w:pPr>
              <w:jc w:val="left"/>
              <w:rPr>
                <w:rFonts w:cstheme="minorHAnsi"/>
                <w:sz w:val="16"/>
                <w:szCs w:val="16"/>
              </w:rPr>
            </w:pPr>
            <w:r w:rsidRPr="00CD539E">
              <w:rPr>
                <w:rFonts w:cstheme="minorHAnsi"/>
                <w:sz w:val="16"/>
                <w:szCs w:val="16"/>
              </w:rPr>
              <w:t xml:space="preserve">Podpora logování na </w:t>
            </w:r>
            <w:proofErr w:type="spellStart"/>
            <w:r w:rsidRPr="00CD539E">
              <w:rPr>
                <w:rFonts w:cstheme="minorHAnsi"/>
                <w:sz w:val="16"/>
                <w:szCs w:val="16"/>
              </w:rPr>
              <w:t>syslog</w:t>
            </w:r>
            <w:proofErr w:type="spellEnd"/>
            <w:r w:rsidRPr="00CD539E">
              <w:rPr>
                <w:rFonts w:cstheme="minorHAnsi"/>
                <w:sz w:val="16"/>
                <w:szCs w:val="16"/>
              </w:rPr>
              <w:t xml:space="preserve"> server</w:t>
            </w:r>
          </w:p>
        </w:tc>
        <w:tc>
          <w:tcPr>
            <w:tcW w:w="1389" w:type="dxa"/>
          </w:tcPr>
          <w:p w14:paraId="2D2D3A21" w14:textId="77777777" w:rsidR="00B63378" w:rsidRPr="00CD539E" w:rsidRDefault="00B63378" w:rsidP="0047073E">
            <w:pPr>
              <w:rPr>
                <w:rFonts w:cstheme="minorHAnsi"/>
                <w:sz w:val="16"/>
                <w:szCs w:val="16"/>
              </w:rPr>
            </w:pPr>
          </w:p>
        </w:tc>
        <w:tc>
          <w:tcPr>
            <w:tcW w:w="2693" w:type="dxa"/>
            <w:vMerge/>
          </w:tcPr>
          <w:p w14:paraId="3B1BDA75" w14:textId="77777777" w:rsidR="00B63378" w:rsidRPr="00CD539E" w:rsidRDefault="00B63378" w:rsidP="0047073E">
            <w:pPr>
              <w:rPr>
                <w:rFonts w:cstheme="minorHAnsi"/>
                <w:sz w:val="16"/>
                <w:szCs w:val="16"/>
              </w:rPr>
            </w:pPr>
          </w:p>
        </w:tc>
      </w:tr>
      <w:tr w:rsidR="00B63378" w:rsidRPr="00CD539E" w14:paraId="224BEAD1" w14:textId="77777777" w:rsidTr="006823E8">
        <w:trPr>
          <w:trHeight w:val="300"/>
        </w:trPr>
        <w:tc>
          <w:tcPr>
            <w:tcW w:w="1413" w:type="dxa"/>
            <w:vMerge/>
            <w:noWrap/>
          </w:tcPr>
          <w:p w14:paraId="14469F40" w14:textId="77777777" w:rsidR="00B63378" w:rsidRPr="00CD539E" w:rsidRDefault="00B63378" w:rsidP="00AC6CC8">
            <w:pPr>
              <w:jc w:val="left"/>
              <w:rPr>
                <w:rFonts w:cstheme="minorHAnsi"/>
                <w:sz w:val="16"/>
                <w:szCs w:val="16"/>
              </w:rPr>
            </w:pPr>
          </w:p>
        </w:tc>
        <w:tc>
          <w:tcPr>
            <w:tcW w:w="3685" w:type="dxa"/>
            <w:noWrap/>
          </w:tcPr>
          <w:p w14:paraId="7458179D" w14:textId="77777777" w:rsidR="00B63378" w:rsidRPr="00CD539E" w:rsidRDefault="00B63378" w:rsidP="00AC6CC8">
            <w:pPr>
              <w:jc w:val="left"/>
              <w:rPr>
                <w:rFonts w:cstheme="minorHAnsi"/>
                <w:sz w:val="16"/>
                <w:szCs w:val="16"/>
              </w:rPr>
            </w:pPr>
            <w:r w:rsidRPr="00CD539E">
              <w:rPr>
                <w:rFonts w:cstheme="minorHAnsi"/>
                <w:sz w:val="16"/>
                <w:szCs w:val="16"/>
              </w:rPr>
              <w:t xml:space="preserve">Podpora DHCP </w:t>
            </w:r>
            <w:proofErr w:type="spellStart"/>
            <w:r w:rsidRPr="00CD539E">
              <w:rPr>
                <w:rFonts w:cstheme="minorHAnsi"/>
                <w:sz w:val="16"/>
                <w:szCs w:val="16"/>
              </w:rPr>
              <w:t>snooping</w:t>
            </w:r>
            <w:proofErr w:type="spellEnd"/>
          </w:p>
        </w:tc>
        <w:tc>
          <w:tcPr>
            <w:tcW w:w="1389" w:type="dxa"/>
          </w:tcPr>
          <w:p w14:paraId="728ED92B" w14:textId="77777777" w:rsidR="00B63378" w:rsidRPr="00CD539E" w:rsidRDefault="00B63378" w:rsidP="0047073E">
            <w:pPr>
              <w:rPr>
                <w:rFonts w:cstheme="minorHAnsi"/>
                <w:sz w:val="16"/>
                <w:szCs w:val="16"/>
              </w:rPr>
            </w:pPr>
          </w:p>
        </w:tc>
        <w:tc>
          <w:tcPr>
            <w:tcW w:w="2693" w:type="dxa"/>
            <w:vMerge/>
          </w:tcPr>
          <w:p w14:paraId="6D2E3FA1" w14:textId="77777777" w:rsidR="00B63378" w:rsidRPr="00CD539E" w:rsidRDefault="00B63378" w:rsidP="0047073E">
            <w:pPr>
              <w:rPr>
                <w:rFonts w:cstheme="minorHAnsi"/>
                <w:sz w:val="16"/>
                <w:szCs w:val="16"/>
              </w:rPr>
            </w:pPr>
          </w:p>
        </w:tc>
      </w:tr>
      <w:tr w:rsidR="00B63378" w:rsidRPr="00CD539E" w14:paraId="05C16E4D" w14:textId="77777777" w:rsidTr="006823E8">
        <w:trPr>
          <w:trHeight w:val="300"/>
        </w:trPr>
        <w:tc>
          <w:tcPr>
            <w:tcW w:w="1413" w:type="dxa"/>
            <w:vMerge/>
            <w:noWrap/>
          </w:tcPr>
          <w:p w14:paraId="557C19FC" w14:textId="77777777" w:rsidR="00B63378" w:rsidRPr="00CD539E" w:rsidRDefault="00B63378" w:rsidP="00AC6CC8">
            <w:pPr>
              <w:jc w:val="left"/>
              <w:rPr>
                <w:rFonts w:cstheme="minorHAnsi"/>
                <w:sz w:val="16"/>
                <w:szCs w:val="16"/>
              </w:rPr>
            </w:pPr>
          </w:p>
        </w:tc>
        <w:tc>
          <w:tcPr>
            <w:tcW w:w="3685" w:type="dxa"/>
            <w:noWrap/>
          </w:tcPr>
          <w:p w14:paraId="14FDAC05" w14:textId="77777777" w:rsidR="00B63378" w:rsidRPr="00CD539E" w:rsidRDefault="00B63378" w:rsidP="00AC6CC8">
            <w:pPr>
              <w:jc w:val="left"/>
              <w:rPr>
                <w:rFonts w:cstheme="minorHAnsi"/>
                <w:sz w:val="16"/>
                <w:szCs w:val="16"/>
              </w:rPr>
            </w:pPr>
            <w:r w:rsidRPr="00CD539E">
              <w:rPr>
                <w:rFonts w:cstheme="minorHAnsi"/>
                <w:sz w:val="16"/>
                <w:szCs w:val="16"/>
              </w:rPr>
              <w:t>Podpora IPv6</w:t>
            </w:r>
          </w:p>
        </w:tc>
        <w:tc>
          <w:tcPr>
            <w:tcW w:w="1389" w:type="dxa"/>
          </w:tcPr>
          <w:p w14:paraId="62BCFCA1" w14:textId="77777777" w:rsidR="00B63378" w:rsidRPr="00CD539E" w:rsidRDefault="00B63378" w:rsidP="0047073E">
            <w:pPr>
              <w:rPr>
                <w:rFonts w:cstheme="minorHAnsi"/>
                <w:sz w:val="16"/>
                <w:szCs w:val="16"/>
              </w:rPr>
            </w:pPr>
          </w:p>
        </w:tc>
        <w:tc>
          <w:tcPr>
            <w:tcW w:w="2693" w:type="dxa"/>
            <w:vMerge/>
          </w:tcPr>
          <w:p w14:paraId="07348AE7" w14:textId="77777777" w:rsidR="00B63378" w:rsidRPr="00CD539E" w:rsidRDefault="00B63378" w:rsidP="0047073E">
            <w:pPr>
              <w:rPr>
                <w:rFonts w:cstheme="minorHAnsi"/>
                <w:sz w:val="16"/>
                <w:szCs w:val="16"/>
              </w:rPr>
            </w:pPr>
          </w:p>
        </w:tc>
      </w:tr>
      <w:tr w:rsidR="00B63378" w:rsidRPr="00CD539E" w14:paraId="276F52C2" w14:textId="77777777" w:rsidTr="006823E8">
        <w:trPr>
          <w:trHeight w:val="300"/>
        </w:trPr>
        <w:tc>
          <w:tcPr>
            <w:tcW w:w="1413" w:type="dxa"/>
            <w:vMerge/>
            <w:noWrap/>
          </w:tcPr>
          <w:p w14:paraId="68B14428" w14:textId="77777777" w:rsidR="00B63378" w:rsidRPr="00CD539E" w:rsidRDefault="00B63378" w:rsidP="00AC6CC8">
            <w:pPr>
              <w:jc w:val="left"/>
              <w:rPr>
                <w:rFonts w:cstheme="minorHAnsi"/>
                <w:sz w:val="16"/>
                <w:szCs w:val="16"/>
              </w:rPr>
            </w:pPr>
          </w:p>
        </w:tc>
        <w:tc>
          <w:tcPr>
            <w:tcW w:w="3685" w:type="dxa"/>
            <w:noWrap/>
          </w:tcPr>
          <w:p w14:paraId="7390979B" w14:textId="77777777" w:rsidR="00B63378" w:rsidRDefault="00B63378" w:rsidP="00AC6CC8">
            <w:pPr>
              <w:jc w:val="left"/>
              <w:rPr>
                <w:rFonts w:cstheme="minorHAnsi"/>
                <w:sz w:val="16"/>
                <w:szCs w:val="16"/>
              </w:rPr>
            </w:pPr>
            <w:r w:rsidRPr="00CD539E">
              <w:rPr>
                <w:rFonts w:cstheme="minorHAnsi"/>
                <w:sz w:val="16"/>
                <w:szCs w:val="16"/>
              </w:rPr>
              <w:t>V případě odcizení přístupového bodu nedojde k odcizení citlivých údajů (certifikáty atp.)</w:t>
            </w:r>
          </w:p>
          <w:p w14:paraId="0D1516CA" w14:textId="77777777" w:rsidR="00B63378" w:rsidRPr="00CD539E" w:rsidRDefault="00B63378" w:rsidP="00AC6CC8">
            <w:pPr>
              <w:jc w:val="left"/>
              <w:rPr>
                <w:rFonts w:cstheme="minorHAnsi"/>
                <w:sz w:val="16"/>
                <w:szCs w:val="16"/>
              </w:rPr>
            </w:pPr>
            <w:r>
              <w:rPr>
                <w:rFonts w:cstheme="minorHAnsi"/>
                <w:sz w:val="16"/>
                <w:szCs w:val="16"/>
              </w:rPr>
              <w:t>Integrované antény</w:t>
            </w:r>
          </w:p>
        </w:tc>
        <w:tc>
          <w:tcPr>
            <w:tcW w:w="1389" w:type="dxa"/>
          </w:tcPr>
          <w:p w14:paraId="7D17F20F" w14:textId="77777777" w:rsidR="00B63378" w:rsidRPr="00CD539E" w:rsidRDefault="00B63378" w:rsidP="0047073E">
            <w:pPr>
              <w:rPr>
                <w:rFonts w:cstheme="minorHAnsi"/>
                <w:sz w:val="16"/>
                <w:szCs w:val="16"/>
              </w:rPr>
            </w:pPr>
          </w:p>
        </w:tc>
        <w:tc>
          <w:tcPr>
            <w:tcW w:w="2693" w:type="dxa"/>
            <w:vMerge/>
          </w:tcPr>
          <w:p w14:paraId="1AAE2FE0" w14:textId="77777777" w:rsidR="00B63378" w:rsidRPr="00CD539E" w:rsidRDefault="00B63378" w:rsidP="0047073E">
            <w:pPr>
              <w:rPr>
                <w:rFonts w:cstheme="minorHAnsi"/>
                <w:sz w:val="16"/>
                <w:szCs w:val="16"/>
              </w:rPr>
            </w:pPr>
          </w:p>
        </w:tc>
      </w:tr>
      <w:tr w:rsidR="00B63378" w:rsidRPr="00CD539E" w14:paraId="673D1D14" w14:textId="77777777" w:rsidTr="006823E8">
        <w:trPr>
          <w:trHeight w:val="300"/>
        </w:trPr>
        <w:tc>
          <w:tcPr>
            <w:tcW w:w="1413" w:type="dxa"/>
            <w:vMerge/>
            <w:noWrap/>
          </w:tcPr>
          <w:p w14:paraId="74C6A0A9" w14:textId="77777777" w:rsidR="00B63378" w:rsidRPr="00CD539E" w:rsidRDefault="00B63378" w:rsidP="00AC6CC8">
            <w:pPr>
              <w:jc w:val="left"/>
              <w:rPr>
                <w:rFonts w:cstheme="minorHAnsi"/>
                <w:sz w:val="16"/>
                <w:szCs w:val="16"/>
              </w:rPr>
            </w:pPr>
          </w:p>
        </w:tc>
        <w:tc>
          <w:tcPr>
            <w:tcW w:w="3685" w:type="dxa"/>
            <w:noWrap/>
          </w:tcPr>
          <w:p w14:paraId="030E587A" w14:textId="77777777" w:rsidR="00B63378" w:rsidRPr="00CD539E" w:rsidRDefault="00B63378" w:rsidP="00AC6CC8">
            <w:pPr>
              <w:jc w:val="left"/>
              <w:rPr>
                <w:rFonts w:cstheme="minorHAnsi"/>
                <w:sz w:val="16"/>
                <w:szCs w:val="16"/>
              </w:rPr>
            </w:pPr>
            <w:r>
              <w:rPr>
                <w:rFonts w:cstheme="minorHAnsi"/>
                <w:sz w:val="16"/>
                <w:szCs w:val="16"/>
              </w:rPr>
              <w:t xml:space="preserve">Součástí dodávky montážní </w:t>
            </w:r>
            <w:proofErr w:type="spellStart"/>
            <w:r>
              <w:rPr>
                <w:rFonts w:cstheme="minorHAnsi"/>
                <w:sz w:val="16"/>
                <w:szCs w:val="16"/>
              </w:rPr>
              <w:t>kit</w:t>
            </w:r>
            <w:proofErr w:type="spellEnd"/>
            <w:r>
              <w:rPr>
                <w:rFonts w:cstheme="minorHAnsi"/>
                <w:sz w:val="16"/>
                <w:szCs w:val="16"/>
              </w:rPr>
              <w:t xml:space="preserve"> pro montáž na strop</w:t>
            </w:r>
          </w:p>
        </w:tc>
        <w:tc>
          <w:tcPr>
            <w:tcW w:w="1389" w:type="dxa"/>
          </w:tcPr>
          <w:p w14:paraId="5864F525" w14:textId="77777777" w:rsidR="00B63378" w:rsidRPr="00CD539E" w:rsidRDefault="00B63378" w:rsidP="0047073E">
            <w:pPr>
              <w:rPr>
                <w:rFonts w:cstheme="minorHAnsi"/>
                <w:sz w:val="16"/>
                <w:szCs w:val="16"/>
              </w:rPr>
            </w:pPr>
          </w:p>
        </w:tc>
        <w:tc>
          <w:tcPr>
            <w:tcW w:w="2693" w:type="dxa"/>
            <w:vMerge/>
          </w:tcPr>
          <w:p w14:paraId="341D6875" w14:textId="77777777" w:rsidR="00B63378" w:rsidRPr="00CD539E" w:rsidRDefault="00B63378" w:rsidP="0047073E">
            <w:pPr>
              <w:rPr>
                <w:rFonts w:cstheme="minorHAnsi"/>
                <w:sz w:val="16"/>
                <w:szCs w:val="16"/>
              </w:rPr>
            </w:pPr>
          </w:p>
        </w:tc>
      </w:tr>
      <w:tr w:rsidR="00B63378" w:rsidRPr="00CD539E" w14:paraId="6D308608" w14:textId="77777777" w:rsidTr="006823E8">
        <w:trPr>
          <w:trHeight w:val="300"/>
        </w:trPr>
        <w:tc>
          <w:tcPr>
            <w:tcW w:w="1413" w:type="dxa"/>
            <w:vMerge w:val="restart"/>
            <w:noWrap/>
          </w:tcPr>
          <w:p w14:paraId="2E917A88" w14:textId="77777777" w:rsidR="00B63378" w:rsidRPr="0047073E" w:rsidRDefault="00B63378" w:rsidP="006823E8">
            <w:pPr>
              <w:jc w:val="left"/>
              <w:rPr>
                <w:rFonts w:cstheme="minorHAnsi"/>
                <w:b/>
                <w:sz w:val="16"/>
                <w:szCs w:val="16"/>
              </w:rPr>
            </w:pPr>
            <w:r w:rsidRPr="0047073E">
              <w:rPr>
                <w:rFonts w:cstheme="minorHAnsi"/>
                <w:b/>
                <w:sz w:val="16"/>
                <w:szCs w:val="16"/>
              </w:rPr>
              <w:t>Řadič bezdrátové sítě</w:t>
            </w:r>
          </w:p>
        </w:tc>
        <w:tc>
          <w:tcPr>
            <w:tcW w:w="3685" w:type="dxa"/>
            <w:noWrap/>
          </w:tcPr>
          <w:p w14:paraId="1E168D53" w14:textId="77777777" w:rsidR="00B63378" w:rsidRPr="00CD539E" w:rsidRDefault="00B63378" w:rsidP="006823E8">
            <w:pPr>
              <w:jc w:val="left"/>
              <w:rPr>
                <w:rFonts w:cstheme="minorHAnsi"/>
                <w:sz w:val="16"/>
                <w:szCs w:val="16"/>
              </w:rPr>
            </w:pPr>
            <w:r>
              <w:rPr>
                <w:rFonts w:cstheme="minorHAnsi"/>
                <w:sz w:val="16"/>
                <w:szCs w:val="16"/>
              </w:rPr>
              <w:t>P</w:t>
            </w:r>
            <w:r w:rsidRPr="00CD539E">
              <w:rPr>
                <w:rFonts w:cstheme="minorHAnsi"/>
                <w:sz w:val="16"/>
                <w:szCs w:val="16"/>
              </w:rPr>
              <w:t>řípustné řešení je dedikovaný HW řadič, řadič v dodávan</w:t>
            </w:r>
            <w:r>
              <w:rPr>
                <w:rFonts w:cstheme="minorHAnsi"/>
                <w:sz w:val="16"/>
                <w:szCs w:val="16"/>
              </w:rPr>
              <w:t xml:space="preserve">ém </w:t>
            </w:r>
            <w:r w:rsidRPr="00B63378">
              <w:rPr>
                <w:rFonts w:cstheme="minorHAnsi"/>
                <w:sz w:val="16"/>
                <w:szCs w:val="16"/>
              </w:rPr>
              <w:t>firewallu nebo řadič provozovaný na jednom z AP</w:t>
            </w:r>
          </w:p>
        </w:tc>
        <w:tc>
          <w:tcPr>
            <w:tcW w:w="1389" w:type="dxa"/>
          </w:tcPr>
          <w:p w14:paraId="62385B6D" w14:textId="77777777" w:rsidR="00B63378" w:rsidRPr="00CD539E" w:rsidRDefault="00B63378" w:rsidP="0047073E">
            <w:pPr>
              <w:rPr>
                <w:rFonts w:cstheme="minorHAnsi"/>
                <w:sz w:val="16"/>
                <w:szCs w:val="16"/>
              </w:rPr>
            </w:pPr>
          </w:p>
        </w:tc>
        <w:tc>
          <w:tcPr>
            <w:tcW w:w="2693" w:type="dxa"/>
            <w:vMerge/>
          </w:tcPr>
          <w:p w14:paraId="2718603B" w14:textId="77777777" w:rsidR="00B63378" w:rsidRPr="00CD539E" w:rsidRDefault="00B63378" w:rsidP="0047073E">
            <w:pPr>
              <w:rPr>
                <w:rFonts w:cstheme="minorHAnsi"/>
                <w:sz w:val="16"/>
                <w:szCs w:val="16"/>
              </w:rPr>
            </w:pPr>
          </w:p>
        </w:tc>
      </w:tr>
      <w:tr w:rsidR="00B63378" w:rsidRPr="00CD539E" w14:paraId="23F110E3" w14:textId="77777777" w:rsidTr="006823E8">
        <w:trPr>
          <w:trHeight w:val="300"/>
        </w:trPr>
        <w:tc>
          <w:tcPr>
            <w:tcW w:w="1413" w:type="dxa"/>
            <w:vMerge/>
            <w:noWrap/>
          </w:tcPr>
          <w:p w14:paraId="7992CF7F" w14:textId="77777777" w:rsidR="00B63378" w:rsidRPr="00CD539E" w:rsidRDefault="00B63378" w:rsidP="00AC6CC8">
            <w:pPr>
              <w:jc w:val="left"/>
              <w:rPr>
                <w:rFonts w:cstheme="minorHAnsi"/>
                <w:sz w:val="16"/>
                <w:szCs w:val="16"/>
              </w:rPr>
            </w:pPr>
          </w:p>
        </w:tc>
        <w:tc>
          <w:tcPr>
            <w:tcW w:w="3685" w:type="dxa"/>
            <w:noWrap/>
          </w:tcPr>
          <w:p w14:paraId="102F3F3D" w14:textId="77777777" w:rsidR="00B63378" w:rsidRPr="00CD539E" w:rsidRDefault="00B63378" w:rsidP="00AC6CC8">
            <w:pPr>
              <w:jc w:val="left"/>
              <w:rPr>
                <w:rFonts w:cstheme="minorHAnsi"/>
                <w:sz w:val="16"/>
                <w:szCs w:val="16"/>
              </w:rPr>
            </w:pPr>
            <w:r w:rsidRPr="00CD539E">
              <w:rPr>
                <w:rFonts w:cstheme="minorHAnsi"/>
                <w:sz w:val="16"/>
                <w:szCs w:val="16"/>
              </w:rPr>
              <w:t xml:space="preserve">Řadič musí být umístěn u zákazníka, tj. není přípustné </w:t>
            </w:r>
            <w:proofErr w:type="spellStart"/>
            <w:r w:rsidRPr="00CD539E">
              <w:rPr>
                <w:rFonts w:cstheme="minorHAnsi"/>
                <w:sz w:val="16"/>
                <w:szCs w:val="16"/>
              </w:rPr>
              <w:t>cloudové</w:t>
            </w:r>
            <w:proofErr w:type="spellEnd"/>
            <w:r w:rsidRPr="00CD539E">
              <w:rPr>
                <w:rFonts w:cstheme="minorHAnsi"/>
                <w:sz w:val="16"/>
                <w:szCs w:val="16"/>
              </w:rPr>
              <w:t xml:space="preserve"> řešení řadiče</w:t>
            </w:r>
          </w:p>
        </w:tc>
        <w:tc>
          <w:tcPr>
            <w:tcW w:w="1389" w:type="dxa"/>
          </w:tcPr>
          <w:p w14:paraId="7F99C3A0" w14:textId="77777777" w:rsidR="00B63378" w:rsidRPr="00CD539E" w:rsidRDefault="00B63378" w:rsidP="0047073E">
            <w:pPr>
              <w:rPr>
                <w:rFonts w:cstheme="minorHAnsi"/>
                <w:sz w:val="16"/>
                <w:szCs w:val="16"/>
              </w:rPr>
            </w:pPr>
          </w:p>
        </w:tc>
        <w:tc>
          <w:tcPr>
            <w:tcW w:w="2693" w:type="dxa"/>
            <w:vMerge/>
          </w:tcPr>
          <w:p w14:paraId="48F2C15E" w14:textId="77777777" w:rsidR="00B63378" w:rsidRPr="00CD539E" w:rsidRDefault="00B63378" w:rsidP="0047073E">
            <w:pPr>
              <w:rPr>
                <w:rFonts w:cstheme="minorHAnsi"/>
                <w:sz w:val="16"/>
                <w:szCs w:val="16"/>
              </w:rPr>
            </w:pPr>
          </w:p>
        </w:tc>
      </w:tr>
      <w:tr w:rsidR="00B63378" w:rsidRPr="00CD539E" w14:paraId="5D10C840" w14:textId="77777777" w:rsidTr="006823E8">
        <w:trPr>
          <w:trHeight w:val="300"/>
        </w:trPr>
        <w:tc>
          <w:tcPr>
            <w:tcW w:w="1413" w:type="dxa"/>
            <w:vMerge/>
            <w:noWrap/>
          </w:tcPr>
          <w:p w14:paraId="722190DB" w14:textId="77777777" w:rsidR="00B63378" w:rsidRPr="00CD539E" w:rsidRDefault="00B63378" w:rsidP="00AC6CC8">
            <w:pPr>
              <w:jc w:val="left"/>
              <w:rPr>
                <w:rFonts w:cstheme="minorHAnsi"/>
                <w:sz w:val="16"/>
                <w:szCs w:val="16"/>
              </w:rPr>
            </w:pPr>
          </w:p>
        </w:tc>
        <w:tc>
          <w:tcPr>
            <w:tcW w:w="3685" w:type="dxa"/>
            <w:noWrap/>
          </w:tcPr>
          <w:p w14:paraId="0CBF0AD6" w14:textId="77777777" w:rsidR="00B63378" w:rsidRPr="00CD539E" w:rsidRDefault="00B63378" w:rsidP="00AC6CC8">
            <w:pPr>
              <w:jc w:val="left"/>
              <w:rPr>
                <w:rFonts w:cstheme="minorHAnsi"/>
                <w:sz w:val="16"/>
                <w:szCs w:val="16"/>
              </w:rPr>
            </w:pPr>
            <w:r w:rsidRPr="00CD539E">
              <w:rPr>
                <w:rFonts w:cstheme="minorHAnsi"/>
                <w:sz w:val="16"/>
                <w:szCs w:val="16"/>
              </w:rPr>
              <w:t>Není přípustný softwarový řadič instalovaný na prostředcích zadavatele</w:t>
            </w:r>
          </w:p>
        </w:tc>
        <w:tc>
          <w:tcPr>
            <w:tcW w:w="1389" w:type="dxa"/>
          </w:tcPr>
          <w:p w14:paraId="180F6F2A" w14:textId="77777777" w:rsidR="00B63378" w:rsidRPr="00CD539E" w:rsidRDefault="00B63378" w:rsidP="0047073E">
            <w:pPr>
              <w:rPr>
                <w:rFonts w:cstheme="minorHAnsi"/>
                <w:sz w:val="16"/>
                <w:szCs w:val="16"/>
              </w:rPr>
            </w:pPr>
          </w:p>
        </w:tc>
        <w:tc>
          <w:tcPr>
            <w:tcW w:w="2693" w:type="dxa"/>
            <w:vMerge/>
          </w:tcPr>
          <w:p w14:paraId="2328534F" w14:textId="77777777" w:rsidR="00B63378" w:rsidRPr="00CD539E" w:rsidRDefault="00B63378" w:rsidP="0047073E">
            <w:pPr>
              <w:rPr>
                <w:rFonts w:cstheme="minorHAnsi"/>
                <w:sz w:val="16"/>
                <w:szCs w:val="16"/>
              </w:rPr>
            </w:pPr>
          </w:p>
        </w:tc>
      </w:tr>
      <w:tr w:rsidR="00B63378" w:rsidRPr="00CD539E" w14:paraId="3C8B86D9" w14:textId="77777777" w:rsidTr="006823E8">
        <w:trPr>
          <w:trHeight w:val="300"/>
        </w:trPr>
        <w:tc>
          <w:tcPr>
            <w:tcW w:w="1413" w:type="dxa"/>
            <w:vMerge/>
            <w:noWrap/>
          </w:tcPr>
          <w:p w14:paraId="67DF352F" w14:textId="77777777" w:rsidR="00B63378" w:rsidRPr="00CD539E" w:rsidRDefault="00B63378" w:rsidP="00AC6CC8">
            <w:pPr>
              <w:jc w:val="left"/>
              <w:rPr>
                <w:rFonts w:cstheme="minorHAnsi"/>
                <w:sz w:val="16"/>
                <w:szCs w:val="16"/>
              </w:rPr>
            </w:pPr>
          </w:p>
        </w:tc>
        <w:tc>
          <w:tcPr>
            <w:tcW w:w="3685" w:type="dxa"/>
            <w:noWrap/>
          </w:tcPr>
          <w:p w14:paraId="79084887" w14:textId="77777777" w:rsidR="00B63378" w:rsidRPr="00CD539E" w:rsidRDefault="00B63378" w:rsidP="00AC6CC8">
            <w:pPr>
              <w:jc w:val="left"/>
              <w:rPr>
                <w:rFonts w:cstheme="minorHAnsi"/>
                <w:sz w:val="16"/>
                <w:szCs w:val="16"/>
              </w:rPr>
            </w:pPr>
            <w:r w:rsidRPr="00CD539E">
              <w:rPr>
                <w:rFonts w:cstheme="minorHAnsi"/>
                <w:sz w:val="16"/>
                <w:szCs w:val="16"/>
              </w:rPr>
              <w:t>Řadič bude provozován v režimu vysoké dostupnosti</w:t>
            </w:r>
          </w:p>
        </w:tc>
        <w:tc>
          <w:tcPr>
            <w:tcW w:w="1389" w:type="dxa"/>
          </w:tcPr>
          <w:p w14:paraId="4DD357EE" w14:textId="77777777" w:rsidR="00B63378" w:rsidRPr="00CD539E" w:rsidRDefault="00B63378" w:rsidP="0047073E">
            <w:pPr>
              <w:rPr>
                <w:rFonts w:cstheme="minorHAnsi"/>
                <w:sz w:val="16"/>
                <w:szCs w:val="16"/>
              </w:rPr>
            </w:pPr>
          </w:p>
        </w:tc>
        <w:tc>
          <w:tcPr>
            <w:tcW w:w="2693" w:type="dxa"/>
            <w:vMerge/>
          </w:tcPr>
          <w:p w14:paraId="3FE12D16" w14:textId="77777777" w:rsidR="00B63378" w:rsidRPr="00CD539E" w:rsidRDefault="00B63378" w:rsidP="0047073E">
            <w:pPr>
              <w:rPr>
                <w:rFonts w:cstheme="minorHAnsi"/>
                <w:sz w:val="16"/>
                <w:szCs w:val="16"/>
              </w:rPr>
            </w:pPr>
          </w:p>
        </w:tc>
      </w:tr>
      <w:tr w:rsidR="00B63378" w:rsidRPr="00CD539E" w14:paraId="6828C32F" w14:textId="77777777" w:rsidTr="006823E8">
        <w:trPr>
          <w:trHeight w:val="300"/>
        </w:trPr>
        <w:tc>
          <w:tcPr>
            <w:tcW w:w="1413" w:type="dxa"/>
            <w:vMerge/>
            <w:noWrap/>
          </w:tcPr>
          <w:p w14:paraId="4FC11536" w14:textId="77777777" w:rsidR="00B63378" w:rsidRPr="00CD539E" w:rsidRDefault="00B63378" w:rsidP="00AC6CC8">
            <w:pPr>
              <w:jc w:val="left"/>
              <w:rPr>
                <w:rFonts w:cstheme="minorHAnsi"/>
                <w:sz w:val="16"/>
                <w:szCs w:val="16"/>
              </w:rPr>
            </w:pPr>
          </w:p>
        </w:tc>
        <w:tc>
          <w:tcPr>
            <w:tcW w:w="3685" w:type="dxa"/>
            <w:noWrap/>
          </w:tcPr>
          <w:p w14:paraId="3D57A56A" w14:textId="77777777" w:rsidR="00B63378" w:rsidRPr="00CD539E" w:rsidRDefault="00B63378" w:rsidP="00AC6CC8">
            <w:pPr>
              <w:jc w:val="left"/>
              <w:rPr>
                <w:rFonts w:cstheme="minorHAnsi"/>
                <w:sz w:val="16"/>
                <w:szCs w:val="16"/>
              </w:rPr>
            </w:pPr>
            <w:r w:rsidRPr="00CD539E">
              <w:rPr>
                <w:rFonts w:cstheme="minorHAnsi"/>
                <w:sz w:val="16"/>
                <w:szCs w:val="16"/>
              </w:rPr>
              <w:t>Podpora minimálně 64 přístupových bodů</w:t>
            </w:r>
          </w:p>
        </w:tc>
        <w:tc>
          <w:tcPr>
            <w:tcW w:w="1389" w:type="dxa"/>
          </w:tcPr>
          <w:p w14:paraId="6671A374" w14:textId="77777777" w:rsidR="00B63378" w:rsidRPr="00CD539E" w:rsidRDefault="00B63378" w:rsidP="0047073E">
            <w:pPr>
              <w:rPr>
                <w:rFonts w:cstheme="minorHAnsi"/>
                <w:sz w:val="16"/>
                <w:szCs w:val="16"/>
              </w:rPr>
            </w:pPr>
          </w:p>
        </w:tc>
        <w:tc>
          <w:tcPr>
            <w:tcW w:w="2693" w:type="dxa"/>
            <w:vMerge/>
          </w:tcPr>
          <w:p w14:paraId="30989213" w14:textId="77777777" w:rsidR="00B63378" w:rsidRPr="00CD539E" w:rsidRDefault="00B63378" w:rsidP="0047073E">
            <w:pPr>
              <w:rPr>
                <w:rFonts w:cstheme="minorHAnsi"/>
                <w:sz w:val="16"/>
                <w:szCs w:val="16"/>
              </w:rPr>
            </w:pPr>
          </w:p>
        </w:tc>
      </w:tr>
      <w:tr w:rsidR="00B63378" w:rsidRPr="00CD539E" w14:paraId="7D731CBF" w14:textId="77777777" w:rsidTr="006823E8">
        <w:trPr>
          <w:trHeight w:val="300"/>
        </w:trPr>
        <w:tc>
          <w:tcPr>
            <w:tcW w:w="1413" w:type="dxa"/>
            <w:vMerge/>
            <w:noWrap/>
          </w:tcPr>
          <w:p w14:paraId="7ED4CB92" w14:textId="77777777" w:rsidR="00B63378" w:rsidRPr="00CD539E" w:rsidRDefault="00B63378" w:rsidP="00AC6CC8">
            <w:pPr>
              <w:jc w:val="left"/>
              <w:rPr>
                <w:rFonts w:cstheme="minorHAnsi"/>
                <w:sz w:val="16"/>
                <w:szCs w:val="16"/>
              </w:rPr>
            </w:pPr>
          </w:p>
        </w:tc>
        <w:tc>
          <w:tcPr>
            <w:tcW w:w="3685" w:type="dxa"/>
            <w:noWrap/>
          </w:tcPr>
          <w:p w14:paraId="449296A7" w14:textId="77777777" w:rsidR="00B63378" w:rsidRPr="00CD539E" w:rsidRDefault="00B63378" w:rsidP="00AC6CC8">
            <w:pPr>
              <w:jc w:val="left"/>
              <w:rPr>
                <w:rFonts w:cstheme="minorHAnsi"/>
                <w:sz w:val="16"/>
                <w:szCs w:val="16"/>
              </w:rPr>
            </w:pPr>
            <w:r w:rsidRPr="00CD539E">
              <w:rPr>
                <w:rFonts w:cstheme="minorHAnsi"/>
                <w:sz w:val="16"/>
                <w:szCs w:val="16"/>
              </w:rPr>
              <w:t>Licence bez omezení počtu uživatelů</w:t>
            </w:r>
          </w:p>
        </w:tc>
        <w:tc>
          <w:tcPr>
            <w:tcW w:w="1389" w:type="dxa"/>
          </w:tcPr>
          <w:p w14:paraId="46AA4CD3" w14:textId="77777777" w:rsidR="00B63378" w:rsidRPr="00CD539E" w:rsidRDefault="00B63378" w:rsidP="0047073E">
            <w:pPr>
              <w:rPr>
                <w:rFonts w:cstheme="minorHAnsi"/>
                <w:sz w:val="16"/>
                <w:szCs w:val="16"/>
              </w:rPr>
            </w:pPr>
          </w:p>
        </w:tc>
        <w:tc>
          <w:tcPr>
            <w:tcW w:w="2693" w:type="dxa"/>
            <w:vMerge/>
          </w:tcPr>
          <w:p w14:paraId="0E52116C" w14:textId="77777777" w:rsidR="00B63378" w:rsidRPr="00CD539E" w:rsidRDefault="00B63378" w:rsidP="0047073E">
            <w:pPr>
              <w:rPr>
                <w:rFonts w:cstheme="minorHAnsi"/>
                <w:sz w:val="16"/>
                <w:szCs w:val="16"/>
              </w:rPr>
            </w:pPr>
          </w:p>
        </w:tc>
      </w:tr>
      <w:tr w:rsidR="00B63378" w:rsidRPr="00CD539E" w14:paraId="19A0B939" w14:textId="77777777" w:rsidTr="006823E8">
        <w:trPr>
          <w:trHeight w:val="300"/>
        </w:trPr>
        <w:tc>
          <w:tcPr>
            <w:tcW w:w="1413" w:type="dxa"/>
            <w:vMerge/>
            <w:noWrap/>
            <w:hideMark/>
          </w:tcPr>
          <w:p w14:paraId="4422B449" w14:textId="77777777" w:rsidR="00B63378" w:rsidRPr="00CD539E" w:rsidRDefault="00B63378" w:rsidP="00AC6CC8">
            <w:pPr>
              <w:jc w:val="left"/>
              <w:rPr>
                <w:rFonts w:cstheme="minorHAnsi"/>
                <w:sz w:val="16"/>
                <w:szCs w:val="16"/>
              </w:rPr>
            </w:pPr>
          </w:p>
        </w:tc>
        <w:tc>
          <w:tcPr>
            <w:tcW w:w="3685" w:type="dxa"/>
            <w:noWrap/>
          </w:tcPr>
          <w:p w14:paraId="026B39C0" w14:textId="77777777" w:rsidR="00B63378" w:rsidRPr="00CD539E" w:rsidRDefault="00B63378" w:rsidP="00AC6CC8">
            <w:pPr>
              <w:jc w:val="left"/>
              <w:rPr>
                <w:rFonts w:cstheme="minorHAnsi"/>
                <w:sz w:val="16"/>
                <w:szCs w:val="16"/>
              </w:rPr>
            </w:pPr>
            <w:r>
              <w:rPr>
                <w:rFonts w:cstheme="minorHAnsi"/>
                <w:sz w:val="16"/>
                <w:szCs w:val="16"/>
              </w:rPr>
              <w:t xml:space="preserve">Administrátorský přístup HTTPS a </w:t>
            </w:r>
            <w:r w:rsidRPr="00CD539E">
              <w:rPr>
                <w:rFonts w:cstheme="minorHAnsi"/>
                <w:sz w:val="16"/>
                <w:szCs w:val="16"/>
              </w:rPr>
              <w:t>SSH</w:t>
            </w:r>
          </w:p>
        </w:tc>
        <w:tc>
          <w:tcPr>
            <w:tcW w:w="1389" w:type="dxa"/>
          </w:tcPr>
          <w:p w14:paraId="66933D6F" w14:textId="77777777" w:rsidR="00B63378" w:rsidRPr="00CD539E" w:rsidRDefault="00B63378" w:rsidP="0047073E">
            <w:pPr>
              <w:rPr>
                <w:rFonts w:cstheme="minorHAnsi"/>
                <w:sz w:val="16"/>
                <w:szCs w:val="16"/>
              </w:rPr>
            </w:pPr>
          </w:p>
        </w:tc>
        <w:tc>
          <w:tcPr>
            <w:tcW w:w="2693" w:type="dxa"/>
            <w:vMerge/>
          </w:tcPr>
          <w:p w14:paraId="39A8BE7E" w14:textId="77777777" w:rsidR="00B63378" w:rsidRPr="00CD539E" w:rsidRDefault="00B63378" w:rsidP="0047073E">
            <w:pPr>
              <w:rPr>
                <w:rFonts w:cstheme="minorHAnsi"/>
                <w:sz w:val="16"/>
                <w:szCs w:val="16"/>
              </w:rPr>
            </w:pPr>
          </w:p>
        </w:tc>
      </w:tr>
      <w:tr w:rsidR="00B63378" w:rsidRPr="00CD539E" w14:paraId="6E5739E7" w14:textId="77777777" w:rsidTr="006823E8">
        <w:trPr>
          <w:trHeight w:val="300"/>
        </w:trPr>
        <w:tc>
          <w:tcPr>
            <w:tcW w:w="1413" w:type="dxa"/>
            <w:vMerge/>
            <w:noWrap/>
            <w:hideMark/>
          </w:tcPr>
          <w:p w14:paraId="45EE8431" w14:textId="77777777" w:rsidR="00B63378" w:rsidRPr="00CD539E" w:rsidRDefault="00B63378" w:rsidP="00AC6CC8">
            <w:pPr>
              <w:jc w:val="left"/>
              <w:rPr>
                <w:rFonts w:cstheme="minorHAnsi"/>
                <w:sz w:val="16"/>
                <w:szCs w:val="16"/>
              </w:rPr>
            </w:pPr>
          </w:p>
        </w:tc>
        <w:tc>
          <w:tcPr>
            <w:tcW w:w="3685" w:type="dxa"/>
            <w:noWrap/>
          </w:tcPr>
          <w:p w14:paraId="6A522663" w14:textId="77777777" w:rsidR="00B63378" w:rsidRPr="00CD539E" w:rsidRDefault="00B63378" w:rsidP="00AC6CC8">
            <w:pPr>
              <w:jc w:val="left"/>
              <w:rPr>
                <w:rFonts w:cstheme="minorHAnsi"/>
                <w:sz w:val="16"/>
                <w:szCs w:val="16"/>
              </w:rPr>
            </w:pPr>
            <w:r w:rsidRPr="00CD539E">
              <w:rPr>
                <w:rFonts w:cstheme="minorHAnsi"/>
                <w:sz w:val="16"/>
                <w:szCs w:val="16"/>
              </w:rPr>
              <w:t>Administrátorské profily alespoň: plný přístup/pouze čtení/</w:t>
            </w:r>
            <w:proofErr w:type="spellStart"/>
            <w:r w:rsidRPr="00CD539E">
              <w:rPr>
                <w:rFonts w:cstheme="minorHAnsi"/>
                <w:sz w:val="16"/>
                <w:szCs w:val="16"/>
              </w:rPr>
              <w:t>hostovké</w:t>
            </w:r>
            <w:proofErr w:type="spellEnd"/>
            <w:r w:rsidRPr="00CD539E">
              <w:rPr>
                <w:rFonts w:cstheme="minorHAnsi"/>
                <w:sz w:val="16"/>
                <w:szCs w:val="16"/>
              </w:rPr>
              <w:t xml:space="preserve"> účty</w:t>
            </w:r>
          </w:p>
        </w:tc>
        <w:tc>
          <w:tcPr>
            <w:tcW w:w="1389" w:type="dxa"/>
          </w:tcPr>
          <w:p w14:paraId="6C9794F4" w14:textId="77777777" w:rsidR="00B63378" w:rsidRPr="00CD539E" w:rsidRDefault="00B63378" w:rsidP="0047073E">
            <w:pPr>
              <w:rPr>
                <w:rFonts w:cstheme="minorHAnsi"/>
                <w:sz w:val="16"/>
                <w:szCs w:val="16"/>
              </w:rPr>
            </w:pPr>
          </w:p>
        </w:tc>
        <w:tc>
          <w:tcPr>
            <w:tcW w:w="2693" w:type="dxa"/>
            <w:vMerge/>
          </w:tcPr>
          <w:p w14:paraId="0E3A518D" w14:textId="77777777" w:rsidR="00B63378" w:rsidRPr="00CD539E" w:rsidRDefault="00B63378" w:rsidP="0047073E">
            <w:pPr>
              <w:rPr>
                <w:rFonts w:cstheme="minorHAnsi"/>
                <w:sz w:val="16"/>
                <w:szCs w:val="16"/>
              </w:rPr>
            </w:pPr>
          </w:p>
        </w:tc>
      </w:tr>
      <w:tr w:rsidR="00B63378" w:rsidRPr="00CD539E" w14:paraId="501AADDB" w14:textId="77777777" w:rsidTr="006823E8">
        <w:trPr>
          <w:trHeight w:val="300"/>
        </w:trPr>
        <w:tc>
          <w:tcPr>
            <w:tcW w:w="1413" w:type="dxa"/>
            <w:vMerge/>
            <w:noWrap/>
          </w:tcPr>
          <w:p w14:paraId="23554F27" w14:textId="77777777" w:rsidR="00B63378" w:rsidRPr="00CD539E" w:rsidRDefault="00B63378" w:rsidP="00AC6CC8">
            <w:pPr>
              <w:jc w:val="left"/>
              <w:rPr>
                <w:rFonts w:cstheme="minorHAnsi"/>
                <w:sz w:val="16"/>
                <w:szCs w:val="16"/>
              </w:rPr>
            </w:pPr>
          </w:p>
        </w:tc>
        <w:tc>
          <w:tcPr>
            <w:tcW w:w="3685" w:type="dxa"/>
            <w:noWrap/>
          </w:tcPr>
          <w:p w14:paraId="1ACA44F1" w14:textId="77777777" w:rsidR="00B63378" w:rsidRPr="00CD539E" w:rsidRDefault="00B63378" w:rsidP="00AC6CC8">
            <w:pPr>
              <w:jc w:val="left"/>
              <w:rPr>
                <w:rFonts w:cstheme="minorHAnsi"/>
                <w:sz w:val="16"/>
                <w:szCs w:val="16"/>
              </w:rPr>
            </w:pPr>
            <w:r>
              <w:rPr>
                <w:rFonts w:cstheme="minorHAnsi"/>
                <w:sz w:val="16"/>
                <w:szCs w:val="16"/>
              </w:rPr>
              <w:t>P</w:t>
            </w:r>
            <w:r w:rsidRPr="00EE0FA1">
              <w:rPr>
                <w:rFonts w:cstheme="minorHAnsi"/>
                <w:sz w:val="16"/>
                <w:szCs w:val="16"/>
              </w:rPr>
              <w:t>odpora virtuálních kontextů na řadiči</w:t>
            </w:r>
          </w:p>
        </w:tc>
        <w:tc>
          <w:tcPr>
            <w:tcW w:w="1389" w:type="dxa"/>
          </w:tcPr>
          <w:p w14:paraId="5CC386C0" w14:textId="77777777" w:rsidR="00B63378" w:rsidRPr="00CD539E" w:rsidRDefault="00B63378" w:rsidP="0047073E">
            <w:pPr>
              <w:rPr>
                <w:rFonts w:cstheme="minorHAnsi"/>
                <w:sz w:val="16"/>
                <w:szCs w:val="16"/>
              </w:rPr>
            </w:pPr>
          </w:p>
        </w:tc>
        <w:tc>
          <w:tcPr>
            <w:tcW w:w="2693" w:type="dxa"/>
            <w:vMerge/>
          </w:tcPr>
          <w:p w14:paraId="54154C3D" w14:textId="77777777" w:rsidR="00B63378" w:rsidRPr="00CD539E" w:rsidRDefault="00B63378" w:rsidP="0047073E">
            <w:pPr>
              <w:rPr>
                <w:rFonts w:cstheme="minorHAnsi"/>
                <w:sz w:val="16"/>
                <w:szCs w:val="16"/>
              </w:rPr>
            </w:pPr>
          </w:p>
        </w:tc>
      </w:tr>
      <w:tr w:rsidR="00B63378" w:rsidRPr="00CD539E" w14:paraId="2CF2A915" w14:textId="77777777" w:rsidTr="006823E8">
        <w:trPr>
          <w:trHeight w:val="300"/>
        </w:trPr>
        <w:tc>
          <w:tcPr>
            <w:tcW w:w="1413" w:type="dxa"/>
            <w:vMerge/>
            <w:noWrap/>
            <w:hideMark/>
          </w:tcPr>
          <w:p w14:paraId="2A8C8167" w14:textId="77777777" w:rsidR="00B63378" w:rsidRPr="00CD539E" w:rsidRDefault="00B63378" w:rsidP="00AC6CC8">
            <w:pPr>
              <w:jc w:val="left"/>
              <w:rPr>
                <w:rFonts w:cstheme="minorHAnsi"/>
                <w:sz w:val="16"/>
                <w:szCs w:val="16"/>
              </w:rPr>
            </w:pPr>
          </w:p>
        </w:tc>
        <w:tc>
          <w:tcPr>
            <w:tcW w:w="3685" w:type="dxa"/>
            <w:noWrap/>
          </w:tcPr>
          <w:p w14:paraId="6B4D13E6" w14:textId="77777777" w:rsidR="00B63378" w:rsidRPr="00CD539E" w:rsidRDefault="00B63378" w:rsidP="00AC6CC8">
            <w:pPr>
              <w:jc w:val="left"/>
              <w:rPr>
                <w:rFonts w:cstheme="minorHAnsi"/>
                <w:sz w:val="16"/>
                <w:szCs w:val="16"/>
              </w:rPr>
            </w:pPr>
            <w:r w:rsidRPr="00CD539E">
              <w:rPr>
                <w:rFonts w:cstheme="minorHAnsi"/>
                <w:sz w:val="16"/>
                <w:szCs w:val="16"/>
              </w:rPr>
              <w:t xml:space="preserve">Podpora logování na </w:t>
            </w:r>
            <w:proofErr w:type="spellStart"/>
            <w:r w:rsidRPr="00CD539E">
              <w:rPr>
                <w:rFonts w:cstheme="minorHAnsi"/>
                <w:sz w:val="16"/>
                <w:szCs w:val="16"/>
              </w:rPr>
              <w:t>syslog</w:t>
            </w:r>
            <w:proofErr w:type="spellEnd"/>
            <w:r w:rsidRPr="00CD539E">
              <w:rPr>
                <w:rFonts w:cstheme="minorHAnsi"/>
                <w:sz w:val="16"/>
                <w:szCs w:val="16"/>
              </w:rPr>
              <w:t xml:space="preserve"> server</w:t>
            </w:r>
          </w:p>
        </w:tc>
        <w:tc>
          <w:tcPr>
            <w:tcW w:w="1389" w:type="dxa"/>
          </w:tcPr>
          <w:p w14:paraId="07014356" w14:textId="77777777" w:rsidR="00B63378" w:rsidRPr="00CD539E" w:rsidRDefault="00B63378" w:rsidP="0047073E">
            <w:pPr>
              <w:rPr>
                <w:rFonts w:cstheme="minorHAnsi"/>
                <w:sz w:val="16"/>
                <w:szCs w:val="16"/>
              </w:rPr>
            </w:pPr>
          </w:p>
        </w:tc>
        <w:tc>
          <w:tcPr>
            <w:tcW w:w="2693" w:type="dxa"/>
            <w:vMerge/>
          </w:tcPr>
          <w:p w14:paraId="5680F98E" w14:textId="77777777" w:rsidR="00B63378" w:rsidRPr="00CD539E" w:rsidRDefault="00B63378" w:rsidP="0047073E">
            <w:pPr>
              <w:rPr>
                <w:rFonts w:cstheme="minorHAnsi"/>
                <w:sz w:val="16"/>
                <w:szCs w:val="16"/>
              </w:rPr>
            </w:pPr>
          </w:p>
        </w:tc>
      </w:tr>
      <w:tr w:rsidR="00B63378" w:rsidRPr="00CD539E" w14:paraId="53832B66" w14:textId="77777777" w:rsidTr="006823E8">
        <w:trPr>
          <w:trHeight w:val="300"/>
        </w:trPr>
        <w:tc>
          <w:tcPr>
            <w:tcW w:w="1413" w:type="dxa"/>
            <w:vMerge/>
            <w:noWrap/>
            <w:hideMark/>
          </w:tcPr>
          <w:p w14:paraId="744D6511" w14:textId="77777777" w:rsidR="00B63378" w:rsidRPr="00CD539E" w:rsidRDefault="00B63378" w:rsidP="00AC6CC8">
            <w:pPr>
              <w:jc w:val="left"/>
              <w:rPr>
                <w:rFonts w:cstheme="minorHAnsi"/>
                <w:sz w:val="16"/>
                <w:szCs w:val="16"/>
              </w:rPr>
            </w:pPr>
          </w:p>
        </w:tc>
        <w:tc>
          <w:tcPr>
            <w:tcW w:w="3685" w:type="dxa"/>
            <w:noWrap/>
            <w:hideMark/>
          </w:tcPr>
          <w:p w14:paraId="582B203B" w14:textId="77777777" w:rsidR="00B63378" w:rsidRPr="00CD539E" w:rsidRDefault="00B63378" w:rsidP="00AC6CC8">
            <w:pPr>
              <w:jc w:val="left"/>
              <w:rPr>
                <w:rFonts w:cstheme="minorHAnsi"/>
                <w:sz w:val="16"/>
                <w:szCs w:val="16"/>
              </w:rPr>
            </w:pPr>
            <w:proofErr w:type="spellStart"/>
            <w:r w:rsidRPr="00CD539E">
              <w:rPr>
                <w:rFonts w:cstheme="minorHAnsi"/>
                <w:sz w:val="16"/>
                <w:szCs w:val="16"/>
              </w:rPr>
              <w:t>Captive</w:t>
            </w:r>
            <w:proofErr w:type="spellEnd"/>
            <w:r w:rsidRPr="00CD539E">
              <w:rPr>
                <w:rFonts w:cstheme="minorHAnsi"/>
                <w:sz w:val="16"/>
                <w:szCs w:val="16"/>
              </w:rPr>
              <w:t xml:space="preserve"> portál součástí řadiče</w:t>
            </w:r>
          </w:p>
        </w:tc>
        <w:tc>
          <w:tcPr>
            <w:tcW w:w="1389" w:type="dxa"/>
          </w:tcPr>
          <w:p w14:paraId="0980565F" w14:textId="77777777" w:rsidR="00B63378" w:rsidRPr="00CD539E" w:rsidRDefault="00B63378" w:rsidP="0047073E">
            <w:pPr>
              <w:rPr>
                <w:rFonts w:cstheme="minorHAnsi"/>
                <w:sz w:val="16"/>
                <w:szCs w:val="16"/>
              </w:rPr>
            </w:pPr>
          </w:p>
        </w:tc>
        <w:tc>
          <w:tcPr>
            <w:tcW w:w="2693" w:type="dxa"/>
            <w:vMerge/>
          </w:tcPr>
          <w:p w14:paraId="1B7E334F" w14:textId="77777777" w:rsidR="00B63378" w:rsidRPr="00CD539E" w:rsidRDefault="00B63378" w:rsidP="0047073E">
            <w:pPr>
              <w:rPr>
                <w:rFonts w:cstheme="minorHAnsi"/>
                <w:sz w:val="16"/>
                <w:szCs w:val="16"/>
              </w:rPr>
            </w:pPr>
          </w:p>
        </w:tc>
      </w:tr>
      <w:tr w:rsidR="00B63378" w:rsidRPr="00CD539E" w14:paraId="03B560EC" w14:textId="77777777" w:rsidTr="006823E8">
        <w:trPr>
          <w:trHeight w:val="300"/>
        </w:trPr>
        <w:tc>
          <w:tcPr>
            <w:tcW w:w="1413" w:type="dxa"/>
            <w:vMerge/>
            <w:noWrap/>
          </w:tcPr>
          <w:p w14:paraId="6A24CFC1" w14:textId="77777777" w:rsidR="00B63378" w:rsidRPr="00CD539E" w:rsidRDefault="00B63378" w:rsidP="00AC6CC8">
            <w:pPr>
              <w:jc w:val="left"/>
              <w:rPr>
                <w:rFonts w:cstheme="minorHAnsi"/>
                <w:sz w:val="16"/>
                <w:szCs w:val="16"/>
              </w:rPr>
            </w:pPr>
          </w:p>
        </w:tc>
        <w:tc>
          <w:tcPr>
            <w:tcW w:w="3685" w:type="dxa"/>
            <w:noWrap/>
          </w:tcPr>
          <w:p w14:paraId="214307F1" w14:textId="77777777" w:rsidR="00B63378" w:rsidRPr="00CD539E" w:rsidRDefault="00B63378" w:rsidP="00AC6CC8">
            <w:pPr>
              <w:jc w:val="left"/>
              <w:rPr>
                <w:rFonts w:cstheme="minorHAnsi"/>
                <w:sz w:val="16"/>
                <w:szCs w:val="16"/>
              </w:rPr>
            </w:pPr>
            <w:r w:rsidRPr="00EE0FA1">
              <w:rPr>
                <w:rFonts w:cstheme="minorHAnsi"/>
                <w:sz w:val="16"/>
                <w:szCs w:val="16"/>
              </w:rPr>
              <w:t>Podpora až 64 AP bez nutnosti dokupovat licence</w:t>
            </w:r>
          </w:p>
        </w:tc>
        <w:tc>
          <w:tcPr>
            <w:tcW w:w="1389" w:type="dxa"/>
          </w:tcPr>
          <w:p w14:paraId="23946073" w14:textId="77777777" w:rsidR="00B63378" w:rsidRPr="00CD539E" w:rsidRDefault="00B63378" w:rsidP="0047073E">
            <w:pPr>
              <w:rPr>
                <w:rFonts w:cstheme="minorHAnsi"/>
                <w:sz w:val="16"/>
                <w:szCs w:val="16"/>
              </w:rPr>
            </w:pPr>
          </w:p>
        </w:tc>
        <w:tc>
          <w:tcPr>
            <w:tcW w:w="2693" w:type="dxa"/>
            <w:vMerge/>
          </w:tcPr>
          <w:p w14:paraId="0E44E297" w14:textId="77777777" w:rsidR="00B63378" w:rsidRPr="00CD539E" w:rsidRDefault="00B63378" w:rsidP="0047073E">
            <w:pPr>
              <w:rPr>
                <w:rFonts w:cstheme="minorHAnsi"/>
                <w:sz w:val="16"/>
                <w:szCs w:val="16"/>
              </w:rPr>
            </w:pPr>
          </w:p>
        </w:tc>
      </w:tr>
      <w:tr w:rsidR="00B63378" w:rsidRPr="00CD539E" w14:paraId="7C9EBD71" w14:textId="77777777" w:rsidTr="006823E8">
        <w:trPr>
          <w:trHeight w:val="300"/>
        </w:trPr>
        <w:tc>
          <w:tcPr>
            <w:tcW w:w="1413" w:type="dxa"/>
            <w:vMerge/>
            <w:noWrap/>
            <w:hideMark/>
          </w:tcPr>
          <w:p w14:paraId="6053FBB3" w14:textId="77777777" w:rsidR="00B63378" w:rsidRPr="00CD539E" w:rsidRDefault="00B63378" w:rsidP="00AC6CC8">
            <w:pPr>
              <w:jc w:val="left"/>
              <w:rPr>
                <w:rFonts w:cstheme="minorHAnsi"/>
                <w:sz w:val="16"/>
                <w:szCs w:val="16"/>
              </w:rPr>
            </w:pPr>
          </w:p>
        </w:tc>
        <w:tc>
          <w:tcPr>
            <w:tcW w:w="3685" w:type="dxa"/>
            <w:noWrap/>
            <w:hideMark/>
          </w:tcPr>
          <w:p w14:paraId="10EBE430" w14:textId="77777777" w:rsidR="00B63378" w:rsidRPr="00CD539E" w:rsidRDefault="00B63378" w:rsidP="00AC6CC8">
            <w:pPr>
              <w:jc w:val="left"/>
              <w:rPr>
                <w:rFonts w:cstheme="minorHAnsi"/>
                <w:sz w:val="16"/>
                <w:szCs w:val="16"/>
              </w:rPr>
            </w:pPr>
            <w:r w:rsidRPr="00CD539E">
              <w:rPr>
                <w:rFonts w:cstheme="minorHAnsi"/>
                <w:sz w:val="16"/>
                <w:szCs w:val="16"/>
              </w:rPr>
              <w:t>Firewall IPv4 integrovaný v řadiči včetně podpory NAT</w:t>
            </w:r>
          </w:p>
        </w:tc>
        <w:tc>
          <w:tcPr>
            <w:tcW w:w="1389" w:type="dxa"/>
          </w:tcPr>
          <w:p w14:paraId="449DB6F7" w14:textId="77777777" w:rsidR="00B63378" w:rsidRPr="00CD539E" w:rsidRDefault="00B63378" w:rsidP="0047073E">
            <w:pPr>
              <w:rPr>
                <w:rFonts w:cstheme="minorHAnsi"/>
                <w:sz w:val="16"/>
                <w:szCs w:val="16"/>
              </w:rPr>
            </w:pPr>
          </w:p>
        </w:tc>
        <w:tc>
          <w:tcPr>
            <w:tcW w:w="2693" w:type="dxa"/>
            <w:vMerge/>
          </w:tcPr>
          <w:p w14:paraId="7180FE0A" w14:textId="77777777" w:rsidR="00B63378" w:rsidRPr="00CD539E" w:rsidRDefault="00B63378" w:rsidP="0047073E">
            <w:pPr>
              <w:rPr>
                <w:rFonts w:cstheme="minorHAnsi"/>
                <w:sz w:val="16"/>
                <w:szCs w:val="16"/>
              </w:rPr>
            </w:pPr>
          </w:p>
        </w:tc>
      </w:tr>
      <w:tr w:rsidR="00B63378" w:rsidRPr="00CD539E" w14:paraId="6E8F6FEE" w14:textId="77777777" w:rsidTr="006823E8">
        <w:trPr>
          <w:trHeight w:val="300"/>
        </w:trPr>
        <w:tc>
          <w:tcPr>
            <w:tcW w:w="1413" w:type="dxa"/>
            <w:vMerge/>
            <w:noWrap/>
          </w:tcPr>
          <w:p w14:paraId="70D682F9" w14:textId="77777777" w:rsidR="00B63378" w:rsidRPr="00CD539E" w:rsidRDefault="00B63378" w:rsidP="00AC6CC8">
            <w:pPr>
              <w:jc w:val="left"/>
              <w:rPr>
                <w:rFonts w:cstheme="minorHAnsi"/>
                <w:sz w:val="16"/>
                <w:szCs w:val="16"/>
              </w:rPr>
            </w:pPr>
          </w:p>
        </w:tc>
        <w:tc>
          <w:tcPr>
            <w:tcW w:w="3685" w:type="dxa"/>
            <w:noWrap/>
          </w:tcPr>
          <w:p w14:paraId="706B6C16" w14:textId="77777777" w:rsidR="00B63378" w:rsidRPr="00CD539E" w:rsidRDefault="00B63378" w:rsidP="00AC6CC8">
            <w:pPr>
              <w:jc w:val="left"/>
              <w:rPr>
                <w:rFonts w:cstheme="minorHAnsi"/>
                <w:sz w:val="16"/>
                <w:szCs w:val="16"/>
              </w:rPr>
            </w:pPr>
            <w:r>
              <w:rPr>
                <w:rFonts w:cstheme="minorHAnsi"/>
                <w:sz w:val="16"/>
                <w:szCs w:val="16"/>
              </w:rPr>
              <w:t>Podpora tunelování</w:t>
            </w:r>
            <w:r w:rsidRPr="0002422B">
              <w:rPr>
                <w:rFonts w:cstheme="minorHAnsi"/>
                <w:sz w:val="16"/>
                <w:szCs w:val="16"/>
              </w:rPr>
              <w:t xml:space="preserve"> veškerého uživatelského provozu skrze </w:t>
            </w:r>
            <w:r>
              <w:rPr>
                <w:rFonts w:cstheme="minorHAnsi"/>
                <w:sz w:val="16"/>
                <w:szCs w:val="16"/>
              </w:rPr>
              <w:t>řadič</w:t>
            </w:r>
          </w:p>
        </w:tc>
        <w:tc>
          <w:tcPr>
            <w:tcW w:w="1389" w:type="dxa"/>
          </w:tcPr>
          <w:p w14:paraId="641E7BE8" w14:textId="77777777" w:rsidR="00B63378" w:rsidRPr="00CD539E" w:rsidRDefault="00B63378" w:rsidP="0047073E">
            <w:pPr>
              <w:rPr>
                <w:rFonts w:cstheme="minorHAnsi"/>
                <w:sz w:val="16"/>
                <w:szCs w:val="16"/>
              </w:rPr>
            </w:pPr>
          </w:p>
        </w:tc>
        <w:tc>
          <w:tcPr>
            <w:tcW w:w="2693" w:type="dxa"/>
            <w:vMerge/>
          </w:tcPr>
          <w:p w14:paraId="00844D20" w14:textId="77777777" w:rsidR="00B63378" w:rsidRPr="00CD539E" w:rsidRDefault="00B63378" w:rsidP="0047073E">
            <w:pPr>
              <w:rPr>
                <w:rFonts w:cstheme="minorHAnsi"/>
                <w:sz w:val="16"/>
                <w:szCs w:val="16"/>
              </w:rPr>
            </w:pPr>
          </w:p>
        </w:tc>
      </w:tr>
      <w:tr w:rsidR="00B63378" w:rsidRPr="00CD539E" w14:paraId="7BB74FB3" w14:textId="77777777" w:rsidTr="006823E8">
        <w:trPr>
          <w:trHeight w:val="300"/>
        </w:trPr>
        <w:tc>
          <w:tcPr>
            <w:tcW w:w="1413" w:type="dxa"/>
            <w:vMerge/>
            <w:noWrap/>
          </w:tcPr>
          <w:p w14:paraId="0FC5FD38" w14:textId="77777777" w:rsidR="00B63378" w:rsidRPr="00CD539E" w:rsidRDefault="00B63378" w:rsidP="00AC6CC8">
            <w:pPr>
              <w:jc w:val="left"/>
              <w:rPr>
                <w:rFonts w:cstheme="minorHAnsi"/>
                <w:sz w:val="16"/>
                <w:szCs w:val="16"/>
              </w:rPr>
            </w:pPr>
          </w:p>
        </w:tc>
        <w:tc>
          <w:tcPr>
            <w:tcW w:w="3685" w:type="dxa"/>
            <w:noWrap/>
          </w:tcPr>
          <w:p w14:paraId="399000D2" w14:textId="77777777" w:rsidR="00B63378" w:rsidRDefault="00B63378" w:rsidP="00AC6CC8">
            <w:pPr>
              <w:jc w:val="left"/>
              <w:rPr>
                <w:rFonts w:cstheme="minorHAnsi"/>
                <w:sz w:val="16"/>
                <w:szCs w:val="16"/>
              </w:rPr>
            </w:pPr>
            <w:r w:rsidRPr="00EE0FA1">
              <w:rPr>
                <w:rFonts w:cstheme="minorHAnsi"/>
                <w:sz w:val="16"/>
                <w:szCs w:val="16"/>
              </w:rPr>
              <w:t>Možnost dešifrovaní uživatelského SSL provozu</w:t>
            </w:r>
            <w:r>
              <w:rPr>
                <w:rFonts w:ascii="Helvetica" w:hAnsi="Helvetica"/>
                <w:color w:val="000000"/>
                <w:sz w:val="18"/>
                <w:szCs w:val="18"/>
              </w:rPr>
              <w:t> </w:t>
            </w:r>
          </w:p>
        </w:tc>
        <w:tc>
          <w:tcPr>
            <w:tcW w:w="1389" w:type="dxa"/>
          </w:tcPr>
          <w:p w14:paraId="647C49F6" w14:textId="77777777" w:rsidR="00B63378" w:rsidRPr="00CD539E" w:rsidRDefault="00B63378" w:rsidP="0047073E">
            <w:pPr>
              <w:rPr>
                <w:rFonts w:cstheme="minorHAnsi"/>
                <w:sz w:val="16"/>
                <w:szCs w:val="16"/>
              </w:rPr>
            </w:pPr>
          </w:p>
        </w:tc>
        <w:tc>
          <w:tcPr>
            <w:tcW w:w="2693" w:type="dxa"/>
            <w:vMerge/>
          </w:tcPr>
          <w:p w14:paraId="0F2E3BC3" w14:textId="77777777" w:rsidR="00B63378" w:rsidRPr="00CD539E" w:rsidRDefault="00B63378" w:rsidP="0047073E">
            <w:pPr>
              <w:rPr>
                <w:rFonts w:cstheme="minorHAnsi"/>
                <w:sz w:val="16"/>
                <w:szCs w:val="16"/>
              </w:rPr>
            </w:pPr>
          </w:p>
        </w:tc>
      </w:tr>
    </w:tbl>
    <w:p w14:paraId="42797825" w14:textId="77777777" w:rsidR="006B65A4" w:rsidRDefault="006B65A4" w:rsidP="006B65A4">
      <w:pPr>
        <w:rPr>
          <w:rFonts w:cstheme="minorHAnsi"/>
          <w:b/>
          <w:sz w:val="16"/>
          <w:szCs w:val="16"/>
        </w:rPr>
      </w:pPr>
    </w:p>
    <w:p w14:paraId="4902EF7E" w14:textId="77777777" w:rsidR="006B65A4" w:rsidRPr="006823E8" w:rsidRDefault="006B65A4" w:rsidP="006B65A4">
      <w:pPr>
        <w:rPr>
          <w:rFonts w:cstheme="minorHAnsi"/>
          <w:b/>
          <w:szCs w:val="16"/>
        </w:rPr>
      </w:pPr>
      <w:r w:rsidRPr="006823E8">
        <w:rPr>
          <w:rFonts w:cstheme="minorHAnsi"/>
          <w:b/>
          <w:szCs w:val="16"/>
        </w:rPr>
        <w:t>Po</w:t>
      </w:r>
      <w:r w:rsidR="002C6A51" w:rsidRPr="006823E8">
        <w:rPr>
          <w:rFonts w:cstheme="minorHAnsi"/>
          <w:b/>
          <w:szCs w:val="16"/>
        </w:rPr>
        <w:t>žadavky na záruku a podporu a další podmínky</w:t>
      </w:r>
    </w:p>
    <w:p w14:paraId="10AA9CA1" w14:textId="20F8193D" w:rsidR="006B65A4" w:rsidRPr="006823E8" w:rsidRDefault="006B65A4" w:rsidP="006B65A4">
      <w:pPr>
        <w:pStyle w:val="Odstavecseseznamem"/>
        <w:numPr>
          <w:ilvl w:val="0"/>
          <w:numId w:val="36"/>
        </w:numPr>
        <w:rPr>
          <w:rFonts w:cstheme="minorHAnsi"/>
          <w:szCs w:val="16"/>
        </w:rPr>
      </w:pPr>
      <w:r w:rsidRPr="006823E8">
        <w:rPr>
          <w:rFonts w:cstheme="minorHAnsi"/>
          <w:szCs w:val="16"/>
        </w:rPr>
        <w:t>Hardware musí být dodán zcela nový, plně funkční a kompletní (včetně příslušenství)</w:t>
      </w:r>
      <w:r w:rsidR="005C4E0B">
        <w:rPr>
          <w:rFonts w:cstheme="minorHAnsi"/>
          <w:szCs w:val="16"/>
        </w:rPr>
        <w:t>.</w:t>
      </w:r>
    </w:p>
    <w:p w14:paraId="7C477685" w14:textId="4F14AA44" w:rsidR="00453465" w:rsidRPr="006823E8" w:rsidRDefault="005C4E0B" w:rsidP="002C6A51">
      <w:pPr>
        <w:pStyle w:val="Odstavecseseznamem"/>
        <w:numPr>
          <w:ilvl w:val="0"/>
          <w:numId w:val="36"/>
        </w:numPr>
        <w:rPr>
          <w:rFonts w:cstheme="minorHAnsi"/>
          <w:szCs w:val="16"/>
        </w:rPr>
      </w:pPr>
      <w:r>
        <w:rPr>
          <w:rFonts w:cstheme="minorHAnsi"/>
          <w:szCs w:val="16"/>
        </w:rPr>
        <w:t xml:space="preserve">Dodavatel </w:t>
      </w:r>
      <w:r w:rsidR="00BC2B76">
        <w:rPr>
          <w:rFonts w:cstheme="minorHAnsi"/>
          <w:szCs w:val="16"/>
        </w:rPr>
        <w:t>se zavazuje poskytnout</w:t>
      </w:r>
      <w:r>
        <w:rPr>
          <w:rFonts w:cstheme="minorHAnsi"/>
          <w:szCs w:val="16"/>
        </w:rPr>
        <w:t xml:space="preserve"> </w:t>
      </w:r>
      <w:r w:rsidR="00453465" w:rsidRPr="006823E8">
        <w:rPr>
          <w:rFonts w:cstheme="minorHAnsi"/>
          <w:szCs w:val="16"/>
        </w:rPr>
        <w:t>záruk</w:t>
      </w:r>
      <w:r>
        <w:rPr>
          <w:rFonts w:cstheme="minorHAnsi"/>
          <w:szCs w:val="16"/>
        </w:rPr>
        <w:t>u</w:t>
      </w:r>
      <w:r w:rsidR="00453465" w:rsidRPr="006823E8">
        <w:rPr>
          <w:rFonts w:cstheme="minorHAnsi"/>
          <w:szCs w:val="16"/>
        </w:rPr>
        <w:t xml:space="preserve"> na hardware s odesláním </w:t>
      </w:r>
      <w:r>
        <w:rPr>
          <w:rFonts w:cstheme="minorHAnsi"/>
          <w:szCs w:val="16"/>
        </w:rPr>
        <w:t xml:space="preserve">náhradního dílu či </w:t>
      </w:r>
      <w:r w:rsidR="00453465" w:rsidRPr="006823E8">
        <w:rPr>
          <w:rFonts w:cstheme="minorHAnsi"/>
          <w:szCs w:val="16"/>
        </w:rPr>
        <w:t>nového zařízení následující pracovní den v délce 60 měsíců.</w:t>
      </w:r>
    </w:p>
    <w:p w14:paraId="5C9AC8B2" w14:textId="08E7F6D6" w:rsidR="002C6A51" w:rsidRPr="006823E8" w:rsidRDefault="005C4E0B" w:rsidP="002C6A51">
      <w:pPr>
        <w:pStyle w:val="Odstavecseseznamem"/>
        <w:numPr>
          <w:ilvl w:val="0"/>
          <w:numId w:val="36"/>
        </w:numPr>
        <w:rPr>
          <w:rFonts w:cstheme="minorHAnsi"/>
          <w:szCs w:val="16"/>
        </w:rPr>
      </w:pPr>
      <w:r>
        <w:rPr>
          <w:rFonts w:cstheme="minorHAnsi"/>
          <w:szCs w:val="16"/>
        </w:rPr>
        <w:t xml:space="preserve">Dodavatel se zavazuje poskytovat </w:t>
      </w:r>
      <w:r w:rsidR="002C6A51" w:rsidRPr="006823E8">
        <w:rPr>
          <w:rFonts w:cstheme="minorHAnsi"/>
          <w:szCs w:val="16"/>
        </w:rPr>
        <w:t xml:space="preserve">aktualizace </w:t>
      </w:r>
      <w:r w:rsidR="00BC2B76">
        <w:rPr>
          <w:rFonts w:cstheme="minorHAnsi"/>
          <w:szCs w:val="16"/>
        </w:rPr>
        <w:t xml:space="preserve">firmware a </w:t>
      </w:r>
      <w:r w:rsidRPr="006823E8">
        <w:rPr>
          <w:rFonts w:cstheme="minorHAnsi"/>
          <w:szCs w:val="16"/>
        </w:rPr>
        <w:t xml:space="preserve">software </w:t>
      </w:r>
      <w:r w:rsidR="002C6A51" w:rsidRPr="006823E8">
        <w:rPr>
          <w:rFonts w:cstheme="minorHAnsi"/>
          <w:szCs w:val="16"/>
        </w:rPr>
        <w:t xml:space="preserve">(nové verze programového vybavení) </w:t>
      </w:r>
      <w:r w:rsidR="00BC2B76">
        <w:rPr>
          <w:rFonts w:cstheme="minorHAnsi"/>
          <w:szCs w:val="16"/>
        </w:rPr>
        <w:t xml:space="preserve">po dobu minimálně </w:t>
      </w:r>
      <w:r w:rsidR="002C6A51" w:rsidRPr="006823E8">
        <w:rPr>
          <w:rFonts w:cstheme="minorHAnsi"/>
          <w:szCs w:val="16"/>
        </w:rPr>
        <w:t>60 měsíců</w:t>
      </w:r>
      <w:r w:rsidR="00BC2B76">
        <w:rPr>
          <w:rFonts w:cstheme="minorHAnsi"/>
          <w:szCs w:val="16"/>
        </w:rPr>
        <w:t>.</w:t>
      </w:r>
    </w:p>
    <w:p w14:paraId="39124296" w14:textId="2B0159D3" w:rsidR="002C6A51" w:rsidRPr="006823E8" w:rsidRDefault="00BC2B76" w:rsidP="002C6A51">
      <w:pPr>
        <w:pStyle w:val="Odstavecseseznamem"/>
        <w:numPr>
          <w:ilvl w:val="0"/>
          <w:numId w:val="36"/>
        </w:numPr>
        <w:rPr>
          <w:rFonts w:cstheme="minorHAnsi"/>
          <w:szCs w:val="16"/>
        </w:rPr>
      </w:pPr>
      <w:r>
        <w:rPr>
          <w:rFonts w:cstheme="minorHAnsi"/>
          <w:szCs w:val="16"/>
        </w:rPr>
        <w:t xml:space="preserve">Dodavatel zajistí </w:t>
      </w:r>
      <w:r w:rsidR="002C6A51" w:rsidRPr="006823E8">
        <w:rPr>
          <w:rFonts w:cstheme="minorHAnsi"/>
          <w:szCs w:val="16"/>
        </w:rPr>
        <w:t>technick</w:t>
      </w:r>
      <w:r>
        <w:rPr>
          <w:rFonts w:cstheme="minorHAnsi"/>
          <w:szCs w:val="16"/>
        </w:rPr>
        <w:t>ou</w:t>
      </w:r>
      <w:r w:rsidR="002C6A51" w:rsidRPr="006823E8">
        <w:rPr>
          <w:rFonts w:cstheme="minorHAnsi"/>
          <w:szCs w:val="16"/>
        </w:rPr>
        <w:t xml:space="preserve"> podpor</w:t>
      </w:r>
      <w:r>
        <w:rPr>
          <w:rFonts w:cstheme="minorHAnsi"/>
          <w:szCs w:val="16"/>
        </w:rPr>
        <w:t>u</w:t>
      </w:r>
      <w:r w:rsidR="002C6A51" w:rsidRPr="006823E8">
        <w:rPr>
          <w:rFonts w:cstheme="minorHAnsi"/>
          <w:szCs w:val="16"/>
        </w:rPr>
        <w:t xml:space="preserve"> výrobce </w:t>
      </w:r>
      <w:r>
        <w:rPr>
          <w:rFonts w:cstheme="minorHAnsi"/>
          <w:szCs w:val="16"/>
        </w:rPr>
        <w:t xml:space="preserve">zařízení </w:t>
      </w:r>
      <w:r w:rsidR="002C6A51" w:rsidRPr="006823E8">
        <w:rPr>
          <w:rFonts w:cstheme="minorHAnsi"/>
          <w:szCs w:val="16"/>
        </w:rPr>
        <w:t xml:space="preserve">po dobu </w:t>
      </w:r>
      <w:r>
        <w:rPr>
          <w:rFonts w:cstheme="minorHAnsi"/>
          <w:szCs w:val="16"/>
        </w:rPr>
        <w:t xml:space="preserve">min. </w:t>
      </w:r>
      <w:r w:rsidR="002C6A51" w:rsidRPr="006823E8">
        <w:rPr>
          <w:rFonts w:cstheme="minorHAnsi"/>
          <w:szCs w:val="16"/>
        </w:rPr>
        <w:t>60 měsíců.</w:t>
      </w:r>
    </w:p>
    <w:p w14:paraId="0C9139E1" w14:textId="45FEDD65" w:rsidR="00CD539E" w:rsidRPr="006823E8" w:rsidRDefault="00CD539E" w:rsidP="002C6A51">
      <w:pPr>
        <w:pStyle w:val="Odstavecseseznamem"/>
        <w:numPr>
          <w:ilvl w:val="0"/>
          <w:numId w:val="36"/>
        </w:numPr>
        <w:rPr>
          <w:rFonts w:cstheme="minorHAnsi"/>
          <w:szCs w:val="16"/>
        </w:rPr>
      </w:pPr>
    </w:p>
    <w:p w14:paraId="3A6627DB" w14:textId="77777777" w:rsidR="006B65A4" w:rsidRPr="006B65A4" w:rsidRDefault="006B65A4" w:rsidP="006B65A4">
      <w:pPr>
        <w:rPr>
          <w:rFonts w:cstheme="minorHAnsi"/>
          <w:sz w:val="16"/>
          <w:szCs w:val="16"/>
        </w:rPr>
      </w:pPr>
    </w:p>
    <w:p w14:paraId="7C13E275" w14:textId="77777777" w:rsidR="00CD539E" w:rsidRDefault="00CD539E" w:rsidP="00172F68"/>
    <w:p w14:paraId="21E3A3E8" w14:textId="6991B5CD" w:rsidR="001C10A9" w:rsidRPr="00B46B5D" w:rsidRDefault="001C10A9" w:rsidP="001C10A9">
      <w:pPr>
        <w:rPr>
          <w:b/>
        </w:rPr>
      </w:pPr>
      <w:r w:rsidRPr="00B46B5D">
        <w:rPr>
          <w:b/>
        </w:rPr>
        <w:t>1</w:t>
      </w:r>
      <w:r w:rsidR="00726BFA" w:rsidRPr="00B46B5D">
        <w:rPr>
          <w:b/>
        </w:rPr>
        <w:t xml:space="preserve"> </w:t>
      </w:r>
      <w:r w:rsidRPr="00B46B5D">
        <w:rPr>
          <w:b/>
        </w:rPr>
        <w:t xml:space="preserve">ks </w:t>
      </w:r>
      <w:r w:rsidRPr="00B46B5D">
        <w:rPr>
          <w:b/>
        </w:rPr>
        <w:tab/>
        <w:t xml:space="preserve">Montáž AP a Implementace řešení centrálně řízené </w:t>
      </w:r>
      <w:proofErr w:type="spellStart"/>
      <w:r w:rsidRPr="00B46B5D">
        <w:rPr>
          <w:b/>
        </w:rPr>
        <w:t>WiFi</w:t>
      </w:r>
      <w:proofErr w:type="spellEnd"/>
      <w:r w:rsidRPr="00B46B5D">
        <w:rPr>
          <w:b/>
        </w:rPr>
        <w:t xml:space="preserve"> sítě</w:t>
      </w:r>
    </w:p>
    <w:p w14:paraId="3513C96F" w14:textId="77777777" w:rsidR="001C10A9" w:rsidRPr="00A614F3" w:rsidRDefault="001C10A9" w:rsidP="001C10A9">
      <w:pPr>
        <w:spacing w:before="0" w:after="0" w:line="240" w:lineRule="auto"/>
        <w:jc w:val="left"/>
      </w:pPr>
      <w:r w:rsidRPr="00A614F3">
        <w:t>Implementace řešení bude obsahovat nejméně:</w:t>
      </w:r>
    </w:p>
    <w:p w14:paraId="53236C1C" w14:textId="77777777" w:rsidR="001C10A9" w:rsidRPr="00A614F3" w:rsidRDefault="001C10A9" w:rsidP="001C10A9">
      <w:pPr>
        <w:pStyle w:val="Odstavecseseznamem"/>
        <w:numPr>
          <w:ilvl w:val="0"/>
          <w:numId w:val="31"/>
        </w:numPr>
        <w:spacing w:before="0" w:after="0" w:line="240" w:lineRule="auto"/>
        <w:jc w:val="left"/>
      </w:pPr>
      <w:r>
        <w:t>Montáž AP a jejich připojení k vyznačeným zásuvkám</w:t>
      </w:r>
    </w:p>
    <w:p w14:paraId="10F73E46" w14:textId="77777777" w:rsidR="001C10A9" w:rsidRPr="001C10A9" w:rsidRDefault="001C10A9" w:rsidP="001C10A9">
      <w:pPr>
        <w:pStyle w:val="Odstavecseseznamem"/>
        <w:numPr>
          <w:ilvl w:val="0"/>
          <w:numId w:val="31"/>
        </w:numPr>
        <w:spacing w:before="0" w:after="0" w:line="240" w:lineRule="auto"/>
        <w:jc w:val="left"/>
      </w:pPr>
      <w:r w:rsidRPr="001C10A9">
        <w:t>Základní nastavení celé sítě</w:t>
      </w:r>
    </w:p>
    <w:p w14:paraId="781CBD92" w14:textId="77777777" w:rsidR="001C10A9" w:rsidRPr="001C10A9" w:rsidRDefault="001C10A9" w:rsidP="001C10A9">
      <w:pPr>
        <w:pStyle w:val="Odstavecseseznamem"/>
        <w:numPr>
          <w:ilvl w:val="0"/>
          <w:numId w:val="31"/>
        </w:numPr>
        <w:spacing w:before="0" w:after="0" w:line="240" w:lineRule="auto"/>
        <w:jc w:val="left"/>
      </w:pPr>
      <w:r w:rsidRPr="001C10A9">
        <w:t>Konfigurace dvou SSID (jedno s </w:t>
      </w:r>
      <w:proofErr w:type="spellStart"/>
      <w:r w:rsidRPr="001C10A9">
        <w:t>Captive</w:t>
      </w:r>
      <w:proofErr w:type="spellEnd"/>
      <w:r w:rsidRPr="001C10A9">
        <w:t xml:space="preserve"> portálem)</w:t>
      </w:r>
    </w:p>
    <w:p w14:paraId="01A18872" w14:textId="77777777" w:rsidR="001C10A9" w:rsidRDefault="001C10A9" w:rsidP="001C10A9">
      <w:pPr>
        <w:pStyle w:val="Odstavecseseznamem"/>
        <w:numPr>
          <w:ilvl w:val="0"/>
          <w:numId w:val="31"/>
        </w:numPr>
        <w:spacing w:before="0" w:after="0" w:line="240" w:lineRule="auto"/>
        <w:jc w:val="left"/>
      </w:pPr>
      <w:r>
        <w:t xml:space="preserve">Integrace do sítě (VLAN, toky, </w:t>
      </w:r>
      <w:proofErr w:type="spellStart"/>
      <w:r>
        <w:t>routing</w:t>
      </w:r>
      <w:proofErr w:type="spellEnd"/>
      <w:r w:rsidRPr="001C10A9">
        <w:t>)</w:t>
      </w:r>
    </w:p>
    <w:p w14:paraId="2CFC4160" w14:textId="77777777" w:rsidR="001C10A9" w:rsidRDefault="001C10A9" w:rsidP="001C10A9">
      <w:pPr>
        <w:spacing w:before="0" w:after="0" w:line="240" w:lineRule="auto"/>
        <w:jc w:val="left"/>
      </w:pPr>
    </w:p>
    <w:p w14:paraId="6464D00C" w14:textId="77777777" w:rsidR="001C10A9" w:rsidRPr="001C10A9" w:rsidRDefault="001C10A9" w:rsidP="001C10A9">
      <w:pPr>
        <w:spacing w:before="0" w:after="0" w:line="240" w:lineRule="auto"/>
        <w:jc w:val="left"/>
      </w:pPr>
      <w:r>
        <w:t>Připojení AP k zásuvkám bude provedeno způsobem odpovídajícím potřebám zadavatele z pohledu technických možností daných prostor i potřebám vizuálním, tedy skrytého vedení kabelů apod. Montážní materiál a kabeláž bude součástí dodávky.</w:t>
      </w:r>
    </w:p>
    <w:p w14:paraId="0A8E4F57" w14:textId="77777777" w:rsidR="001C10A9" w:rsidRPr="001C10A9" w:rsidRDefault="001C10A9" w:rsidP="001C10A9">
      <w:pPr>
        <w:spacing w:before="0" w:after="0" w:line="240" w:lineRule="auto"/>
        <w:jc w:val="left"/>
        <w:rPr>
          <w:highlight w:val="yellow"/>
        </w:rPr>
      </w:pPr>
    </w:p>
    <w:p w14:paraId="108678DA" w14:textId="77777777" w:rsidR="00230914" w:rsidRDefault="00230914" w:rsidP="001C399D"/>
    <w:p w14:paraId="11D6F82C" w14:textId="77777777" w:rsidR="00172F68" w:rsidRDefault="00172F68" w:rsidP="00172F68"/>
    <w:p w14:paraId="7EFB7391" w14:textId="77777777" w:rsidR="00D751C0" w:rsidRPr="00836915" w:rsidRDefault="00D751C0" w:rsidP="00E6485A">
      <w:pPr>
        <w:rPr>
          <w:b/>
        </w:rPr>
      </w:pPr>
    </w:p>
    <w:p w14:paraId="0F8D7BBD" w14:textId="77777777" w:rsidR="00E6485A" w:rsidRDefault="00E6485A"/>
    <w:p w14:paraId="41D0B117" w14:textId="77777777" w:rsidR="006813EA" w:rsidRDefault="006813EA">
      <w:pPr>
        <w:spacing w:before="0" w:after="160" w:line="259" w:lineRule="auto"/>
        <w:jc w:val="left"/>
      </w:pPr>
      <w:r>
        <w:br w:type="page"/>
      </w:r>
    </w:p>
    <w:p w14:paraId="29B04643" w14:textId="77777777" w:rsidR="00E6485A" w:rsidRPr="00B46B5D" w:rsidRDefault="00327B76" w:rsidP="005C4E0B">
      <w:pPr>
        <w:pStyle w:val="Nadpis1"/>
        <w:numPr>
          <w:ilvl w:val="0"/>
          <w:numId w:val="42"/>
        </w:numPr>
        <w:rPr>
          <w:rFonts w:ascii="Calibri" w:hAnsi="Calibri"/>
          <w:b/>
          <w:sz w:val="28"/>
          <w:szCs w:val="28"/>
        </w:rPr>
      </w:pPr>
      <w:r w:rsidRPr="00B46B5D">
        <w:rPr>
          <w:b/>
          <w:sz w:val="28"/>
          <w:szCs w:val="28"/>
        </w:rPr>
        <w:lastRenderedPageBreak/>
        <w:t xml:space="preserve">Zabezpečení – </w:t>
      </w:r>
      <w:r w:rsidR="00E26BE0" w:rsidRPr="00B46B5D">
        <w:rPr>
          <w:b/>
          <w:sz w:val="28"/>
          <w:szCs w:val="28"/>
        </w:rPr>
        <w:t>Zvýšení bezpečnosti perimetru sítě</w:t>
      </w:r>
    </w:p>
    <w:p w14:paraId="6A843268" w14:textId="5D8043CF" w:rsidR="005E2C6B" w:rsidRDefault="00E6485A" w:rsidP="00E6485A">
      <w:r w:rsidRPr="00A268E2">
        <w:t xml:space="preserve">Pro zajištění bezpečnosti proti hrozbám z internetu a zároveň pro zajištění vysoké dostupnosti </w:t>
      </w:r>
      <w:r>
        <w:t xml:space="preserve">hraničního prvku </w:t>
      </w:r>
      <w:r w:rsidRPr="00A268E2">
        <w:t xml:space="preserve">internetového připojení bude </w:t>
      </w:r>
      <w:r w:rsidR="00DA0F63">
        <w:t>nasazena dvojice bezpečnostních firewallů s funkcionalitami UTM.</w:t>
      </w:r>
      <w:r w:rsidRPr="00A268E2">
        <w:t xml:space="preserve"> </w:t>
      </w:r>
    </w:p>
    <w:p w14:paraId="6C8EB737" w14:textId="77777777" w:rsidR="00172F68" w:rsidRDefault="00172F68" w:rsidP="00172F68">
      <w:r>
        <w:t xml:space="preserve">Na firewallu bude řízen provoz mezi jednotlivými zónami s rozdílnou úrovní důvěryhodnosti (například Internet vs. DMZ, uživatelé vs. DMZ, </w:t>
      </w:r>
      <w:proofErr w:type="spellStart"/>
      <w:r>
        <w:t>WiFi</w:t>
      </w:r>
      <w:proofErr w:type="spellEnd"/>
      <w:r>
        <w:t xml:space="preserve"> uživatelé vs. interní servery apod.). </w:t>
      </w:r>
    </w:p>
    <w:p w14:paraId="3A17A75A" w14:textId="77777777" w:rsidR="00172F68" w:rsidRDefault="00172F68" w:rsidP="00172F68">
      <w:r>
        <w:t xml:space="preserve">Řízení přístupu bude probíhat buď tradičním způsobem na základě IP adres, nebo díky vazbě se systémem řízení identit, na základě uživatelských rolí. </w:t>
      </w:r>
    </w:p>
    <w:p w14:paraId="387BF09A" w14:textId="1CB63285" w:rsidR="00E6485A" w:rsidRPr="00A268E2" w:rsidRDefault="00E6485A" w:rsidP="00E6485A">
      <w:r w:rsidRPr="00A268E2">
        <w:t xml:space="preserve">Kromě funkce stavového firewallu </w:t>
      </w:r>
      <w:r w:rsidR="000807B5">
        <w:t xml:space="preserve">zadavatel </w:t>
      </w:r>
      <w:r w:rsidR="00DA0F63">
        <w:t>požaduje, aby dvojice firewallů disponovala pokročilými bezpečnostní</w:t>
      </w:r>
      <w:r w:rsidR="00037D4D">
        <w:t>mi</w:t>
      </w:r>
      <w:r w:rsidR="00DA0F63">
        <w:t xml:space="preserve"> funkcionalitami:</w:t>
      </w:r>
      <w:r w:rsidRPr="00A268E2">
        <w:t xml:space="preserve"> </w:t>
      </w:r>
    </w:p>
    <w:p w14:paraId="05CA13AC" w14:textId="77777777" w:rsidR="00E6485A" w:rsidRPr="00A268E2" w:rsidRDefault="00E6485A" w:rsidP="00E6485A">
      <w:pPr>
        <w:pStyle w:val="Odstavecseseznamem"/>
        <w:numPr>
          <w:ilvl w:val="0"/>
          <w:numId w:val="1"/>
        </w:numPr>
        <w:spacing w:before="0" w:after="0"/>
        <w:contextualSpacing w:val="0"/>
        <w:jc w:val="left"/>
      </w:pPr>
      <w:r w:rsidRPr="00A268E2">
        <w:rPr>
          <w:b/>
          <w:bCs/>
        </w:rPr>
        <w:t>Antivirovou ochranu</w:t>
      </w:r>
      <w:r w:rsidRPr="00A268E2">
        <w:t xml:space="preserve">, která kontroluje procházející datové toky v reálném čase a odhaluje a odstraňuje viry, červy, </w:t>
      </w:r>
      <w:proofErr w:type="spellStart"/>
      <w:r w:rsidRPr="00A268E2">
        <w:t>spyware</w:t>
      </w:r>
      <w:proofErr w:type="spellEnd"/>
      <w:r w:rsidRPr="00A268E2">
        <w:t xml:space="preserve"> a prohlíží a kontroluje přílohy příchozích a odchozích e-mailových zpráv.</w:t>
      </w:r>
    </w:p>
    <w:p w14:paraId="34616B27" w14:textId="77777777" w:rsidR="00E6485A" w:rsidRPr="00A268E2" w:rsidRDefault="00E6485A" w:rsidP="00E6485A">
      <w:pPr>
        <w:pStyle w:val="Odstavecseseznamem"/>
        <w:numPr>
          <w:ilvl w:val="0"/>
          <w:numId w:val="1"/>
        </w:numPr>
        <w:spacing w:before="0" w:after="0"/>
        <w:contextualSpacing w:val="0"/>
        <w:jc w:val="left"/>
      </w:pPr>
      <w:r w:rsidRPr="00A268E2">
        <w:rPr>
          <w:b/>
          <w:bCs/>
        </w:rPr>
        <w:t>IDS/IPS systém</w:t>
      </w:r>
      <w:r w:rsidRPr="00A268E2">
        <w:t>, který chrání na základě databáze signatur síť jak před známými útoky z internetu, tak obsahuje i metody ochrany proti dosud neznámým útokům.</w:t>
      </w:r>
    </w:p>
    <w:p w14:paraId="18587D74" w14:textId="77777777" w:rsidR="00E6485A" w:rsidRPr="00A268E2" w:rsidRDefault="00E6485A" w:rsidP="00E6485A">
      <w:pPr>
        <w:pStyle w:val="Odstavecseseznamem"/>
        <w:numPr>
          <w:ilvl w:val="0"/>
          <w:numId w:val="1"/>
        </w:numPr>
        <w:spacing w:before="0" w:after="0"/>
        <w:contextualSpacing w:val="0"/>
        <w:jc w:val="left"/>
      </w:pPr>
      <w:r w:rsidRPr="00A268E2">
        <w:rPr>
          <w:b/>
          <w:bCs/>
        </w:rPr>
        <w:t xml:space="preserve">Web </w:t>
      </w:r>
      <w:proofErr w:type="spellStart"/>
      <w:r w:rsidRPr="00A268E2">
        <w:rPr>
          <w:b/>
          <w:bCs/>
        </w:rPr>
        <w:t>filtering</w:t>
      </w:r>
      <w:proofErr w:type="spellEnd"/>
      <w:r>
        <w:rPr>
          <w:b/>
          <w:bCs/>
        </w:rPr>
        <w:t xml:space="preserve"> s podporou kategorií</w:t>
      </w:r>
      <w:r w:rsidRPr="00A268E2">
        <w:rPr>
          <w:b/>
          <w:bCs/>
        </w:rPr>
        <w:t>,</w:t>
      </w:r>
      <w:r w:rsidRPr="00A268E2">
        <w:t xml:space="preserve"> který</w:t>
      </w:r>
      <w:r>
        <w:t xml:space="preserve"> umožňuje omezit či zakázat přístup k nežádoucím kategoriím webů</w:t>
      </w:r>
      <w:r w:rsidRPr="00A268E2">
        <w:t xml:space="preserve"> a blokuje potencionálně nebezpečné Java aplety, </w:t>
      </w:r>
      <w:proofErr w:type="spellStart"/>
      <w:r w:rsidRPr="00A268E2">
        <w:t>cookies</w:t>
      </w:r>
      <w:proofErr w:type="spellEnd"/>
      <w:r w:rsidRPr="00A268E2">
        <w:t xml:space="preserve"> a </w:t>
      </w:r>
      <w:proofErr w:type="spellStart"/>
      <w:r w:rsidRPr="00A268E2">
        <w:t>Active</w:t>
      </w:r>
      <w:proofErr w:type="spellEnd"/>
      <w:r w:rsidRPr="00A268E2">
        <w:t xml:space="preserve"> X skripty.</w:t>
      </w:r>
    </w:p>
    <w:p w14:paraId="15D18D28" w14:textId="77777777" w:rsidR="00E6485A" w:rsidRPr="00A268E2" w:rsidRDefault="00E6485A" w:rsidP="00E6485A">
      <w:pPr>
        <w:pStyle w:val="Odstavecseseznamem"/>
        <w:numPr>
          <w:ilvl w:val="0"/>
          <w:numId w:val="1"/>
        </w:numPr>
        <w:spacing w:before="0" w:after="0"/>
        <w:contextualSpacing w:val="0"/>
        <w:jc w:val="left"/>
      </w:pPr>
      <w:r w:rsidRPr="00A268E2">
        <w:rPr>
          <w:b/>
          <w:bCs/>
        </w:rPr>
        <w:t xml:space="preserve">VPN </w:t>
      </w:r>
      <w:r w:rsidRPr="00A268E2">
        <w:t xml:space="preserve">umožňuje vytvářet zabezpečené přístupy z internetu do vnitřní sítě pomocí SSL nebo </w:t>
      </w:r>
      <w:proofErr w:type="spellStart"/>
      <w:r w:rsidRPr="00A268E2">
        <w:t>IPSec</w:t>
      </w:r>
      <w:proofErr w:type="spellEnd"/>
      <w:r w:rsidRPr="00A268E2">
        <w:t xml:space="preserve"> technologií.</w:t>
      </w:r>
    </w:p>
    <w:p w14:paraId="2320EBFC" w14:textId="77777777" w:rsidR="00E6485A" w:rsidRPr="00A268E2" w:rsidRDefault="00E6485A" w:rsidP="00E6485A">
      <w:pPr>
        <w:pStyle w:val="Odstavecseseznamem"/>
        <w:numPr>
          <w:ilvl w:val="0"/>
          <w:numId w:val="1"/>
        </w:numPr>
        <w:spacing w:before="0" w:after="0"/>
        <w:contextualSpacing w:val="0"/>
        <w:jc w:val="left"/>
      </w:pPr>
      <w:r>
        <w:rPr>
          <w:b/>
          <w:bCs/>
        </w:rPr>
        <w:t xml:space="preserve">Aplikační kontrolu </w:t>
      </w:r>
      <w:r w:rsidRPr="00A268E2">
        <w:t xml:space="preserve"> pro rozpoznávání komunikace konkrétních aplikací a možnost vytvářet pravidla pro dané aplikace, například omezit nebo úplně zakázat provozování z pohledu bezpečnosti nežádoucích aplikací, jako jsou například P2P a sociální sítě.</w:t>
      </w:r>
    </w:p>
    <w:p w14:paraId="4109DBB8" w14:textId="77777777" w:rsidR="00E6485A" w:rsidRDefault="00E6485A" w:rsidP="00E6485A">
      <w:pPr>
        <w:pStyle w:val="Odstavecseseznamem"/>
        <w:numPr>
          <w:ilvl w:val="0"/>
          <w:numId w:val="1"/>
        </w:numPr>
        <w:spacing w:before="0" w:after="0"/>
        <w:contextualSpacing w:val="0"/>
        <w:jc w:val="left"/>
      </w:pPr>
      <w:proofErr w:type="spellStart"/>
      <w:r w:rsidRPr="00A268E2">
        <w:rPr>
          <w:b/>
          <w:bCs/>
        </w:rPr>
        <w:t>Antispam</w:t>
      </w:r>
      <w:proofErr w:type="spellEnd"/>
      <w:r w:rsidRPr="00A268E2">
        <w:t xml:space="preserve"> umožňuje vytvářet zakázané a povolené seznamy domén, IP adres a e-mailových adres, a takto vydefinovaná pravidla aplikovat na jednotlivé uživatele nebo skupiny uživatelů.</w:t>
      </w:r>
    </w:p>
    <w:p w14:paraId="323EEC06" w14:textId="14BCD563" w:rsidR="00E6485A" w:rsidRPr="00E6485A" w:rsidRDefault="00E6485A" w:rsidP="00E6485A">
      <w:pPr>
        <w:pStyle w:val="Odstavecseseznamem"/>
        <w:numPr>
          <w:ilvl w:val="0"/>
          <w:numId w:val="1"/>
        </w:numPr>
        <w:spacing w:before="0" w:after="0"/>
        <w:contextualSpacing w:val="0"/>
        <w:jc w:val="left"/>
      </w:pPr>
      <w:r>
        <w:rPr>
          <w:b/>
          <w:bCs/>
        </w:rPr>
        <w:t xml:space="preserve">Možnost </w:t>
      </w:r>
      <w:r w:rsidR="00D828E1">
        <w:rPr>
          <w:b/>
          <w:bCs/>
        </w:rPr>
        <w:t>integrace</w:t>
      </w:r>
      <w:r>
        <w:rPr>
          <w:b/>
          <w:bCs/>
        </w:rPr>
        <w:t xml:space="preserve"> se </w:t>
      </w:r>
      <w:r w:rsidR="00D828E1">
        <w:rPr>
          <w:b/>
          <w:bCs/>
        </w:rPr>
        <w:t>systémem</w:t>
      </w:r>
      <w:r>
        <w:rPr>
          <w:b/>
          <w:bCs/>
        </w:rPr>
        <w:t xml:space="preserve"> </w:t>
      </w:r>
      <w:proofErr w:type="spellStart"/>
      <w:r>
        <w:rPr>
          <w:b/>
          <w:bCs/>
        </w:rPr>
        <w:t>Sandbox</w:t>
      </w:r>
      <w:proofErr w:type="spellEnd"/>
      <w:r>
        <w:rPr>
          <w:b/>
          <w:bCs/>
        </w:rPr>
        <w:t xml:space="preserve">, </w:t>
      </w:r>
      <w:r w:rsidRPr="00E6485A">
        <w:rPr>
          <w:bCs/>
        </w:rPr>
        <w:t xml:space="preserve">který pomocí </w:t>
      </w:r>
      <w:proofErr w:type="spellStart"/>
      <w:r w:rsidRPr="00E6485A">
        <w:rPr>
          <w:bCs/>
        </w:rPr>
        <w:t>virtualizace</w:t>
      </w:r>
      <w:proofErr w:type="spellEnd"/>
      <w:r w:rsidRPr="00E6485A">
        <w:rPr>
          <w:bCs/>
        </w:rPr>
        <w:t xml:space="preserve"> prostředí, ve kterém testuje podezřelé soubory</w:t>
      </w:r>
      <w:r w:rsidR="00037D4D">
        <w:rPr>
          <w:bCs/>
        </w:rPr>
        <w:t>,</w:t>
      </w:r>
      <w:r w:rsidRPr="00E6485A">
        <w:rPr>
          <w:bCs/>
        </w:rPr>
        <w:t xml:space="preserve"> dokáže výrazně zvýšit zabezpečení a také reagovat na hrozby v raném stádiu rozšíření</w:t>
      </w:r>
      <w:r>
        <w:rPr>
          <w:b/>
          <w:bCs/>
        </w:rPr>
        <w:t>.</w:t>
      </w:r>
    </w:p>
    <w:p w14:paraId="32F17547" w14:textId="77777777" w:rsidR="00E6485A" w:rsidRPr="00DA0F63" w:rsidRDefault="00E6485A" w:rsidP="00E6485A">
      <w:pPr>
        <w:pStyle w:val="Odstavecseseznamem"/>
        <w:numPr>
          <w:ilvl w:val="0"/>
          <w:numId w:val="1"/>
        </w:numPr>
        <w:spacing w:before="0" w:after="0"/>
        <w:contextualSpacing w:val="0"/>
        <w:jc w:val="left"/>
      </w:pPr>
      <w:r>
        <w:rPr>
          <w:b/>
          <w:bCs/>
        </w:rPr>
        <w:t xml:space="preserve">Ochrana proti tzv. zpětnému volání </w:t>
      </w:r>
      <w:proofErr w:type="spellStart"/>
      <w:r>
        <w:rPr>
          <w:b/>
          <w:bCs/>
        </w:rPr>
        <w:t>Botnet</w:t>
      </w:r>
      <w:proofErr w:type="spellEnd"/>
      <w:r>
        <w:rPr>
          <w:b/>
          <w:bCs/>
        </w:rPr>
        <w:t xml:space="preserve"> sítí</w:t>
      </w:r>
    </w:p>
    <w:p w14:paraId="742CE920" w14:textId="77777777" w:rsidR="00D828E1" w:rsidRDefault="00D828E1" w:rsidP="00DA0F63">
      <w:pPr>
        <w:spacing w:before="0" w:after="0"/>
        <w:jc w:val="left"/>
      </w:pPr>
    </w:p>
    <w:p w14:paraId="79F863A3" w14:textId="2B52EBDE" w:rsidR="00D828E1" w:rsidRPr="00473599" w:rsidRDefault="00D828E1" w:rsidP="00D828E1">
      <w:pPr>
        <w:spacing w:before="0" w:after="0"/>
        <w:jc w:val="left"/>
      </w:pPr>
      <w:r w:rsidRPr="00473599">
        <w:t xml:space="preserve">Pro pokročilou bezpečnostní analýzu </w:t>
      </w:r>
      <w:r w:rsidR="00B46B5D">
        <w:t xml:space="preserve">zadavatel </w:t>
      </w:r>
      <w:r w:rsidRPr="00473599">
        <w:t xml:space="preserve">požaduje, aby nabídka nového zabezpečení perimetru </w:t>
      </w:r>
      <w:r w:rsidR="00F26D07" w:rsidRPr="00473599">
        <w:t>obsahovala analytický</w:t>
      </w:r>
      <w:r w:rsidRPr="00473599">
        <w:t xml:space="preserve"> nástroj formou samostatného softwarového/hardwarového zařízení, které umožní na jednom místě shromažďovat, analyzovat a porovnávat</w:t>
      </w:r>
      <w:r w:rsidR="00E26BE0">
        <w:t xml:space="preserve"> data z navržených firewallů, z</w:t>
      </w:r>
      <w:r w:rsidRPr="00473599">
        <w:t xml:space="preserve">obrazovat na jednom terminálu podrobná data o provozu na firewallech a generovat reporty. </w:t>
      </w:r>
    </w:p>
    <w:p w14:paraId="49135D86" w14:textId="77777777" w:rsidR="00D828E1" w:rsidRPr="00473599" w:rsidRDefault="00D828E1" w:rsidP="00D828E1">
      <w:pPr>
        <w:spacing w:before="0" w:after="0"/>
        <w:jc w:val="left"/>
      </w:pPr>
    </w:p>
    <w:p w14:paraId="06F7BA85" w14:textId="77777777" w:rsidR="00D828E1" w:rsidRPr="00473599" w:rsidRDefault="00D828E1" w:rsidP="00D828E1">
      <w:pPr>
        <w:spacing w:before="0" w:after="0"/>
        <w:jc w:val="left"/>
      </w:pPr>
      <w:r w:rsidRPr="00473599">
        <w:t xml:space="preserve">Reporty musí </w:t>
      </w:r>
      <w:r w:rsidR="00F26D07" w:rsidRPr="00473599">
        <w:t>být</w:t>
      </w:r>
      <w:r w:rsidRPr="00473599">
        <w:t xml:space="preserve"> snadno přizpůsobitelné, </w:t>
      </w:r>
      <w:r w:rsidR="00F26D07" w:rsidRPr="00473599">
        <w:t>musí</w:t>
      </w:r>
      <w:r w:rsidRPr="00473599">
        <w:t xml:space="preserve"> </w:t>
      </w:r>
      <w:r w:rsidR="00F26D07" w:rsidRPr="00473599">
        <w:t>umožnovat</w:t>
      </w:r>
      <w:r w:rsidRPr="00473599">
        <w:t xml:space="preserve"> filtrovat a </w:t>
      </w:r>
      <w:r w:rsidR="00F26D07" w:rsidRPr="00473599">
        <w:t>prozkoumávat</w:t>
      </w:r>
      <w:r w:rsidRPr="00473599">
        <w:t xml:space="preserve"> z firewallů získaná data, </w:t>
      </w:r>
      <w:r w:rsidR="00F26D07" w:rsidRPr="00473599">
        <w:t>například</w:t>
      </w:r>
      <w:r w:rsidRPr="00473599">
        <w:t xml:space="preserve"> </w:t>
      </w:r>
      <w:r w:rsidR="00F26D07" w:rsidRPr="00473599">
        <w:t>kompletní</w:t>
      </w:r>
      <w:r w:rsidRPr="00473599">
        <w:t xml:space="preserve"> </w:t>
      </w:r>
      <w:r w:rsidR="00F26D07" w:rsidRPr="00473599">
        <w:t>datové</w:t>
      </w:r>
      <w:r w:rsidRPr="00473599">
        <w:t xml:space="preserve"> </w:t>
      </w:r>
      <w:r w:rsidR="00F26D07" w:rsidRPr="00473599">
        <w:t>přenosy</w:t>
      </w:r>
      <w:r w:rsidRPr="00473599">
        <w:t xml:space="preserve">, </w:t>
      </w:r>
      <w:r w:rsidR="00F26D07" w:rsidRPr="00473599">
        <w:t>události</w:t>
      </w:r>
      <w:r w:rsidRPr="00473599">
        <w:t xml:space="preserve">, </w:t>
      </w:r>
      <w:r w:rsidR="00F26D07" w:rsidRPr="00473599">
        <w:t>výskyty</w:t>
      </w:r>
      <w:r w:rsidRPr="00473599">
        <w:t xml:space="preserve"> virů, </w:t>
      </w:r>
      <w:r w:rsidR="00F26D07" w:rsidRPr="00473599">
        <w:t>útoky</w:t>
      </w:r>
      <w:r w:rsidRPr="00473599">
        <w:t xml:space="preserve">, obsah </w:t>
      </w:r>
      <w:r w:rsidR="00F26D07" w:rsidRPr="00473599">
        <w:t>webové</w:t>
      </w:r>
      <w:r w:rsidRPr="00473599">
        <w:t xml:space="preserve"> komunikace. </w:t>
      </w:r>
      <w:r w:rsidR="00F26D07" w:rsidRPr="00473599">
        <w:t>Také</w:t>
      </w:r>
      <w:r w:rsidRPr="00473599">
        <w:t xml:space="preserve"> </w:t>
      </w:r>
      <w:r w:rsidR="00F26D07" w:rsidRPr="00473599">
        <w:t xml:space="preserve">musí </w:t>
      </w:r>
      <w:r w:rsidRPr="00473599">
        <w:t xml:space="preserve">obsahovat </w:t>
      </w:r>
      <w:r w:rsidR="00F26D07" w:rsidRPr="00473599">
        <w:t>pokročilé</w:t>
      </w:r>
      <w:r w:rsidRPr="00473599">
        <w:t xml:space="preserve">́ funkce pro </w:t>
      </w:r>
      <w:r w:rsidR="00F26D07" w:rsidRPr="00473599">
        <w:t>správu</w:t>
      </w:r>
      <w:r w:rsidRPr="00473599">
        <w:t xml:space="preserve"> </w:t>
      </w:r>
      <w:r w:rsidR="00F26D07" w:rsidRPr="00473599">
        <w:t>zařízeni</w:t>
      </w:r>
      <w:r w:rsidRPr="00473599">
        <w:t xml:space="preserve">́, </w:t>
      </w:r>
      <w:r w:rsidR="00F26D07" w:rsidRPr="00473599">
        <w:t>například</w:t>
      </w:r>
      <w:r w:rsidRPr="00473599">
        <w:t xml:space="preserve"> </w:t>
      </w:r>
      <w:r w:rsidR="00F26D07" w:rsidRPr="00473599">
        <w:t>souborové</w:t>
      </w:r>
      <w:r w:rsidRPr="00473599">
        <w:t xml:space="preserve">́ </w:t>
      </w:r>
      <w:r w:rsidR="00F26D07" w:rsidRPr="00473599">
        <w:t>karantény</w:t>
      </w:r>
      <w:r w:rsidRPr="00473599">
        <w:t xml:space="preserve">, korelaci </w:t>
      </w:r>
      <w:r w:rsidR="00F26D07" w:rsidRPr="00473599">
        <w:t>události</w:t>
      </w:r>
      <w:r w:rsidRPr="00473599">
        <w:t xml:space="preserve">́, </w:t>
      </w:r>
      <w:r w:rsidR="00F26D07" w:rsidRPr="00473599">
        <w:t xml:space="preserve">analýzu síťového </w:t>
      </w:r>
      <w:r w:rsidRPr="00473599">
        <w:t xml:space="preserve">provozu, hodnocení zranitelnosti </w:t>
      </w:r>
      <w:r w:rsidR="00F26D07" w:rsidRPr="00473599">
        <w:t>sítě</w:t>
      </w:r>
      <w:r w:rsidRPr="00473599">
        <w:t xml:space="preserve">. </w:t>
      </w:r>
    </w:p>
    <w:p w14:paraId="68BB35D0" w14:textId="272F6044" w:rsidR="00D828E1" w:rsidRPr="00D828E1" w:rsidRDefault="00D828E1" w:rsidP="00D828E1">
      <w:pPr>
        <w:spacing w:before="0" w:after="0"/>
        <w:jc w:val="left"/>
      </w:pPr>
      <w:r w:rsidRPr="00473599">
        <w:t xml:space="preserve">Tento analytický </w:t>
      </w:r>
      <w:r w:rsidR="00F26D07" w:rsidRPr="00473599">
        <w:t>n</w:t>
      </w:r>
      <w:r w:rsidR="00037D4D">
        <w:t>á</w:t>
      </w:r>
      <w:r w:rsidR="00F26D07" w:rsidRPr="00473599">
        <w:t>stroj</w:t>
      </w:r>
      <w:r w:rsidRPr="00473599">
        <w:t xml:space="preserve"> </w:t>
      </w:r>
      <w:r w:rsidR="00F26D07" w:rsidRPr="00473599">
        <w:t>musí</w:t>
      </w:r>
      <w:r w:rsidRPr="00473599">
        <w:t xml:space="preserve"> </w:t>
      </w:r>
      <w:r w:rsidR="00F26D07" w:rsidRPr="00473599">
        <w:t>plně</w:t>
      </w:r>
      <w:r w:rsidRPr="00473599">
        <w:t xml:space="preserve"> podporova</w:t>
      </w:r>
      <w:r w:rsidR="00F26D07" w:rsidRPr="00473599">
        <w:t xml:space="preserve">t navržené </w:t>
      </w:r>
      <w:proofErr w:type="spellStart"/>
      <w:r w:rsidR="00F26D07" w:rsidRPr="00473599">
        <w:t>firewallové</w:t>
      </w:r>
      <w:proofErr w:type="spellEnd"/>
      <w:r w:rsidR="00F26D07" w:rsidRPr="00473599">
        <w:t xml:space="preserve"> řešení a být s ním integrované</w:t>
      </w:r>
      <w:r w:rsidRPr="00473599">
        <w:t>.</w:t>
      </w:r>
      <w:r w:rsidRPr="00D828E1">
        <w:t xml:space="preserve"> </w:t>
      </w:r>
    </w:p>
    <w:p w14:paraId="710C60EC" w14:textId="77777777" w:rsidR="00F26D07" w:rsidRDefault="00F26D07" w:rsidP="00F26D07">
      <w:pPr>
        <w:spacing w:before="0" w:after="0"/>
        <w:jc w:val="left"/>
      </w:pPr>
    </w:p>
    <w:p w14:paraId="02EF4150" w14:textId="77777777" w:rsidR="00D828E1" w:rsidRDefault="008610BB" w:rsidP="00D828E1">
      <w:pPr>
        <w:spacing w:before="0" w:after="0"/>
        <w:jc w:val="left"/>
      </w:pPr>
      <w:r w:rsidRPr="00D828E1">
        <w:fldChar w:fldCharType="begin"/>
      </w:r>
      <w:r w:rsidR="00716E14">
        <w:instrText xml:space="preserve"> INCLUDEPICTURE "C:\\page15image5783600" \* MERGEFORMAT </w:instrText>
      </w:r>
      <w:r w:rsidRPr="00D828E1">
        <w:fldChar w:fldCharType="end"/>
      </w:r>
    </w:p>
    <w:p w14:paraId="2FA94C0A" w14:textId="77777777" w:rsidR="00473599" w:rsidRDefault="00473599" w:rsidP="00D828E1">
      <w:pPr>
        <w:spacing w:before="0" w:after="0"/>
        <w:jc w:val="left"/>
      </w:pPr>
    </w:p>
    <w:p w14:paraId="0CD6FB66" w14:textId="77777777" w:rsidR="00473599" w:rsidRPr="00D828E1" w:rsidRDefault="00473599" w:rsidP="00D828E1">
      <w:pPr>
        <w:spacing w:before="0" w:after="0"/>
        <w:jc w:val="left"/>
      </w:pPr>
    </w:p>
    <w:p w14:paraId="2E77216B" w14:textId="77777777" w:rsidR="00B8095D" w:rsidRDefault="00B8095D" w:rsidP="00B8095D">
      <w:pPr>
        <w:spacing w:before="0" w:after="0"/>
        <w:jc w:val="left"/>
      </w:pPr>
    </w:p>
    <w:p w14:paraId="140F5148" w14:textId="77777777" w:rsidR="00726BFA" w:rsidRDefault="00726BFA">
      <w:pPr>
        <w:spacing w:before="0" w:after="160" w:line="259" w:lineRule="auto"/>
        <w:jc w:val="left"/>
        <w:rPr>
          <w:rStyle w:val="Zdraznnintenzivn"/>
          <w:rFonts w:asciiTheme="majorHAnsi" w:eastAsiaTheme="majorEastAsia" w:hAnsiTheme="majorHAnsi" w:cstheme="majorBidi"/>
          <w:i w:val="0"/>
          <w:iCs w:val="0"/>
          <w:color w:val="2E74B5" w:themeColor="accent1" w:themeShade="BF"/>
          <w:sz w:val="26"/>
          <w:szCs w:val="26"/>
        </w:rPr>
      </w:pPr>
      <w:r>
        <w:rPr>
          <w:rStyle w:val="Zdraznnintenzivn"/>
          <w:i w:val="0"/>
          <w:iCs w:val="0"/>
          <w:color w:val="2E74B5" w:themeColor="accent1" w:themeShade="BF"/>
        </w:rPr>
        <w:br w:type="page"/>
      </w:r>
    </w:p>
    <w:p w14:paraId="2B49C38A" w14:textId="57027354" w:rsidR="00B8095D" w:rsidRPr="00B46B5D" w:rsidRDefault="00333912" w:rsidP="006813EA">
      <w:pPr>
        <w:pStyle w:val="Nadpis2"/>
        <w:rPr>
          <w:rStyle w:val="Zdraznnintenzivn"/>
          <w:b/>
          <w:i w:val="0"/>
          <w:iCs w:val="0"/>
          <w:color w:val="2E74B5" w:themeColor="accent1" w:themeShade="BF"/>
        </w:rPr>
      </w:pPr>
      <w:r w:rsidRPr="00B46B5D">
        <w:rPr>
          <w:rStyle w:val="Zdraznnintenzivn"/>
          <w:b/>
          <w:i w:val="0"/>
          <w:iCs w:val="0"/>
          <w:color w:val="2E74B5" w:themeColor="accent1" w:themeShade="BF"/>
        </w:rPr>
        <w:lastRenderedPageBreak/>
        <w:t>Požadované</w:t>
      </w:r>
      <w:r w:rsidR="00B8095D" w:rsidRPr="00B46B5D">
        <w:rPr>
          <w:rStyle w:val="Zdraznnintenzivn"/>
          <w:b/>
          <w:i w:val="0"/>
          <w:iCs w:val="0"/>
          <w:color w:val="2E74B5" w:themeColor="accent1" w:themeShade="BF"/>
        </w:rPr>
        <w:t xml:space="preserve"> řešení – 2 ks UTM firewall</w:t>
      </w:r>
      <w:r w:rsidR="000F38AA" w:rsidRPr="00B46B5D">
        <w:rPr>
          <w:rStyle w:val="Zdraznnintenzivn"/>
          <w:b/>
          <w:i w:val="0"/>
          <w:iCs w:val="0"/>
          <w:color w:val="2E74B5" w:themeColor="accent1" w:themeShade="BF"/>
        </w:rPr>
        <w:t xml:space="preserve"> včetně analytického nástroje</w:t>
      </w:r>
      <w:r w:rsidR="00B8095D" w:rsidRPr="00B46B5D">
        <w:rPr>
          <w:rStyle w:val="Zdraznnintenzivn"/>
          <w:b/>
          <w:i w:val="0"/>
          <w:iCs w:val="0"/>
          <w:color w:val="2E74B5" w:themeColor="accent1" w:themeShade="BF"/>
        </w:rPr>
        <w:t>:</w:t>
      </w:r>
    </w:p>
    <w:p w14:paraId="47DF4B6A" w14:textId="77777777" w:rsidR="00B8095D" w:rsidRDefault="00B8095D" w:rsidP="00B8095D">
      <w:pPr>
        <w:spacing w:before="0" w:after="0"/>
        <w:ind w:left="360"/>
        <w:jc w:val="left"/>
      </w:pPr>
    </w:p>
    <w:tbl>
      <w:tblPr>
        <w:tblW w:w="4849" w:type="pc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700"/>
        <w:gridCol w:w="2269"/>
        <w:gridCol w:w="2125"/>
        <w:gridCol w:w="2694"/>
      </w:tblGrid>
      <w:tr w:rsidR="00B63378" w:rsidRPr="00A268E2" w14:paraId="66E466D0" w14:textId="77777777" w:rsidTr="00B63378">
        <w:tc>
          <w:tcPr>
            <w:tcW w:w="967" w:type="pct"/>
            <w:shd w:val="clear" w:color="auto" w:fill="E7E6E6" w:themeFill="background2"/>
            <w:vAlign w:val="center"/>
          </w:tcPr>
          <w:p w14:paraId="5C5D09E2" w14:textId="77777777" w:rsidR="00B63378" w:rsidRPr="00A268E2" w:rsidRDefault="00B63378" w:rsidP="006823E8">
            <w:pPr>
              <w:spacing w:before="60" w:after="60" w:line="240" w:lineRule="auto"/>
              <w:jc w:val="left"/>
              <w:rPr>
                <w:rFonts w:ascii="Calibri" w:hAnsi="Calibri"/>
                <w:b/>
                <w:color w:val="000000" w:themeColor="text1"/>
                <w:sz w:val="16"/>
                <w:szCs w:val="16"/>
              </w:rPr>
            </w:pPr>
            <w:r w:rsidRPr="00A268E2">
              <w:rPr>
                <w:rFonts w:ascii="Calibri" w:hAnsi="Calibri"/>
                <w:b/>
                <w:color w:val="000000" w:themeColor="text1"/>
                <w:sz w:val="16"/>
                <w:szCs w:val="16"/>
              </w:rPr>
              <w:t>Parametr</w:t>
            </w:r>
          </w:p>
        </w:tc>
        <w:tc>
          <w:tcPr>
            <w:tcW w:w="1291" w:type="pct"/>
            <w:shd w:val="clear" w:color="auto" w:fill="E7E6E6" w:themeFill="background2"/>
            <w:vAlign w:val="center"/>
          </w:tcPr>
          <w:p w14:paraId="7850FDE9" w14:textId="77777777" w:rsidR="00B63378" w:rsidRPr="00A268E2" w:rsidRDefault="00B63378" w:rsidP="006823E8">
            <w:pPr>
              <w:spacing w:before="60" w:after="60" w:line="240" w:lineRule="auto"/>
              <w:jc w:val="left"/>
              <w:rPr>
                <w:rFonts w:ascii="Calibri" w:hAnsi="Calibri"/>
                <w:b/>
                <w:color w:val="000000" w:themeColor="text1"/>
                <w:sz w:val="16"/>
                <w:szCs w:val="16"/>
              </w:rPr>
            </w:pPr>
            <w:r>
              <w:rPr>
                <w:rFonts w:ascii="Calibri" w:hAnsi="Calibri"/>
                <w:b/>
                <w:color w:val="000000" w:themeColor="text1"/>
                <w:sz w:val="16"/>
                <w:szCs w:val="16"/>
              </w:rPr>
              <w:t>Minimální požadavky</w:t>
            </w:r>
          </w:p>
        </w:tc>
        <w:tc>
          <w:tcPr>
            <w:tcW w:w="1209" w:type="pct"/>
            <w:shd w:val="clear" w:color="auto" w:fill="E7E6E6" w:themeFill="background2"/>
            <w:vAlign w:val="center"/>
          </w:tcPr>
          <w:p w14:paraId="5629D98A" w14:textId="77777777" w:rsidR="00B63378" w:rsidRPr="00A268E2" w:rsidRDefault="00B63378" w:rsidP="006823E8">
            <w:pPr>
              <w:spacing w:before="60" w:after="60" w:line="240" w:lineRule="auto"/>
              <w:jc w:val="left"/>
              <w:rPr>
                <w:rFonts w:ascii="Calibri" w:hAnsi="Calibri"/>
                <w:b/>
                <w:color w:val="000000" w:themeColor="text1"/>
                <w:sz w:val="16"/>
                <w:szCs w:val="16"/>
              </w:rPr>
            </w:pPr>
            <w:r w:rsidRPr="00825A36">
              <w:rPr>
                <w:rFonts w:ascii="Calibri" w:hAnsi="Calibri"/>
                <w:b/>
                <w:color w:val="000000" w:themeColor="text1"/>
                <w:sz w:val="16"/>
                <w:szCs w:val="16"/>
              </w:rPr>
              <w:t>Splňuje ANO/NE</w:t>
            </w:r>
          </w:p>
        </w:tc>
        <w:tc>
          <w:tcPr>
            <w:tcW w:w="1533" w:type="pct"/>
            <w:shd w:val="clear" w:color="auto" w:fill="E7E6E6" w:themeFill="background2"/>
            <w:vAlign w:val="center"/>
          </w:tcPr>
          <w:p w14:paraId="1E8B73C1" w14:textId="77777777" w:rsidR="00B63378" w:rsidRPr="00825A36" w:rsidRDefault="00B63378" w:rsidP="006823E8">
            <w:pPr>
              <w:spacing w:before="60" w:after="60" w:line="240" w:lineRule="auto"/>
              <w:jc w:val="left"/>
              <w:rPr>
                <w:rFonts w:ascii="Calibri" w:hAnsi="Calibri"/>
                <w:b/>
                <w:color w:val="000000" w:themeColor="text1"/>
                <w:sz w:val="16"/>
                <w:szCs w:val="16"/>
              </w:rPr>
            </w:pPr>
            <w:r>
              <w:rPr>
                <w:rFonts w:ascii="Calibri" w:hAnsi="Calibri"/>
                <w:b/>
                <w:color w:val="000000" w:themeColor="text1"/>
                <w:sz w:val="16"/>
                <w:szCs w:val="16"/>
              </w:rPr>
              <w:t>Popis řešení, názvy a popis produktů</w:t>
            </w:r>
          </w:p>
        </w:tc>
      </w:tr>
      <w:tr w:rsidR="00B63378" w:rsidRPr="00A268E2" w14:paraId="44FA9BAB" w14:textId="77777777" w:rsidTr="00B63378">
        <w:tc>
          <w:tcPr>
            <w:tcW w:w="967" w:type="pct"/>
          </w:tcPr>
          <w:p w14:paraId="63492023" w14:textId="77777777" w:rsidR="00B63378" w:rsidRPr="00172F68" w:rsidRDefault="00B63378" w:rsidP="00666B41">
            <w:pPr>
              <w:spacing w:before="60" w:after="60" w:line="240" w:lineRule="auto"/>
              <w:jc w:val="left"/>
              <w:rPr>
                <w:rFonts w:ascii="Calibri" w:hAnsi="Calibri"/>
                <w:b/>
                <w:color w:val="000000" w:themeColor="text1"/>
                <w:sz w:val="16"/>
                <w:szCs w:val="16"/>
              </w:rPr>
            </w:pPr>
            <w:r>
              <w:rPr>
                <w:rFonts w:ascii="Calibri" w:hAnsi="Calibri"/>
                <w:b/>
                <w:color w:val="000000" w:themeColor="text1"/>
                <w:sz w:val="16"/>
                <w:szCs w:val="16"/>
              </w:rPr>
              <w:t xml:space="preserve">Propustnost L3 </w:t>
            </w:r>
            <w:r w:rsidRPr="00172F68">
              <w:rPr>
                <w:rFonts w:ascii="Calibri" w:hAnsi="Calibri"/>
                <w:b/>
                <w:color w:val="000000" w:themeColor="text1"/>
                <w:sz w:val="16"/>
                <w:szCs w:val="16"/>
              </w:rPr>
              <w:t xml:space="preserve">Firewall </w:t>
            </w:r>
          </w:p>
        </w:tc>
        <w:tc>
          <w:tcPr>
            <w:tcW w:w="1291" w:type="pct"/>
          </w:tcPr>
          <w:p w14:paraId="0762D21C" w14:textId="77777777" w:rsidR="00B63378" w:rsidRPr="004D4ECA" w:rsidRDefault="00B63378" w:rsidP="00172F68">
            <w:pPr>
              <w:spacing w:before="60" w:after="60" w:line="240" w:lineRule="auto"/>
              <w:jc w:val="left"/>
              <w:rPr>
                <w:rFonts w:ascii="Calibri" w:hAnsi="Calibri"/>
                <w:color w:val="000000" w:themeColor="text1"/>
                <w:sz w:val="16"/>
                <w:szCs w:val="16"/>
              </w:rPr>
            </w:pPr>
            <w:r>
              <w:rPr>
                <w:rFonts w:ascii="Calibri" w:hAnsi="Calibri"/>
                <w:color w:val="000000" w:themeColor="text1"/>
                <w:sz w:val="16"/>
                <w:szCs w:val="16"/>
              </w:rPr>
              <w:t>4</w:t>
            </w:r>
            <w:r w:rsidRPr="004D4ECA">
              <w:rPr>
                <w:rFonts w:ascii="Calibri" w:hAnsi="Calibri"/>
                <w:color w:val="000000" w:themeColor="text1"/>
                <w:sz w:val="16"/>
                <w:szCs w:val="16"/>
              </w:rPr>
              <w:t xml:space="preserve"> </w:t>
            </w:r>
            <w:proofErr w:type="spellStart"/>
            <w:r w:rsidRPr="004D4ECA">
              <w:rPr>
                <w:rFonts w:ascii="Calibri" w:hAnsi="Calibri"/>
                <w:color w:val="000000" w:themeColor="text1"/>
                <w:sz w:val="16"/>
                <w:szCs w:val="16"/>
              </w:rPr>
              <w:t>Gbps</w:t>
            </w:r>
            <w:proofErr w:type="spellEnd"/>
            <w:r w:rsidRPr="004D4ECA">
              <w:rPr>
                <w:rFonts w:ascii="Calibri" w:hAnsi="Calibri"/>
                <w:color w:val="000000" w:themeColor="text1"/>
                <w:sz w:val="16"/>
                <w:szCs w:val="16"/>
              </w:rPr>
              <w:t xml:space="preserve"> (</w:t>
            </w:r>
            <w:r>
              <w:rPr>
                <w:rFonts w:ascii="Calibri" w:hAnsi="Calibri"/>
                <w:color w:val="000000" w:themeColor="text1"/>
                <w:sz w:val="16"/>
                <w:szCs w:val="16"/>
              </w:rPr>
              <w:t>6</w:t>
            </w:r>
            <w:r w:rsidRPr="005D5A09">
              <w:rPr>
                <w:rFonts w:ascii="Calibri" w:hAnsi="Calibri"/>
                <w:color w:val="000000" w:themeColor="text1"/>
                <w:sz w:val="16"/>
                <w:szCs w:val="16"/>
              </w:rPr>
              <w:t>4 byte UDP)</w:t>
            </w:r>
          </w:p>
        </w:tc>
        <w:tc>
          <w:tcPr>
            <w:tcW w:w="1209" w:type="pct"/>
          </w:tcPr>
          <w:p w14:paraId="75232528" w14:textId="77777777" w:rsidR="00B63378" w:rsidRDefault="00B63378" w:rsidP="00172F68">
            <w:pPr>
              <w:spacing w:before="60" w:after="60" w:line="240" w:lineRule="auto"/>
              <w:jc w:val="left"/>
              <w:rPr>
                <w:rFonts w:ascii="Calibri" w:hAnsi="Calibri"/>
                <w:color w:val="000000" w:themeColor="text1"/>
                <w:sz w:val="16"/>
                <w:szCs w:val="16"/>
              </w:rPr>
            </w:pPr>
          </w:p>
        </w:tc>
        <w:tc>
          <w:tcPr>
            <w:tcW w:w="1533" w:type="pct"/>
            <w:vMerge w:val="restart"/>
          </w:tcPr>
          <w:p w14:paraId="60555715" w14:textId="77777777" w:rsidR="00B63378" w:rsidRDefault="00B63378" w:rsidP="00172F68">
            <w:pPr>
              <w:spacing w:before="60" w:after="60" w:line="240" w:lineRule="auto"/>
              <w:jc w:val="left"/>
              <w:rPr>
                <w:rFonts w:ascii="Calibri" w:hAnsi="Calibri"/>
                <w:color w:val="000000" w:themeColor="text1"/>
                <w:sz w:val="16"/>
                <w:szCs w:val="16"/>
              </w:rPr>
            </w:pPr>
          </w:p>
        </w:tc>
      </w:tr>
      <w:tr w:rsidR="00B63378" w:rsidRPr="00A268E2" w14:paraId="3EC1449A" w14:textId="77777777" w:rsidTr="00B63378">
        <w:tc>
          <w:tcPr>
            <w:tcW w:w="967" w:type="pct"/>
          </w:tcPr>
          <w:p w14:paraId="5D32BD32" w14:textId="77777777" w:rsidR="00B63378" w:rsidRPr="00172F68" w:rsidRDefault="00B63378" w:rsidP="00666B41">
            <w:pPr>
              <w:spacing w:before="60" w:after="60" w:line="240" w:lineRule="auto"/>
              <w:jc w:val="left"/>
              <w:rPr>
                <w:rFonts w:ascii="Calibri" w:hAnsi="Calibri"/>
                <w:b/>
                <w:color w:val="000000" w:themeColor="text1"/>
                <w:sz w:val="16"/>
                <w:szCs w:val="16"/>
              </w:rPr>
            </w:pPr>
            <w:r>
              <w:rPr>
                <w:rFonts w:ascii="Calibri" w:hAnsi="Calibri"/>
                <w:b/>
                <w:color w:val="000000" w:themeColor="text1"/>
                <w:sz w:val="16"/>
                <w:szCs w:val="16"/>
              </w:rPr>
              <w:t xml:space="preserve">Propustnost NGFW   </w:t>
            </w:r>
            <w:r w:rsidRPr="00172F68">
              <w:rPr>
                <w:rFonts w:ascii="Calibri" w:hAnsi="Calibri"/>
                <w:b/>
                <w:color w:val="000000" w:themeColor="text1"/>
                <w:sz w:val="16"/>
                <w:szCs w:val="16"/>
              </w:rPr>
              <w:t>(IPS + aplikační kontrola)</w:t>
            </w:r>
          </w:p>
        </w:tc>
        <w:tc>
          <w:tcPr>
            <w:tcW w:w="1291" w:type="pct"/>
          </w:tcPr>
          <w:p w14:paraId="7E910B57" w14:textId="77777777" w:rsidR="00B63378" w:rsidRPr="004D4ECA" w:rsidRDefault="00B63378" w:rsidP="00172F68">
            <w:pPr>
              <w:spacing w:before="60" w:after="60" w:line="240" w:lineRule="auto"/>
              <w:jc w:val="left"/>
              <w:rPr>
                <w:rFonts w:ascii="Calibri" w:hAnsi="Calibri"/>
                <w:color w:val="000000" w:themeColor="text1"/>
                <w:sz w:val="16"/>
                <w:szCs w:val="16"/>
              </w:rPr>
            </w:pPr>
            <w:r w:rsidRPr="004D4ECA">
              <w:rPr>
                <w:rFonts w:ascii="Calibri" w:hAnsi="Calibri"/>
                <w:color w:val="000000" w:themeColor="text1"/>
                <w:sz w:val="16"/>
                <w:szCs w:val="16"/>
              </w:rPr>
              <w:t xml:space="preserve">350 Mbps (tzv. </w:t>
            </w:r>
            <w:proofErr w:type="spellStart"/>
            <w:r w:rsidRPr="004D4ECA">
              <w:rPr>
                <w:rFonts w:ascii="Calibri" w:hAnsi="Calibri"/>
                <w:color w:val="000000" w:themeColor="text1"/>
                <w:sz w:val="16"/>
                <w:szCs w:val="16"/>
              </w:rPr>
              <w:t>Enterprise</w:t>
            </w:r>
            <w:proofErr w:type="spellEnd"/>
            <w:r w:rsidRPr="004D4ECA">
              <w:rPr>
                <w:rFonts w:ascii="Calibri" w:hAnsi="Calibri"/>
                <w:color w:val="000000" w:themeColor="text1"/>
                <w:sz w:val="16"/>
                <w:szCs w:val="16"/>
              </w:rPr>
              <w:t xml:space="preserve"> </w:t>
            </w:r>
            <w:proofErr w:type="spellStart"/>
            <w:r w:rsidRPr="004D4ECA">
              <w:rPr>
                <w:rFonts w:ascii="Calibri" w:hAnsi="Calibri"/>
                <w:color w:val="000000" w:themeColor="text1"/>
                <w:sz w:val="16"/>
                <w:szCs w:val="16"/>
              </w:rPr>
              <w:t>Traffic</w:t>
            </w:r>
            <w:proofErr w:type="spellEnd"/>
            <w:r w:rsidRPr="004D4ECA">
              <w:rPr>
                <w:rFonts w:ascii="Calibri" w:hAnsi="Calibri"/>
                <w:color w:val="000000" w:themeColor="text1"/>
                <w:sz w:val="16"/>
                <w:szCs w:val="16"/>
              </w:rPr>
              <w:t xml:space="preserve"> mix nebo IMIX)</w:t>
            </w:r>
          </w:p>
        </w:tc>
        <w:tc>
          <w:tcPr>
            <w:tcW w:w="1209" w:type="pct"/>
          </w:tcPr>
          <w:p w14:paraId="1D6D0331" w14:textId="77777777" w:rsidR="00B63378" w:rsidRPr="004D4ECA" w:rsidRDefault="00B63378" w:rsidP="00172F68">
            <w:pPr>
              <w:spacing w:before="60" w:after="60" w:line="240" w:lineRule="auto"/>
              <w:jc w:val="left"/>
              <w:rPr>
                <w:rFonts w:ascii="Calibri" w:hAnsi="Calibri"/>
                <w:color w:val="000000" w:themeColor="text1"/>
                <w:sz w:val="16"/>
                <w:szCs w:val="16"/>
              </w:rPr>
            </w:pPr>
          </w:p>
        </w:tc>
        <w:tc>
          <w:tcPr>
            <w:tcW w:w="1533" w:type="pct"/>
            <w:vMerge/>
          </w:tcPr>
          <w:p w14:paraId="7A202891" w14:textId="77777777" w:rsidR="00B63378" w:rsidRPr="004D4ECA" w:rsidRDefault="00B63378" w:rsidP="00172F68">
            <w:pPr>
              <w:spacing w:before="60" w:after="60" w:line="240" w:lineRule="auto"/>
              <w:jc w:val="left"/>
              <w:rPr>
                <w:rFonts w:ascii="Calibri" w:hAnsi="Calibri"/>
                <w:color w:val="000000" w:themeColor="text1"/>
                <w:sz w:val="16"/>
                <w:szCs w:val="16"/>
              </w:rPr>
            </w:pPr>
          </w:p>
        </w:tc>
      </w:tr>
      <w:tr w:rsidR="00B63378" w:rsidRPr="00A268E2" w14:paraId="07C6ACC4" w14:textId="77777777" w:rsidTr="00B63378">
        <w:tc>
          <w:tcPr>
            <w:tcW w:w="967" w:type="pct"/>
          </w:tcPr>
          <w:p w14:paraId="1771A097" w14:textId="77777777" w:rsidR="00B63378" w:rsidRPr="00172F68" w:rsidRDefault="00B63378" w:rsidP="00666B41">
            <w:pPr>
              <w:spacing w:before="60" w:after="60" w:line="240" w:lineRule="auto"/>
              <w:jc w:val="left"/>
              <w:rPr>
                <w:rFonts w:ascii="Calibri" w:hAnsi="Calibri"/>
                <w:b/>
                <w:color w:val="000000" w:themeColor="text1"/>
                <w:sz w:val="16"/>
                <w:szCs w:val="16"/>
              </w:rPr>
            </w:pPr>
            <w:r>
              <w:rPr>
                <w:rFonts w:ascii="Calibri" w:hAnsi="Calibri"/>
                <w:b/>
                <w:color w:val="000000" w:themeColor="text1"/>
                <w:sz w:val="16"/>
                <w:szCs w:val="16"/>
              </w:rPr>
              <w:t xml:space="preserve">Propustnost UTM </w:t>
            </w:r>
            <w:r w:rsidRPr="00172F68">
              <w:rPr>
                <w:rFonts w:ascii="Calibri" w:hAnsi="Calibri"/>
                <w:b/>
                <w:color w:val="000000" w:themeColor="text1"/>
                <w:sz w:val="16"/>
                <w:szCs w:val="16"/>
              </w:rPr>
              <w:t>(IPS + aplikační kontrola + Antivirus)</w:t>
            </w:r>
          </w:p>
        </w:tc>
        <w:tc>
          <w:tcPr>
            <w:tcW w:w="1291" w:type="pct"/>
          </w:tcPr>
          <w:p w14:paraId="7D2A6FC2" w14:textId="77777777" w:rsidR="00B63378" w:rsidRPr="004D4ECA" w:rsidRDefault="00B63378" w:rsidP="00172F68">
            <w:pPr>
              <w:spacing w:before="60" w:after="60" w:line="240" w:lineRule="auto"/>
              <w:jc w:val="left"/>
              <w:rPr>
                <w:rFonts w:ascii="Calibri" w:hAnsi="Calibri"/>
                <w:color w:val="000000" w:themeColor="text1"/>
                <w:sz w:val="16"/>
                <w:szCs w:val="16"/>
              </w:rPr>
            </w:pPr>
            <w:r w:rsidRPr="004D4ECA">
              <w:rPr>
                <w:rFonts w:ascii="Calibri" w:hAnsi="Calibri"/>
                <w:color w:val="000000" w:themeColor="text1"/>
                <w:sz w:val="16"/>
                <w:szCs w:val="16"/>
              </w:rPr>
              <w:t xml:space="preserve">250 Mbps (tzv. </w:t>
            </w:r>
            <w:proofErr w:type="spellStart"/>
            <w:r w:rsidRPr="004D4ECA">
              <w:rPr>
                <w:rFonts w:ascii="Calibri" w:hAnsi="Calibri"/>
                <w:color w:val="000000" w:themeColor="text1"/>
                <w:sz w:val="16"/>
                <w:szCs w:val="16"/>
              </w:rPr>
              <w:t>Enterprise</w:t>
            </w:r>
            <w:proofErr w:type="spellEnd"/>
            <w:r w:rsidRPr="004D4ECA">
              <w:rPr>
                <w:rFonts w:ascii="Calibri" w:hAnsi="Calibri"/>
                <w:color w:val="000000" w:themeColor="text1"/>
                <w:sz w:val="16"/>
                <w:szCs w:val="16"/>
              </w:rPr>
              <w:t xml:space="preserve"> </w:t>
            </w:r>
            <w:proofErr w:type="spellStart"/>
            <w:r w:rsidRPr="004D4ECA">
              <w:rPr>
                <w:rFonts w:ascii="Calibri" w:hAnsi="Calibri"/>
                <w:color w:val="000000" w:themeColor="text1"/>
                <w:sz w:val="16"/>
                <w:szCs w:val="16"/>
              </w:rPr>
              <w:t>Traffic</w:t>
            </w:r>
            <w:proofErr w:type="spellEnd"/>
            <w:r w:rsidRPr="004D4ECA">
              <w:rPr>
                <w:rFonts w:ascii="Calibri" w:hAnsi="Calibri"/>
                <w:color w:val="000000" w:themeColor="text1"/>
                <w:sz w:val="16"/>
                <w:szCs w:val="16"/>
              </w:rPr>
              <w:t xml:space="preserve"> mix nebo IMIX)</w:t>
            </w:r>
          </w:p>
        </w:tc>
        <w:tc>
          <w:tcPr>
            <w:tcW w:w="1209" w:type="pct"/>
          </w:tcPr>
          <w:p w14:paraId="600E5A70" w14:textId="77777777" w:rsidR="00B63378" w:rsidRPr="004D4ECA" w:rsidRDefault="00B63378" w:rsidP="00172F68">
            <w:pPr>
              <w:spacing w:before="60" w:after="60" w:line="240" w:lineRule="auto"/>
              <w:jc w:val="left"/>
              <w:rPr>
                <w:rFonts w:ascii="Calibri" w:hAnsi="Calibri"/>
                <w:color w:val="000000" w:themeColor="text1"/>
                <w:sz w:val="16"/>
                <w:szCs w:val="16"/>
              </w:rPr>
            </w:pPr>
          </w:p>
        </w:tc>
        <w:tc>
          <w:tcPr>
            <w:tcW w:w="1533" w:type="pct"/>
            <w:vMerge/>
          </w:tcPr>
          <w:p w14:paraId="21B0695C" w14:textId="77777777" w:rsidR="00B63378" w:rsidRPr="004D4ECA" w:rsidRDefault="00B63378" w:rsidP="00172F68">
            <w:pPr>
              <w:spacing w:before="60" w:after="60" w:line="240" w:lineRule="auto"/>
              <w:jc w:val="left"/>
              <w:rPr>
                <w:rFonts w:ascii="Calibri" w:hAnsi="Calibri"/>
                <w:color w:val="000000" w:themeColor="text1"/>
                <w:sz w:val="16"/>
                <w:szCs w:val="16"/>
              </w:rPr>
            </w:pPr>
          </w:p>
        </w:tc>
      </w:tr>
      <w:tr w:rsidR="00B63378" w:rsidRPr="00A268E2" w14:paraId="3DF17826" w14:textId="77777777" w:rsidTr="00B63378">
        <w:tc>
          <w:tcPr>
            <w:tcW w:w="967" w:type="pct"/>
          </w:tcPr>
          <w:p w14:paraId="6BDE9379" w14:textId="77777777" w:rsidR="00B63378" w:rsidRPr="00172F68" w:rsidRDefault="00B63378" w:rsidP="00666B41">
            <w:pPr>
              <w:spacing w:before="60" w:after="60" w:line="240" w:lineRule="auto"/>
              <w:jc w:val="left"/>
              <w:rPr>
                <w:rFonts w:ascii="Calibri" w:hAnsi="Calibri"/>
                <w:b/>
                <w:color w:val="000000" w:themeColor="text1"/>
                <w:sz w:val="16"/>
                <w:szCs w:val="16"/>
              </w:rPr>
            </w:pPr>
            <w:r w:rsidRPr="00172F68">
              <w:rPr>
                <w:rFonts w:ascii="Calibri" w:hAnsi="Calibri"/>
                <w:b/>
                <w:color w:val="000000" w:themeColor="text1"/>
                <w:sz w:val="16"/>
                <w:szCs w:val="16"/>
              </w:rPr>
              <w:t>Současných spojení</w:t>
            </w:r>
          </w:p>
        </w:tc>
        <w:tc>
          <w:tcPr>
            <w:tcW w:w="1291" w:type="pct"/>
          </w:tcPr>
          <w:p w14:paraId="54CC729B" w14:textId="77777777" w:rsidR="00B63378" w:rsidRPr="004D4ECA" w:rsidRDefault="00B63378" w:rsidP="00172F68">
            <w:pPr>
              <w:spacing w:before="60" w:after="60" w:line="240" w:lineRule="auto"/>
              <w:jc w:val="left"/>
              <w:rPr>
                <w:rFonts w:ascii="Calibri" w:hAnsi="Calibri"/>
                <w:color w:val="000000" w:themeColor="text1"/>
                <w:sz w:val="16"/>
                <w:szCs w:val="16"/>
              </w:rPr>
            </w:pPr>
            <w:r w:rsidRPr="004D4ECA">
              <w:rPr>
                <w:rFonts w:ascii="Calibri" w:hAnsi="Calibri"/>
                <w:color w:val="000000" w:themeColor="text1"/>
                <w:sz w:val="16"/>
                <w:szCs w:val="16"/>
              </w:rPr>
              <w:t>2 000 000</w:t>
            </w:r>
          </w:p>
        </w:tc>
        <w:tc>
          <w:tcPr>
            <w:tcW w:w="1209" w:type="pct"/>
          </w:tcPr>
          <w:p w14:paraId="425582A5" w14:textId="77777777" w:rsidR="00B63378" w:rsidRPr="004D4ECA" w:rsidRDefault="00B63378" w:rsidP="00172F68">
            <w:pPr>
              <w:spacing w:before="60" w:after="60" w:line="240" w:lineRule="auto"/>
              <w:jc w:val="left"/>
              <w:rPr>
                <w:rFonts w:ascii="Calibri" w:hAnsi="Calibri"/>
                <w:color w:val="000000" w:themeColor="text1"/>
                <w:sz w:val="16"/>
                <w:szCs w:val="16"/>
              </w:rPr>
            </w:pPr>
          </w:p>
        </w:tc>
        <w:tc>
          <w:tcPr>
            <w:tcW w:w="1533" w:type="pct"/>
            <w:vMerge/>
          </w:tcPr>
          <w:p w14:paraId="6581C1B7" w14:textId="77777777" w:rsidR="00B63378" w:rsidRPr="004D4ECA" w:rsidRDefault="00B63378" w:rsidP="00172F68">
            <w:pPr>
              <w:spacing w:before="60" w:after="60" w:line="240" w:lineRule="auto"/>
              <w:jc w:val="left"/>
              <w:rPr>
                <w:rFonts w:ascii="Calibri" w:hAnsi="Calibri"/>
                <w:color w:val="000000" w:themeColor="text1"/>
                <w:sz w:val="16"/>
                <w:szCs w:val="16"/>
              </w:rPr>
            </w:pPr>
          </w:p>
        </w:tc>
      </w:tr>
      <w:tr w:rsidR="00B63378" w:rsidRPr="00A268E2" w14:paraId="5BD431F3" w14:textId="77777777" w:rsidTr="00B63378">
        <w:tc>
          <w:tcPr>
            <w:tcW w:w="967" w:type="pct"/>
          </w:tcPr>
          <w:p w14:paraId="739B2E81" w14:textId="5F8CE884" w:rsidR="00B63378" w:rsidRPr="00172F68" w:rsidRDefault="00B63378" w:rsidP="00666B41">
            <w:pPr>
              <w:spacing w:before="60" w:after="60" w:line="240" w:lineRule="auto"/>
              <w:jc w:val="left"/>
              <w:rPr>
                <w:rFonts w:ascii="Calibri" w:hAnsi="Calibri"/>
                <w:b/>
                <w:color w:val="000000" w:themeColor="text1"/>
                <w:sz w:val="16"/>
                <w:szCs w:val="16"/>
              </w:rPr>
            </w:pPr>
            <w:r>
              <w:rPr>
                <w:rFonts w:ascii="Calibri" w:hAnsi="Calibri"/>
                <w:b/>
                <w:color w:val="000000" w:themeColor="text1"/>
                <w:sz w:val="16"/>
                <w:szCs w:val="16"/>
              </w:rPr>
              <w:t xml:space="preserve">Propustnost </w:t>
            </w:r>
            <w:r w:rsidRPr="00172F68">
              <w:rPr>
                <w:rFonts w:ascii="Calibri" w:hAnsi="Calibri"/>
                <w:b/>
                <w:color w:val="000000" w:themeColor="text1"/>
                <w:sz w:val="16"/>
                <w:szCs w:val="16"/>
              </w:rPr>
              <w:t>SSL VPN</w:t>
            </w:r>
          </w:p>
        </w:tc>
        <w:tc>
          <w:tcPr>
            <w:tcW w:w="1291" w:type="pct"/>
          </w:tcPr>
          <w:p w14:paraId="23540FDD" w14:textId="77777777" w:rsidR="00B63378" w:rsidRPr="004D4ECA" w:rsidRDefault="00B63378" w:rsidP="00172F68">
            <w:pPr>
              <w:spacing w:before="60" w:after="60" w:line="240" w:lineRule="auto"/>
              <w:jc w:val="left"/>
              <w:rPr>
                <w:rFonts w:ascii="Calibri" w:hAnsi="Calibri"/>
                <w:color w:val="000000" w:themeColor="text1"/>
                <w:sz w:val="16"/>
                <w:szCs w:val="16"/>
              </w:rPr>
            </w:pPr>
            <w:r w:rsidRPr="004D4ECA">
              <w:rPr>
                <w:rFonts w:ascii="Calibri" w:hAnsi="Calibri"/>
                <w:color w:val="000000" w:themeColor="text1"/>
                <w:sz w:val="16"/>
                <w:szCs w:val="16"/>
              </w:rPr>
              <w:t>250 Mbps</w:t>
            </w:r>
          </w:p>
        </w:tc>
        <w:tc>
          <w:tcPr>
            <w:tcW w:w="1209" w:type="pct"/>
          </w:tcPr>
          <w:p w14:paraId="6AF154A5" w14:textId="77777777" w:rsidR="00B63378" w:rsidRPr="004D4ECA" w:rsidRDefault="00B63378" w:rsidP="00172F68">
            <w:pPr>
              <w:spacing w:before="60" w:after="60" w:line="240" w:lineRule="auto"/>
              <w:jc w:val="left"/>
              <w:rPr>
                <w:rFonts w:ascii="Calibri" w:hAnsi="Calibri"/>
                <w:color w:val="000000" w:themeColor="text1"/>
                <w:sz w:val="16"/>
                <w:szCs w:val="16"/>
              </w:rPr>
            </w:pPr>
          </w:p>
        </w:tc>
        <w:tc>
          <w:tcPr>
            <w:tcW w:w="1533" w:type="pct"/>
            <w:vMerge/>
          </w:tcPr>
          <w:p w14:paraId="47492318" w14:textId="77777777" w:rsidR="00B63378" w:rsidRPr="004D4ECA" w:rsidRDefault="00B63378" w:rsidP="00172F68">
            <w:pPr>
              <w:spacing w:before="60" w:after="60" w:line="240" w:lineRule="auto"/>
              <w:jc w:val="left"/>
              <w:rPr>
                <w:rFonts w:ascii="Calibri" w:hAnsi="Calibri"/>
                <w:color w:val="000000" w:themeColor="text1"/>
                <w:sz w:val="16"/>
                <w:szCs w:val="16"/>
              </w:rPr>
            </w:pPr>
          </w:p>
        </w:tc>
      </w:tr>
      <w:tr w:rsidR="00B63378" w:rsidRPr="00A268E2" w14:paraId="672735E4" w14:textId="77777777" w:rsidTr="00B63378">
        <w:trPr>
          <w:trHeight w:val="195"/>
        </w:trPr>
        <w:tc>
          <w:tcPr>
            <w:tcW w:w="967" w:type="pct"/>
            <w:vMerge w:val="restart"/>
          </w:tcPr>
          <w:p w14:paraId="768D1622" w14:textId="77777777" w:rsidR="00B63378" w:rsidRDefault="00B63378" w:rsidP="00172F68">
            <w:pPr>
              <w:spacing w:before="60" w:after="60" w:line="240" w:lineRule="auto"/>
              <w:rPr>
                <w:rFonts w:ascii="Calibri" w:hAnsi="Calibri"/>
                <w:b/>
                <w:color w:val="000000" w:themeColor="text1"/>
                <w:sz w:val="16"/>
                <w:szCs w:val="16"/>
              </w:rPr>
            </w:pPr>
          </w:p>
          <w:p w14:paraId="1D9714E8" w14:textId="77777777" w:rsidR="00B63378" w:rsidRDefault="00B63378" w:rsidP="00172F68">
            <w:pPr>
              <w:spacing w:before="60" w:after="60" w:line="240" w:lineRule="auto"/>
              <w:rPr>
                <w:rFonts w:ascii="Calibri" w:hAnsi="Calibri"/>
                <w:b/>
                <w:color w:val="000000" w:themeColor="text1"/>
                <w:sz w:val="16"/>
                <w:szCs w:val="16"/>
              </w:rPr>
            </w:pPr>
          </w:p>
          <w:p w14:paraId="4809DA2D" w14:textId="77777777" w:rsidR="00B63378" w:rsidRPr="00172F68" w:rsidRDefault="00B63378" w:rsidP="00172F68">
            <w:pPr>
              <w:spacing w:before="60" w:after="60" w:line="240" w:lineRule="auto"/>
              <w:rPr>
                <w:rFonts w:ascii="Calibri" w:hAnsi="Calibri"/>
                <w:b/>
                <w:color w:val="000000" w:themeColor="text1"/>
                <w:sz w:val="16"/>
                <w:szCs w:val="16"/>
              </w:rPr>
            </w:pPr>
            <w:r>
              <w:rPr>
                <w:rFonts w:ascii="Calibri" w:hAnsi="Calibri"/>
                <w:b/>
                <w:color w:val="000000" w:themeColor="text1"/>
                <w:sz w:val="16"/>
                <w:szCs w:val="16"/>
              </w:rPr>
              <w:t>Základní parametry</w:t>
            </w:r>
          </w:p>
        </w:tc>
        <w:tc>
          <w:tcPr>
            <w:tcW w:w="1291" w:type="pct"/>
          </w:tcPr>
          <w:p w14:paraId="3D03DEA5"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1C10A9">
              <w:rPr>
                <w:rFonts w:ascii="Calibri" w:hAnsi="Calibri"/>
                <w:color w:val="000000" w:themeColor="text1"/>
                <w:sz w:val="16"/>
                <w:szCs w:val="16"/>
              </w:rPr>
              <w:t>Režim fungování L2 – transparentní režim, L3 – NAT/</w:t>
            </w:r>
            <w:proofErr w:type="spellStart"/>
            <w:r w:rsidRPr="001C10A9">
              <w:rPr>
                <w:rFonts w:ascii="Calibri" w:hAnsi="Calibri"/>
                <w:color w:val="000000" w:themeColor="text1"/>
                <w:sz w:val="16"/>
                <w:szCs w:val="16"/>
              </w:rPr>
              <w:t>Router</w:t>
            </w:r>
            <w:proofErr w:type="spellEnd"/>
          </w:p>
        </w:tc>
        <w:tc>
          <w:tcPr>
            <w:tcW w:w="1209" w:type="pct"/>
          </w:tcPr>
          <w:p w14:paraId="588121CD"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6CFAA8B6"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r w:rsidR="00B63378" w:rsidRPr="00A268E2" w14:paraId="1C6A32A9" w14:textId="77777777" w:rsidTr="00B63378">
        <w:trPr>
          <w:trHeight w:val="190"/>
        </w:trPr>
        <w:tc>
          <w:tcPr>
            <w:tcW w:w="967" w:type="pct"/>
            <w:vMerge/>
          </w:tcPr>
          <w:p w14:paraId="664B5BB2" w14:textId="77777777" w:rsidR="00B63378" w:rsidRDefault="00B63378" w:rsidP="00172F68">
            <w:pPr>
              <w:spacing w:before="60" w:after="60" w:line="240" w:lineRule="auto"/>
              <w:rPr>
                <w:rFonts w:ascii="Calibri" w:hAnsi="Calibri"/>
                <w:b/>
                <w:color w:val="000000" w:themeColor="text1"/>
                <w:sz w:val="16"/>
                <w:szCs w:val="16"/>
              </w:rPr>
            </w:pPr>
          </w:p>
        </w:tc>
        <w:tc>
          <w:tcPr>
            <w:tcW w:w="1291" w:type="pct"/>
          </w:tcPr>
          <w:p w14:paraId="74099CC5"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1C10A9">
              <w:rPr>
                <w:rFonts w:ascii="Calibri" w:hAnsi="Calibri"/>
                <w:color w:val="000000" w:themeColor="text1"/>
                <w:sz w:val="16"/>
                <w:szCs w:val="16"/>
              </w:rPr>
              <w:t xml:space="preserve">Podpora </w:t>
            </w:r>
            <w:proofErr w:type="spellStart"/>
            <w:r w:rsidRPr="001C10A9">
              <w:rPr>
                <w:rFonts w:ascii="Calibri" w:hAnsi="Calibri"/>
                <w:color w:val="000000" w:themeColor="text1"/>
                <w:sz w:val="16"/>
                <w:szCs w:val="16"/>
              </w:rPr>
              <w:t>multicast</w:t>
            </w:r>
            <w:proofErr w:type="spellEnd"/>
            <w:r w:rsidRPr="001C10A9">
              <w:rPr>
                <w:rFonts w:ascii="Calibri" w:hAnsi="Calibri"/>
                <w:color w:val="000000" w:themeColor="text1"/>
                <w:sz w:val="16"/>
                <w:szCs w:val="16"/>
              </w:rPr>
              <w:t xml:space="preserve">, vytváření politiky pro </w:t>
            </w:r>
            <w:proofErr w:type="spellStart"/>
            <w:r w:rsidRPr="001C10A9">
              <w:rPr>
                <w:rFonts w:ascii="Calibri" w:hAnsi="Calibri"/>
                <w:color w:val="000000" w:themeColor="text1"/>
                <w:sz w:val="16"/>
                <w:szCs w:val="16"/>
              </w:rPr>
              <w:t>multicast</w:t>
            </w:r>
            <w:proofErr w:type="spellEnd"/>
            <w:r w:rsidRPr="001C10A9">
              <w:rPr>
                <w:rFonts w:ascii="Calibri" w:hAnsi="Calibri"/>
                <w:color w:val="000000" w:themeColor="text1"/>
                <w:sz w:val="16"/>
                <w:szCs w:val="16"/>
              </w:rPr>
              <w:t xml:space="preserve"> </w:t>
            </w:r>
            <w:proofErr w:type="spellStart"/>
            <w:r w:rsidRPr="001C10A9">
              <w:rPr>
                <w:rFonts w:ascii="Calibri" w:hAnsi="Calibri"/>
                <w:color w:val="000000" w:themeColor="text1"/>
                <w:sz w:val="16"/>
                <w:szCs w:val="16"/>
              </w:rPr>
              <w:t>routování</w:t>
            </w:r>
            <w:proofErr w:type="spellEnd"/>
          </w:p>
        </w:tc>
        <w:tc>
          <w:tcPr>
            <w:tcW w:w="1209" w:type="pct"/>
          </w:tcPr>
          <w:p w14:paraId="2FD01AFE"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5DA84BA0"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r w:rsidR="00B63378" w:rsidRPr="00A268E2" w14:paraId="4D57753F" w14:textId="77777777" w:rsidTr="00B63378">
        <w:trPr>
          <w:trHeight w:val="190"/>
        </w:trPr>
        <w:tc>
          <w:tcPr>
            <w:tcW w:w="967" w:type="pct"/>
            <w:vMerge/>
          </w:tcPr>
          <w:p w14:paraId="312648B3" w14:textId="77777777" w:rsidR="00B63378" w:rsidRDefault="00B63378" w:rsidP="00172F68">
            <w:pPr>
              <w:spacing w:before="60" w:after="60" w:line="240" w:lineRule="auto"/>
              <w:rPr>
                <w:rFonts w:ascii="Calibri" w:hAnsi="Calibri"/>
                <w:b/>
                <w:color w:val="000000" w:themeColor="text1"/>
                <w:sz w:val="16"/>
                <w:szCs w:val="16"/>
              </w:rPr>
            </w:pPr>
          </w:p>
        </w:tc>
        <w:tc>
          <w:tcPr>
            <w:tcW w:w="1291" w:type="pct"/>
          </w:tcPr>
          <w:p w14:paraId="24BFC38F"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1C10A9">
              <w:rPr>
                <w:rFonts w:ascii="Calibri" w:hAnsi="Calibri"/>
                <w:color w:val="000000" w:themeColor="text1"/>
                <w:sz w:val="16"/>
                <w:szCs w:val="16"/>
              </w:rPr>
              <w:t xml:space="preserve">konfigurace, internet </w:t>
            </w:r>
            <w:proofErr w:type="spellStart"/>
            <w:r w:rsidRPr="001C10A9">
              <w:rPr>
                <w:rFonts w:ascii="Calibri" w:hAnsi="Calibri"/>
                <w:color w:val="000000" w:themeColor="text1"/>
                <w:sz w:val="16"/>
                <w:szCs w:val="16"/>
              </w:rPr>
              <w:t>browsing</w:t>
            </w:r>
            <w:proofErr w:type="spellEnd"/>
            <w:r w:rsidRPr="001C10A9">
              <w:rPr>
                <w:rFonts w:ascii="Calibri" w:hAnsi="Calibri"/>
                <w:color w:val="000000" w:themeColor="text1"/>
                <w:sz w:val="16"/>
                <w:szCs w:val="16"/>
              </w:rPr>
              <w:t xml:space="preserve"> konfigurace, podpora více tunelů – redundantní VPN, možnost VPN v L2 – transparentním režimu</w:t>
            </w:r>
          </w:p>
        </w:tc>
        <w:tc>
          <w:tcPr>
            <w:tcW w:w="1209" w:type="pct"/>
          </w:tcPr>
          <w:p w14:paraId="6BBE1831"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76B3086F"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r w:rsidR="00B63378" w:rsidRPr="00A268E2" w14:paraId="6512F5EC" w14:textId="77777777" w:rsidTr="00B63378">
        <w:trPr>
          <w:trHeight w:val="190"/>
        </w:trPr>
        <w:tc>
          <w:tcPr>
            <w:tcW w:w="967" w:type="pct"/>
            <w:vMerge/>
          </w:tcPr>
          <w:p w14:paraId="2F39D385" w14:textId="77777777" w:rsidR="00B63378" w:rsidRDefault="00B63378" w:rsidP="00172F68">
            <w:pPr>
              <w:spacing w:before="60" w:after="60" w:line="240" w:lineRule="auto"/>
              <w:rPr>
                <w:rFonts w:ascii="Calibri" w:hAnsi="Calibri"/>
                <w:b/>
                <w:color w:val="000000" w:themeColor="text1"/>
                <w:sz w:val="16"/>
                <w:szCs w:val="16"/>
              </w:rPr>
            </w:pPr>
          </w:p>
        </w:tc>
        <w:tc>
          <w:tcPr>
            <w:tcW w:w="1291" w:type="pct"/>
          </w:tcPr>
          <w:p w14:paraId="587462CB"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1C10A9">
              <w:rPr>
                <w:rFonts w:ascii="Calibri" w:hAnsi="Calibri"/>
                <w:color w:val="000000" w:themeColor="text1"/>
                <w:sz w:val="16"/>
                <w:szCs w:val="16"/>
              </w:rPr>
              <w:t>Podpora PPTP, L2TP, GRE</w:t>
            </w:r>
          </w:p>
        </w:tc>
        <w:tc>
          <w:tcPr>
            <w:tcW w:w="1209" w:type="pct"/>
          </w:tcPr>
          <w:p w14:paraId="03FED88C"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62C61B52"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r w:rsidR="00B63378" w:rsidRPr="00A268E2" w14:paraId="16164FF1" w14:textId="77777777" w:rsidTr="00B63378">
        <w:trPr>
          <w:trHeight w:val="190"/>
        </w:trPr>
        <w:tc>
          <w:tcPr>
            <w:tcW w:w="967" w:type="pct"/>
            <w:vMerge/>
          </w:tcPr>
          <w:p w14:paraId="23715679" w14:textId="77777777" w:rsidR="00B63378" w:rsidRDefault="00B63378" w:rsidP="00172F68">
            <w:pPr>
              <w:spacing w:before="60" w:after="60" w:line="240" w:lineRule="auto"/>
              <w:rPr>
                <w:rFonts w:ascii="Calibri" w:hAnsi="Calibri"/>
                <w:b/>
                <w:color w:val="000000" w:themeColor="text1"/>
                <w:sz w:val="16"/>
                <w:szCs w:val="16"/>
              </w:rPr>
            </w:pPr>
          </w:p>
        </w:tc>
        <w:tc>
          <w:tcPr>
            <w:tcW w:w="1291" w:type="pct"/>
          </w:tcPr>
          <w:p w14:paraId="4E0F1D79"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1C10A9">
              <w:rPr>
                <w:rFonts w:ascii="Calibri" w:hAnsi="Calibri"/>
                <w:color w:val="000000" w:themeColor="text1"/>
                <w:sz w:val="16"/>
                <w:szCs w:val="16"/>
              </w:rPr>
              <w:t>Podpora IPv6</w:t>
            </w:r>
          </w:p>
        </w:tc>
        <w:tc>
          <w:tcPr>
            <w:tcW w:w="1209" w:type="pct"/>
          </w:tcPr>
          <w:p w14:paraId="34EA89AB"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24B02F61"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r w:rsidR="00B63378" w:rsidRPr="00A268E2" w14:paraId="3125CE04" w14:textId="77777777" w:rsidTr="00B63378">
        <w:trPr>
          <w:trHeight w:val="190"/>
        </w:trPr>
        <w:tc>
          <w:tcPr>
            <w:tcW w:w="967" w:type="pct"/>
            <w:vMerge/>
          </w:tcPr>
          <w:p w14:paraId="710590C3" w14:textId="77777777" w:rsidR="00B63378" w:rsidRDefault="00B63378" w:rsidP="00172F68">
            <w:pPr>
              <w:spacing w:before="60" w:after="60" w:line="240" w:lineRule="auto"/>
              <w:rPr>
                <w:rFonts w:ascii="Calibri" w:hAnsi="Calibri"/>
                <w:b/>
                <w:color w:val="000000" w:themeColor="text1"/>
                <w:sz w:val="16"/>
                <w:szCs w:val="16"/>
              </w:rPr>
            </w:pPr>
          </w:p>
        </w:tc>
        <w:tc>
          <w:tcPr>
            <w:tcW w:w="1291" w:type="pct"/>
          </w:tcPr>
          <w:p w14:paraId="7D8F7C3A"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1C10A9">
              <w:rPr>
                <w:rFonts w:ascii="Calibri" w:hAnsi="Calibri"/>
                <w:color w:val="000000" w:themeColor="text1"/>
                <w:sz w:val="16"/>
                <w:szCs w:val="16"/>
              </w:rPr>
              <w:t xml:space="preserve">Podpora dynamických </w:t>
            </w:r>
            <w:proofErr w:type="spellStart"/>
            <w:r w:rsidRPr="001C10A9">
              <w:rPr>
                <w:rFonts w:ascii="Calibri" w:hAnsi="Calibri"/>
                <w:color w:val="000000" w:themeColor="text1"/>
                <w:sz w:val="16"/>
                <w:szCs w:val="16"/>
              </w:rPr>
              <w:t>routovací</w:t>
            </w:r>
            <w:proofErr w:type="spellEnd"/>
            <w:r w:rsidRPr="001C10A9">
              <w:rPr>
                <w:rFonts w:ascii="Calibri" w:hAnsi="Calibri"/>
                <w:color w:val="000000" w:themeColor="text1"/>
                <w:sz w:val="16"/>
                <w:szCs w:val="16"/>
              </w:rPr>
              <w:t xml:space="preserve"> protokolů - (RIP, OSPF, BGP)  </w:t>
            </w:r>
          </w:p>
        </w:tc>
        <w:tc>
          <w:tcPr>
            <w:tcW w:w="1209" w:type="pct"/>
          </w:tcPr>
          <w:p w14:paraId="049DB2C9"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30E08A49"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r w:rsidR="00B63378" w:rsidRPr="00A268E2" w14:paraId="2FCB7D12" w14:textId="77777777" w:rsidTr="00B63378">
        <w:trPr>
          <w:trHeight w:val="190"/>
        </w:trPr>
        <w:tc>
          <w:tcPr>
            <w:tcW w:w="967" w:type="pct"/>
            <w:vMerge/>
          </w:tcPr>
          <w:p w14:paraId="125D2B79" w14:textId="77777777" w:rsidR="00B63378" w:rsidRDefault="00B63378" w:rsidP="00172F68">
            <w:pPr>
              <w:spacing w:before="60" w:after="60" w:line="240" w:lineRule="auto"/>
              <w:rPr>
                <w:rFonts w:ascii="Calibri" w:hAnsi="Calibri"/>
                <w:b/>
                <w:color w:val="000000" w:themeColor="text1"/>
                <w:sz w:val="16"/>
                <w:szCs w:val="16"/>
              </w:rPr>
            </w:pPr>
          </w:p>
        </w:tc>
        <w:tc>
          <w:tcPr>
            <w:tcW w:w="1291" w:type="pct"/>
          </w:tcPr>
          <w:p w14:paraId="1B598764"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1C10A9">
              <w:rPr>
                <w:rFonts w:ascii="Calibri" w:hAnsi="Calibri"/>
                <w:color w:val="000000" w:themeColor="text1"/>
                <w:sz w:val="16"/>
                <w:szCs w:val="16"/>
              </w:rPr>
              <w:t>Virtuální domény/kontexty/firewally – minimálně 5</w:t>
            </w:r>
          </w:p>
        </w:tc>
        <w:tc>
          <w:tcPr>
            <w:tcW w:w="1209" w:type="pct"/>
          </w:tcPr>
          <w:p w14:paraId="54ABD747"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5F6E915D"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r w:rsidR="00B63378" w:rsidRPr="00A268E2" w14:paraId="212C2B28" w14:textId="77777777" w:rsidTr="00B63378">
        <w:trPr>
          <w:trHeight w:val="224"/>
        </w:trPr>
        <w:tc>
          <w:tcPr>
            <w:tcW w:w="967" w:type="pct"/>
            <w:vMerge w:val="restart"/>
          </w:tcPr>
          <w:p w14:paraId="2C89DEAD" w14:textId="77777777" w:rsidR="00B63378" w:rsidRDefault="00B63378" w:rsidP="00172F68">
            <w:pPr>
              <w:spacing w:before="60" w:after="60" w:line="240" w:lineRule="auto"/>
              <w:rPr>
                <w:rFonts w:ascii="Calibri" w:hAnsi="Calibri"/>
                <w:b/>
                <w:color w:val="000000" w:themeColor="text1"/>
                <w:sz w:val="16"/>
                <w:szCs w:val="16"/>
              </w:rPr>
            </w:pPr>
          </w:p>
          <w:p w14:paraId="40306319" w14:textId="77777777" w:rsidR="00B63378" w:rsidRDefault="00B63378" w:rsidP="00172F68">
            <w:pPr>
              <w:spacing w:before="60" w:after="60" w:line="240" w:lineRule="auto"/>
              <w:rPr>
                <w:rFonts w:ascii="Calibri" w:hAnsi="Calibri"/>
                <w:b/>
                <w:color w:val="000000" w:themeColor="text1"/>
                <w:sz w:val="16"/>
                <w:szCs w:val="16"/>
              </w:rPr>
            </w:pPr>
            <w:r>
              <w:rPr>
                <w:rFonts w:ascii="Calibri" w:hAnsi="Calibri"/>
                <w:b/>
                <w:color w:val="000000" w:themeColor="text1"/>
                <w:sz w:val="16"/>
                <w:szCs w:val="16"/>
              </w:rPr>
              <w:t>Vysoká dostupnost</w:t>
            </w:r>
          </w:p>
        </w:tc>
        <w:tc>
          <w:tcPr>
            <w:tcW w:w="1291" w:type="pct"/>
          </w:tcPr>
          <w:p w14:paraId="1B567E2A"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1C10A9">
              <w:rPr>
                <w:rFonts w:ascii="Calibri" w:hAnsi="Calibri"/>
                <w:color w:val="000000" w:themeColor="text1"/>
                <w:sz w:val="16"/>
                <w:szCs w:val="16"/>
              </w:rPr>
              <w:t>Podpora režimu vysoké dostupnosti (</w:t>
            </w:r>
            <w:proofErr w:type="spellStart"/>
            <w:r w:rsidRPr="001C10A9">
              <w:rPr>
                <w:rFonts w:ascii="Calibri" w:hAnsi="Calibri"/>
                <w:color w:val="000000" w:themeColor="text1"/>
                <w:sz w:val="16"/>
                <w:szCs w:val="16"/>
              </w:rPr>
              <w:t>Active</w:t>
            </w:r>
            <w:proofErr w:type="spellEnd"/>
            <w:r w:rsidRPr="001C10A9">
              <w:rPr>
                <w:rFonts w:ascii="Calibri" w:hAnsi="Calibri"/>
                <w:color w:val="000000" w:themeColor="text1"/>
                <w:sz w:val="16"/>
                <w:szCs w:val="16"/>
              </w:rPr>
              <w:t xml:space="preserve"> </w:t>
            </w:r>
            <w:proofErr w:type="spellStart"/>
            <w:r w:rsidRPr="001C10A9">
              <w:rPr>
                <w:rFonts w:ascii="Calibri" w:hAnsi="Calibri"/>
                <w:color w:val="000000" w:themeColor="text1"/>
                <w:sz w:val="16"/>
                <w:szCs w:val="16"/>
              </w:rPr>
              <w:t>Active</w:t>
            </w:r>
            <w:proofErr w:type="spellEnd"/>
            <w:r w:rsidRPr="001C10A9">
              <w:rPr>
                <w:rFonts w:ascii="Calibri" w:hAnsi="Calibri"/>
                <w:color w:val="000000" w:themeColor="text1"/>
                <w:sz w:val="16"/>
                <w:szCs w:val="16"/>
              </w:rPr>
              <w:t xml:space="preserve">, </w:t>
            </w:r>
            <w:proofErr w:type="spellStart"/>
            <w:r w:rsidRPr="001C10A9">
              <w:rPr>
                <w:rFonts w:ascii="Calibri" w:hAnsi="Calibri"/>
                <w:color w:val="000000" w:themeColor="text1"/>
                <w:sz w:val="16"/>
                <w:szCs w:val="16"/>
              </w:rPr>
              <w:t>Active</w:t>
            </w:r>
            <w:proofErr w:type="spellEnd"/>
            <w:r w:rsidRPr="001C10A9">
              <w:rPr>
                <w:rFonts w:ascii="Calibri" w:hAnsi="Calibri"/>
                <w:color w:val="000000" w:themeColor="text1"/>
                <w:sz w:val="16"/>
                <w:szCs w:val="16"/>
              </w:rPr>
              <w:t xml:space="preserve"> </w:t>
            </w:r>
            <w:proofErr w:type="spellStart"/>
            <w:r w:rsidRPr="001C10A9">
              <w:rPr>
                <w:rFonts w:ascii="Calibri" w:hAnsi="Calibri"/>
                <w:color w:val="000000" w:themeColor="text1"/>
                <w:sz w:val="16"/>
                <w:szCs w:val="16"/>
              </w:rPr>
              <w:t>Passive</w:t>
            </w:r>
            <w:proofErr w:type="spellEnd"/>
            <w:r w:rsidRPr="001C10A9">
              <w:rPr>
                <w:rFonts w:ascii="Calibri" w:hAnsi="Calibri"/>
                <w:color w:val="000000" w:themeColor="text1"/>
                <w:sz w:val="16"/>
                <w:szCs w:val="16"/>
              </w:rPr>
              <w:t xml:space="preserve">, full </w:t>
            </w:r>
            <w:proofErr w:type="spellStart"/>
            <w:r w:rsidRPr="001C10A9">
              <w:rPr>
                <w:rFonts w:ascii="Calibri" w:hAnsi="Calibri"/>
                <w:color w:val="000000" w:themeColor="text1"/>
                <w:sz w:val="16"/>
                <w:szCs w:val="16"/>
              </w:rPr>
              <w:t>mesh</w:t>
            </w:r>
            <w:proofErr w:type="spellEnd"/>
            <w:r w:rsidRPr="001C10A9">
              <w:rPr>
                <w:rFonts w:ascii="Calibri" w:hAnsi="Calibri"/>
                <w:color w:val="000000" w:themeColor="text1"/>
                <w:sz w:val="16"/>
                <w:szCs w:val="16"/>
              </w:rPr>
              <w:t xml:space="preserve"> HA)</w:t>
            </w:r>
          </w:p>
        </w:tc>
        <w:tc>
          <w:tcPr>
            <w:tcW w:w="1209" w:type="pct"/>
          </w:tcPr>
          <w:p w14:paraId="6032E10E"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1AF0C116"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r w:rsidR="00B63378" w:rsidRPr="00A268E2" w14:paraId="37F5A9C3" w14:textId="77777777" w:rsidTr="00B63378">
        <w:trPr>
          <w:trHeight w:val="222"/>
        </w:trPr>
        <w:tc>
          <w:tcPr>
            <w:tcW w:w="967" w:type="pct"/>
            <w:vMerge/>
          </w:tcPr>
          <w:p w14:paraId="36805FEB" w14:textId="77777777" w:rsidR="00B63378" w:rsidRDefault="00B63378" w:rsidP="00172F68">
            <w:pPr>
              <w:spacing w:before="60" w:after="60" w:line="240" w:lineRule="auto"/>
              <w:rPr>
                <w:rFonts w:ascii="Calibri" w:hAnsi="Calibri"/>
                <w:b/>
                <w:color w:val="000000" w:themeColor="text1"/>
                <w:sz w:val="16"/>
                <w:szCs w:val="16"/>
              </w:rPr>
            </w:pPr>
          </w:p>
        </w:tc>
        <w:tc>
          <w:tcPr>
            <w:tcW w:w="1291" w:type="pct"/>
          </w:tcPr>
          <w:p w14:paraId="75EC91A9"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1C10A9">
              <w:rPr>
                <w:rFonts w:ascii="Calibri" w:hAnsi="Calibri"/>
                <w:color w:val="000000" w:themeColor="text1"/>
                <w:sz w:val="16"/>
                <w:szCs w:val="16"/>
              </w:rPr>
              <w:t xml:space="preserve">Synchronizace stavové tabulky mezi </w:t>
            </w:r>
            <w:proofErr w:type="spellStart"/>
            <w:r w:rsidRPr="001C10A9">
              <w:rPr>
                <w:rFonts w:ascii="Calibri" w:hAnsi="Calibri"/>
                <w:color w:val="000000" w:themeColor="text1"/>
                <w:sz w:val="16"/>
                <w:szCs w:val="16"/>
              </w:rPr>
              <w:t>nódy</w:t>
            </w:r>
            <w:proofErr w:type="spellEnd"/>
            <w:r w:rsidRPr="001C10A9">
              <w:rPr>
                <w:rFonts w:ascii="Calibri" w:hAnsi="Calibri"/>
                <w:color w:val="000000" w:themeColor="text1"/>
                <w:sz w:val="16"/>
                <w:szCs w:val="16"/>
              </w:rPr>
              <w:t xml:space="preserve"> v clusteru</w:t>
            </w:r>
          </w:p>
        </w:tc>
        <w:tc>
          <w:tcPr>
            <w:tcW w:w="1209" w:type="pct"/>
          </w:tcPr>
          <w:p w14:paraId="0F9CF1B0"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12F0B8FE"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r w:rsidR="00B63378" w:rsidRPr="00A268E2" w14:paraId="09510543" w14:textId="77777777" w:rsidTr="00B63378">
        <w:trPr>
          <w:trHeight w:val="222"/>
        </w:trPr>
        <w:tc>
          <w:tcPr>
            <w:tcW w:w="967" w:type="pct"/>
            <w:vMerge/>
          </w:tcPr>
          <w:p w14:paraId="667E6E3C" w14:textId="77777777" w:rsidR="00B63378" w:rsidRDefault="00B63378" w:rsidP="00172F68">
            <w:pPr>
              <w:spacing w:before="60" w:after="60" w:line="240" w:lineRule="auto"/>
              <w:rPr>
                <w:rFonts w:ascii="Calibri" w:hAnsi="Calibri"/>
                <w:b/>
                <w:color w:val="000000" w:themeColor="text1"/>
                <w:sz w:val="16"/>
                <w:szCs w:val="16"/>
              </w:rPr>
            </w:pPr>
          </w:p>
        </w:tc>
        <w:tc>
          <w:tcPr>
            <w:tcW w:w="1291" w:type="pct"/>
          </w:tcPr>
          <w:p w14:paraId="1B57F02E"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1C10A9">
              <w:rPr>
                <w:rFonts w:ascii="Calibri" w:hAnsi="Calibri"/>
                <w:color w:val="000000" w:themeColor="text1"/>
                <w:sz w:val="16"/>
                <w:szCs w:val="16"/>
              </w:rPr>
              <w:t xml:space="preserve">Funkce </w:t>
            </w:r>
            <w:proofErr w:type="spellStart"/>
            <w:r w:rsidRPr="001C10A9">
              <w:rPr>
                <w:rFonts w:ascii="Calibri" w:hAnsi="Calibri"/>
                <w:color w:val="000000" w:themeColor="text1"/>
                <w:sz w:val="16"/>
                <w:szCs w:val="16"/>
              </w:rPr>
              <w:t>Load</w:t>
            </w:r>
            <w:proofErr w:type="spellEnd"/>
            <w:r w:rsidRPr="001C10A9">
              <w:rPr>
                <w:rFonts w:ascii="Calibri" w:hAnsi="Calibri"/>
                <w:color w:val="000000" w:themeColor="text1"/>
                <w:sz w:val="16"/>
                <w:szCs w:val="16"/>
              </w:rPr>
              <w:t xml:space="preserve"> </w:t>
            </w:r>
            <w:proofErr w:type="spellStart"/>
            <w:r w:rsidRPr="001C10A9">
              <w:rPr>
                <w:rFonts w:ascii="Calibri" w:hAnsi="Calibri"/>
                <w:color w:val="000000" w:themeColor="text1"/>
                <w:sz w:val="16"/>
                <w:szCs w:val="16"/>
              </w:rPr>
              <w:t>Balancing</w:t>
            </w:r>
            <w:proofErr w:type="spellEnd"/>
            <w:r w:rsidRPr="001C10A9">
              <w:rPr>
                <w:rFonts w:ascii="Calibri" w:hAnsi="Calibri"/>
                <w:color w:val="000000" w:themeColor="text1"/>
                <w:sz w:val="16"/>
                <w:szCs w:val="16"/>
              </w:rPr>
              <w:t xml:space="preserve"> – možnost rozdělování zátěže směrující na virtuální IP na reálně servery, podpora </w:t>
            </w:r>
            <w:proofErr w:type="spellStart"/>
            <w:r w:rsidRPr="001C10A9">
              <w:rPr>
                <w:rFonts w:ascii="Calibri" w:hAnsi="Calibri"/>
                <w:color w:val="000000" w:themeColor="text1"/>
                <w:sz w:val="16"/>
                <w:szCs w:val="16"/>
              </w:rPr>
              <w:t>healt</w:t>
            </w:r>
            <w:proofErr w:type="spellEnd"/>
            <w:r w:rsidRPr="001C10A9">
              <w:rPr>
                <w:rFonts w:ascii="Calibri" w:hAnsi="Calibri"/>
                <w:color w:val="000000" w:themeColor="text1"/>
                <w:sz w:val="16"/>
                <w:szCs w:val="16"/>
              </w:rPr>
              <w:t xml:space="preserve"> </w:t>
            </w:r>
            <w:proofErr w:type="spellStart"/>
            <w:r w:rsidRPr="001C10A9">
              <w:rPr>
                <w:rFonts w:ascii="Calibri" w:hAnsi="Calibri"/>
                <w:color w:val="000000" w:themeColor="text1"/>
                <w:sz w:val="16"/>
                <w:szCs w:val="16"/>
              </w:rPr>
              <w:t>check</w:t>
            </w:r>
            <w:proofErr w:type="spellEnd"/>
            <w:r w:rsidRPr="001C10A9">
              <w:rPr>
                <w:rFonts w:ascii="Calibri" w:hAnsi="Calibri"/>
                <w:color w:val="000000" w:themeColor="text1"/>
                <w:sz w:val="16"/>
                <w:szCs w:val="16"/>
              </w:rPr>
              <w:t xml:space="preserve"> funkcí</w:t>
            </w:r>
          </w:p>
        </w:tc>
        <w:tc>
          <w:tcPr>
            <w:tcW w:w="1209" w:type="pct"/>
          </w:tcPr>
          <w:p w14:paraId="17A5DC45"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51000873"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r w:rsidR="00B63378" w:rsidRPr="00A268E2" w14:paraId="4FB970BC" w14:textId="77777777" w:rsidTr="00B63378">
        <w:trPr>
          <w:trHeight w:val="211"/>
        </w:trPr>
        <w:tc>
          <w:tcPr>
            <w:tcW w:w="967" w:type="pct"/>
            <w:vMerge w:val="restart"/>
            <w:vAlign w:val="center"/>
          </w:tcPr>
          <w:p w14:paraId="04439AE2" w14:textId="77777777" w:rsidR="00B63378" w:rsidRPr="00A268E2" w:rsidRDefault="00B63378" w:rsidP="00A76A5C">
            <w:pPr>
              <w:spacing w:before="60" w:after="60" w:line="240" w:lineRule="auto"/>
              <w:rPr>
                <w:rFonts w:ascii="Calibri" w:hAnsi="Calibri"/>
                <w:b/>
                <w:color w:val="000000" w:themeColor="text1"/>
                <w:sz w:val="16"/>
                <w:szCs w:val="16"/>
              </w:rPr>
            </w:pPr>
            <w:r>
              <w:rPr>
                <w:rFonts w:ascii="Calibri" w:hAnsi="Calibri"/>
                <w:b/>
                <w:color w:val="000000" w:themeColor="text1"/>
                <w:sz w:val="16"/>
                <w:szCs w:val="16"/>
              </w:rPr>
              <w:t>Bezpečnostní parametry</w:t>
            </w:r>
          </w:p>
        </w:tc>
        <w:tc>
          <w:tcPr>
            <w:tcW w:w="1291" w:type="pct"/>
            <w:vAlign w:val="center"/>
          </w:tcPr>
          <w:p w14:paraId="309984C7" w14:textId="77777777" w:rsidR="00B63378" w:rsidRPr="00A268E2" w:rsidRDefault="00B63378" w:rsidP="001C10A9">
            <w:pPr>
              <w:spacing w:before="60" w:after="60" w:line="240" w:lineRule="auto"/>
              <w:jc w:val="left"/>
              <w:rPr>
                <w:rFonts w:ascii="Calibri" w:hAnsi="Calibri"/>
                <w:color w:val="000000" w:themeColor="text1"/>
                <w:sz w:val="16"/>
                <w:szCs w:val="16"/>
              </w:rPr>
            </w:pPr>
            <w:r w:rsidRPr="001C10A9">
              <w:rPr>
                <w:rFonts w:ascii="Calibri" w:hAnsi="Calibri"/>
                <w:color w:val="000000" w:themeColor="text1"/>
                <w:sz w:val="16"/>
                <w:szCs w:val="16"/>
              </w:rPr>
              <w:t xml:space="preserve">Podpora VPN: SSL (portálový režim, tunelový režim), IPSEC (IKE, </w:t>
            </w:r>
            <w:proofErr w:type="spellStart"/>
            <w:r w:rsidRPr="001C10A9">
              <w:rPr>
                <w:rFonts w:ascii="Calibri" w:hAnsi="Calibri"/>
                <w:color w:val="000000" w:themeColor="text1"/>
                <w:sz w:val="16"/>
                <w:szCs w:val="16"/>
              </w:rPr>
              <w:t>manual</w:t>
            </w:r>
            <w:proofErr w:type="spellEnd"/>
            <w:r w:rsidRPr="001C10A9">
              <w:rPr>
                <w:rFonts w:ascii="Calibri" w:hAnsi="Calibri"/>
                <w:color w:val="000000" w:themeColor="text1"/>
                <w:sz w:val="16"/>
                <w:szCs w:val="16"/>
              </w:rPr>
              <w:t xml:space="preserve"> </w:t>
            </w:r>
            <w:proofErr w:type="spellStart"/>
            <w:r w:rsidRPr="001C10A9">
              <w:rPr>
                <w:rFonts w:ascii="Calibri" w:hAnsi="Calibri"/>
                <w:color w:val="000000" w:themeColor="text1"/>
                <w:sz w:val="16"/>
                <w:szCs w:val="16"/>
              </w:rPr>
              <w:t>key</w:t>
            </w:r>
            <w:proofErr w:type="spellEnd"/>
            <w:r w:rsidRPr="001C10A9">
              <w:rPr>
                <w:rFonts w:ascii="Calibri" w:hAnsi="Calibri"/>
                <w:color w:val="000000" w:themeColor="text1"/>
                <w:sz w:val="16"/>
                <w:szCs w:val="16"/>
              </w:rPr>
              <w:t xml:space="preserve">, certifikát, </w:t>
            </w:r>
            <w:proofErr w:type="spellStart"/>
            <w:r w:rsidRPr="001C10A9">
              <w:rPr>
                <w:rFonts w:ascii="Calibri" w:hAnsi="Calibri"/>
                <w:color w:val="000000" w:themeColor="text1"/>
                <w:sz w:val="16"/>
                <w:szCs w:val="16"/>
              </w:rPr>
              <w:t>gateway</w:t>
            </w:r>
            <w:proofErr w:type="spellEnd"/>
            <w:r w:rsidRPr="001C10A9">
              <w:rPr>
                <w:rFonts w:ascii="Calibri" w:hAnsi="Calibri"/>
                <w:color w:val="000000" w:themeColor="text1"/>
                <w:sz w:val="16"/>
                <w:szCs w:val="16"/>
              </w:rPr>
              <w:t xml:space="preserve"> to </w:t>
            </w:r>
            <w:proofErr w:type="spellStart"/>
            <w:r w:rsidRPr="001C10A9">
              <w:rPr>
                <w:rFonts w:ascii="Calibri" w:hAnsi="Calibri"/>
                <w:color w:val="000000" w:themeColor="text1"/>
                <w:sz w:val="16"/>
                <w:szCs w:val="16"/>
              </w:rPr>
              <w:t>gateway</w:t>
            </w:r>
            <w:proofErr w:type="spellEnd"/>
            <w:r w:rsidRPr="001C10A9">
              <w:rPr>
                <w:rFonts w:ascii="Calibri" w:hAnsi="Calibri"/>
                <w:color w:val="000000" w:themeColor="text1"/>
                <w:sz w:val="16"/>
                <w:szCs w:val="16"/>
              </w:rPr>
              <w:t xml:space="preserve">, hub and </w:t>
            </w:r>
            <w:proofErr w:type="spellStart"/>
            <w:r w:rsidRPr="001C10A9">
              <w:rPr>
                <w:rFonts w:ascii="Calibri" w:hAnsi="Calibri"/>
                <w:color w:val="000000" w:themeColor="text1"/>
                <w:sz w:val="16"/>
                <w:szCs w:val="16"/>
              </w:rPr>
              <w:t>spoke</w:t>
            </w:r>
            <w:proofErr w:type="spellEnd"/>
            <w:r w:rsidRPr="001C10A9">
              <w:rPr>
                <w:rFonts w:ascii="Calibri" w:hAnsi="Calibri"/>
                <w:color w:val="000000" w:themeColor="text1"/>
                <w:sz w:val="16"/>
                <w:szCs w:val="16"/>
              </w:rPr>
              <w:t xml:space="preserve">, </w:t>
            </w:r>
            <w:proofErr w:type="spellStart"/>
            <w:r w:rsidRPr="001C10A9">
              <w:rPr>
                <w:rFonts w:ascii="Calibri" w:hAnsi="Calibri"/>
                <w:color w:val="000000" w:themeColor="text1"/>
                <w:sz w:val="16"/>
                <w:szCs w:val="16"/>
              </w:rPr>
              <w:t>dial</w:t>
            </w:r>
            <w:proofErr w:type="spellEnd"/>
            <w:r w:rsidRPr="001C10A9">
              <w:rPr>
                <w:rFonts w:ascii="Calibri" w:hAnsi="Calibri"/>
                <w:color w:val="000000" w:themeColor="text1"/>
                <w:sz w:val="16"/>
                <w:szCs w:val="16"/>
              </w:rPr>
              <w:t xml:space="preserve"> up</w:t>
            </w:r>
          </w:p>
        </w:tc>
        <w:tc>
          <w:tcPr>
            <w:tcW w:w="1209" w:type="pct"/>
          </w:tcPr>
          <w:p w14:paraId="0C87945F"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4853BE54"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r w:rsidR="00B63378" w:rsidRPr="00A268E2" w14:paraId="35DDC145" w14:textId="77777777" w:rsidTr="00B63378">
        <w:trPr>
          <w:trHeight w:val="201"/>
        </w:trPr>
        <w:tc>
          <w:tcPr>
            <w:tcW w:w="967" w:type="pct"/>
            <w:vMerge/>
            <w:vAlign w:val="center"/>
          </w:tcPr>
          <w:p w14:paraId="1826BC6F" w14:textId="77777777" w:rsidR="00B63378" w:rsidRDefault="00B63378" w:rsidP="00A76A5C">
            <w:pPr>
              <w:spacing w:before="60" w:after="60" w:line="240" w:lineRule="auto"/>
              <w:rPr>
                <w:rFonts w:ascii="Calibri" w:hAnsi="Calibri"/>
                <w:b/>
                <w:color w:val="000000" w:themeColor="text1"/>
                <w:sz w:val="16"/>
                <w:szCs w:val="16"/>
              </w:rPr>
            </w:pPr>
          </w:p>
        </w:tc>
        <w:tc>
          <w:tcPr>
            <w:tcW w:w="1291" w:type="pct"/>
            <w:vAlign w:val="center"/>
          </w:tcPr>
          <w:p w14:paraId="2117A387"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1C10A9">
              <w:rPr>
                <w:rFonts w:ascii="Calibri" w:hAnsi="Calibri"/>
                <w:color w:val="000000" w:themeColor="text1"/>
                <w:sz w:val="16"/>
                <w:szCs w:val="16"/>
              </w:rPr>
              <w:t xml:space="preserve">SSL </w:t>
            </w:r>
            <w:proofErr w:type="spellStart"/>
            <w:r w:rsidRPr="001C10A9">
              <w:rPr>
                <w:rFonts w:ascii="Calibri" w:hAnsi="Calibri"/>
                <w:color w:val="000000" w:themeColor="text1"/>
                <w:sz w:val="16"/>
                <w:szCs w:val="16"/>
              </w:rPr>
              <w:t>offloading</w:t>
            </w:r>
            <w:proofErr w:type="spellEnd"/>
            <w:r w:rsidRPr="001C10A9">
              <w:rPr>
                <w:rFonts w:ascii="Calibri" w:hAnsi="Calibri"/>
                <w:color w:val="000000" w:themeColor="text1"/>
                <w:sz w:val="16"/>
                <w:szCs w:val="16"/>
              </w:rPr>
              <w:t xml:space="preserve"> pro možnost inspekce příchozího SSL provozu</w:t>
            </w:r>
          </w:p>
        </w:tc>
        <w:tc>
          <w:tcPr>
            <w:tcW w:w="1209" w:type="pct"/>
          </w:tcPr>
          <w:p w14:paraId="22E9242C"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651D7350"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r w:rsidR="00B63378" w:rsidRPr="00A268E2" w14:paraId="720A23B3" w14:textId="77777777" w:rsidTr="00B63378">
        <w:trPr>
          <w:trHeight w:val="201"/>
        </w:trPr>
        <w:tc>
          <w:tcPr>
            <w:tcW w:w="967" w:type="pct"/>
            <w:vMerge/>
            <w:vAlign w:val="center"/>
          </w:tcPr>
          <w:p w14:paraId="174C3B8D" w14:textId="77777777" w:rsidR="00B63378" w:rsidRDefault="00B63378" w:rsidP="00A76A5C">
            <w:pPr>
              <w:spacing w:before="60" w:after="60" w:line="240" w:lineRule="auto"/>
              <w:rPr>
                <w:rFonts w:ascii="Calibri" w:hAnsi="Calibri"/>
                <w:b/>
                <w:color w:val="000000" w:themeColor="text1"/>
                <w:sz w:val="16"/>
                <w:szCs w:val="16"/>
              </w:rPr>
            </w:pPr>
          </w:p>
        </w:tc>
        <w:tc>
          <w:tcPr>
            <w:tcW w:w="1291" w:type="pct"/>
            <w:vAlign w:val="center"/>
          </w:tcPr>
          <w:p w14:paraId="62954EA3"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1C10A9">
              <w:rPr>
                <w:rFonts w:ascii="Calibri" w:hAnsi="Calibri"/>
                <w:color w:val="000000" w:themeColor="text1"/>
                <w:sz w:val="16"/>
                <w:szCs w:val="16"/>
              </w:rPr>
              <w:t xml:space="preserve">UTM funkce – možnost výběru mezi </w:t>
            </w:r>
            <w:proofErr w:type="spellStart"/>
            <w:proofErr w:type="gramStart"/>
            <w:r w:rsidRPr="001C10A9">
              <w:rPr>
                <w:rFonts w:ascii="Calibri" w:hAnsi="Calibri"/>
                <w:color w:val="000000" w:themeColor="text1"/>
                <w:sz w:val="16"/>
                <w:szCs w:val="16"/>
              </w:rPr>
              <w:t>file</w:t>
            </w:r>
            <w:proofErr w:type="spellEnd"/>
            <w:proofErr w:type="gramEnd"/>
            <w:r w:rsidRPr="001C10A9">
              <w:rPr>
                <w:rFonts w:ascii="Calibri" w:hAnsi="Calibri"/>
                <w:color w:val="000000" w:themeColor="text1"/>
                <w:sz w:val="16"/>
                <w:szCs w:val="16"/>
              </w:rPr>
              <w:t xml:space="preserve"> </w:t>
            </w:r>
            <w:proofErr w:type="spellStart"/>
            <w:r w:rsidRPr="001C10A9">
              <w:rPr>
                <w:rFonts w:ascii="Calibri" w:hAnsi="Calibri"/>
                <w:color w:val="000000" w:themeColor="text1"/>
                <w:sz w:val="16"/>
                <w:szCs w:val="16"/>
              </w:rPr>
              <w:t>based</w:t>
            </w:r>
            <w:proofErr w:type="spellEnd"/>
            <w:r w:rsidRPr="001C10A9">
              <w:rPr>
                <w:rFonts w:ascii="Calibri" w:hAnsi="Calibri"/>
                <w:color w:val="000000" w:themeColor="text1"/>
                <w:sz w:val="16"/>
                <w:szCs w:val="16"/>
              </w:rPr>
              <w:t xml:space="preserve"> režimem (</w:t>
            </w:r>
            <w:proofErr w:type="spellStart"/>
            <w:r w:rsidRPr="001C10A9">
              <w:rPr>
                <w:rFonts w:ascii="Calibri" w:hAnsi="Calibri"/>
                <w:color w:val="000000" w:themeColor="text1"/>
                <w:sz w:val="16"/>
                <w:szCs w:val="16"/>
              </w:rPr>
              <w:t>buffer</w:t>
            </w:r>
            <w:proofErr w:type="spellEnd"/>
            <w:r w:rsidRPr="001C10A9">
              <w:rPr>
                <w:rFonts w:ascii="Calibri" w:hAnsi="Calibri"/>
                <w:color w:val="000000" w:themeColor="text1"/>
                <w:sz w:val="16"/>
                <w:szCs w:val="16"/>
              </w:rPr>
              <w:t xml:space="preserve">) nebo </w:t>
            </w:r>
            <w:proofErr w:type="spellStart"/>
            <w:r w:rsidRPr="001C10A9">
              <w:rPr>
                <w:rFonts w:ascii="Calibri" w:hAnsi="Calibri"/>
                <w:color w:val="000000" w:themeColor="text1"/>
                <w:sz w:val="16"/>
                <w:szCs w:val="16"/>
              </w:rPr>
              <w:t>flow</w:t>
            </w:r>
            <w:proofErr w:type="spellEnd"/>
            <w:r w:rsidRPr="001C10A9">
              <w:rPr>
                <w:rFonts w:ascii="Calibri" w:hAnsi="Calibri"/>
                <w:color w:val="000000" w:themeColor="text1"/>
                <w:sz w:val="16"/>
                <w:szCs w:val="16"/>
              </w:rPr>
              <w:t xml:space="preserve"> </w:t>
            </w:r>
            <w:proofErr w:type="spellStart"/>
            <w:r w:rsidRPr="001C10A9">
              <w:rPr>
                <w:rFonts w:ascii="Calibri" w:hAnsi="Calibri"/>
                <w:color w:val="000000" w:themeColor="text1"/>
                <w:sz w:val="16"/>
                <w:szCs w:val="16"/>
              </w:rPr>
              <w:t>based</w:t>
            </w:r>
            <w:proofErr w:type="spellEnd"/>
            <w:r w:rsidRPr="001C10A9">
              <w:rPr>
                <w:rFonts w:ascii="Calibri" w:hAnsi="Calibri"/>
                <w:color w:val="000000" w:themeColor="text1"/>
                <w:sz w:val="16"/>
                <w:szCs w:val="16"/>
              </w:rPr>
              <w:t xml:space="preserve"> (inspekce on-</w:t>
            </w:r>
            <w:proofErr w:type="spellStart"/>
            <w:r w:rsidRPr="001C10A9">
              <w:rPr>
                <w:rFonts w:ascii="Calibri" w:hAnsi="Calibri"/>
                <w:color w:val="000000" w:themeColor="text1"/>
                <w:sz w:val="16"/>
                <w:szCs w:val="16"/>
              </w:rPr>
              <w:t>the</w:t>
            </w:r>
            <w:proofErr w:type="spellEnd"/>
            <w:r w:rsidRPr="001C10A9">
              <w:rPr>
                <w:rFonts w:ascii="Calibri" w:hAnsi="Calibri"/>
                <w:color w:val="000000" w:themeColor="text1"/>
                <w:sz w:val="16"/>
                <w:szCs w:val="16"/>
              </w:rPr>
              <w:t>-</w:t>
            </w:r>
            <w:proofErr w:type="spellStart"/>
            <w:r w:rsidRPr="001C10A9">
              <w:rPr>
                <w:rFonts w:ascii="Calibri" w:hAnsi="Calibri"/>
                <w:color w:val="000000" w:themeColor="text1"/>
                <w:sz w:val="16"/>
                <w:szCs w:val="16"/>
              </w:rPr>
              <w:t>fly</w:t>
            </w:r>
            <w:proofErr w:type="spellEnd"/>
            <w:r w:rsidRPr="001C10A9">
              <w:rPr>
                <w:rFonts w:ascii="Calibri" w:hAnsi="Calibri"/>
                <w:color w:val="000000" w:themeColor="text1"/>
                <w:sz w:val="16"/>
                <w:szCs w:val="16"/>
              </w:rPr>
              <w:t>)</w:t>
            </w:r>
          </w:p>
        </w:tc>
        <w:tc>
          <w:tcPr>
            <w:tcW w:w="1209" w:type="pct"/>
          </w:tcPr>
          <w:p w14:paraId="14F6A8D2"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55B73F74"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r w:rsidR="00B63378" w:rsidRPr="00A268E2" w14:paraId="7D8BCD0C" w14:textId="77777777" w:rsidTr="00B63378">
        <w:trPr>
          <w:trHeight w:val="201"/>
        </w:trPr>
        <w:tc>
          <w:tcPr>
            <w:tcW w:w="967" w:type="pct"/>
            <w:vMerge/>
            <w:vAlign w:val="center"/>
          </w:tcPr>
          <w:p w14:paraId="0A086CB6" w14:textId="77777777" w:rsidR="00B63378" w:rsidRDefault="00B63378" w:rsidP="00A76A5C">
            <w:pPr>
              <w:spacing w:before="60" w:after="60" w:line="240" w:lineRule="auto"/>
              <w:rPr>
                <w:rFonts w:ascii="Calibri" w:hAnsi="Calibri"/>
                <w:b/>
                <w:color w:val="000000" w:themeColor="text1"/>
                <w:sz w:val="16"/>
                <w:szCs w:val="16"/>
              </w:rPr>
            </w:pPr>
          </w:p>
        </w:tc>
        <w:tc>
          <w:tcPr>
            <w:tcW w:w="1291" w:type="pct"/>
            <w:vAlign w:val="center"/>
          </w:tcPr>
          <w:p w14:paraId="003F3E24"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1C10A9">
              <w:rPr>
                <w:rFonts w:ascii="Calibri" w:hAnsi="Calibri"/>
                <w:color w:val="000000" w:themeColor="text1"/>
                <w:sz w:val="16"/>
                <w:szCs w:val="16"/>
              </w:rPr>
              <w:t xml:space="preserve">Web </w:t>
            </w:r>
            <w:proofErr w:type="spellStart"/>
            <w:r w:rsidRPr="001C10A9">
              <w:rPr>
                <w:rFonts w:ascii="Calibri" w:hAnsi="Calibri"/>
                <w:color w:val="000000" w:themeColor="text1"/>
                <w:sz w:val="16"/>
                <w:szCs w:val="16"/>
              </w:rPr>
              <w:t>Filter</w:t>
            </w:r>
            <w:proofErr w:type="spellEnd"/>
            <w:r w:rsidRPr="001C10A9">
              <w:rPr>
                <w:rFonts w:ascii="Calibri" w:hAnsi="Calibri"/>
                <w:color w:val="000000" w:themeColor="text1"/>
                <w:sz w:val="16"/>
                <w:szCs w:val="16"/>
              </w:rPr>
              <w:t xml:space="preserve"> – založený na kategorizaci webového obsahu, možnost monitorování navštívených kategorii na </w:t>
            </w:r>
            <w:r w:rsidRPr="001C10A9">
              <w:rPr>
                <w:rFonts w:ascii="Calibri" w:hAnsi="Calibri"/>
                <w:color w:val="000000" w:themeColor="text1"/>
                <w:sz w:val="16"/>
                <w:szCs w:val="16"/>
              </w:rPr>
              <w:lastRenderedPageBreak/>
              <w:t>uživatele či skupinu, možnost kvóty – uživatel může navštěvovat určitou kategorii jen po určitou dobu během dne</w:t>
            </w:r>
          </w:p>
        </w:tc>
        <w:tc>
          <w:tcPr>
            <w:tcW w:w="1209" w:type="pct"/>
          </w:tcPr>
          <w:p w14:paraId="153F8B26"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41CA00C1"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r w:rsidR="00B63378" w:rsidRPr="00A268E2" w14:paraId="7F59EB6A" w14:textId="77777777" w:rsidTr="00B63378">
        <w:trPr>
          <w:trHeight w:val="201"/>
        </w:trPr>
        <w:tc>
          <w:tcPr>
            <w:tcW w:w="967" w:type="pct"/>
            <w:vMerge/>
            <w:vAlign w:val="center"/>
          </w:tcPr>
          <w:p w14:paraId="77464F13" w14:textId="77777777" w:rsidR="00B63378" w:rsidRDefault="00B63378" w:rsidP="00A76A5C">
            <w:pPr>
              <w:spacing w:before="60" w:after="60" w:line="240" w:lineRule="auto"/>
              <w:rPr>
                <w:rFonts w:ascii="Calibri" w:hAnsi="Calibri"/>
                <w:b/>
                <w:color w:val="000000" w:themeColor="text1"/>
                <w:sz w:val="16"/>
                <w:szCs w:val="16"/>
              </w:rPr>
            </w:pPr>
          </w:p>
        </w:tc>
        <w:tc>
          <w:tcPr>
            <w:tcW w:w="1291" w:type="pct"/>
            <w:vAlign w:val="center"/>
          </w:tcPr>
          <w:p w14:paraId="5F5486B5"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1C10A9">
              <w:rPr>
                <w:rFonts w:ascii="Calibri" w:hAnsi="Calibri"/>
                <w:color w:val="000000" w:themeColor="text1"/>
                <w:sz w:val="16"/>
                <w:szCs w:val="16"/>
              </w:rPr>
              <w:t xml:space="preserve">Web </w:t>
            </w:r>
            <w:proofErr w:type="spellStart"/>
            <w:r w:rsidRPr="001C10A9">
              <w:rPr>
                <w:rFonts w:ascii="Calibri" w:hAnsi="Calibri"/>
                <w:color w:val="000000" w:themeColor="text1"/>
                <w:sz w:val="16"/>
                <w:szCs w:val="16"/>
              </w:rPr>
              <w:t>Cache</w:t>
            </w:r>
            <w:proofErr w:type="spellEnd"/>
          </w:p>
        </w:tc>
        <w:tc>
          <w:tcPr>
            <w:tcW w:w="1209" w:type="pct"/>
          </w:tcPr>
          <w:p w14:paraId="48C0C2DE"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260094D1"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r w:rsidR="00B63378" w:rsidRPr="00A268E2" w14:paraId="23C574A1" w14:textId="77777777" w:rsidTr="00B63378">
        <w:trPr>
          <w:trHeight w:val="201"/>
        </w:trPr>
        <w:tc>
          <w:tcPr>
            <w:tcW w:w="967" w:type="pct"/>
            <w:vMerge/>
            <w:vAlign w:val="center"/>
          </w:tcPr>
          <w:p w14:paraId="37A94B60" w14:textId="77777777" w:rsidR="00B63378" w:rsidRDefault="00B63378" w:rsidP="00A76A5C">
            <w:pPr>
              <w:spacing w:before="60" w:after="60" w:line="240" w:lineRule="auto"/>
              <w:rPr>
                <w:rFonts w:ascii="Calibri" w:hAnsi="Calibri"/>
                <w:b/>
                <w:color w:val="000000" w:themeColor="text1"/>
                <w:sz w:val="16"/>
                <w:szCs w:val="16"/>
              </w:rPr>
            </w:pPr>
          </w:p>
        </w:tc>
        <w:tc>
          <w:tcPr>
            <w:tcW w:w="1291" w:type="pct"/>
            <w:vAlign w:val="center"/>
          </w:tcPr>
          <w:p w14:paraId="74BD841A"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1C10A9">
              <w:rPr>
                <w:rFonts w:ascii="Calibri" w:hAnsi="Calibri"/>
                <w:color w:val="000000" w:themeColor="text1"/>
                <w:sz w:val="16"/>
                <w:szCs w:val="16"/>
              </w:rPr>
              <w:t>Explicitní Proxy</w:t>
            </w:r>
          </w:p>
        </w:tc>
        <w:tc>
          <w:tcPr>
            <w:tcW w:w="1209" w:type="pct"/>
          </w:tcPr>
          <w:p w14:paraId="2581DEAB"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02481E77"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r w:rsidR="00B63378" w:rsidRPr="00A268E2" w14:paraId="7889326D" w14:textId="77777777" w:rsidTr="00B63378">
        <w:trPr>
          <w:trHeight w:val="201"/>
        </w:trPr>
        <w:tc>
          <w:tcPr>
            <w:tcW w:w="967" w:type="pct"/>
            <w:vMerge/>
            <w:vAlign w:val="center"/>
          </w:tcPr>
          <w:p w14:paraId="6917FD36" w14:textId="77777777" w:rsidR="00B63378" w:rsidRDefault="00B63378" w:rsidP="00A76A5C">
            <w:pPr>
              <w:spacing w:before="60" w:after="60" w:line="240" w:lineRule="auto"/>
              <w:rPr>
                <w:rFonts w:ascii="Calibri" w:hAnsi="Calibri"/>
                <w:b/>
                <w:color w:val="000000" w:themeColor="text1"/>
                <w:sz w:val="16"/>
                <w:szCs w:val="16"/>
              </w:rPr>
            </w:pPr>
          </w:p>
        </w:tc>
        <w:tc>
          <w:tcPr>
            <w:tcW w:w="1291" w:type="pct"/>
            <w:vAlign w:val="center"/>
          </w:tcPr>
          <w:p w14:paraId="5859DE5A"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1C10A9">
              <w:rPr>
                <w:rFonts w:ascii="Calibri" w:hAnsi="Calibri"/>
                <w:color w:val="000000" w:themeColor="text1"/>
                <w:sz w:val="16"/>
                <w:szCs w:val="16"/>
              </w:rPr>
              <w:t xml:space="preserve">Reverzní </w:t>
            </w:r>
            <w:proofErr w:type="spellStart"/>
            <w:r w:rsidRPr="001C10A9">
              <w:rPr>
                <w:rFonts w:ascii="Calibri" w:hAnsi="Calibri"/>
                <w:color w:val="000000" w:themeColor="text1"/>
                <w:sz w:val="16"/>
                <w:szCs w:val="16"/>
              </w:rPr>
              <w:t>proxy</w:t>
            </w:r>
            <w:proofErr w:type="spellEnd"/>
          </w:p>
        </w:tc>
        <w:tc>
          <w:tcPr>
            <w:tcW w:w="1209" w:type="pct"/>
          </w:tcPr>
          <w:p w14:paraId="0AB40574"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3741F60D"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r w:rsidR="00B63378" w:rsidRPr="00A268E2" w14:paraId="62B7DDB2" w14:textId="77777777" w:rsidTr="00B63378">
        <w:trPr>
          <w:trHeight w:val="201"/>
        </w:trPr>
        <w:tc>
          <w:tcPr>
            <w:tcW w:w="967" w:type="pct"/>
            <w:vMerge/>
            <w:vAlign w:val="center"/>
          </w:tcPr>
          <w:p w14:paraId="42607A68" w14:textId="77777777" w:rsidR="00B63378" w:rsidRDefault="00B63378" w:rsidP="00A76A5C">
            <w:pPr>
              <w:spacing w:before="60" w:after="60" w:line="240" w:lineRule="auto"/>
              <w:rPr>
                <w:rFonts w:ascii="Calibri" w:hAnsi="Calibri"/>
                <w:b/>
                <w:color w:val="000000" w:themeColor="text1"/>
                <w:sz w:val="16"/>
                <w:szCs w:val="16"/>
              </w:rPr>
            </w:pPr>
          </w:p>
        </w:tc>
        <w:tc>
          <w:tcPr>
            <w:tcW w:w="1291" w:type="pct"/>
            <w:vAlign w:val="center"/>
          </w:tcPr>
          <w:p w14:paraId="0A44B689"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1C10A9">
              <w:rPr>
                <w:rFonts w:ascii="Calibri" w:hAnsi="Calibri"/>
                <w:color w:val="000000" w:themeColor="text1"/>
                <w:sz w:val="16"/>
                <w:szCs w:val="16"/>
              </w:rPr>
              <w:t>WCCP</w:t>
            </w:r>
          </w:p>
        </w:tc>
        <w:tc>
          <w:tcPr>
            <w:tcW w:w="1209" w:type="pct"/>
          </w:tcPr>
          <w:p w14:paraId="091B5594"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78AEBDE4"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r w:rsidR="00B63378" w:rsidRPr="00A268E2" w14:paraId="623BB736" w14:textId="77777777" w:rsidTr="00B63378">
        <w:trPr>
          <w:trHeight w:val="201"/>
        </w:trPr>
        <w:tc>
          <w:tcPr>
            <w:tcW w:w="967" w:type="pct"/>
            <w:vMerge/>
            <w:vAlign w:val="center"/>
          </w:tcPr>
          <w:p w14:paraId="42C0D7E5" w14:textId="77777777" w:rsidR="00B63378" w:rsidRDefault="00B63378" w:rsidP="00A76A5C">
            <w:pPr>
              <w:spacing w:before="60" w:after="60" w:line="240" w:lineRule="auto"/>
              <w:rPr>
                <w:rFonts w:ascii="Calibri" w:hAnsi="Calibri"/>
                <w:b/>
                <w:color w:val="000000" w:themeColor="text1"/>
                <w:sz w:val="16"/>
                <w:szCs w:val="16"/>
              </w:rPr>
            </w:pPr>
          </w:p>
        </w:tc>
        <w:tc>
          <w:tcPr>
            <w:tcW w:w="1291" w:type="pct"/>
            <w:vAlign w:val="center"/>
          </w:tcPr>
          <w:p w14:paraId="7B274B0C"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1C10A9">
              <w:rPr>
                <w:rFonts w:ascii="Calibri" w:hAnsi="Calibri"/>
                <w:color w:val="000000" w:themeColor="text1"/>
                <w:sz w:val="16"/>
                <w:szCs w:val="16"/>
              </w:rPr>
              <w:t xml:space="preserve">Propojení se </w:t>
            </w:r>
            <w:proofErr w:type="spellStart"/>
            <w:r w:rsidRPr="001C10A9">
              <w:rPr>
                <w:rFonts w:ascii="Calibri" w:hAnsi="Calibri"/>
                <w:color w:val="000000" w:themeColor="text1"/>
                <w:sz w:val="16"/>
                <w:szCs w:val="16"/>
              </w:rPr>
              <w:t>Sandbox</w:t>
            </w:r>
            <w:proofErr w:type="spellEnd"/>
          </w:p>
        </w:tc>
        <w:tc>
          <w:tcPr>
            <w:tcW w:w="1209" w:type="pct"/>
          </w:tcPr>
          <w:p w14:paraId="2D7709EA"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4AC427E7"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r w:rsidR="00B63378" w:rsidRPr="00A268E2" w14:paraId="31017411" w14:textId="77777777" w:rsidTr="00B63378">
        <w:trPr>
          <w:trHeight w:val="201"/>
        </w:trPr>
        <w:tc>
          <w:tcPr>
            <w:tcW w:w="967" w:type="pct"/>
            <w:vMerge/>
            <w:vAlign w:val="center"/>
          </w:tcPr>
          <w:p w14:paraId="27F07AD8" w14:textId="77777777" w:rsidR="00B63378" w:rsidRDefault="00B63378" w:rsidP="00A76A5C">
            <w:pPr>
              <w:spacing w:before="60" w:after="60" w:line="240" w:lineRule="auto"/>
              <w:rPr>
                <w:rFonts w:ascii="Calibri" w:hAnsi="Calibri"/>
                <w:b/>
                <w:color w:val="000000" w:themeColor="text1"/>
                <w:sz w:val="16"/>
                <w:szCs w:val="16"/>
              </w:rPr>
            </w:pPr>
          </w:p>
        </w:tc>
        <w:tc>
          <w:tcPr>
            <w:tcW w:w="1291" w:type="pct"/>
            <w:vAlign w:val="center"/>
          </w:tcPr>
          <w:p w14:paraId="4FA57D58"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A268E2">
              <w:rPr>
                <w:rFonts w:ascii="Calibri" w:hAnsi="Calibri"/>
                <w:color w:val="000000" w:themeColor="text1"/>
                <w:sz w:val="16"/>
                <w:szCs w:val="16"/>
              </w:rPr>
              <w:t>Podpora silné autentizace uživatelů – integrovaná podpora generátor</w:t>
            </w:r>
            <w:r>
              <w:rPr>
                <w:rFonts w:ascii="Calibri" w:hAnsi="Calibri"/>
                <w:color w:val="000000" w:themeColor="text1"/>
                <w:sz w:val="16"/>
                <w:szCs w:val="16"/>
              </w:rPr>
              <w:t>u</w:t>
            </w:r>
            <w:r w:rsidRPr="00A268E2">
              <w:rPr>
                <w:rFonts w:ascii="Calibri" w:hAnsi="Calibri"/>
                <w:color w:val="000000" w:themeColor="text1"/>
                <w:sz w:val="16"/>
                <w:szCs w:val="16"/>
              </w:rPr>
              <w:t xml:space="preserve"> jednorázových hesel (OTP)</w:t>
            </w:r>
          </w:p>
        </w:tc>
        <w:tc>
          <w:tcPr>
            <w:tcW w:w="1209" w:type="pct"/>
          </w:tcPr>
          <w:p w14:paraId="1AC680BF" w14:textId="77777777" w:rsidR="00B63378" w:rsidRPr="00A268E2"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4C45E8D1" w14:textId="77777777" w:rsidR="00B63378" w:rsidRPr="00A268E2" w:rsidRDefault="00B63378" w:rsidP="001C10A9">
            <w:pPr>
              <w:spacing w:before="60" w:after="60" w:line="240" w:lineRule="auto"/>
              <w:jc w:val="left"/>
              <w:rPr>
                <w:rFonts w:ascii="Calibri" w:hAnsi="Calibri"/>
                <w:color w:val="000000" w:themeColor="text1"/>
                <w:sz w:val="16"/>
                <w:szCs w:val="16"/>
              </w:rPr>
            </w:pPr>
          </w:p>
        </w:tc>
      </w:tr>
      <w:tr w:rsidR="00B63378" w:rsidRPr="00A268E2" w14:paraId="61891D15" w14:textId="77777777" w:rsidTr="00B63378">
        <w:trPr>
          <w:trHeight w:val="201"/>
        </w:trPr>
        <w:tc>
          <w:tcPr>
            <w:tcW w:w="967" w:type="pct"/>
            <w:vMerge/>
            <w:vAlign w:val="center"/>
          </w:tcPr>
          <w:p w14:paraId="1FCE775C" w14:textId="77777777" w:rsidR="00B63378" w:rsidRDefault="00B63378" w:rsidP="00A76A5C">
            <w:pPr>
              <w:spacing w:before="60" w:after="60" w:line="240" w:lineRule="auto"/>
              <w:rPr>
                <w:rFonts w:ascii="Calibri" w:hAnsi="Calibri"/>
                <w:b/>
                <w:color w:val="000000" w:themeColor="text1"/>
                <w:sz w:val="16"/>
                <w:szCs w:val="16"/>
              </w:rPr>
            </w:pPr>
          </w:p>
        </w:tc>
        <w:tc>
          <w:tcPr>
            <w:tcW w:w="1291" w:type="pct"/>
            <w:vAlign w:val="center"/>
          </w:tcPr>
          <w:p w14:paraId="4EC5CD54"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A268E2">
              <w:rPr>
                <w:rFonts w:ascii="Calibri" w:hAnsi="Calibri"/>
                <w:color w:val="000000" w:themeColor="text1"/>
                <w:sz w:val="16"/>
                <w:szCs w:val="16"/>
              </w:rPr>
              <w:t>P</w:t>
            </w:r>
            <w:r>
              <w:rPr>
                <w:rFonts w:ascii="Calibri" w:hAnsi="Calibri"/>
                <w:color w:val="000000" w:themeColor="text1"/>
                <w:sz w:val="16"/>
                <w:szCs w:val="16"/>
              </w:rPr>
              <w:t xml:space="preserve">odpora </w:t>
            </w:r>
            <w:proofErr w:type="spellStart"/>
            <w:r>
              <w:rPr>
                <w:rFonts w:ascii="Calibri" w:hAnsi="Calibri"/>
                <w:color w:val="000000" w:themeColor="text1"/>
                <w:sz w:val="16"/>
                <w:szCs w:val="16"/>
              </w:rPr>
              <w:t>dvoufaktorové</w:t>
            </w:r>
            <w:proofErr w:type="spellEnd"/>
            <w:r>
              <w:rPr>
                <w:rFonts w:ascii="Calibri" w:hAnsi="Calibri"/>
                <w:color w:val="000000" w:themeColor="text1"/>
                <w:sz w:val="16"/>
                <w:szCs w:val="16"/>
              </w:rPr>
              <w:t xml:space="preserve"> autentizace</w:t>
            </w:r>
          </w:p>
        </w:tc>
        <w:tc>
          <w:tcPr>
            <w:tcW w:w="1209" w:type="pct"/>
          </w:tcPr>
          <w:p w14:paraId="1562DF3E" w14:textId="77777777" w:rsidR="00B63378" w:rsidRPr="00A268E2"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0D1B0B31" w14:textId="77777777" w:rsidR="00B63378" w:rsidRPr="00A268E2" w:rsidRDefault="00B63378" w:rsidP="001C10A9">
            <w:pPr>
              <w:spacing w:before="60" w:after="60" w:line="240" w:lineRule="auto"/>
              <w:jc w:val="left"/>
              <w:rPr>
                <w:rFonts w:ascii="Calibri" w:hAnsi="Calibri"/>
                <w:color w:val="000000" w:themeColor="text1"/>
                <w:sz w:val="16"/>
                <w:szCs w:val="16"/>
              </w:rPr>
            </w:pPr>
          </w:p>
        </w:tc>
      </w:tr>
      <w:tr w:rsidR="00B63378" w:rsidRPr="00A268E2" w14:paraId="4C4C3640" w14:textId="77777777" w:rsidTr="00B63378">
        <w:trPr>
          <w:trHeight w:val="201"/>
        </w:trPr>
        <w:tc>
          <w:tcPr>
            <w:tcW w:w="967" w:type="pct"/>
            <w:vMerge/>
            <w:vAlign w:val="center"/>
          </w:tcPr>
          <w:p w14:paraId="642D9701" w14:textId="77777777" w:rsidR="00B63378" w:rsidRDefault="00B63378" w:rsidP="00A76A5C">
            <w:pPr>
              <w:spacing w:before="60" w:after="60" w:line="240" w:lineRule="auto"/>
              <w:rPr>
                <w:rFonts w:ascii="Calibri" w:hAnsi="Calibri"/>
                <w:b/>
                <w:color w:val="000000" w:themeColor="text1"/>
                <w:sz w:val="16"/>
                <w:szCs w:val="16"/>
              </w:rPr>
            </w:pPr>
          </w:p>
        </w:tc>
        <w:tc>
          <w:tcPr>
            <w:tcW w:w="1291" w:type="pct"/>
            <w:vAlign w:val="center"/>
          </w:tcPr>
          <w:p w14:paraId="4406DC2D"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A268E2">
              <w:rPr>
                <w:rFonts w:ascii="Calibri" w:hAnsi="Calibri"/>
                <w:color w:val="000000" w:themeColor="text1"/>
                <w:sz w:val="16"/>
                <w:szCs w:val="16"/>
              </w:rPr>
              <w:t>Podpora certifikátů pro ověření uživatelů</w:t>
            </w:r>
          </w:p>
        </w:tc>
        <w:tc>
          <w:tcPr>
            <w:tcW w:w="1209" w:type="pct"/>
          </w:tcPr>
          <w:p w14:paraId="563989E1" w14:textId="77777777" w:rsidR="00B63378" w:rsidRPr="00A268E2"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786B6D47" w14:textId="77777777" w:rsidR="00B63378" w:rsidRPr="00A268E2" w:rsidRDefault="00B63378" w:rsidP="001C10A9">
            <w:pPr>
              <w:spacing w:before="60" w:after="60" w:line="240" w:lineRule="auto"/>
              <w:jc w:val="left"/>
              <w:rPr>
                <w:rFonts w:ascii="Calibri" w:hAnsi="Calibri"/>
                <w:color w:val="000000" w:themeColor="text1"/>
                <w:sz w:val="16"/>
                <w:szCs w:val="16"/>
              </w:rPr>
            </w:pPr>
          </w:p>
        </w:tc>
      </w:tr>
      <w:tr w:rsidR="00B63378" w:rsidRPr="00A268E2" w14:paraId="43BB02DE" w14:textId="77777777" w:rsidTr="00B63378">
        <w:trPr>
          <w:trHeight w:val="201"/>
        </w:trPr>
        <w:tc>
          <w:tcPr>
            <w:tcW w:w="967" w:type="pct"/>
            <w:vMerge/>
            <w:vAlign w:val="center"/>
          </w:tcPr>
          <w:p w14:paraId="22CA2006" w14:textId="77777777" w:rsidR="00B63378" w:rsidRDefault="00B63378" w:rsidP="00A76A5C">
            <w:pPr>
              <w:spacing w:before="60" w:after="60" w:line="240" w:lineRule="auto"/>
              <w:rPr>
                <w:rFonts w:ascii="Calibri" w:hAnsi="Calibri"/>
                <w:b/>
                <w:color w:val="000000" w:themeColor="text1"/>
                <w:sz w:val="16"/>
                <w:szCs w:val="16"/>
              </w:rPr>
            </w:pPr>
          </w:p>
        </w:tc>
        <w:tc>
          <w:tcPr>
            <w:tcW w:w="1291" w:type="pct"/>
            <w:vAlign w:val="center"/>
          </w:tcPr>
          <w:p w14:paraId="3F3B59CD" w14:textId="77777777" w:rsidR="00B63378" w:rsidRPr="001C10A9" w:rsidRDefault="00B63378" w:rsidP="001C10A9">
            <w:pPr>
              <w:spacing w:before="60" w:after="60" w:line="240" w:lineRule="auto"/>
              <w:jc w:val="left"/>
              <w:rPr>
                <w:rFonts w:ascii="Calibri" w:hAnsi="Calibri"/>
                <w:color w:val="000000" w:themeColor="text1"/>
                <w:sz w:val="16"/>
                <w:szCs w:val="16"/>
              </w:rPr>
            </w:pPr>
            <w:r>
              <w:rPr>
                <w:rFonts w:ascii="Calibri" w:hAnsi="Calibri"/>
                <w:color w:val="000000" w:themeColor="text1"/>
                <w:sz w:val="16"/>
                <w:szCs w:val="16"/>
              </w:rPr>
              <w:t>Podpora blokování volání C</w:t>
            </w:r>
            <w:r>
              <w:rPr>
                <w:rFonts w:ascii="Calibri" w:hAnsi="Calibri"/>
                <w:color w:val="000000" w:themeColor="text1"/>
                <w:sz w:val="16"/>
                <w:szCs w:val="16"/>
                <w:lang w:val="en-GB"/>
              </w:rPr>
              <w:t>&amp;C</w:t>
            </w:r>
            <w:r>
              <w:rPr>
                <w:rFonts w:ascii="Calibri" w:hAnsi="Calibri"/>
                <w:color w:val="000000" w:themeColor="text1"/>
                <w:sz w:val="16"/>
                <w:szCs w:val="16"/>
              </w:rPr>
              <w:t xml:space="preserve"> center </w:t>
            </w:r>
            <w:proofErr w:type="spellStart"/>
            <w:r>
              <w:rPr>
                <w:rFonts w:ascii="Calibri" w:hAnsi="Calibri"/>
                <w:color w:val="000000" w:themeColor="text1"/>
                <w:sz w:val="16"/>
                <w:szCs w:val="16"/>
              </w:rPr>
              <w:t>Botnet</w:t>
            </w:r>
            <w:proofErr w:type="spellEnd"/>
            <w:r>
              <w:rPr>
                <w:rFonts w:ascii="Calibri" w:hAnsi="Calibri"/>
                <w:color w:val="000000" w:themeColor="text1"/>
                <w:sz w:val="16"/>
                <w:szCs w:val="16"/>
              </w:rPr>
              <w:t xml:space="preserve"> sítí již na interface</w:t>
            </w:r>
          </w:p>
        </w:tc>
        <w:tc>
          <w:tcPr>
            <w:tcW w:w="1209" w:type="pct"/>
          </w:tcPr>
          <w:p w14:paraId="62F0DC38" w14:textId="77777777" w:rsidR="00B63378"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4D3D4CE0" w14:textId="77777777" w:rsidR="00B63378" w:rsidRDefault="00B63378" w:rsidP="001C10A9">
            <w:pPr>
              <w:spacing w:before="60" w:after="60" w:line="240" w:lineRule="auto"/>
              <w:jc w:val="left"/>
              <w:rPr>
                <w:rFonts w:ascii="Calibri" w:hAnsi="Calibri"/>
                <w:color w:val="000000" w:themeColor="text1"/>
                <w:sz w:val="16"/>
                <w:szCs w:val="16"/>
              </w:rPr>
            </w:pPr>
          </w:p>
        </w:tc>
      </w:tr>
      <w:tr w:rsidR="00B63378" w:rsidRPr="00A268E2" w14:paraId="731F33DC" w14:textId="77777777" w:rsidTr="00B63378">
        <w:trPr>
          <w:trHeight w:val="280"/>
        </w:trPr>
        <w:tc>
          <w:tcPr>
            <w:tcW w:w="967" w:type="pct"/>
            <w:vMerge w:val="restart"/>
            <w:vAlign w:val="center"/>
          </w:tcPr>
          <w:p w14:paraId="7869E226" w14:textId="77777777" w:rsidR="00B63378" w:rsidRPr="00473599" w:rsidRDefault="00B63378" w:rsidP="00A76A5C">
            <w:pPr>
              <w:spacing w:before="60" w:after="60" w:line="240" w:lineRule="auto"/>
              <w:rPr>
                <w:rFonts w:ascii="Calibri" w:hAnsi="Calibri"/>
                <w:b/>
                <w:color w:val="000000" w:themeColor="text1"/>
                <w:sz w:val="16"/>
                <w:szCs w:val="16"/>
              </w:rPr>
            </w:pPr>
            <w:r>
              <w:rPr>
                <w:rFonts w:ascii="Calibri" w:hAnsi="Calibri"/>
                <w:b/>
                <w:color w:val="000000" w:themeColor="text1"/>
                <w:sz w:val="16"/>
                <w:szCs w:val="16"/>
              </w:rPr>
              <w:t>Analytický nástroj</w:t>
            </w:r>
          </w:p>
          <w:p w14:paraId="1115D467" w14:textId="77777777" w:rsidR="00B63378" w:rsidRPr="00473599" w:rsidRDefault="00B63378" w:rsidP="00473599">
            <w:pPr>
              <w:rPr>
                <w:rFonts w:ascii="Calibri" w:hAnsi="Calibri"/>
                <w:sz w:val="16"/>
                <w:szCs w:val="16"/>
              </w:rPr>
            </w:pPr>
          </w:p>
        </w:tc>
        <w:tc>
          <w:tcPr>
            <w:tcW w:w="1291" w:type="pct"/>
            <w:vAlign w:val="center"/>
          </w:tcPr>
          <w:p w14:paraId="0D822BFE" w14:textId="77777777" w:rsidR="00B63378" w:rsidRPr="001C10A9" w:rsidRDefault="00B63378" w:rsidP="00E26BE0">
            <w:pPr>
              <w:spacing w:before="60" w:after="60" w:line="240" w:lineRule="auto"/>
              <w:jc w:val="left"/>
              <w:rPr>
                <w:rFonts w:ascii="Calibri" w:hAnsi="Calibri"/>
                <w:color w:val="000000" w:themeColor="text1"/>
                <w:sz w:val="16"/>
                <w:szCs w:val="16"/>
              </w:rPr>
            </w:pPr>
            <w:r w:rsidRPr="001C10A9">
              <w:rPr>
                <w:rFonts w:ascii="Calibri" w:hAnsi="Calibri"/>
                <w:color w:val="000000" w:themeColor="text1"/>
                <w:sz w:val="16"/>
                <w:szCs w:val="16"/>
              </w:rPr>
              <w:t>Minimální velikost diskového prostoru pro logy a reporty 1 GB</w:t>
            </w:r>
          </w:p>
        </w:tc>
        <w:tc>
          <w:tcPr>
            <w:tcW w:w="1209" w:type="pct"/>
          </w:tcPr>
          <w:p w14:paraId="55DE6811" w14:textId="77777777" w:rsidR="00B63378" w:rsidRPr="001C10A9" w:rsidRDefault="00B63378" w:rsidP="00E26BE0">
            <w:pPr>
              <w:spacing w:before="60" w:after="60" w:line="240" w:lineRule="auto"/>
              <w:jc w:val="left"/>
              <w:rPr>
                <w:rFonts w:ascii="Calibri" w:hAnsi="Calibri"/>
                <w:color w:val="000000" w:themeColor="text1"/>
                <w:sz w:val="16"/>
                <w:szCs w:val="16"/>
              </w:rPr>
            </w:pPr>
          </w:p>
        </w:tc>
        <w:tc>
          <w:tcPr>
            <w:tcW w:w="1533" w:type="pct"/>
            <w:vMerge/>
          </w:tcPr>
          <w:p w14:paraId="504B483D" w14:textId="77777777" w:rsidR="00B63378" w:rsidRPr="001C10A9" w:rsidRDefault="00B63378" w:rsidP="00E26BE0">
            <w:pPr>
              <w:spacing w:before="60" w:after="60" w:line="240" w:lineRule="auto"/>
              <w:jc w:val="left"/>
              <w:rPr>
                <w:rFonts w:ascii="Calibri" w:hAnsi="Calibri"/>
                <w:color w:val="000000" w:themeColor="text1"/>
                <w:sz w:val="16"/>
                <w:szCs w:val="16"/>
              </w:rPr>
            </w:pPr>
          </w:p>
        </w:tc>
      </w:tr>
      <w:tr w:rsidR="00B63378" w:rsidRPr="00A268E2" w14:paraId="7A4CCCE5" w14:textId="77777777" w:rsidTr="00B63378">
        <w:trPr>
          <w:trHeight w:val="276"/>
        </w:trPr>
        <w:tc>
          <w:tcPr>
            <w:tcW w:w="967" w:type="pct"/>
            <w:vMerge/>
            <w:vAlign w:val="center"/>
          </w:tcPr>
          <w:p w14:paraId="0F1567C0" w14:textId="77777777" w:rsidR="00B63378" w:rsidRDefault="00B63378" w:rsidP="00A76A5C">
            <w:pPr>
              <w:spacing w:before="60" w:after="60" w:line="240" w:lineRule="auto"/>
              <w:rPr>
                <w:rFonts w:ascii="Calibri" w:hAnsi="Calibri"/>
                <w:b/>
                <w:color w:val="000000" w:themeColor="text1"/>
                <w:sz w:val="16"/>
                <w:szCs w:val="16"/>
              </w:rPr>
            </w:pPr>
          </w:p>
        </w:tc>
        <w:tc>
          <w:tcPr>
            <w:tcW w:w="1291" w:type="pct"/>
            <w:vAlign w:val="center"/>
          </w:tcPr>
          <w:p w14:paraId="4339E8B9"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1C10A9">
              <w:rPr>
                <w:rFonts w:ascii="Calibri" w:hAnsi="Calibri"/>
                <w:color w:val="000000" w:themeColor="text1"/>
                <w:sz w:val="16"/>
                <w:szCs w:val="16"/>
              </w:rPr>
              <w:t xml:space="preserve">Může být HW zařízení nebo virtuální </w:t>
            </w:r>
            <w:proofErr w:type="spellStart"/>
            <w:r w:rsidRPr="001C10A9">
              <w:rPr>
                <w:rFonts w:ascii="Calibri" w:hAnsi="Calibri"/>
                <w:color w:val="000000" w:themeColor="text1"/>
                <w:sz w:val="16"/>
                <w:szCs w:val="16"/>
              </w:rPr>
              <w:t>appliance</w:t>
            </w:r>
            <w:proofErr w:type="spellEnd"/>
            <w:r w:rsidRPr="001C10A9">
              <w:rPr>
                <w:rFonts w:ascii="Calibri" w:hAnsi="Calibri"/>
                <w:color w:val="000000" w:themeColor="text1"/>
                <w:sz w:val="16"/>
                <w:szCs w:val="16"/>
              </w:rPr>
              <w:t xml:space="preserve"> (podpora nejméně Hyper-V, </w:t>
            </w:r>
            <w:proofErr w:type="spellStart"/>
            <w:r w:rsidRPr="001C10A9">
              <w:rPr>
                <w:rFonts w:ascii="Calibri" w:hAnsi="Calibri"/>
                <w:color w:val="000000" w:themeColor="text1"/>
                <w:sz w:val="16"/>
                <w:szCs w:val="16"/>
              </w:rPr>
              <w:t>Vmware</w:t>
            </w:r>
            <w:proofErr w:type="spellEnd"/>
            <w:r w:rsidRPr="001C10A9">
              <w:rPr>
                <w:rFonts w:ascii="Calibri" w:hAnsi="Calibri"/>
                <w:color w:val="000000" w:themeColor="text1"/>
                <w:sz w:val="16"/>
                <w:szCs w:val="16"/>
              </w:rPr>
              <w:t>, KVM)</w:t>
            </w:r>
          </w:p>
        </w:tc>
        <w:tc>
          <w:tcPr>
            <w:tcW w:w="1209" w:type="pct"/>
          </w:tcPr>
          <w:p w14:paraId="1FA1CEFC"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1D8E61DB"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r w:rsidR="00B63378" w:rsidRPr="00A268E2" w14:paraId="1389B2BD" w14:textId="77777777" w:rsidTr="00B63378">
        <w:trPr>
          <w:trHeight w:val="276"/>
        </w:trPr>
        <w:tc>
          <w:tcPr>
            <w:tcW w:w="967" w:type="pct"/>
            <w:vMerge/>
            <w:vAlign w:val="center"/>
          </w:tcPr>
          <w:p w14:paraId="6F5D7230" w14:textId="77777777" w:rsidR="00B63378" w:rsidRDefault="00B63378" w:rsidP="00A76A5C">
            <w:pPr>
              <w:spacing w:before="60" w:after="60" w:line="240" w:lineRule="auto"/>
              <w:rPr>
                <w:rFonts w:ascii="Calibri" w:hAnsi="Calibri"/>
                <w:b/>
                <w:color w:val="000000" w:themeColor="text1"/>
                <w:sz w:val="16"/>
                <w:szCs w:val="16"/>
              </w:rPr>
            </w:pPr>
          </w:p>
        </w:tc>
        <w:tc>
          <w:tcPr>
            <w:tcW w:w="1291" w:type="pct"/>
            <w:vAlign w:val="center"/>
          </w:tcPr>
          <w:p w14:paraId="6EF28529"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1C10A9">
              <w:rPr>
                <w:rFonts w:ascii="Calibri" w:hAnsi="Calibri"/>
                <w:color w:val="000000" w:themeColor="text1"/>
                <w:sz w:val="16"/>
                <w:szCs w:val="16"/>
              </w:rPr>
              <w:t xml:space="preserve">Možnost dostat se </w:t>
            </w:r>
            <w:proofErr w:type="spellStart"/>
            <w:r w:rsidRPr="001C10A9">
              <w:rPr>
                <w:rFonts w:ascii="Calibri" w:hAnsi="Calibri"/>
                <w:color w:val="000000" w:themeColor="text1"/>
                <w:sz w:val="16"/>
                <w:szCs w:val="16"/>
              </w:rPr>
              <w:t>proklikem</w:t>
            </w:r>
            <w:proofErr w:type="spellEnd"/>
            <w:r w:rsidRPr="001C10A9">
              <w:rPr>
                <w:rFonts w:ascii="Calibri" w:hAnsi="Calibri"/>
                <w:color w:val="000000" w:themeColor="text1"/>
                <w:sz w:val="16"/>
                <w:szCs w:val="16"/>
              </w:rPr>
              <w:t xml:space="preserve"> z vizuálního zobrazení na konkrétní logy</w:t>
            </w:r>
          </w:p>
        </w:tc>
        <w:tc>
          <w:tcPr>
            <w:tcW w:w="1209" w:type="pct"/>
          </w:tcPr>
          <w:p w14:paraId="68EB5B1F"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28139D63"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r w:rsidR="00B63378" w:rsidRPr="00A268E2" w14:paraId="193C284C" w14:textId="77777777" w:rsidTr="00B63378">
        <w:trPr>
          <w:trHeight w:val="276"/>
        </w:trPr>
        <w:tc>
          <w:tcPr>
            <w:tcW w:w="967" w:type="pct"/>
            <w:vMerge/>
            <w:vAlign w:val="center"/>
          </w:tcPr>
          <w:p w14:paraId="249AB2FC" w14:textId="77777777" w:rsidR="00B63378" w:rsidRDefault="00B63378" w:rsidP="00A76A5C">
            <w:pPr>
              <w:spacing w:before="60" w:after="60" w:line="240" w:lineRule="auto"/>
              <w:rPr>
                <w:rFonts w:ascii="Calibri" w:hAnsi="Calibri"/>
                <w:b/>
                <w:color w:val="000000" w:themeColor="text1"/>
                <w:sz w:val="16"/>
                <w:szCs w:val="16"/>
              </w:rPr>
            </w:pPr>
          </w:p>
        </w:tc>
        <w:tc>
          <w:tcPr>
            <w:tcW w:w="1291" w:type="pct"/>
            <w:vAlign w:val="center"/>
          </w:tcPr>
          <w:p w14:paraId="5DD13B79" w14:textId="77777777" w:rsidR="00B63378" w:rsidRPr="001C10A9" w:rsidRDefault="00B63378" w:rsidP="001C10A9">
            <w:pPr>
              <w:spacing w:before="60" w:after="60" w:line="240" w:lineRule="auto"/>
              <w:jc w:val="left"/>
              <w:rPr>
                <w:rFonts w:ascii="Calibri" w:hAnsi="Calibri"/>
                <w:color w:val="000000" w:themeColor="text1"/>
                <w:sz w:val="16"/>
                <w:szCs w:val="16"/>
              </w:rPr>
            </w:pPr>
            <w:proofErr w:type="spellStart"/>
            <w:r w:rsidRPr="001C10A9">
              <w:rPr>
                <w:rFonts w:ascii="Calibri" w:hAnsi="Calibri"/>
                <w:color w:val="000000" w:themeColor="text1"/>
                <w:sz w:val="16"/>
                <w:szCs w:val="16"/>
              </w:rPr>
              <w:t>Realtime</w:t>
            </w:r>
            <w:proofErr w:type="spellEnd"/>
            <w:r w:rsidRPr="001C10A9">
              <w:rPr>
                <w:rFonts w:ascii="Calibri" w:hAnsi="Calibri"/>
                <w:color w:val="000000" w:themeColor="text1"/>
                <w:sz w:val="16"/>
                <w:szCs w:val="16"/>
              </w:rPr>
              <w:t xml:space="preserve"> a historický náhled do logů</w:t>
            </w:r>
          </w:p>
        </w:tc>
        <w:tc>
          <w:tcPr>
            <w:tcW w:w="1209" w:type="pct"/>
          </w:tcPr>
          <w:p w14:paraId="3EE36733"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34FAEBFD"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r w:rsidR="00B63378" w:rsidRPr="00A268E2" w14:paraId="2F9C77D5" w14:textId="77777777" w:rsidTr="00B63378">
        <w:trPr>
          <w:trHeight w:val="276"/>
        </w:trPr>
        <w:tc>
          <w:tcPr>
            <w:tcW w:w="967" w:type="pct"/>
            <w:vMerge/>
            <w:vAlign w:val="center"/>
          </w:tcPr>
          <w:p w14:paraId="33E2A7DA" w14:textId="77777777" w:rsidR="00B63378" w:rsidRDefault="00B63378" w:rsidP="00A76A5C">
            <w:pPr>
              <w:spacing w:before="60" w:after="60" w:line="240" w:lineRule="auto"/>
              <w:rPr>
                <w:rFonts w:ascii="Calibri" w:hAnsi="Calibri"/>
                <w:b/>
                <w:color w:val="000000" w:themeColor="text1"/>
                <w:sz w:val="16"/>
                <w:szCs w:val="16"/>
              </w:rPr>
            </w:pPr>
          </w:p>
        </w:tc>
        <w:tc>
          <w:tcPr>
            <w:tcW w:w="1291" w:type="pct"/>
            <w:vAlign w:val="center"/>
          </w:tcPr>
          <w:p w14:paraId="194E3189"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1C10A9">
              <w:rPr>
                <w:rFonts w:ascii="Calibri" w:hAnsi="Calibri"/>
                <w:color w:val="000000" w:themeColor="text1"/>
                <w:sz w:val="16"/>
                <w:szCs w:val="16"/>
              </w:rPr>
              <w:t xml:space="preserve">Před-vytvořený </w:t>
            </w:r>
            <w:proofErr w:type="spellStart"/>
            <w:r w:rsidRPr="001C10A9">
              <w:rPr>
                <w:rFonts w:ascii="Calibri" w:hAnsi="Calibri"/>
                <w:color w:val="000000" w:themeColor="text1"/>
                <w:sz w:val="16"/>
                <w:szCs w:val="16"/>
              </w:rPr>
              <w:t>dashboard</w:t>
            </w:r>
            <w:proofErr w:type="spellEnd"/>
            <w:r w:rsidRPr="001C10A9">
              <w:rPr>
                <w:rFonts w:ascii="Calibri" w:hAnsi="Calibri"/>
                <w:color w:val="000000" w:themeColor="text1"/>
                <w:sz w:val="16"/>
                <w:szCs w:val="16"/>
              </w:rPr>
              <w:t xml:space="preserve"> pro NOC</w:t>
            </w:r>
          </w:p>
        </w:tc>
        <w:tc>
          <w:tcPr>
            <w:tcW w:w="1209" w:type="pct"/>
          </w:tcPr>
          <w:p w14:paraId="67CF185A"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0EE62EC2"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r w:rsidR="00B63378" w:rsidRPr="00A268E2" w14:paraId="0221860C" w14:textId="77777777" w:rsidTr="00B63378">
        <w:trPr>
          <w:trHeight w:val="276"/>
        </w:trPr>
        <w:tc>
          <w:tcPr>
            <w:tcW w:w="967" w:type="pct"/>
            <w:vMerge/>
            <w:vAlign w:val="center"/>
          </w:tcPr>
          <w:p w14:paraId="20ADF86D" w14:textId="77777777" w:rsidR="00B63378" w:rsidRDefault="00B63378" w:rsidP="00A76A5C">
            <w:pPr>
              <w:spacing w:before="60" w:after="60" w:line="240" w:lineRule="auto"/>
              <w:rPr>
                <w:rFonts w:ascii="Calibri" w:hAnsi="Calibri"/>
                <w:b/>
                <w:color w:val="000000" w:themeColor="text1"/>
                <w:sz w:val="16"/>
                <w:szCs w:val="16"/>
              </w:rPr>
            </w:pPr>
          </w:p>
        </w:tc>
        <w:tc>
          <w:tcPr>
            <w:tcW w:w="1291" w:type="pct"/>
            <w:vAlign w:val="center"/>
          </w:tcPr>
          <w:p w14:paraId="4D204377"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1C10A9">
              <w:rPr>
                <w:rFonts w:ascii="Calibri" w:hAnsi="Calibri"/>
                <w:color w:val="000000" w:themeColor="text1"/>
                <w:sz w:val="16"/>
                <w:szCs w:val="16"/>
              </w:rPr>
              <w:t>Podpora prohlížení statistických údajů nad logy</w:t>
            </w:r>
          </w:p>
        </w:tc>
        <w:tc>
          <w:tcPr>
            <w:tcW w:w="1209" w:type="pct"/>
          </w:tcPr>
          <w:p w14:paraId="69C90C36"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60E6679B"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r w:rsidR="00B63378" w:rsidRPr="00A268E2" w14:paraId="44C67AE2" w14:textId="77777777" w:rsidTr="00B63378">
        <w:trPr>
          <w:trHeight w:val="276"/>
        </w:trPr>
        <w:tc>
          <w:tcPr>
            <w:tcW w:w="967" w:type="pct"/>
            <w:vMerge/>
            <w:vAlign w:val="center"/>
          </w:tcPr>
          <w:p w14:paraId="5B201A94" w14:textId="77777777" w:rsidR="00B63378" w:rsidRDefault="00B63378" w:rsidP="00A76A5C">
            <w:pPr>
              <w:spacing w:before="60" w:after="60" w:line="240" w:lineRule="auto"/>
              <w:rPr>
                <w:rFonts w:ascii="Calibri" w:hAnsi="Calibri"/>
                <w:b/>
                <w:color w:val="000000" w:themeColor="text1"/>
                <w:sz w:val="16"/>
                <w:szCs w:val="16"/>
              </w:rPr>
            </w:pPr>
          </w:p>
        </w:tc>
        <w:tc>
          <w:tcPr>
            <w:tcW w:w="1291" w:type="pct"/>
            <w:vAlign w:val="center"/>
          </w:tcPr>
          <w:p w14:paraId="79A87DA6"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1C10A9">
              <w:rPr>
                <w:rFonts w:ascii="Calibri" w:hAnsi="Calibri"/>
                <w:color w:val="000000" w:themeColor="text1"/>
                <w:sz w:val="16"/>
                <w:szCs w:val="16"/>
              </w:rPr>
              <w:t>Korelace logů</w:t>
            </w:r>
          </w:p>
        </w:tc>
        <w:tc>
          <w:tcPr>
            <w:tcW w:w="1209" w:type="pct"/>
          </w:tcPr>
          <w:p w14:paraId="4FE95100"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44D5450A"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r w:rsidR="00B63378" w:rsidRPr="00A268E2" w14:paraId="45F97F7B" w14:textId="77777777" w:rsidTr="00B63378">
        <w:trPr>
          <w:trHeight w:val="276"/>
        </w:trPr>
        <w:tc>
          <w:tcPr>
            <w:tcW w:w="967" w:type="pct"/>
            <w:vMerge/>
            <w:vAlign w:val="center"/>
          </w:tcPr>
          <w:p w14:paraId="0D64F94F" w14:textId="77777777" w:rsidR="00B63378" w:rsidRDefault="00B63378" w:rsidP="00A76A5C">
            <w:pPr>
              <w:spacing w:before="60" w:after="60" w:line="240" w:lineRule="auto"/>
              <w:rPr>
                <w:rFonts w:ascii="Calibri" w:hAnsi="Calibri"/>
                <w:b/>
                <w:color w:val="000000" w:themeColor="text1"/>
                <w:sz w:val="16"/>
                <w:szCs w:val="16"/>
              </w:rPr>
            </w:pPr>
          </w:p>
        </w:tc>
        <w:tc>
          <w:tcPr>
            <w:tcW w:w="1291" w:type="pct"/>
            <w:vAlign w:val="center"/>
          </w:tcPr>
          <w:p w14:paraId="75BD10EE"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1C10A9">
              <w:rPr>
                <w:rFonts w:ascii="Calibri" w:hAnsi="Calibri"/>
                <w:color w:val="000000" w:themeColor="text1"/>
                <w:sz w:val="16"/>
                <w:szCs w:val="16"/>
              </w:rPr>
              <w:t>Samostatné sekce týkající se hrozeb v síti</w:t>
            </w:r>
          </w:p>
        </w:tc>
        <w:tc>
          <w:tcPr>
            <w:tcW w:w="1209" w:type="pct"/>
          </w:tcPr>
          <w:p w14:paraId="713F745E"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2A60285F"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r w:rsidR="00B63378" w:rsidRPr="00A268E2" w14:paraId="6C55F8DE" w14:textId="77777777" w:rsidTr="00B63378">
        <w:trPr>
          <w:trHeight w:val="276"/>
        </w:trPr>
        <w:tc>
          <w:tcPr>
            <w:tcW w:w="967" w:type="pct"/>
            <w:vMerge/>
            <w:vAlign w:val="center"/>
          </w:tcPr>
          <w:p w14:paraId="0F9C69A7" w14:textId="77777777" w:rsidR="00B63378" w:rsidRDefault="00B63378" w:rsidP="00A76A5C">
            <w:pPr>
              <w:spacing w:before="60" w:after="60" w:line="240" w:lineRule="auto"/>
              <w:rPr>
                <w:rFonts w:ascii="Calibri" w:hAnsi="Calibri"/>
                <w:b/>
                <w:color w:val="000000" w:themeColor="text1"/>
                <w:sz w:val="16"/>
                <w:szCs w:val="16"/>
              </w:rPr>
            </w:pPr>
          </w:p>
        </w:tc>
        <w:tc>
          <w:tcPr>
            <w:tcW w:w="1291" w:type="pct"/>
            <w:vAlign w:val="center"/>
          </w:tcPr>
          <w:p w14:paraId="7E8DE895"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1C10A9">
              <w:rPr>
                <w:rFonts w:ascii="Calibri" w:hAnsi="Calibri"/>
                <w:color w:val="000000" w:themeColor="text1"/>
                <w:sz w:val="16"/>
                <w:szCs w:val="16"/>
              </w:rPr>
              <w:t xml:space="preserve">Podpora reportů nad logy ve formátu HTML/CSV/XML/PDF </w:t>
            </w:r>
          </w:p>
        </w:tc>
        <w:tc>
          <w:tcPr>
            <w:tcW w:w="1209" w:type="pct"/>
          </w:tcPr>
          <w:p w14:paraId="25208FD2"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6D3A3025"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r w:rsidR="00B63378" w:rsidRPr="00A268E2" w14:paraId="56AF6C29" w14:textId="77777777" w:rsidTr="00B63378">
        <w:trPr>
          <w:trHeight w:val="276"/>
        </w:trPr>
        <w:tc>
          <w:tcPr>
            <w:tcW w:w="967" w:type="pct"/>
            <w:vMerge/>
            <w:vAlign w:val="center"/>
          </w:tcPr>
          <w:p w14:paraId="39395F8D" w14:textId="77777777" w:rsidR="00B63378" w:rsidRDefault="00B63378" w:rsidP="00A76A5C">
            <w:pPr>
              <w:spacing w:before="60" w:after="60" w:line="240" w:lineRule="auto"/>
              <w:rPr>
                <w:rFonts w:ascii="Calibri" w:hAnsi="Calibri"/>
                <w:b/>
                <w:color w:val="000000" w:themeColor="text1"/>
                <w:sz w:val="16"/>
                <w:szCs w:val="16"/>
              </w:rPr>
            </w:pPr>
          </w:p>
        </w:tc>
        <w:tc>
          <w:tcPr>
            <w:tcW w:w="1291" w:type="pct"/>
            <w:vAlign w:val="center"/>
          </w:tcPr>
          <w:p w14:paraId="69136449"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1C10A9">
              <w:rPr>
                <w:rFonts w:ascii="Calibri" w:hAnsi="Calibri"/>
                <w:color w:val="000000" w:themeColor="text1"/>
                <w:sz w:val="16"/>
                <w:szCs w:val="16"/>
              </w:rPr>
              <w:t>Generování reportů v pravidelných intervalech</w:t>
            </w:r>
          </w:p>
        </w:tc>
        <w:tc>
          <w:tcPr>
            <w:tcW w:w="1209" w:type="pct"/>
          </w:tcPr>
          <w:p w14:paraId="27FB29F9"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69860D0C"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r w:rsidR="00B63378" w:rsidRPr="00A268E2" w14:paraId="7C65C208" w14:textId="77777777" w:rsidTr="00B63378">
        <w:trPr>
          <w:trHeight w:val="276"/>
        </w:trPr>
        <w:tc>
          <w:tcPr>
            <w:tcW w:w="967" w:type="pct"/>
            <w:vMerge/>
            <w:vAlign w:val="center"/>
          </w:tcPr>
          <w:p w14:paraId="22D542D4" w14:textId="77777777" w:rsidR="00B63378" w:rsidRDefault="00B63378" w:rsidP="00A76A5C">
            <w:pPr>
              <w:spacing w:before="60" w:after="60" w:line="240" w:lineRule="auto"/>
              <w:rPr>
                <w:rFonts w:ascii="Calibri" w:hAnsi="Calibri"/>
                <w:b/>
                <w:color w:val="000000" w:themeColor="text1"/>
                <w:sz w:val="16"/>
                <w:szCs w:val="16"/>
              </w:rPr>
            </w:pPr>
          </w:p>
        </w:tc>
        <w:tc>
          <w:tcPr>
            <w:tcW w:w="1291" w:type="pct"/>
            <w:vAlign w:val="center"/>
          </w:tcPr>
          <w:p w14:paraId="6A718200"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1C10A9">
              <w:rPr>
                <w:rFonts w:ascii="Calibri" w:hAnsi="Calibri"/>
                <w:color w:val="000000" w:themeColor="text1"/>
                <w:sz w:val="16"/>
                <w:szCs w:val="16"/>
              </w:rPr>
              <w:t>Předdefinované vzory reportů pro nejčastější použití</w:t>
            </w:r>
          </w:p>
        </w:tc>
        <w:tc>
          <w:tcPr>
            <w:tcW w:w="1209" w:type="pct"/>
          </w:tcPr>
          <w:p w14:paraId="1F9522AD"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3760172C"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r w:rsidR="00B63378" w:rsidRPr="00A268E2" w14:paraId="61828639" w14:textId="77777777" w:rsidTr="00B63378">
        <w:trPr>
          <w:trHeight w:val="276"/>
        </w:trPr>
        <w:tc>
          <w:tcPr>
            <w:tcW w:w="967" w:type="pct"/>
            <w:vMerge/>
            <w:vAlign w:val="center"/>
          </w:tcPr>
          <w:p w14:paraId="66D19EF2" w14:textId="77777777" w:rsidR="00B63378" w:rsidRDefault="00B63378" w:rsidP="00A76A5C">
            <w:pPr>
              <w:spacing w:before="60" w:after="60" w:line="240" w:lineRule="auto"/>
              <w:rPr>
                <w:rFonts w:ascii="Calibri" w:hAnsi="Calibri"/>
                <w:b/>
                <w:color w:val="000000" w:themeColor="text1"/>
                <w:sz w:val="16"/>
                <w:szCs w:val="16"/>
              </w:rPr>
            </w:pPr>
          </w:p>
        </w:tc>
        <w:tc>
          <w:tcPr>
            <w:tcW w:w="1291" w:type="pct"/>
            <w:vAlign w:val="center"/>
          </w:tcPr>
          <w:p w14:paraId="12CB9570" w14:textId="77777777" w:rsidR="00B63378" w:rsidRPr="001C10A9" w:rsidRDefault="00B63378" w:rsidP="001C10A9">
            <w:pPr>
              <w:spacing w:before="60" w:after="60" w:line="240" w:lineRule="auto"/>
              <w:jc w:val="left"/>
              <w:rPr>
                <w:rFonts w:ascii="Calibri" w:hAnsi="Calibri"/>
                <w:color w:val="000000" w:themeColor="text1"/>
                <w:sz w:val="16"/>
                <w:szCs w:val="16"/>
              </w:rPr>
            </w:pPr>
            <w:r w:rsidRPr="001C10A9">
              <w:rPr>
                <w:rFonts w:ascii="Calibri" w:hAnsi="Calibri"/>
                <w:color w:val="000000" w:themeColor="text1"/>
                <w:sz w:val="16"/>
                <w:szCs w:val="16"/>
              </w:rPr>
              <w:t>Možnost vytváření vlastních reportů na základě SQL dotazů</w:t>
            </w:r>
          </w:p>
        </w:tc>
        <w:tc>
          <w:tcPr>
            <w:tcW w:w="1209" w:type="pct"/>
          </w:tcPr>
          <w:p w14:paraId="2730B644"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12CD1A9C"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r w:rsidR="00B63378" w:rsidRPr="00A268E2" w14:paraId="19F05118" w14:textId="77777777" w:rsidTr="00B63378">
        <w:trPr>
          <w:trHeight w:val="276"/>
        </w:trPr>
        <w:tc>
          <w:tcPr>
            <w:tcW w:w="967" w:type="pct"/>
            <w:vMerge/>
            <w:vAlign w:val="center"/>
          </w:tcPr>
          <w:p w14:paraId="67641158" w14:textId="77777777" w:rsidR="00B63378" w:rsidRDefault="00B63378" w:rsidP="00A76A5C">
            <w:pPr>
              <w:spacing w:before="60" w:after="60" w:line="240" w:lineRule="auto"/>
              <w:rPr>
                <w:rFonts w:ascii="Calibri" w:hAnsi="Calibri"/>
                <w:b/>
                <w:color w:val="000000" w:themeColor="text1"/>
                <w:sz w:val="16"/>
                <w:szCs w:val="16"/>
              </w:rPr>
            </w:pPr>
          </w:p>
        </w:tc>
        <w:tc>
          <w:tcPr>
            <w:tcW w:w="1291" w:type="pct"/>
            <w:vAlign w:val="center"/>
          </w:tcPr>
          <w:p w14:paraId="04FA589B" w14:textId="77777777" w:rsidR="00B63378" w:rsidRPr="001C10A9" w:rsidRDefault="00B63378" w:rsidP="001C10A9">
            <w:pPr>
              <w:spacing w:before="60" w:after="60" w:line="240" w:lineRule="auto"/>
              <w:jc w:val="left"/>
              <w:rPr>
                <w:rFonts w:ascii="Calibri" w:hAnsi="Calibri"/>
                <w:color w:val="000000" w:themeColor="text1"/>
                <w:sz w:val="16"/>
                <w:szCs w:val="16"/>
              </w:rPr>
            </w:pPr>
            <w:proofErr w:type="spellStart"/>
            <w:r w:rsidRPr="001C10A9">
              <w:rPr>
                <w:rFonts w:ascii="Calibri" w:hAnsi="Calibri"/>
                <w:color w:val="000000" w:themeColor="text1"/>
                <w:sz w:val="16"/>
                <w:szCs w:val="16"/>
              </w:rPr>
              <w:t>Event</w:t>
            </w:r>
            <w:proofErr w:type="spellEnd"/>
            <w:r w:rsidRPr="001C10A9">
              <w:rPr>
                <w:rFonts w:ascii="Calibri" w:hAnsi="Calibri"/>
                <w:color w:val="000000" w:themeColor="text1"/>
                <w:sz w:val="16"/>
                <w:szCs w:val="16"/>
              </w:rPr>
              <w:t xml:space="preserve"> management, upozorňování na informace z logů, Email, SNMP trapy</w:t>
            </w:r>
          </w:p>
        </w:tc>
        <w:tc>
          <w:tcPr>
            <w:tcW w:w="1209" w:type="pct"/>
          </w:tcPr>
          <w:p w14:paraId="1325DA8C" w14:textId="77777777" w:rsidR="00B63378" w:rsidRPr="001C10A9" w:rsidRDefault="00B63378" w:rsidP="001C10A9">
            <w:pPr>
              <w:spacing w:before="60" w:after="60" w:line="240" w:lineRule="auto"/>
              <w:jc w:val="left"/>
              <w:rPr>
                <w:rFonts w:ascii="Calibri" w:hAnsi="Calibri"/>
                <w:color w:val="000000" w:themeColor="text1"/>
                <w:sz w:val="16"/>
                <w:szCs w:val="16"/>
              </w:rPr>
            </w:pPr>
          </w:p>
        </w:tc>
        <w:tc>
          <w:tcPr>
            <w:tcW w:w="1533" w:type="pct"/>
            <w:vMerge/>
          </w:tcPr>
          <w:p w14:paraId="2E3DF517" w14:textId="77777777" w:rsidR="00B63378" w:rsidRPr="001C10A9" w:rsidRDefault="00B63378" w:rsidP="001C10A9">
            <w:pPr>
              <w:spacing w:before="60" w:after="60" w:line="240" w:lineRule="auto"/>
              <w:jc w:val="left"/>
              <w:rPr>
                <w:rFonts w:ascii="Calibri" w:hAnsi="Calibri"/>
                <w:color w:val="000000" w:themeColor="text1"/>
                <w:sz w:val="16"/>
                <w:szCs w:val="16"/>
              </w:rPr>
            </w:pPr>
          </w:p>
        </w:tc>
      </w:tr>
    </w:tbl>
    <w:p w14:paraId="3363C21D" w14:textId="77777777" w:rsidR="002C6A51" w:rsidRDefault="002C6A51" w:rsidP="00E6485A">
      <w:pPr>
        <w:spacing w:before="0" w:after="0" w:line="240" w:lineRule="auto"/>
        <w:jc w:val="left"/>
        <w:rPr>
          <w:b/>
        </w:rPr>
      </w:pPr>
    </w:p>
    <w:p w14:paraId="151A9573" w14:textId="77777777" w:rsidR="002C6A51" w:rsidRPr="006823E8" w:rsidRDefault="002C6A51" w:rsidP="002C6A51">
      <w:pPr>
        <w:rPr>
          <w:rFonts w:cstheme="minorHAnsi"/>
          <w:b/>
          <w:szCs w:val="16"/>
        </w:rPr>
      </w:pPr>
      <w:r w:rsidRPr="006823E8">
        <w:rPr>
          <w:rFonts w:cstheme="minorHAnsi"/>
          <w:b/>
          <w:szCs w:val="16"/>
        </w:rPr>
        <w:t>Požadavky na záruku a podporu a další podmínky</w:t>
      </w:r>
    </w:p>
    <w:p w14:paraId="37E4181F" w14:textId="26A70515" w:rsidR="002C6A51" w:rsidRPr="006823E8" w:rsidRDefault="002C6A51" w:rsidP="002C6A51">
      <w:pPr>
        <w:pStyle w:val="Odstavecseseznamem"/>
        <w:numPr>
          <w:ilvl w:val="0"/>
          <w:numId w:val="36"/>
        </w:numPr>
        <w:rPr>
          <w:rFonts w:cstheme="minorHAnsi"/>
          <w:szCs w:val="16"/>
        </w:rPr>
      </w:pPr>
      <w:r w:rsidRPr="006823E8">
        <w:rPr>
          <w:rFonts w:cstheme="minorHAnsi"/>
          <w:szCs w:val="16"/>
        </w:rPr>
        <w:t>Hardware musí být dodán zcela nový, plně funkční a kompletní (včetně příslušenství</w:t>
      </w:r>
      <w:r w:rsidR="0045088B" w:rsidRPr="006823E8">
        <w:rPr>
          <w:rFonts w:cstheme="minorHAnsi"/>
          <w:szCs w:val="16"/>
        </w:rPr>
        <w:t xml:space="preserve"> a potřebné kabeláže</w:t>
      </w:r>
      <w:r w:rsidRPr="006823E8">
        <w:rPr>
          <w:rFonts w:cstheme="minorHAnsi"/>
          <w:szCs w:val="16"/>
        </w:rPr>
        <w:t>)</w:t>
      </w:r>
      <w:r w:rsidR="000807B5">
        <w:rPr>
          <w:rFonts w:cstheme="minorHAnsi"/>
          <w:szCs w:val="16"/>
        </w:rPr>
        <w:t>.</w:t>
      </w:r>
    </w:p>
    <w:p w14:paraId="447E31B5" w14:textId="77E927F6" w:rsidR="00453465" w:rsidRPr="006823E8" w:rsidRDefault="00BC2B76" w:rsidP="00E26BE0">
      <w:pPr>
        <w:pStyle w:val="Odstavecseseznamem"/>
        <w:numPr>
          <w:ilvl w:val="0"/>
          <w:numId w:val="36"/>
        </w:numPr>
        <w:rPr>
          <w:rFonts w:cstheme="minorHAnsi"/>
          <w:szCs w:val="16"/>
        </w:rPr>
      </w:pPr>
      <w:r>
        <w:rPr>
          <w:rFonts w:cstheme="minorHAnsi"/>
          <w:szCs w:val="16"/>
        </w:rPr>
        <w:lastRenderedPageBreak/>
        <w:t xml:space="preserve">Dodavatel se zavazuje poskytnout </w:t>
      </w:r>
      <w:r w:rsidR="00453465" w:rsidRPr="006823E8">
        <w:rPr>
          <w:rFonts w:cstheme="minorHAnsi"/>
          <w:szCs w:val="16"/>
        </w:rPr>
        <w:t>záruk</w:t>
      </w:r>
      <w:r>
        <w:rPr>
          <w:rFonts w:cstheme="minorHAnsi"/>
          <w:szCs w:val="16"/>
        </w:rPr>
        <w:t>u</w:t>
      </w:r>
      <w:r w:rsidR="00453465" w:rsidRPr="006823E8">
        <w:rPr>
          <w:rFonts w:cstheme="minorHAnsi"/>
          <w:szCs w:val="16"/>
        </w:rPr>
        <w:t xml:space="preserve"> na hardware s odesláním náhradního dílu nejpozději následující pracovní den v délce 60 měsíců.</w:t>
      </w:r>
    </w:p>
    <w:p w14:paraId="66343A28" w14:textId="1E37C775" w:rsidR="002C6A51" w:rsidRPr="006823E8" w:rsidRDefault="00BC2B76" w:rsidP="002C6A51">
      <w:pPr>
        <w:pStyle w:val="Odstavecseseznamem"/>
        <w:numPr>
          <w:ilvl w:val="0"/>
          <w:numId w:val="36"/>
        </w:numPr>
        <w:rPr>
          <w:rFonts w:cstheme="minorHAnsi"/>
          <w:szCs w:val="16"/>
        </w:rPr>
      </w:pPr>
      <w:r>
        <w:rPr>
          <w:rFonts w:cstheme="minorHAnsi"/>
          <w:szCs w:val="16"/>
        </w:rPr>
        <w:t xml:space="preserve">Dodavatel se zavazuje poskytovat </w:t>
      </w:r>
      <w:r w:rsidR="002C6A51" w:rsidRPr="006823E8">
        <w:rPr>
          <w:rFonts w:cstheme="minorHAnsi"/>
          <w:szCs w:val="16"/>
        </w:rPr>
        <w:t xml:space="preserve">aktualizace </w:t>
      </w:r>
      <w:r w:rsidRPr="006823E8">
        <w:rPr>
          <w:rFonts w:cstheme="minorHAnsi"/>
          <w:szCs w:val="16"/>
        </w:rPr>
        <w:t xml:space="preserve">software </w:t>
      </w:r>
      <w:r w:rsidR="002C6A51" w:rsidRPr="006823E8">
        <w:rPr>
          <w:rFonts w:cstheme="minorHAnsi"/>
          <w:szCs w:val="16"/>
        </w:rPr>
        <w:t xml:space="preserve">(nové verze programového vybavení) </w:t>
      </w:r>
      <w:r>
        <w:rPr>
          <w:rFonts w:cstheme="minorHAnsi"/>
          <w:szCs w:val="16"/>
        </w:rPr>
        <w:t xml:space="preserve">po dobu </w:t>
      </w:r>
      <w:r w:rsidR="002C6A51" w:rsidRPr="006823E8">
        <w:rPr>
          <w:rFonts w:cstheme="minorHAnsi"/>
          <w:szCs w:val="16"/>
        </w:rPr>
        <w:t>minimáln</w:t>
      </w:r>
      <w:r w:rsidR="000807B5">
        <w:rPr>
          <w:rFonts w:cstheme="minorHAnsi"/>
          <w:szCs w:val="16"/>
        </w:rPr>
        <w:t>ě</w:t>
      </w:r>
      <w:r w:rsidR="002C6A51" w:rsidRPr="006823E8">
        <w:rPr>
          <w:rFonts w:cstheme="minorHAnsi"/>
          <w:szCs w:val="16"/>
        </w:rPr>
        <w:t xml:space="preserve"> 60 měsíců</w:t>
      </w:r>
      <w:r w:rsidR="000807B5">
        <w:rPr>
          <w:rFonts w:cstheme="minorHAnsi"/>
          <w:szCs w:val="16"/>
        </w:rPr>
        <w:t>.</w:t>
      </w:r>
    </w:p>
    <w:p w14:paraId="7CA81081" w14:textId="29E955C0" w:rsidR="002C6A51" w:rsidRPr="006823E8" w:rsidRDefault="00BC2B76" w:rsidP="002C6A51">
      <w:pPr>
        <w:pStyle w:val="Odstavecseseznamem"/>
        <w:numPr>
          <w:ilvl w:val="0"/>
          <w:numId w:val="36"/>
        </w:numPr>
        <w:rPr>
          <w:rFonts w:cstheme="minorHAnsi"/>
          <w:szCs w:val="16"/>
        </w:rPr>
      </w:pPr>
      <w:r>
        <w:rPr>
          <w:rFonts w:cstheme="minorHAnsi"/>
          <w:szCs w:val="16"/>
        </w:rPr>
        <w:t xml:space="preserve">Dodavatel zajistí </w:t>
      </w:r>
      <w:r w:rsidR="002C6A51" w:rsidRPr="006823E8">
        <w:rPr>
          <w:rFonts w:cstheme="minorHAnsi"/>
          <w:szCs w:val="16"/>
        </w:rPr>
        <w:t>technick</w:t>
      </w:r>
      <w:r>
        <w:rPr>
          <w:rFonts w:cstheme="minorHAnsi"/>
          <w:szCs w:val="16"/>
        </w:rPr>
        <w:t>ou</w:t>
      </w:r>
      <w:r w:rsidR="002C6A51" w:rsidRPr="006823E8">
        <w:rPr>
          <w:rFonts w:cstheme="minorHAnsi"/>
          <w:szCs w:val="16"/>
        </w:rPr>
        <w:t xml:space="preserve"> podpor</w:t>
      </w:r>
      <w:r>
        <w:rPr>
          <w:rFonts w:cstheme="minorHAnsi"/>
          <w:szCs w:val="16"/>
        </w:rPr>
        <w:t>u</w:t>
      </w:r>
      <w:r w:rsidR="002C6A51" w:rsidRPr="006823E8">
        <w:rPr>
          <w:rFonts w:cstheme="minorHAnsi"/>
          <w:szCs w:val="16"/>
        </w:rPr>
        <w:t xml:space="preserve"> výrobce po dobu </w:t>
      </w:r>
      <w:r>
        <w:rPr>
          <w:rFonts w:cstheme="minorHAnsi"/>
          <w:szCs w:val="16"/>
        </w:rPr>
        <w:t xml:space="preserve">min. </w:t>
      </w:r>
      <w:r w:rsidR="002C6A51" w:rsidRPr="006823E8">
        <w:rPr>
          <w:rFonts w:cstheme="minorHAnsi"/>
          <w:szCs w:val="16"/>
        </w:rPr>
        <w:t>60 měsíců.</w:t>
      </w:r>
    </w:p>
    <w:p w14:paraId="568E2E5B" w14:textId="3C7CB209" w:rsidR="00E26BE0" w:rsidRPr="006823E8" w:rsidRDefault="00E26BE0" w:rsidP="002C6A51">
      <w:pPr>
        <w:pStyle w:val="Odstavecseseznamem"/>
        <w:numPr>
          <w:ilvl w:val="0"/>
          <w:numId w:val="36"/>
        </w:numPr>
        <w:rPr>
          <w:rFonts w:cstheme="minorHAnsi"/>
          <w:szCs w:val="16"/>
        </w:rPr>
      </w:pPr>
      <w:r w:rsidRPr="006823E8">
        <w:rPr>
          <w:rFonts w:cstheme="minorHAnsi"/>
          <w:szCs w:val="16"/>
        </w:rPr>
        <w:t>Dodávka musí obsahovat veškeré potřebné licence pro splnění požadovaných parametrů</w:t>
      </w:r>
      <w:r w:rsidR="00BC2B76">
        <w:rPr>
          <w:rFonts w:cstheme="minorHAnsi"/>
          <w:szCs w:val="16"/>
        </w:rPr>
        <w:t xml:space="preserve"> na dobu </w:t>
      </w:r>
      <w:r w:rsidR="00EE3886">
        <w:rPr>
          <w:rFonts w:cstheme="minorHAnsi"/>
          <w:szCs w:val="16"/>
        </w:rPr>
        <w:t xml:space="preserve">alespoň </w:t>
      </w:r>
      <w:r w:rsidR="00BC2B76">
        <w:rPr>
          <w:rFonts w:cstheme="minorHAnsi"/>
          <w:szCs w:val="16"/>
        </w:rPr>
        <w:t>5 let provozu</w:t>
      </w:r>
      <w:r w:rsidR="000807B5">
        <w:rPr>
          <w:rFonts w:cstheme="minorHAnsi"/>
          <w:szCs w:val="16"/>
        </w:rPr>
        <w:t>.</w:t>
      </w:r>
    </w:p>
    <w:p w14:paraId="27953EE3" w14:textId="79657716" w:rsidR="00E26BE0" w:rsidRPr="006823E8" w:rsidRDefault="007060D6" w:rsidP="00E26BE0">
      <w:pPr>
        <w:pStyle w:val="Odstavecseseznamem"/>
        <w:numPr>
          <w:ilvl w:val="0"/>
          <w:numId w:val="36"/>
        </w:numPr>
        <w:rPr>
          <w:rFonts w:cstheme="minorHAnsi"/>
          <w:szCs w:val="16"/>
        </w:rPr>
      </w:pPr>
      <w:r>
        <w:rPr>
          <w:rFonts w:cstheme="minorHAnsi"/>
          <w:szCs w:val="16"/>
        </w:rPr>
        <w:t xml:space="preserve">Licence UTM v délce 60 </w:t>
      </w:r>
      <w:r w:rsidR="00E26BE0" w:rsidRPr="006823E8">
        <w:rPr>
          <w:rFonts w:cstheme="minorHAnsi"/>
          <w:szCs w:val="16"/>
        </w:rPr>
        <w:t>měsíců</w:t>
      </w:r>
      <w:r w:rsidR="000807B5">
        <w:rPr>
          <w:rFonts w:cstheme="minorHAnsi"/>
          <w:szCs w:val="16"/>
        </w:rPr>
        <w:t>.</w:t>
      </w:r>
    </w:p>
    <w:p w14:paraId="239A5E89" w14:textId="77777777" w:rsidR="00E26BE0" w:rsidRDefault="00E26BE0" w:rsidP="00E6485A">
      <w:pPr>
        <w:spacing w:before="0" w:after="0" w:line="240" w:lineRule="auto"/>
        <w:jc w:val="left"/>
      </w:pPr>
    </w:p>
    <w:p w14:paraId="74297FF7" w14:textId="7B2BC939" w:rsidR="00E26BE0" w:rsidRPr="001C10A9" w:rsidRDefault="00E26BE0" w:rsidP="00E26BE0">
      <w:pPr>
        <w:rPr>
          <w:b/>
        </w:rPr>
      </w:pPr>
      <w:r w:rsidRPr="001C10A9">
        <w:rPr>
          <w:b/>
        </w:rPr>
        <w:t>1</w:t>
      </w:r>
      <w:r w:rsidR="0048312E">
        <w:rPr>
          <w:b/>
        </w:rPr>
        <w:t xml:space="preserve"> </w:t>
      </w:r>
      <w:r w:rsidRPr="001C10A9">
        <w:rPr>
          <w:b/>
        </w:rPr>
        <w:t xml:space="preserve">ks </w:t>
      </w:r>
      <w:r w:rsidRPr="001C10A9">
        <w:rPr>
          <w:b/>
        </w:rPr>
        <w:tab/>
      </w:r>
      <w:r>
        <w:rPr>
          <w:b/>
        </w:rPr>
        <w:t xml:space="preserve">Implementace </w:t>
      </w:r>
      <w:r w:rsidRPr="00E26BE0">
        <w:rPr>
          <w:b/>
        </w:rPr>
        <w:t>UTM firewall včetně analytického nástroje</w:t>
      </w:r>
    </w:p>
    <w:p w14:paraId="771F0A88" w14:textId="77777777" w:rsidR="005E2C6B" w:rsidRPr="00E26BE0" w:rsidRDefault="00230914" w:rsidP="00E6485A">
      <w:pPr>
        <w:spacing w:before="0" w:after="0" w:line="240" w:lineRule="auto"/>
        <w:jc w:val="left"/>
      </w:pPr>
      <w:r w:rsidRPr="00E26BE0">
        <w:t>Implementace řešení bude obsahovat nejméně:</w:t>
      </w:r>
    </w:p>
    <w:p w14:paraId="521ACD0A" w14:textId="77777777" w:rsidR="00E26BE0" w:rsidRDefault="00E26BE0" w:rsidP="00230914">
      <w:pPr>
        <w:pStyle w:val="Odstavecseseznamem"/>
        <w:numPr>
          <w:ilvl w:val="0"/>
          <w:numId w:val="31"/>
        </w:numPr>
        <w:spacing w:before="0" w:after="0" w:line="240" w:lineRule="auto"/>
        <w:jc w:val="left"/>
      </w:pPr>
      <w:r>
        <w:t>Montáž obou firewallů do rozvaděčů</w:t>
      </w:r>
    </w:p>
    <w:p w14:paraId="6938D95D" w14:textId="77777777" w:rsidR="00230914" w:rsidRPr="00E26BE0" w:rsidRDefault="00230914" w:rsidP="00230914">
      <w:pPr>
        <w:pStyle w:val="Odstavecseseznamem"/>
        <w:numPr>
          <w:ilvl w:val="0"/>
          <w:numId w:val="31"/>
        </w:numPr>
        <w:spacing w:before="0" w:after="0" w:line="240" w:lineRule="auto"/>
        <w:jc w:val="left"/>
      </w:pPr>
      <w:r w:rsidRPr="00E26BE0">
        <w:t>Základní nastavení firewallů a analytického nástroje</w:t>
      </w:r>
    </w:p>
    <w:p w14:paraId="44F7B1BB" w14:textId="77777777" w:rsidR="00230914" w:rsidRPr="00E26BE0" w:rsidRDefault="00230914" w:rsidP="00230914">
      <w:pPr>
        <w:pStyle w:val="Odstavecseseznamem"/>
        <w:numPr>
          <w:ilvl w:val="0"/>
          <w:numId w:val="31"/>
        </w:numPr>
        <w:spacing w:before="0" w:after="0" w:line="240" w:lineRule="auto"/>
        <w:jc w:val="left"/>
      </w:pPr>
      <w:r w:rsidRPr="00E26BE0">
        <w:t>Zajištění HA firewallů</w:t>
      </w:r>
    </w:p>
    <w:p w14:paraId="6D6A30D1" w14:textId="7733B614" w:rsidR="00230914" w:rsidRPr="00E26BE0" w:rsidRDefault="00230914" w:rsidP="00230914">
      <w:pPr>
        <w:pStyle w:val="Odstavecseseznamem"/>
        <w:numPr>
          <w:ilvl w:val="0"/>
          <w:numId w:val="31"/>
        </w:numPr>
        <w:spacing w:before="0" w:after="0" w:line="240" w:lineRule="auto"/>
        <w:jc w:val="left"/>
      </w:pPr>
      <w:r w:rsidRPr="00E26BE0">
        <w:t xml:space="preserve">Integraci firewallů MS </w:t>
      </w:r>
      <w:proofErr w:type="spellStart"/>
      <w:r w:rsidRPr="00E26BE0">
        <w:t>A</w:t>
      </w:r>
      <w:r w:rsidR="00C36097">
        <w:t>ctive</w:t>
      </w:r>
      <w:proofErr w:type="spellEnd"/>
      <w:r w:rsidR="00C36097">
        <w:t xml:space="preserve"> </w:t>
      </w:r>
      <w:proofErr w:type="spellStart"/>
      <w:r w:rsidRPr="00E26BE0">
        <w:t>D</w:t>
      </w:r>
      <w:r w:rsidR="00C36097">
        <w:t>irectory</w:t>
      </w:r>
      <w:proofErr w:type="spellEnd"/>
      <w:r w:rsidRPr="00E26BE0">
        <w:t xml:space="preserve"> zadavatele</w:t>
      </w:r>
    </w:p>
    <w:p w14:paraId="1DDFB29F" w14:textId="77777777" w:rsidR="00230914" w:rsidRPr="00E26BE0" w:rsidRDefault="00230914" w:rsidP="00230914">
      <w:pPr>
        <w:pStyle w:val="Odstavecseseznamem"/>
        <w:numPr>
          <w:ilvl w:val="0"/>
          <w:numId w:val="31"/>
        </w:numPr>
        <w:spacing w:before="0" w:after="0" w:line="240" w:lineRule="auto"/>
        <w:jc w:val="left"/>
      </w:pPr>
      <w:r w:rsidRPr="00E26BE0">
        <w:t xml:space="preserve">Převzetí základních </w:t>
      </w:r>
      <w:proofErr w:type="spellStart"/>
      <w:r w:rsidRPr="00E26BE0">
        <w:t>firewallových</w:t>
      </w:r>
      <w:proofErr w:type="spellEnd"/>
      <w:r w:rsidRPr="00E26BE0">
        <w:t xml:space="preserve"> politik ze stávajícího řešení</w:t>
      </w:r>
    </w:p>
    <w:p w14:paraId="29D4386F" w14:textId="77777777" w:rsidR="00230914" w:rsidRPr="00E26BE0" w:rsidRDefault="00230914" w:rsidP="00230914">
      <w:pPr>
        <w:pStyle w:val="Odstavecseseznamem"/>
        <w:numPr>
          <w:ilvl w:val="0"/>
          <w:numId w:val="31"/>
        </w:numPr>
        <w:spacing w:before="0" w:after="0" w:line="240" w:lineRule="auto"/>
        <w:jc w:val="left"/>
      </w:pPr>
      <w:r w:rsidRPr="00E26BE0">
        <w:t>Integraci firewallů a analytického nástroje</w:t>
      </w:r>
    </w:p>
    <w:p w14:paraId="4D85B66B" w14:textId="77777777" w:rsidR="00230914" w:rsidRPr="00E26BE0" w:rsidRDefault="00230914" w:rsidP="00230914">
      <w:pPr>
        <w:pStyle w:val="Odstavecseseznamem"/>
        <w:numPr>
          <w:ilvl w:val="0"/>
          <w:numId w:val="31"/>
        </w:numPr>
        <w:spacing w:before="0" w:after="0" w:line="240" w:lineRule="auto"/>
        <w:jc w:val="left"/>
      </w:pPr>
      <w:r w:rsidRPr="00E26BE0">
        <w:t>Základní nastavení SSL VPN pro 2 skupiny uživatelů</w:t>
      </w:r>
    </w:p>
    <w:p w14:paraId="1DB3F446" w14:textId="77777777" w:rsidR="00230914" w:rsidRPr="00E26BE0" w:rsidRDefault="00230914" w:rsidP="00230914">
      <w:pPr>
        <w:pStyle w:val="Odstavecseseznamem"/>
        <w:numPr>
          <w:ilvl w:val="0"/>
          <w:numId w:val="31"/>
        </w:numPr>
        <w:spacing w:before="0" w:after="0" w:line="240" w:lineRule="auto"/>
        <w:jc w:val="left"/>
      </w:pPr>
      <w:r w:rsidRPr="00E26BE0">
        <w:t xml:space="preserve">Nasazení celého řešení </w:t>
      </w:r>
      <w:r w:rsidR="00E26BE0" w:rsidRPr="00E26BE0">
        <w:t>–</w:t>
      </w:r>
      <w:r w:rsidRPr="00E26BE0">
        <w:t xml:space="preserve"> migrace</w:t>
      </w:r>
      <w:r w:rsidR="00E26BE0">
        <w:t xml:space="preserve"> a napojení na infrastrukturu</w:t>
      </w:r>
    </w:p>
    <w:p w14:paraId="1BAEED42" w14:textId="77777777" w:rsidR="00E26BE0" w:rsidRDefault="00E26BE0" w:rsidP="00E26BE0">
      <w:pPr>
        <w:spacing w:before="0" w:after="0" w:line="240" w:lineRule="auto"/>
        <w:jc w:val="left"/>
      </w:pPr>
    </w:p>
    <w:p w14:paraId="20D0CFED" w14:textId="778B82AF" w:rsidR="00E26BE0" w:rsidRPr="00E26BE0" w:rsidRDefault="00E26BE0" w:rsidP="00E26BE0">
      <w:pPr>
        <w:spacing w:before="0" w:after="0" w:line="240" w:lineRule="auto"/>
        <w:jc w:val="left"/>
        <w:rPr>
          <w:highlight w:val="yellow"/>
        </w:rPr>
      </w:pPr>
      <w:r w:rsidRPr="005E2C6B">
        <w:t>Zadavatel poskytne součinnost v podobě konfigurace stávajících řešení (propojení s</w:t>
      </w:r>
      <w:r w:rsidR="00C36097">
        <w:t> </w:t>
      </w:r>
      <w:proofErr w:type="spellStart"/>
      <w:r w:rsidRPr="005E2C6B">
        <w:t>A</w:t>
      </w:r>
      <w:r w:rsidR="00C36097">
        <w:t>ctive</w:t>
      </w:r>
      <w:proofErr w:type="spellEnd"/>
      <w:r w:rsidR="00C36097">
        <w:t xml:space="preserve"> </w:t>
      </w:r>
      <w:proofErr w:type="spellStart"/>
      <w:r w:rsidRPr="005E2C6B">
        <w:t>D</w:t>
      </w:r>
      <w:r w:rsidR="00C36097">
        <w:t>irectory</w:t>
      </w:r>
      <w:proofErr w:type="spellEnd"/>
      <w:r w:rsidRPr="005E2C6B">
        <w:t xml:space="preserve"> pro autentizaci uživatel</w:t>
      </w:r>
      <w:r>
        <w:t>ů</w:t>
      </w:r>
      <w:r w:rsidRPr="005E2C6B">
        <w:t xml:space="preserve"> apod.) a přípravy podkladů pro vytvoření/migraci bezpečnostních politik firewallu.</w:t>
      </w:r>
    </w:p>
    <w:p w14:paraId="05C56D80" w14:textId="77777777" w:rsidR="005E2C6B" w:rsidRDefault="005E2C6B" w:rsidP="00E6485A">
      <w:pPr>
        <w:spacing w:before="0" w:after="0" w:line="240" w:lineRule="auto"/>
        <w:jc w:val="left"/>
        <w:rPr>
          <w:b/>
        </w:rPr>
      </w:pPr>
    </w:p>
    <w:p w14:paraId="02067609" w14:textId="77777777" w:rsidR="00E6485A" w:rsidRDefault="00E6485A" w:rsidP="00E6485A">
      <w:pPr>
        <w:spacing w:before="0" w:after="0" w:line="240" w:lineRule="auto"/>
        <w:jc w:val="left"/>
        <w:rPr>
          <w:b/>
        </w:rPr>
      </w:pPr>
    </w:p>
    <w:p w14:paraId="74E092F4" w14:textId="77777777" w:rsidR="0048312E" w:rsidRDefault="0048312E">
      <w:pPr>
        <w:spacing w:before="0" w:after="160" w:line="259" w:lineRule="auto"/>
        <w:jc w:val="left"/>
        <w:rPr>
          <w:rFonts w:asciiTheme="majorHAnsi" w:eastAsiaTheme="majorEastAsia" w:hAnsiTheme="majorHAnsi" w:cstheme="majorBidi"/>
          <w:color w:val="2E74B5" w:themeColor="accent1" w:themeShade="BF"/>
          <w:sz w:val="32"/>
          <w:szCs w:val="32"/>
        </w:rPr>
      </w:pPr>
      <w:r>
        <w:br w:type="page"/>
      </w:r>
    </w:p>
    <w:p w14:paraId="4CEAE307" w14:textId="54796659" w:rsidR="00E6485A" w:rsidRPr="00B46B5D" w:rsidRDefault="00E6485A" w:rsidP="005C4E0B">
      <w:pPr>
        <w:pStyle w:val="Nadpis1"/>
        <w:numPr>
          <w:ilvl w:val="0"/>
          <w:numId w:val="42"/>
        </w:numPr>
        <w:rPr>
          <w:b/>
          <w:sz w:val="28"/>
          <w:szCs w:val="28"/>
        </w:rPr>
      </w:pPr>
      <w:r w:rsidRPr="00B46B5D">
        <w:rPr>
          <w:b/>
          <w:sz w:val="28"/>
          <w:szCs w:val="28"/>
        </w:rPr>
        <w:lastRenderedPageBreak/>
        <w:t>Zálohování dat</w:t>
      </w:r>
      <w:r w:rsidR="0055590C" w:rsidRPr="00B46B5D">
        <w:rPr>
          <w:b/>
          <w:sz w:val="28"/>
          <w:szCs w:val="28"/>
        </w:rPr>
        <w:t xml:space="preserve"> – NAS úložiště</w:t>
      </w:r>
    </w:p>
    <w:p w14:paraId="6A146061" w14:textId="77777777" w:rsidR="00E6485A" w:rsidRDefault="00E6485A" w:rsidP="00E26BE0">
      <w:r w:rsidRPr="00A268E2">
        <w:t xml:space="preserve">Důležitým aspektem konceptu je důraz na datovou bezpečnost a zálohování, proto je součástí </w:t>
      </w:r>
      <w:r w:rsidR="00E26BE0">
        <w:t xml:space="preserve">řešení dedikované diskové </w:t>
      </w:r>
      <w:r w:rsidR="00760F72">
        <w:t>pole – NAS</w:t>
      </w:r>
      <w:r w:rsidRPr="00A268E2">
        <w:t xml:space="preserve"> úložiště a SW pro správu </w:t>
      </w:r>
      <w:r w:rsidR="00F4329B" w:rsidRPr="00A268E2">
        <w:t>zálohování.</w:t>
      </w:r>
    </w:p>
    <w:p w14:paraId="2AC25C1B" w14:textId="3E216EE8" w:rsidR="0055590C" w:rsidRPr="00B46B5D" w:rsidRDefault="00333912" w:rsidP="006813EA">
      <w:pPr>
        <w:pStyle w:val="Nadpis2"/>
        <w:rPr>
          <w:b/>
        </w:rPr>
      </w:pPr>
      <w:r w:rsidRPr="00B46B5D">
        <w:rPr>
          <w:b/>
        </w:rPr>
        <w:t>Požadované</w:t>
      </w:r>
      <w:r w:rsidR="0055590C" w:rsidRPr="00B46B5D">
        <w:rPr>
          <w:b/>
        </w:rPr>
        <w:t xml:space="preserve"> řešení</w:t>
      </w:r>
    </w:p>
    <w:tbl>
      <w:tblPr>
        <w:tblW w:w="4849" w:type="pc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986"/>
        <w:gridCol w:w="1983"/>
        <w:gridCol w:w="1559"/>
        <w:gridCol w:w="3260"/>
      </w:tblGrid>
      <w:tr w:rsidR="00716E14" w:rsidRPr="00A268E2" w14:paraId="2BC07350" w14:textId="77777777" w:rsidTr="00716E14">
        <w:tc>
          <w:tcPr>
            <w:tcW w:w="1130" w:type="pct"/>
            <w:shd w:val="clear" w:color="auto" w:fill="E7E6E6" w:themeFill="background2"/>
            <w:vAlign w:val="center"/>
          </w:tcPr>
          <w:p w14:paraId="7D543CBD" w14:textId="77777777" w:rsidR="00716E14" w:rsidRPr="00A268E2" w:rsidRDefault="00716E14" w:rsidP="00716E14">
            <w:pPr>
              <w:spacing w:before="60" w:after="60" w:line="240" w:lineRule="auto"/>
              <w:jc w:val="center"/>
              <w:rPr>
                <w:rFonts w:ascii="Calibri" w:hAnsi="Calibri"/>
                <w:b/>
                <w:color w:val="000000" w:themeColor="text1"/>
                <w:sz w:val="16"/>
                <w:szCs w:val="16"/>
              </w:rPr>
            </w:pPr>
            <w:r w:rsidRPr="00A268E2">
              <w:rPr>
                <w:rFonts w:ascii="Calibri" w:hAnsi="Calibri"/>
                <w:b/>
                <w:color w:val="000000" w:themeColor="text1"/>
                <w:sz w:val="16"/>
                <w:szCs w:val="16"/>
              </w:rPr>
              <w:t>Parametr</w:t>
            </w:r>
          </w:p>
        </w:tc>
        <w:tc>
          <w:tcPr>
            <w:tcW w:w="1128" w:type="pct"/>
            <w:shd w:val="clear" w:color="auto" w:fill="E7E6E6" w:themeFill="background2"/>
            <w:vAlign w:val="center"/>
          </w:tcPr>
          <w:p w14:paraId="23AB230F" w14:textId="77777777" w:rsidR="00716E14" w:rsidRPr="00A268E2" w:rsidRDefault="00716E14" w:rsidP="00716E14">
            <w:pPr>
              <w:spacing w:before="60" w:after="60" w:line="240" w:lineRule="auto"/>
              <w:jc w:val="center"/>
              <w:rPr>
                <w:rFonts w:ascii="Calibri" w:hAnsi="Calibri"/>
                <w:b/>
                <w:color w:val="000000" w:themeColor="text1"/>
                <w:sz w:val="16"/>
                <w:szCs w:val="16"/>
              </w:rPr>
            </w:pPr>
            <w:r>
              <w:rPr>
                <w:rFonts w:ascii="Calibri" w:hAnsi="Calibri"/>
                <w:b/>
                <w:color w:val="000000" w:themeColor="text1"/>
                <w:sz w:val="16"/>
                <w:szCs w:val="16"/>
              </w:rPr>
              <w:t>Minimální požadavky</w:t>
            </w:r>
          </w:p>
        </w:tc>
        <w:tc>
          <w:tcPr>
            <w:tcW w:w="887" w:type="pct"/>
            <w:shd w:val="clear" w:color="auto" w:fill="E7E6E6" w:themeFill="background2"/>
            <w:vAlign w:val="center"/>
          </w:tcPr>
          <w:p w14:paraId="776CCEC9" w14:textId="77777777" w:rsidR="00716E14" w:rsidRPr="00A268E2" w:rsidRDefault="00716E14" w:rsidP="00716E14">
            <w:pPr>
              <w:spacing w:before="60" w:after="60" w:line="240" w:lineRule="auto"/>
              <w:jc w:val="center"/>
              <w:rPr>
                <w:rFonts w:ascii="Calibri" w:hAnsi="Calibri"/>
                <w:b/>
                <w:color w:val="000000" w:themeColor="text1"/>
                <w:sz w:val="16"/>
                <w:szCs w:val="16"/>
              </w:rPr>
            </w:pPr>
            <w:r w:rsidRPr="00825A36">
              <w:rPr>
                <w:rFonts w:ascii="Calibri" w:hAnsi="Calibri"/>
                <w:b/>
                <w:color w:val="000000" w:themeColor="text1"/>
                <w:sz w:val="16"/>
                <w:szCs w:val="16"/>
              </w:rPr>
              <w:t>Splňuje ANO/NE</w:t>
            </w:r>
          </w:p>
        </w:tc>
        <w:tc>
          <w:tcPr>
            <w:tcW w:w="1855" w:type="pct"/>
            <w:shd w:val="clear" w:color="auto" w:fill="E7E6E6" w:themeFill="background2"/>
            <w:vAlign w:val="center"/>
          </w:tcPr>
          <w:p w14:paraId="2445FB25" w14:textId="77777777" w:rsidR="00716E14" w:rsidRPr="00825A36" w:rsidRDefault="00716E14" w:rsidP="00716E14">
            <w:pPr>
              <w:spacing w:before="60" w:after="60" w:line="240" w:lineRule="auto"/>
              <w:jc w:val="center"/>
              <w:rPr>
                <w:rFonts w:ascii="Calibri" w:hAnsi="Calibri"/>
                <w:b/>
                <w:color w:val="000000" w:themeColor="text1"/>
                <w:sz w:val="16"/>
                <w:szCs w:val="16"/>
              </w:rPr>
            </w:pPr>
            <w:r>
              <w:rPr>
                <w:rFonts w:ascii="Calibri" w:hAnsi="Calibri"/>
                <w:b/>
                <w:color w:val="000000" w:themeColor="text1"/>
                <w:sz w:val="16"/>
                <w:szCs w:val="16"/>
              </w:rPr>
              <w:t>Popis řešení, názvy a popis produktů</w:t>
            </w:r>
          </w:p>
        </w:tc>
      </w:tr>
      <w:tr w:rsidR="00716E14" w14:paraId="6CB71CD3" w14:textId="77777777" w:rsidTr="00716E14">
        <w:tc>
          <w:tcPr>
            <w:tcW w:w="1130" w:type="pct"/>
          </w:tcPr>
          <w:p w14:paraId="111498BC" w14:textId="77777777" w:rsidR="00716E14" w:rsidRPr="00C17017" w:rsidRDefault="00716E14" w:rsidP="00F35FC5">
            <w:pPr>
              <w:jc w:val="left"/>
              <w:rPr>
                <w:rFonts w:cstheme="minorHAnsi"/>
                <w:b/>
                <w:sz w:val="16"/>
                <w:szCs w:val="16"/>
              </w:rPr>
            </w:pPr>
            <w:r w:rsidRPr="00C17017">
              <w:rPr>
                <w:rFonts w:cstheme="minorHAnsi"/>
                <w:b/>
                <w:sz w:val="16"/>
                <w:szCs w:val="16"/>
              </w:rPr>
              <w:t>Formát zařízení a velikost</w:t>
            </w:r>
          </w:p>
        </w:tc>
        <w:tc>
          <w:tcPr>
            <w:tcW w:w="1128" w:type="pct"/>
          </w:tcPr>
          <w:p w14:paraId="5E342183" w14:textId="77777777" w:rsidR="00716E14" w:rsidRPr="00825A36" w:rsidRDefault="00716E14" w:rsidP="00F35FC5">
            <w:pPr>
              <w:rPr>
                <w:rFonts w:ascii="Calibri" w:hAnsi="Calibri"/>
                <w:color w:val="000000" w:themeColor="text1"/>
                <w:sz w:val="16"/>
                <w:szCs w:val="16"/>
              </w:rPr>
            </w:pPr>
            <w:r w:rsidRPr="00825A36">
              <w:rPr>
                <w:rFonts w:ascii="Calibri" w:hAnsi="Calibri"/>
                <w:color w:val="000000" w:themeColor="text1"/>
                <w:sz w:val="16"/>
                <w:szCs w:val="16"/>
              </w:rPr>
              <w:t xml:space="preserve">do </w:t>
            </w:r>
            <w:proofErr w:type="gramStart"/>
            <w:r w:rsidRPr="00825A36">
              <w:rPr>
                <w:rFonts w:ascii="Calibri" w:hAnsi="Calibri"/>
                <w:color w:val="000000" w:themeColor="text1"/>
                <w:sz w:val="16"/>
                <w:szCs w:val="16"/>
              </w:rPr>
              <w:t>racku</w:t>
            </w:r>
            <w:proofErr w:type="gramEnd"/>
            <w:r>
              <w:rPr>
                <w:rFonts w:ascii="Calibri" w:hAnsi="Calibri"/>
                <w:color w:val="000000" w:themeColor="text1"/>
                <w:sz w:val="16"/>
                <w:szCs w:val="16"/>
              </w:rPr>
              <w:t xml:space="preserve"> 19“, maximálně 2</w:t>
            </w:r>
            <w:r w:rsidRPr="00825A36">
              <w:rPr>
                <w:rFonts w:ascii="Calibri" w:hAnsi="Calibri"/>
                <w:color w:val="000000" w:themeColor="text1"/>
                <w:sz w:val="16"/>
                <w:szCs w:val="16"/>
              </w:rPr>
              <w:t>U</w:t>
            </w:r>
          </w:p>
        </w:tc>
        <w:tc>
          <w:tcPr>
            <w:tcW w:w="887" w:type="pct"/>
          </w:tcPr>
          <w:p w14:paraId="10F687CB" w14:textId="77777777" w:rsidR="00716E14" w:rsidRDefault="00716E14" w:rsidP="00F35FC5">
            <w:pPr>
              <w:spacing w:before="60" w:after="60" w:line="240" w:lineRule="auto"/>
              <w:jc w:val="left"/>
              <w:rPr>
                <w:rFonts w:ascii="Calibri" w:hAnsi="Calibri"/>
                <w:color w:val="000000" w:themeColor="text1"/>
                <w:sz w:val="16"/>
                <w:szCs w:val="16"/>
              </w:rPr>
            </w:pPr>
          </w:p>
        </w:tc>
        <w:tc>
          <w:tcPr>
            <w:tcW w:w="1855" w:type="pct"/>
            <w:vMerge w:val="restart"/>
          </w:tcPr>
          <w:p w14:paraId="5CC42B1F" w14:textId="77777777" w:rsidR="00716E14" w:rsidRDefault="00716E14" w:rsidP="00F35FC5">
            <w:pPr>
              <w:spacing w:before="60" w:after="60" w:line="240" w:lineRule="auto"/>
              <w:jc w:val="left"/>
              <w:rPr>
                <w:rFonts w:ascii="Calibri" w:hAnsi="Calibri"/>
                <w:color w:val="000000" w:themeColor="text1"/>
                <w:sz w:val="16"/>
                <w:szCs w:val="16"/>
              </w:rPr>
            </w:pPr>
          </w:p>
        </w:tc>
      </w:tr>
      <w:tr w:rsidR="00716E14" w14:paraId="412BC9DE" w14:textId="77777777" w:rsidTr="00716E14">
        <w:tc>
          <w:tcPr>
            <w:tcW w:w="1130" w:type="pct"/>
          </w:tcPr>
          <w:p w14:paraId="47D9BF51" w14:textId="77777777" w:rsidR="00716E14" w:rsidRPr="00C17017" w:rsidRDefault="00716E14" w:rsidP="00F35FC5">
            <w:pPr>
              <w:jc w:val="left"/>
              <w:rPr>
                <w:rFonts w:cstheme="minorHAnsi"/>
                <w:b/>
                <w:sz w:val="16"/>
                <w:szCs w:val="16"/>
              </w:rPr>
            </w:pPr>
            <w:proofErr w:type="spellStart"/>
            <w:r>
              <w:rPr>
                <w:rFonts w:cstheme="minorHAnsi"/>
                <w:b/>
                <w:sz w:val="16"/>
                <w:szCs w:val="16"/>
              </w:rPr>
              <w:t>Pamět</w:t>
            </w:r>
            <w:proofErr w:type="spellEnd"/>
            <w:r>
              <w:rPr>
                <w:rFonts w:cstheme="minorHAnsi"/>
                <w:b/>
                <w:sz w:val="16"/>
                <w:szCs w:val="16"/>
              </w:rPr>
              <w:t xml:space="preserve"> RAM</w:t>
            </w:r>
          </w:p>
        </w:tc>
        <w:tc>
          <w:tcPr>
            <w:tcW w:w="1128" w:type="pct"/>
          </w:tcPr>
          <w:p w14:paraId="078D593A" w14:textId="77777777" w:rsidR="00716E14" w:rsidRPr="00825A36" w:rsidRDefault="00716E14" w:rsidP="00F35FC5">
            <w:pPr>
              <w:rPr>
                <w:rFonts w:ascii="Calibri" w:hAnsi="Calibri"/>
                <w:color w:val="000000" w:themeColor="text1"/>
                <w:sz w:val="16"/>
                <w:szCs w:val="16"/>
              </w:rPr>
            </w:pPr>
            <w:r>
              <w:rPr>
                <w:rFonts w:ascii="Calibri" w:hAnsi="Calibri"/>
                <w:color w:val="000000" w:themeColor="text1"/>
                <w:sz w:val="16"/>
                <w:szCs w:val="16"/>
              </w:rPr>
              <w:t>16 GB</w:t>
            </w:r>
          </w:p>
        </w:tc>
        <w:tc>
          <w:tcPr>
            <w:tcW w:w="887" w:type="pct"/>
          </w:tcPr>
          <w:p w14:paraId="54A4AE88" w14:textId="77777777" w:rsidR="00716E14" w:rsidRDefault="00716E14" w:rsidP="00F35FC5">
            <w:pPr>
              <w:spacing w:before="60" w:after="60" w:line="240" w:lineRule="auto"/>
              <w:jc w:val="left"/>
              <w:rPr>
                <w:rFonts w:ascii="Calibri" w:hAnsi="Calibri"/>
                <w:color w:val="000000" w:themeColor="text1"/>
                <w:sz w:val="16"/>
                <w:szCs w:val="16"/>
              </w:rPr>
            </w:pPr>
          </w:p>
        </w:tc>
        <w:tc>
          <w:tcPr>
            <w:tcW w:w="1855" w:type="pct"/>
            <w:vMerge/>
          </w:tcPr>
          <w:p w14:paraId="4CC8748B" w14:textId="77777777" w:rsidR="00716E14" w:rsidRDefault="00716E14" w:rsidP="00F35FC5">
            <w:pPr>
              <w:spacing w:before="60" w:after="60" w:line="240" w:lineRule="auto"/>
              <w:jc w:val="left"/>
              <w:rPr>
                <w:rFonts w:ascii="Calibri" w:hAnsi="Calibri"/>
                <w:color w:val="000000" w:themeColor="text1"/>
                <w:sz w:val="16"/>
                <w:szCs w:val="16"/>
              </w:rPr>
            </w:pPr>
          </w:p>
        </w:tc>
      </w:tr>
      <w:tr w:rsidR="0048312E" w14:paraId="38B54E32" w14:textId="77777777" w:rsidTr="00716E14">
        <w:tc>
          <w:tcPr>
            <w:tcW w:w="1130" w:type="pct"/>
            <w:vMerge w:val="restart"/>
          </w:tcPr>
          <w:p w14:paraId="47EC2D87" w14:textId="77777777" w:rsidR="0048312E" w:rsidRDefault="0048312E" w:rsidP="00666B41">
            <w:pPr>
              <w:rPr>
                <w:rFonts w:ascii="Calibri" w:hAnsi="Calibri"/>
                <w:b/>
                <w:color w:val="000000" w:themeColor="text1"/>
                <w:sz w:val="16"/>
                <w:szCs w:val="16"/>
              </w:rPr>
            </w:pPr>
            <w:r>
              <w:rPr>
                <w:rFonts w:ascii="Calibri" w:hAnsi="Calibri"/>
                <w:b/>
                <w:color w:val="000000" w:themeColor="text1"/>
                <w:sz w:val="16"/>
                <w:szCs w:val="16"/>
              </w:rPr>
              <w:t>Pozice na disky</w:t>
            </w:r>
          </w:p>
        </w:tc>
        <w:tc>
          <w:tcPr>
            <w:tcW w:w="1128" w:type="pct"/>
          </w:tcPr>
          <w:p w14:paraId="4A9B72C1" w14:textId="77777777" w:rsidR="0048312E" w:rsidRDefault="0048312E" w:rsidP="00666B41">
            <w:pPr>
              <w:rPr>
                <w:rFonts w:ascii="Calibri" w:hAnsi="Calibri"/>
                <w:color w:val="000000" w:themeColor="text1"/>
                <w:sz w:val="16"/>
                <w:szCs w:val="16"/>
              </w:rPr>
            </w:pPr>
            <w:r w:rsidRPr="00666B41">
              <w:rPr>
                <w:rFonts w:ascii="Calibri" w:hAnsi="Calibri"/>
                <w:color w:val="000000" w:themeColor="text1"/>
                <w:sz w:val="16"/>
                <w:szCs w:val="16"/>
              </w:rPr>
              <w:t>12 x 3.5” nebo 2.5” SATA 6Gb/s, SATA 3Gb/s HDD nebo SSD</w:t>
            </w:r>
            <w:r>
              <w:rPr>
                <w:rFonts w:ascii="Calibri" w:hAnsi="Calibri"/>
                <w:color w:val="000000" w:themeColor="text1"/>
                <w:sz w:val="16"/>
                <w:szCs w:val="16"/>
              </w:rPr>
              <w:t>, včetně disků 12 TB</w:t>
            </w:r>
          </w:p>
        </w:tc>
        <w:tc>
          <w:tcPr>
            <w:tcW w:w="887" w:type="pct"/>
          </w:tcPr>
          <w:p w14:paraId="488E205E" w14:textId="77777777" w:rsidR="0048312E" w:rsidRDefault="0048312E" w:rsidP="00666B41">
            <w:pPr>
              <w:spacing w:before="60" w:after="60" w:line="240" w:lineRule="auto"/>
              <w:jc w:val="left"/>
              <w:rPr>
                <w:rFonts w:ascii="Calibri" w:hAnsi="Calibri"/>
                <w:color w:val="000000" w:themeColor="text1"/>
                <w:sz w:val="16"/>
                <w:szCs w:val="16"/>
              </w:rPr>
            </w:pPr>
          </w:p>
        </w:tc>
        <w:tc>
          <w:tcPr>
            <w:tcW w:w="1855" w:type="pct"/>
            <w:vMerge/>
          </w:tcPr>
          <w:p w14:paraId="0F7C9037" w14:textId="77777777" w:rsidR="0048312E" w:rsidRDefault="0048312E" w:rsidP="00666B41">
            <w:pPr>
              <w:spacing w:before="60" w:after="60" w:line="240" w:lineRule="auto"/>
              <w:jc w:val="left"/>
              <w:rPr>
                <w:rFonts w:ascii="Calibri" w:hAnsi="Calibri"/>
                <w:color w:val="000000" w:themeColor="text1"/>
                <w:sz w:val="16"/>
                <w:szCs w:val="16"/>
              </w:rPr>
            </w:pPr>
          </w:p>
        </w:tc>
      </w:tr>
      <w:tr w:rsidR="0048312E" w14:paraId="3FA9E86B" w14:textId="77777777" w:rsidTr="00716E14">
        <w:tc>
          <w:tcPr>
            <w:tcW w:w="1130" w:type="pct"/>
            <w:vMerge/>
          </w:tcPr>
          <w:p w14:paraId="1E85A131" w14:textId="77777777" w:rsidR="0048312E" w:rsidRDefault="0048312E" w:rsidP="00666B41">
            <w:pPr>
              <w:rPr>
                <w:rFonts w:ascii="Calibri" w:hAnsi="Calibri"/>
                <w:b/>
                <w:color w:val="000000" w:themeColor="text1"/>
                <w:sz w:val="16"/>
                <w:szCs w:val="16"/>
              </w:rPr>
            </w:pPr>
          </w:p>
        </w:tc>
        <w:tc>
          <w:tcPr>
            <w:tcW w:w="1128" w:type="pct"/>
          </w:tcPr>
          <w:p w14:paraId="0785A427" w14:textId="77777777" w:rsidR="0048312E" w:rsidRPr="00666B41" w:rsidRDefault="0048312E" w:rsidP="00666B41">
            <w:pPr>
              <w:rPr>
                <w:rFonts w:ascii="Calibri" w:hAnsi="Calibri"/>
                <w:color w:val="000000" w:themeColor="text1"/>
                <w:sz w:val="16"/>
                <w:szCs w:val="16"/>
              </w:rPr>
            </w:pPr>
            <w:r w:rsidRPr="00666B41">
              <w:rPr>
                <w:rFonts w:ascii="Calibri" w:hAnsi="Calibri"/>
                <w:color w:val="000000" w:themeColor="text1"/>
                <w:sz w:val="16"/>
                <w:szCs w:val="16"/>
              </w:rPr>
              <w:t>Pevný disk vyměnitelný za chodu</w:t>
            </w:r>
          </w:p>
        </w:tc>
        <w:tc>
          <w:tcPr>
            <w:tcW w:w="887" w:type="pct"/>
          </w:tcPr>
          <w:p w14:paraId="2CF72D5B" w14:textId="77777777" w:rsidR="0048312E" w:rsidRDefault="0048312E" w:rsidP="00666B41">
            <w:pPr>
              <w:spacing w:before="60" w:after="60" w:line="240" w:lineRule="auto"/>
              <w:jc w:val="left"/>
              <w:rPr>
                <w:rFonts w:ascii="Calibri" w:hAnsi="Calibri"/>
                <w:color w:val="000000" w:themeColor="text1"/>
                <w:sz w:val="16"/>
                <w:szCs w:val="16"/>
              </w:rPr>
            </w:pPr>
          </w:p>
        </w:tc>
        <w:tc>
          <w:tcPr>
            <w:tcW w:w="1855" w:type="pct"/>
            <w:vMerge/>
          </w:tcPr>
          <w:p w14:paraId="2193D6F3" w14:textId="77777777" w:rsidR="0048312E" w:rsidRDefault="0048312E" w:rsidP="00666B41">
            <w:pPr>
              <w:spacing w:before="60" w:after="60" w:line="240" w:lineRule="auto"/>
              <w:jc w:val="left"/>
              <w:rPr>
                <w:rFonts w:ascii="Calibri" w:hAnsi="Calibri"/>
                <w:color w:val="000000" w:themeColor="text1"/>
                <w:sz w:val="16"/>
                <w:szCs w:val="16"/>
              </w:rPr>
            </w:pPr>
          </w:p>
        </w:tc>
      </w:tr>
      <w:tr w:rsidR="00716E14" w:rsidRPr="004D4ECA" w14:paraId="2486C89B" w14:textId="77777777" w:rsidTr="00716E14">
        <w:tc>
          <w:tcPr>
            <w:tcW w:w="1130" w:type="pct"/>
          </w:tcPr>
          <w:p w14:paraId="744616ED" w14:textId="77777777" w:rsidR="00716E14" w:rsidRPr="00C17017" w:rsidRDefault="00716E14" w:rsidP="00666B41">
            <w:pPr>
              <w:jc w:val="left"/>
              <w:rPr>
                <w:rFonts w:ascii="Calibri" w:hAnsi="Calibri"/>
                <w:b/>
                <w:color w:val="000000" w:themeColor="text1"/>
                <w:sz w:val="16"/>
                <w:szCs w:val="16"/>
              </w:rPr>
            </w:pPr>
            <w:r>
              <w:rPr>
                <w:rFonts w:cstheme="minorHAnsi"/>
                <w:b/>
                <w:sz w:val="16"/>
                <w:szCs w:val="16"/>
              </w:rPr>
              <w:t>Metalické porty</w:t>
            </w:r>
          </w:p>
        </w:tc>
        <w:tc>
          <w:tcPr>
            <w:tcW w:w="1128" w:type="pct"/>
          </w:tcPr>
          <w:p w14:paraId="3FEA7BEE" w14:textId="77777777" w:rsidR="00716E14" w:rsidRPr="00666B41" w:rsidRDefault="00716E14" w:rsidP="00666B41">
            <w:pPr>
              <w:rPr>
                <w:rFonts w:ascii="Calibri" w:hAnsi="Calibri"/>
                <w:color w:val="000000" w:themeColor="text1"/>
                <w:sz w:val="16"/>
                <w:szCs w:val="16"/>
              </w:rPr>
            </w:pPr>
            <w:r>
              <w:rPr>
                <w:rFonts w:ascii="Calibri" w:hAnsi="Calibri"/>
                <w:color w:val="000000" w:themeColor="text1"/>
                <w:sz w:val="16"/>
                <w:szCs w:val="16"/>
              </w:rPr>
              <w:t xml:space="preserve">2x </w:t>
            </w:r>
            <w:r w:rsidRPr="00666B41">
              <w:rPr>
                <w:rFonts w:ascii="Calibri" w:hAnsi="Calibri"/>
                <w:color w:val="000000" w:themeColor="text1"/>
                <w:sz w:val="16"/>
                <w:szCs w:val="16"/>
              </w:rPr>
              <w:t>RJ-45 1GbE LAN port</w:t>
            </w:r>
          </w:p>
          <w:p w14:paraId="21A140CA" w14:textId="77777777" w:rsidR="00716E14" w:rsidRPr="00825A36" w:rsidRDefault="00716E14" w:rsidP="00666B41">
            <w:pPr>
              <w:rPr>
                <w:rFonts w:ascii="Calibri" w:hAnsi="Calibri"/>
                <w:color w:val="000000" w:themeColor="text1"/>
                <w:sz w:val="16"/>
                <w:szCs w:val="16"/>
              </w:rPr>
            </w:pPr>
            <w:r>
              <w:rPr>
                <w:rFonts w:ascii="Calibri" w:hAnsi="Calibri"/>
                <w:color w:val="000000" w:themeColor="text1"/>
                <w:sz w:val="16"/>
                <w:szCs w:val="16"/>
              </w:rPr>
              <w:t xml:space="preserve">2x </w:t>
            </w:r>
            <w:r w:rsidRPr="00666B41">
              <w:rPr>
                <w:rFonts w:ascii="Calibri" w:hAnsi="Calibri"/>
                <w:color w:val="000000" w:themeColor="text1"/>
                <w:sz w:val="16"/>
                <w:szCs w:val="16"/>
              </w:rPr>
              <w:t>RJ-45 1</w:t>
            </w:r>
            <w:r>
              <w:rPr>
                <w:rFonts w:ascii="Calibri" w:hAnsi="Calibri"/>
                <w:color w:val="000000" w:themeColor="text1"/>
                <w:sz w:val="16"/>
                <w:szCs w:val="16"/>
              </w:rPr>
              <w:t>0</w:t>
            </w:r>
            <w:r w:rsidRPr="00666B41">
              <w:rPr>
                <w:rFonts w:ascii="Calibri" w:hAnsi="Calibri"/>
                <w:color w:val="000000" w:themeColor="text1"/>
                <w:sz w:val="16"/>
                <w:szCs w:val="16"/>
              </w:rPr>
              <w:t>GbE LAN port</w:t>
            </w:r>
          </w:p>
        </w:tc>
        <w:tc>
          <w:tcPr>
            <w:tcW w:w="887" w:type="pct"/>
          </w:tcPr>
          <w:p w14:paraId="423F4B5E" w14:textId="77777777" w:rsidR="00716E14" w:rsidRPr="004D4ECA" w:rsidRDefault="00716E14" w:rsidP="00666B41">
            <w:pPr>
              <w:spacing w:before="60" w:after="60"/>
              <w:rPr>
                <w:rFonts w:ascii="Calibri" w:hAnsi="Calibri"/>
                <w:color w:val="000000" w:themeColor="text1"/>
                <w:sz w:val="16"/>
                <w:szCs w:val="16"/>
              </w:rPr>
            </w:pPr>
          </w:p>
        </w:tc>
        <w:tc>
          <w:tcPr>
            <w:tcW w:w="1855" w:type="pct"/>
            <w:vMerge/>
          </w:tcPr>
          <w:p w14:paraId="113B21A7" w14:textId="77777777" w:rsidR="00716E14" w:rsidRPr="004D4ECA" w:rsidRDefault="00716E14" w:rsidP="00666B41">
            <w:pPr>
              <w:spacing w:before="60" w:after="60"/>
              <w:rPr>
                <w:rFonts w:ascii="Calibri" w:hAnsi="Calibri"/>
                <w:color w:val="000000" w:themeColor="text1"/>
                <w:sz w:val="16"/>
                <w:szCs w:val="16"/>
              </w:rPr>
            </w:pPr>
          </w:p>
        </w:tc>
      </w:tr>
      <w:tr w:rsidR="00716E14" w:rsidRPr="004D4ECA" w14:paraId="61CB9375" w14:textId="77777777" w:rsidTr="00716E14">
        <w:tc>
          <w:tcPr>
            <w:tcW w:w="1130" w:type="pct"/>
          </w:tcPr>
          <w:p w14:paraId="61CA99FB" w14:textId="77777777" w:rsidR="00716E14" w:rsidRDefault="00716E14" w:rsidP="00666B41">
            <w:pPr>
              <w:jc w:val="left"/>
              <w:rPr>
                <w:rFonts w:cstheme="minorHAnsi"/>
                <w:b/>
                <w:sz w:val="16"/>
                <w:szCs w:val="16"/>
              </w:rPr>
            </w:pPr>
            <w:r>
              <w:rPr>
                <w:rFonts w:cstheme="minorHAnsi"/>
                <w:b/>
                <w:sz w:val="16"/>
                <w:szCs w:val="16"/>
              </w:rPr>
              <w:t>USB porty</w:t>
            </w:r>
          </w:p>
        </w:tc>
        <w:tc>
          <w:tcPr>
            <w:tcW w:w="1128" w:type="pct"/>
          </w:tcPr>
          <w:p w14:paraId="34820A73" w14:textId="77777777" w:rsidR="00716E14" w:rsidRDefault="00716E14" w:rsidP="00666B41">
            <w:pPr>
              <w:rPr>
                <w:rFonts w:ascii="Calibri" w:hAnsi="Calibri"/>
                <w:color w:val="000000" w:themeColor="text1"/>
                <w:sz w:val="16"/>
                <w:szCs w:val="16"/>
              </w:rPr>
            </w:pPr>
            <w:r w:rsidRPr="00666B41">
              <w:rPr>
                <w:rFonts w:ascii="Calibri" w:hAnsi="Calibri"/>
                <w:color w:val="000000" w:themeColor="text1"/>
                <w:sz w:val="16"/>
                <w:szCs w:val="16"/>
              </w:rPr>
              <w:t>1x USB 3.0</w:t>
            </w:r>
            <w:r>
              <w:rPr>
                <w:rFonts w:ascii="Calibri" w:hAnsi="Calibri"/>
                <w:color w:val="000000" w:themeColor="text1"/>
                <w:sz w:val="16"/>
                <w:szCs w:val="16"/>
              </w:rPr>
              <w:t xml:space="preserve"> </w:t>
            </w:r>
            <w:r w:rsidRPr="00666B41">
              <w:rPr>
                <w:rFonts w:ascii="Calibri" w:hAnsi="Calibri"/>
                <w:color w:val="000000" w:themeColor="text1"/>
                <w:sz w:val="16"/>
                <w:szCs w:val="16"/>
              </w:rPr>
              <w:t xml:space="preserve">pro externí pevný disk  </w:t>
            </w:r>
          </w:p>
        </w:tc>
        <w:tc>
          <w:tcPr>
            <w:tcW w:w="887" w:type="pct"/>
          </w:tcPr>
          <w:p w14:paraId="7BD7B690" w14:textId="77777777" w:rsidR="00716E14" w:rsidRPr="004D4ECA" w:rsidRDefault="00716E14" w:rsidP="00666B41">
            <w:pPr>
              <w:spacing w:before="60" w:after="60"/>
              <w:rPr>
                <w:rFonts w:ascii="Calibri" w:hAnsi="Calibri"/>
                <w:color w:val="000000" w:themeColor="text1"/>
                <w:sz w:val="16"/>
                <w:szCs w:val="16"/>
              </w:rPr>
            </w:pPr>
          </w:p>
        </w:tc>
        <w:tc>
          <w:tcPr>
            <w:tcW w:w="1855" w:type="pct"/>
            <w:vMerge/>
          </w:tcPr>
          <w:p w14:paraId="1D83BBE2" w14:textId="77777777" w:rsidR="00716E14" w:rsidRPr="004D4ECA" w:rsidRDefault="00716E14" w:rsidP="00666B41">
            <w:pPr>
              <w:spacing w:before="60" w:after="60"/>
              <w:rPr>
                <w:rFonts w:ascii="Calibri" w:hAnsi="Calibri"/>
                <w:color w:val="000000" w:themeColor="text1"/>
                <w:sz w:val="16"/>
                <w:szCs w:val="16"/>
              </w:rPr>
            </w:pPr>
          </w:p>
        </w:tc>
      </w:tr>
      <w:tr w:rsidR="00716E14" w:rsidRPr="004D4ECA" w14:paraId="16708A72" w14:textId="77777777" w:rsidTr="00716E14">
        <w:tc>
          <w:tcPr>
            <w:tcW w:w="1130" w:type="pct"/>
          </w:tcPr>
          <w:p w14:paraId="59E4DED9" w14:textId="77777777" w:rsidR="00716E14" w:rsidRPr="00172F68" w:rsidRDefault="00716E14" w:rsidP="00666B41">
            <w:pPr>
              <w:spacing w:before="60" w:after="60"/>
              <w:rPr>
                <w:rFonts w:ascii="Calibri" w:hAnsi="Calibri"/>
                <w:b/>
                <w:color w:val="000000" w:themeColor="text1"/>
                <w:sz w:val="16"/>
                <w:szCs w:val="16"/>
              </w:rPr>
            </w:pPr>
            <w:r>
              <w:rPr>
                <w:rFonts w:ascii="Calibri" w:hAnsi="Calibri"/>
                <w:b/>
                <w:color w:val="000000" w:themeColor="text1"/>
                <w:sz w:val="16"/>
                <w:szCs w:val="16"/>
              </w:rPr>
              <w:t>C</w:t>
            </w:r>
            <w:r w:rsidRPr="00666B41">
              <w:rPr>
                <w:rFonts w:ascii="Calibri" w:hAnsi="Calibri"/>
                <w:b/>
                <w:color w:val="000000" w:themeColor="text1"/>
                <w:sz w:val="16"/>
                <w:szCs w:val="16"/>
              </w:rPr>
              <w:t xml:space="preserve">ertifikováno pro použití </w:t>
            </w:r>
            <w:proofErr w:type="spellStart"/>
            <w:r w:rsidRPr="00666B41">
              <w:rPr>
                <w:rFonts w:ascii="Calibri" w:hAnsi="Calibri"/>
                <w:b/>
                <w:color w:val="000000" w:themeColor="text1"/>
                <w:sz w:val="16"/>
                <w:szCs w:val="16"/>
              </w:rPr>
              <w:t>virtualizačního</w:t>
            </w:r>
            <w:proofErr w:type="spellEnd"/>
            <w:r w:rsidRPr="00666B41">
              <w:rPr>
                <w:rFonts w:ascii="Calibri" w:hAnsi="Calibri"/>
                <w:b/>
                <w:color w:val="000000" w:themeColor="text1"/>
                <w:sz w:val="16"/>
                <w:szCs w:val="16"/>
              </w:rPr>
              <w:t xml:space="preserve"> software</w:t>
            </w:r>
          </w:p>
        </w:tc>
        <w:tc>
          <w:tcPr>
            <w:tcW w:w="1128" w:type="pct"/>
          </w:tcPr>
          <w:p w14:paraId="3C460186" w14:textId="77777777" w:rsidR="00716E14" w:rsidRPr="004D4ECA" w:rsidRDefault="00716E14" w:rsidP="00666B41">
            <w:pPr>
              <w:spacing w:before="60" w:after="60"/>
              <w:rPr>
                <w:rFonts w:ascii="Calibri" w:hAnsi="Calibri"/>
                <w:color w:val="000000" w:themeColor="text1"/>
                <w:sz w:val="16"/>
                <w:szCs w:val="16"/>
              </w:rPr>
            </w:pPr>
            <w:r>
              <w:rPr>
                <w:rFonts w:ascii="Calibri" w:hAnsi="Calibri"/>
                <w:color w:val="000000" w:themeColor="text1"/>
                <w:sz w:val="16"/>
                <w:szCs w:val="16"/>
              </w:rPr>
              <w:t xml:space="preserve">Podpora minimálně </w:t>
            </w:r>
            <w:proofErr w:type="spellStart"/>
            <w:r w:rsidRPr="00666B41">
              <w:rPr>
                <w:rFonts w:ascii="Calibri" w:hAnsi="Calibri"/>
                <w:color w:val="000000" w:themeColor="text1"/>
                <w:sz w:val="16"/>
                <w:szCs w:val="16"/>
              </w:rPr>
              <w:t>HyperV</w:t>
            </w:r>
            <w:proofErr w:type="spellEnd"/>
            <w:r w:rsidRPr="00666B41">
              <w:rPr>
                <w:rFonts w:ascii="Calibri" w:hAnsi="Calibri"/>
                <w:color w:val="000000" w:themeColor="text1"/>
                <w:sz w:val="16"/>
                <w:szCs w:val="16"/>
              </w:rPr>
              <w:t xml:space="preserve"> Windows Server 2012 R2, Windows Server 2012</w:t>
            </w:r>
          </w:p>
        </w:tc>
        <w:tc>
          <w:tcPr>
            <w:tcW w:w="887" w:type="pct"/>
          </w:tcPr>
          <w:p w14:paraId="64B55196" w14:textId="77777777" w:rsidR="00716E14" w:rsidRPr="004D4ECA" w:rsidRDefault="00716E14" w:rsidP="00666B41">
            <w:pPr>
              <w:spacing w:before="60" w:after="60"/>
              <w:rPr>
                <w:rFonts w:ascii="Calibri" w:hAnsi="Calibri"/>
                <w:color w:val="000000" w:themeColor="text1"/>
                <w:sz w:val="16"/>
                <w:szCs w:val="16"/>
              </w:rPr>
            </w:pPr>
          </w:p>
        </w:tc>
        <w:tc>
          <w:tcPr>
            <w:tcW w:w="1855" w:type="pct"/>
            <w:vMerge/>
          </w:tcPr>
          <w:p w14:paraId="1B07D484" w14:textId="77777777" w:rsidR="00716E14" w:rsidRPr="004D4ECA" w:rsidRDefault="00716E14" w:rsidP="00666B41">
            <w:pPr>
              <w:spacing w:before="60" w:after="60"/>
              <w:rPr>
                <w:rFonts w:ascii="Calibri" w:hAnsi="Calibri"/>
                <w:color w:val="000000" w:themeColor="text1"/>
                <w:sz w:val="16"/>
                <w:szCs w:val="16"/>
              </w:rPr>
            </w:pPr>
          </w:p>
        </w:tc>
      </w:tr>
      <w:tr w:rsidR="00716E14" w:rsidRPr="004D4ECA" w14:paraId="5E932116" w14:textId="77777777" w:rsidTr="00716E14">
        <w:tc>
          <w:tcPr>
            <w:tcW w:w="1130" w:type="pct"/>
          </w:tcPr>
          <w:p w14:paraId="767BFD9E" w14:textId="77777777" w:rsidR="00716E14" w:rsidRDefault="00716E14" w:rsidP="00666B41">
            <w:pPr>
              <w:spacing w:before="60" w:after="60"/>
              <w:rPr>
                <w:rFonts w:ascii="Calibri" w:hAnsi="Calibri"/>
                <w:b/>
                <w:color w:val="000000" w:themeColor="text1"/>
                <w:sz w:val="16"/>
                <w:szCs w:val="16"/>
              </w:rPr>
            </w:pPr>
            <w:r>
              <w:rPr>
                <w:rFonts w:ascii="Calibri" w:hAnsi="Calibri"/>
                <w:b/>
                <w:color w:val="000000" w:themeColor="text1"/>
                <w:sz w:val="16"/>
                <w:szCs w:val="16"/>
              </w:rPr>
              <w:t>Podpora RAID</w:t>
            </w:r>
          </w:p>
        </w:tc>
        <w:tc>
          <w:tcPr>
            <w:tcW w:w="1128" w:type="pct"/>
          </w:tcPr>
          <w:p w14:paraId="0DBD9E2C" w14:textId="77777777" w:rsidR="00716E14" w:rsidRPr="00666B41" w:rsidRDefault="00716E14" w:rsidP="0085699B">
            <w:pPr>
              <w:tabs>
                <w:tab w:val="num" w:pos="720"/>
              </w:tabs>
              <w:spacing w:before="60" w:after="60"/>
              <w:rPr>
                <w:rFonts w:ascii="Calibri" w:hAnsi="Calibri"/>
                <w:color w:val="000000" w:themeColor="text1"/>
                <w:sz w:val="16"/>
                <w:szCs w:val="16"/>
              </w:rPr>
            </w:pPr>
            <w:r w:rsidRPr="0085699B">
              <w:rPr>
                <w:rFonts w:ascii="Calibri" w:hAnsi="Calibri"/>
                <w:color w:val="000000" w:themeColor="text1"/>
                <w:sz w:val="16"/>
                <w:szCs w:val="16"/>
              </w:rPr>
              <w:t>RAID 0</w:t>
            </w:r>
            <w:r>
              <w:rPr>
                <w:rFonts w:ascii="Calibri" w:hAnsi="Calibri"/>
                <w:color w:val="000000" w:themeColor="text1"/>
                <w:sz w:val="16"/>
                <w:szCs w:val="16"/>
              </w:rPr>
              <w:t xml:space="preserve">, </w:t>
            </w:r>
            <w:r w:rsidRPr="0085699B">
              <w:rPr>
                <w:rFonts w:ascii="Calibri" w:hAnsi="Calibri"/>
                <w:color w:val="000000" w:themeColor="text1"/>
                <w:sz w:val="16"/>
                <w:szCs w:val="16"/>
              </w:rPr>
              <w:t>RAID 1</w:t>
            </w:r>
            <w:r>
              <w:rPr>
                <w:rFonts w:ascii="Calibri" w:hAnsi="Calibri"/>
                <w:color w:val="000000" w:themeColor="text1"/>
                <w:sz w:val="16"/>
                <w:szCs w:val="16"/>
              </w:rPr>
              <w:t xml:space="preserve">, </w:t>
            </w:r>
            <w:r w:rsidRPr="0085699B">
              <w:rPr>
                <w:rFonts w:ascii="Calibri" w:hAnsi="Calibri"/>
                <w:color w:val="000000" w:themeColor="text1"/>
                <w:sz w:val="16"/>
                <w:szCs w:val="16"/>
              </w:rPr>
              <w:t>RAID 5</w:t>
            </w:r>
            <w:r>
              <w:rPr>
                <w:rFonts w:ascii="Calibri" w:hAnsi="Calibri"/>
                <w:color w:val="000000" w:themeColor="text1"/>
                <w:sz w:val="16"/>
                <w:szCs w:val="16"/>
              </w:rPr>
              <w:t xml:space="preserve">, </w:t>
            </w:r>
            <w:r w:rsidRPr="0085699B">
              <w:rPr>
                <w:rFonts w:ascii="Calibri" w:hAnsi="Calibri"/>
                <w:color w:val="000000" w:themeColor="text1"/>
                <w:sz w:val="16"/>
                <w:szCs w:val="16"/>
              </w:rPr>
              <w:t>RAID 6</w:t>
            </w:r>
            <w:r>
              <w:rPr>
                <w:rFonts w:ascii="Calibri" w:hAnsi="Calibri"/>
                <w:color w:val="000000" w:themeColor="text1"/>
                <w:sz w:val="16"/>
                <w:szCs w:val="16"/>
              </w:rPr>
              <w:t xml:space="preserve">, </w:t>
            </w:r>
            <w:r w:rsidRPr="0085699B">
              <w:rPr>
                <w:rFonts w:ascii="Calibri" w:hAnsi="Calibri"/>
                <w:color w:val="000000" w:themeColor="text1"/>
                <w:sz w:val="16"/>
                <w:szCs w:val="16"/>
              </w:rPr>
              <w:t>RAID 10</w:t>
            </w:r>
          </w:p>
        </w:tc>
        <w:tc>
          <w:tcPr>
            <w:tcW w:w="887" w:type="pct"/>
          </w:tcPr>
          <w:p w14:paraId="3E69B68E" w14:textId="77777777" w:rsidR="00716E14" w:rsidRPr="004D4ECA" w:rsidRDefault="00716E14" w:rsidP="00666B41">
            <w:pPr>
              <w:spacing w:before="60" w:after="60"/>
              <w:rPr>
                <w:rFonts w:ascii="Calibri" w:hAnsi="Calibri"/>
                <w:color w:val="000000" w:themeColor="text1"/>
                <w:sz w:val="16"/>
                <w:szCs w:val="16"/>
              </w:rPr>
            </w:pPr>
          </w:p>
        </w:tc>
        <w:tc>
          <w:tcPr>
            <w:tcW w:w="1855" w:type="pct"/>
            <w:vMerge/>
          </w:tcPr>
          <w:p w14:paraId="788D44BE" w14:textId="77777777" w:rsidR="00716E14" w:rsidRPr="004D4ECA" w:rsidRDefault="00716E14" w:rsidP="00666B41">
            <w:pPr>
              <w:spacing w:before="60" w:after="60"/>
              <w:rPr>
                <w:rFonts w:ascii="Calibri" w:hAnsi="Calibri"/>
                <w:color w:val="000000" w:themeColor="text1"/>
                <w:sz w:val="16"/>
                <w:szCs w:val="16"/>
              </w:rPr>
            </w:pPr>
          </w:p>
        </w:tc>
      </w:tr>
      <w:tr w:rsidR="0048312E" w:rsidRPr="004D4ECA" w14:paraId="2E29EC3A" w14:textId="77777777" w:rsidTr="00716E14">
        <w:tc>
          <w:tcPr>
            <w:tcW w:w="1130" w:type="pct"/>
            <w:vMerge w:val="restart"/>
          </w:tcPr>
          <w:p w14:paraId="4D6930C4" w14:textId="77777777" w:rsidR="0048312E" w:rsidRDefault="0048312E" w:rsidP="00666B41">
            <w:pPr>
              <w:spacing w:before="60" w:after="60"/>
              <w:rPr>
                <w:rFonts w:ascii="Calibri" w:hAnsi="Calibri"/>
                <w:b/>
                <w:color w:val="000000" w:themeColor="text1"/>
                <w:sz w:val="16"/>
                <w:szCs w:val="16"/>
              </w:rPr>
            </w:pPr>
            <w:proofErr w:type="spellStart"/>
            <w:r>
              <w:rPr>
                <w:rFonts w:ascii="Calibri" w:hAnsi="Calibri"/>
                <w:b/>
                <w:color w:val="000000" w:themeColor="text1"/>
                <w:sz w:val="16"/>
                <w:szCs w:val="16"/>
              </w:rPr>
              <w:t>Cache</w:t>
            </w:r>
            <w:proofErr w:type="spellEnd"/>
            <w:r>
              <w:rPr>
                <w:rFonts w:ascii="Calibri" w:hAnsi="Calibri"/>
                <w:b/>
                <w:color w:val="000000" w:themeColor="text1"/>
                <w:sz w:val="16"/>
                <w:szCs w:val="16"/>
              </w:rPr>
              <w:t xml:space="preserve"> pro SSD</w:t>
            </w:r>
          </w:p>
        </w:tc>
        <w:tc>
          <w:tcPr>
            <w:tcW w:w="1128" w:type="pct"/>
          </w:tcPr>
          <w:p w14:paraId="5780BEFF" w14:textId="77777777" w:rsidR="0048312E" w:rsidRPr="0085699B" w:rsidRDefault="0048312E" w:rsidP="0085699B">
            <w:pPr>
              <w:tabs>
                <w:tab w:val="num" w:pos="720"/>
              </w:tabs>
              <w:spacing w:before="60" w:after="60"/>
              <w:rPr>
                <w:rFonts w:ascii="Calibri" w:hAnsi="Calibri"/>
                <w:color w:val="000000" w:themeColor="text1"/>
                <w:sz w:val="16"/>
                <w:szCs w:val="16"/>
              </w:rPr>
            </w:pPr>
            <w:r>
              <w:rPr>
                <w:rFonts w:ascii="Calibri" w:hAnsi="Calibri"/>
                <w:color w:val="000000" w:themeColor="text1"/>
                <w:sz w:val="16"/>
                <w:szCs w:val="16"/>
              </w:rPr>
              <w:t>Pro čtení i zápis</w:t>
            </w:r>
          </w:p>
        </w:tc>
        <w:tc>
          <w:tcPr>
            <w:tcW w:w="887" w:type="pct"/>
          </w:tcPr>
          <w:p w14:paraId="012C16C8" w14:textId="77777777" w:rsidR="0048312E" w:rsidRPr="004D4ECA" w:rsidRDefault="0048312E" w:rsidP="00666B41">
            <w:pPr>
              <w:spacing w:before="60" w:after="60"/>
              <w:rPr>
                <w:rFonts w:ascii="Calibri" w:hAnsi="Calibri"/>
                <w:color w:val="000000" w:themeColor="text1"/>
                <w:sz w:val="16"/>
                <w:szCs w:val="16"/>
              </w:rPr>
            </w:pPr>
          </w:p>
        </w:tc>
        <w:tc>
          <w:tcPr>
            <w:tcW w:w="1855" w:type="pct"/>
            <w:vMerge/>
          </w:tcPr>
          <w:p w14:paraId="1372977A" w14:textId="77777777" w:rsidR="0048312E" w:rsidRPr="004D4ECA" w:rsidRDefault="0048312E" w:rsidP="00666B41">
            <w:pPr>
              <w:spacing w:before="60" w:after="60"/>
              <w:rPr>
                <w:rFonts w:ascii="Calibri" w:hAnsi="Calibri"/>
                <w:color w:val="000000" w:themeColor="text1"/>
                <w:sz w:val="16"/>
                <w:szCs w:val="16"/>
              </w:rPr>
            </w:pPr>
          </w:p>
        </w:tc>
      </w:tr>
      <w:tr w:rsidR="0048312E" w:rsidRPr="004D4ECA" w14:paraId="7A2EF22E" w14:textId="77777777" w:rsidTr="00716E14">
        <w:tc>
          <w:tcPr>
            <w:tcW w:w="1130" w:type="pct"/>
            <w:vMerge/>
          </w:tcPr>
          <w:p w14:paraId="1958484C" w14:textId="77777777" w:rsidR="0048312E" w:rsidRDefault="0048312E" w:rsidP="00666B41">
            <w:pPr>
              <w:spacing w:before="60" w:after="60"/>
              <w:rPr>
                <w:rFonts w:ascii="Calibri" w:hAnsi="Calibri"/>
                <w:b/>
                <w:color w:val="000000" w:themeColor="text1"/>
                <w:sz w:val="16"/>
                <w:szCs w:val="16"/>
              </w:rPr>
            </w:pPr>
          </w:p>
        </w:tc>
        <w:tc>
          <w:tcPr>
            <w:tcW w:w="1128" w:type="pct"/>
          </w:tcPr>
          <w:p w14:paraId="6ADA57EC" w14:textId="77777777" w:rsidR="0048312E" w:rsidRPr="00666B41" w:rsidRDefault="0048312E" w:rsidP="00666B41">
            <w:pPr>
              <w:spacing w:before="60" w:after="60"/>
              <w:rPr>
                <w:rFonts w:ascii="Calibri" w:hAnsi="Calibri"/>
                <w:color w:val="000000" w:themeColor="text1"/>
                <w:sz w:val="16"/>
                <w:szCs w:val="16"/>
              </w:rPr>
            </w:pPr>
            <w:r>
              <w:rPr>
                <w:rFonts w:ascii="Calibri" w:hAnsi="Calibri"/>
                <w:color w:val="000000" w:themeColor="text1"/>
                <w:sz w:val="16"/>
                <w:szCs w:val="16"/>
              </w:rPr>
              <w:t>P</w:t>
            </w:r>
            <w:r w:rsidRPr="00666B41">
              <w:rPr>
                <w:rFonts w:ascii="Calibri" w:hAnsi="Calibri"/>
                <w:color w:val="000000" w:themeColor="text1"/>
                <w:sz w:val="16"/>
                <w:szCs w:val="16"/>
              </w:rPr>
              <w:t xml:space="preserve">odpora </w:t>
            </w:r>
            <w:proofErr w:type="spellStart"/>
            <w:r w:rsidRPr="00666B41">
              <w:rPr>
                <w:rFonts w:ascii="Calibri" w:hAnsi="Calibri"/>
                <w:color w:val="000000" w:themeColor="text1"/>
                <w:sz w:val="16"/>
                <w:szCs w:val="16"/>
              </w:rPr>
              <w:t>iSCSI</w:t>
            </w:r>
            <w:proofErr w:type="spellEnd"/>
            <w:r w:rsidRPr="00666B41">
              <w:rPr>
                <w:rFonts w:ascii="Calibri" w:hAnsi="Calibri"/>
                <w:color w:val="000000" w:themeColor="text1"/>
                <w:sz w:val="16"/>
                <w:szCs w:val="16"/>
              </w:rPr>
              <w:t xml:space="preserve"> pro připojení k serverům</w:t>
            </w:r>
          </w:p>
        </w:tc>
        <w:tc>
          <w:tcPr>
            <w:tcW w:w="887" w:type="pct"/>
          </w:tcPr>
          <w:p w14:paraId="556BE5CB" w14:textId="77777777" w:rsidR="0048312E" w:rsidRPr="004D4ECA" w:rsidRDefault="0048312E" w:rsidP="00666B41">
            <w:pPr>
              <w:spacing w:before="60" w:after="60"/>
              <w:rPr>
                <w:rFonts w:ascii="Calibri" w:hAnsi="Calibri"/>
                <w:color w:val="000000" w:themeColor="text1"/>
                <w:sz w:val="16"/>
                <w:szCs w:val="16"/>
              </w:rPr>
            </w:pPr>
          </w:p>
        </w:tc>
        <w:tc>
          <w:tcPr>
            <w:tcW w:w="1855" w:type="pct"/>
            <w:vMerge/>
          </w:tcPr>
          <w:p w14:paraId="275B71F1" w14:textId="77777777" w:rsidR="0048312E" w:rsidRPr="004D4ECA" w:rsidRDefault="0048312E" w:rsidP="00666B41">
            <w:pPr>
              <w:spacing w:before="60" w:after="60"/>
              <w:rPr>
                <w:rFonts w:ascii="Calibri" w:hAnsi="Calibri"/>
                <w:color w:val="000000" w:themeColor="text1"/>
                <w:sz w:val="16"/>
                <w:szCs w:val="16"/>
              </w:rPr>
            </w:pPr>
          </w:p>
        </w:tc>
      </w:tr>
      <w:tr w:rsidR="0048312E" w:rsidRPr="004D4ECA" w14:paraId="1A95AD6A" w14:textId="77777777" w:rsidTr="00716E14">
        <w:tc>
          <w:tcPr>
            <w:tcW w:w="1130" w:type="pct"/>
            <w:vMerge/>
          </w:tcPr>
          <w:p w14:paraId="760DC16C" w14:textId="77777777" w:rsidR="0048312E" w:rsidRDefault="0048312E" w:rsidP="00666B41">
            <w:pPr>
              <w:spacing w:before="60" w:after="60"/>
              <w:rPr>
                <w:rFonts w:ascii="Calibri" w:hAnsi="Calibri"/>
                <w:b/>
                <w:color w:val="000000" w:themeColor="text1"/>
                <w:sz w:val="16"/>
                <w:szCs w:val="16"/>
              </w:rPr>
            </w:pPr>
          </w:p>
        </w:tc>
        <w:tc>
          <w:tcPr>
            <w:tcW w:w="1128" w:type="pct"/>
          </w:tcPr>
          <w:p w14:paraId="08C25009" w14:textId="77777777" w:rsidR="0048312E" w:rsidRPr="00666B41" w:rsidRDefault="0048312E" w:rsidP="00666B41">
            <w:pPr>
              <w:spacing w:before="60" w:after="60"/>
              <w:rPr>
                <w:rFonts w:ascii="Calibri" w:hAnsi="Calibri"/>
                <w:color w:val="000000" w:themeColor="text1"/>
                <w:sz w:val="16"/>
                <w:szCs w:val="16"/>
              </w:rPr>
            </w:pPr>
            <w:proofErr w:type="spellStart"/>
            <w:r w:rsidRPr="00666B41">
              <w:rPr>
                <w:rFonts w:ascii="Calibri" w:hAnsi="Calibri"/>
                <w:color w:val="000000" w:themeColor="text1"/>
                <w:sz w:val="16"/>
                <w:szCs w:val="16"/>
              </w:rPr>
              <w:t>iSCSI</w:t>
            </w:r>
            <w:proofErr w:type="spellEnd"/>
            <w:r w:rsidRPr="00666B41">
              <w:rPr>
                <w:rFonts w:ascii="Calibri" w:hAnsi="Calibri"/>
                <w:color w:val="000000" w:themeColor="text1"/>
                <w:sz w:val="16"/>
                <w:szCs w:val="16"/>
              </w:rPr>
              <w:t xml:space="preserve"> LUN </w:t>
            </w:r>
            <w:proofErr w:type="spellStart"/>
            <w:r w:rsidRPr="00666B41">
              <w:rPr>
                <w:rFonts w:ascii="Calibri" w:hAnsi="Calibri"/>
                <w:color w:val="000000" w:themeColor="text1"/>
                <w:sz w:val="16"/>
                <w:szCs w:val="16"/>
              </w:rPr>
              <w:t>Clone</w:t>
            </w:r>
            <w:proofErr w:type="spellEnd"/>
            <w:r w:rsidRPr="00666B41">
              <w:rPr>
                <w:rFonts w:ascii="Calibri" w:hAnsi="Calibri"/>
                <w:color w:val="000000" w:themeColor="text1"/>
                <w:sz w:val="16"/>
                <w:szCs w:val="16"/>
              </w:rPr>
              <w:t>/</w:t>
            </w:r>
            <w:proofErr w:type="spellStart"/>
            <w:r w:rsidRPr="00666B41">
              <w:rPr>
                <w:rFonts w:ascii="Calibri" w:hAnsi="Calibri"/>
                <w:color w:val="000000" w:themeColor="text1"/>
                <w:sz w:val="16"/>
                <w:szCs w:val="16"/>
              </w:rPr>
              <w:t>Snapshot</w:t>
            </w:r>
            <w:proofErr w:type="spellEnd"/>
          </w:p>
        </w:tc>
        <w:tc>
          <w:tcPr>
            <w:tcW w:w="887" w:type="pct"/>
          </w:tcPr>
          <w:p w14:paraId="2185303B" w14:textId="77777777" w:rsidR="0048312E" w:rsidRPr="004D4ECA" w:rsidRDefault="0048312E" w:rsidP="00666B41">
            <w:pPr>
              <w:spacing w:before="60" w:after="60"/>
              <w:rPr>
                <w:rFonts w:ascii="Calibri" w:hAnsi="Calibri"/>
                <w:color w:val="000000" w:themeColor="text1"/>
                <w:sz w:val="16"/>
                <w:szCs w:val="16"/>
              </w:rPr>
            </w:pPr>
          </w:p>
        </w:tc>
        <w:tc>
          <w:tcPr>
            <w:tcW w:w="1855" w:type="pct"/>
            <w:vMerge/>
          </w:tcPr>
          <w:p w14:paraId="0D97FB70" w14:textId="77777777" w:rsidR="0048312E" w:rsidRPr="004D4ECA" w:rsidRDefault="0048312E" w:rsidP="00666B41">
            <w:pPr>
              <w:spacing w:before="60" w:after="60"/>
              <w:rPr>
                <w:rFonts w:ascii="Calibri" w:hAnsi="Calibri"/>
                <w:color w:val="000000" w:themeColor="text1"/>
                <w:sz w:val="16"/>
                <w:szCs w:val="16"/>
              </w:rPr>
            </w:pPr>
          </w:p>
        </w:tc>
      </w:tr>
      <w:tr w:rsidR="0048312E" w:rsidRPr="004D4ECA" w14:paraId="4E6C83F9" w14:textId="77777777" w:rsidTr="00716E14">
        <w:tc>
          <w:tcPr>
            <w:tcW w:w="1130" w:type="pct"/>
            <w:vMerge/>
          </w:tcPr>
          <w:p w14:paraId="7B2A780C" w14:textId="77777777" w:rsidR="0048312E" w:rsidRDefault="0048312E" w:rsidP="00666B41">
            <w:pPr>
              <w:spacing w:before="60" w:after="60"/>
              <w:rPr>
                <w:rFonts w:ascii="Calibri" w:hAnsi="Calibri"/>
                <w:b/>
                <w:color w:val="000000" w:themeColor="text1"/>
                <w:sz w:val="16"/>
                <w:szCs w:val="16"/>
              </w:rPr>
            </w:pPr>
          </w:p>
        </w:tc>
        <w:tc>
          <w:tcPr>
            <w:tcW w:w="1128" w:type="pct"/>
          </w:tcPr>
          <w:p w14:paraId="274C5B92" w14:textId="77777777" w:rsidR="0048312E" w:rsidRPr="00666B41" w:rsidRDefault="0048312E" w:rsidP="00666B41">
            <w:pPr>
              <w:spacing w:before="60" w:after="60"/>
              <w:rPr>
                <w:rFonts w:ascii="Calibri" w:hAnsi="Calibri"/>
                <w:color w:val="000000" w:themeColor="text1"/>
                <w:sz w:val="16"/>
                <w:szCs w:val="16"/>
              </w:rPr>
            </w:pPr>
            <w:r w:rsidRPr="00666B41">
              <w:rPr>
                <w:rFonts w:ascii="Calibri" w:hAnsi="Calibri"/>
                <w:color w:val="000000" w:themeColor="text1"/>
                <w:sz w:val="16"/>
                <w:szCs w:val="16"/>
              </w:rPr>
              <w:t xml:space="preserve">Podpora Link </w:t>
            </w:r>
            <w:proofErr w:type="spellStart"/>
            <w:r w:rsidRPr="00666B41">
              <w:rPr>
                <w:rFonts w:ascii="Calibri" w:hAnsi="Calibri"/>
                <w:color w:val="000000" w:themeColor="text1"/>
                <w:sz w:val="16"/>
                <w:szCs w:val="16"/>
              </w:rPr>
              <w:t>Aggregation</w:t>
            </w:r>
            <w:proofErr w:type="spellEnd"/>
            <w:r w:rsidRPr="00666B41">
              <w:rPr>
                <w:rFonts w:ascii="Calibri" w:hAnsi="Calibri"/>
                <w:color w:val="000000" w:themeColor="text1"/>
                <w:sz w:val="16"/>
                <w:szCs w:val="16"/>
              </w:rPr>
              <w:t xml:space="preserve"> včetně LACP</w:t>
            </w:r>
          </w:p>
        </w:tc>
        <w:tc>
          <w:tcPr>
            <w:tcW w:w="887" w:type="pct"/>
          </w:tcPr>
          <w:p w14:paraId="3761C994" w14:textId="77777777" w:rsidR="0048312E" w:rsidRPr="004D4ECA" w:rsidRDefault="0048312E" w:rsidP="00666B41">
            <w:pPr>
              <w:spacing w:before="60" w:after="60"/>
              <w:rPr>
                <w:rFonts w:ascii="Calibri" w:hAnsi="Calibri"/>
                <w:color w:val="000000" w:themeColor="text1"/>
                <w:sz w:val="16"/>
                <w:szCs w:val="16"/>
              </w:rPr>
            </w:pPr>
          </w:p>
        </w:tc>
        <w:tc>
          <w:tcPr>
            <w:tcW w:w="1855" w:type="pct"/>
            <w:vMerge/>
          </w:tcPr>
          <w:p w14:paraId="3D7F0EEE" w14:textId="77777777" w:rsidR="0048312E" w:rsidRPr="004D4ECA" w:rsidRDefault="0048312E" w:rsidP="00666B41">
            <w:pPr>
              <w:spacing w:before="60" w:after="60"/>
              <w:rPr>
                <w:rFonts w:ascii="Calibri" w:hAnsi="Calibri"/>
                <w:color w:val="000000" w:themeColor="text1"/>
                <w:sz w:val="16"/>
                <w:szCs w:val="16"/>
              </w:rPr>
            </w:pPr>
          </w:p>
        </w:tc>
      </w:tr>
      <w:tr w:rsidR="00716E14" w:rsidRPr="004D4ECA" w14:paraId="5F83782B" w14:textId="77777777" w:rsidTr="00716E14">
        <w:tc>
          <w:tcPr>
            <w:tcW w:w="1130" w:type="pct"/>
          </w:tcPr>
          <w:p w14:paraId="340FB42F" w14:textId="77777777" w:rsidR="00716E14" w:rsidRPr="00172F68" w:rsidRDefault="00716E14" w:rsidP="00666B41">
            <w:pPr>
              <w:spacing w:before="60" w:after="60"/>
              <w:rPr>
                <w:rFonts w:ascii="Calibri" w:hAnsi="Calibri"/>
                <w:b/>
                <w:color w:val="000000" w:themeColor="text1"/>
                <w:sz w:val="16"/>
                <w:szCs w:val="16"/>
              </w:rPr>
            </w:pPr>
            <w:r>
              <w:rPr>
                <w:rFonts w:ascii="Calibri" w:hAnsi="Calibri"/>
                <w:b/>
                <w:color w:val="000000" w:themeColor="text1"/>
                <w:sz w:val="16"/>
                <w:szCs w:val="16"/>
              </w:rPr>
              <w:t>Instalované disky</w:t>
            </w:r>
          </w:p>
        </w:tc>
        <w:tc>
          <w:tcPr>
            <w:tcW w:w="1128" w:type="pct"/>
          </w:tcPr>
          <w:p w14:paraId="598048E9" w14:textId="15303BF9" w:rsidR="00716E14" w:rsidRPr="004D4ECA" w:rsidRDefault="00716E14" w:rsidP="00666B41">
            <w:pPr>
              <w:spacing w:before="60" w:after="60"/>
              <w:rPr>
                <w:rFonts w:ascii="Calibri" w:hAnsi="Calibri"/>
                <w:color w:val="000000" w:themeColor="text1"/>
                <w:sz w:val="16"/>
                <w:szCs w:val="16"/>
              </w:rPr>
            </w:pPr>
            <w:r>
              <w:rPr>
                <w:rFonts w:ascii="Calibri" w:hAnsi="Calibri"/>
                <w:color w:val="000000" w:themeColor="text1"/>
                <w:sz w:val="16"/>
                <w:szCs w:val="16"/>
              </w:rPr>
              <w:t>4 ks 3</w:t>
            </w:r>
            <w:r w:rsidRPr="0085699B">
              <w:rPr>
                <w:rFonts w:ascii="Calibri" w:hAnsi="Calibri"/>
                <w:color w:val="000000" w:themeColor="text1"/>
                <w:sz w:val="16"/>
                <w:szCs w:val="16"/>
              </w:rPr>
              <w:t>TB</w:t>
            </w:r>
            <w:r>
              <w:rPr>
                <w:rFonts w:ascii="Calibri" w:hAnsi="Calibri"/>
                <w:color w:val="000000" w:themeColor="text1"/>
                <w:sz w:val="16"/>
                <w:szCs w:val="16"/>
              </w:rPr>
              <w:t xml:space="preserve"> </w:t>
            </w:r>
            <w:r w:rsidRPr="00666B41">
              <w:rPr>
                <w:rFonts w:ascii="Calibri" w:hAnsi="Calibri"/>
                <w:color w:val="000000" w:themeColor="text1"/>
                <w:sz w:val="16"/>
                <w:szCs w:val="16"/>
              </w:rPr>
              <w:t>3.5”</w:t>
            </w:r>
            <w:r>
              <w:rPr>
                <w:rFonts w:ascii="Calibri" w:hAnsi="Calibri"/>
                <w:color w:val="000000" w:themeColor="text1"/>
                <w:sz w:val="16"/>
                <w:szCs w:val="16"/>
              </w:rPr>
              <w:t xml:space="preserve"> </w:t>
            </w:r>
            <w:r w:rsidRPr="00666B41">
              <w:rPr>
                <w:rFonts w:ascii="Calibri" w:hAnsi="Calibri"/>
                <w:color w:val="000000" w:themeColor="text1"/>
                <w:sz w:val="16"/>
                <w:szCs w:val="16"/>
              </w:rPr>
              <w:t>SATA 6Gb/s</w:t>
            </w:r>
            <w:r>
              <w:rPr>
                <w:rFonts w:ascii="Calibri" w:hAnsi="Calibri"/>
                <w:color w:val="000000" w:themeColor="text1"/>
                <w:sz w:val="16"/>
                <w:szCs w:val="16"/>
              </w:rPr>
              <w:t xml:space="preserve"> </w:t>
            </w:r>
            <w:proofErr w:type="spellStart"/>
            <w:r>
              <w:rPr>
                <w:rFonts w:ascii="Calibri" w:hAnsi="Calibri"/>
                <w:color w:val="000000" w:themeColor="text1"/>
                <w:sz w:val="16"/>
                <w:szCs w:val="16"/>
              </w:rPr>
              <w:t>s</w:t>
            </w:r>
            <w:proofErr w:type="spellEnd"/>
            <w:r>
              <w:rPr>
                <w:rFonts w:ascii="Calibri" w:hAnsi="Calibri"/>
                <w:color w:val="000000" w:themeColor="text1"/>
                <w:sz w:val="16"/>
                <w:szCs w:val="16"/>
              </w:rPr>
              <w:t xml:space="preserve"> optimalizací pro </w:t>
            </w:r>
            <w:proofErr w:type="gramStart"/>
            <w:r>
              <w:rPr>
                <w:rFonts w:ascii="Calibri" w:hAnsi="Calibri"/>
                <w:color w:val="000000" w:themeColor="text1"/>
                <w:sz w:val="16"/>
                <w:szCs w:val="16"/>
              </w:rPr>
              <w:t>NAS</w:t>
            </w:r>
            <w:proofErr w:type="gramEnd"/>
            <w:r>
              <w:rPr>
                <w:rFonts w:ascii="Calibri" w:hAnsi="Calibri"/>
                <w:color w:val="000000" w:themeColor="text1"/>
                <w:sz w:val="16"/>
                <w:szCs w:val="16"/>
              </w:rPr>
              <w:t xml:space="preserve"> a plně kompatibilní</w:t>
            </w:r>
          </w:p>
        </w:tc>
        <w:tc>
          <w:tcPr>
            <w:tcW w:w="887" w:type="pct"/>
          </w:tcPr>
          <w:p w14:paraId="297A0AAE" w14:textId="77777777" w:rsidR="00716E14" w:rsidRPr="004D4ECA" w:rsidRDefault="00716E14" w:rsidP="00666B41">
            <w:pPr>
              <w:spacing w:before="60" w:after="60"/>
              <w:rPr>
                <w:rFonts w:ascii="Calibri" w:hAnsi="Calibri"/>
                <w:color w:val="000000" w:themeColor="text1"/>
                <w:sz w:val="16"/>
                <w:szCs w:val="16"/>
              </w:rPr>
            </w:pPr>
          </w:p>
        </w:tc>
        <w:tc>
          <w:tcPr>
            <w:tcW w:w="1855" w:type="pct"/>
            <w:vMerge/>
          </w:tcPr>
          <w:p w14:paraId="49F88E9A" w14:textId="77777777" w:rsidR="00716E14" w:rsidRPr="004D4ECA" w:rsidRDefault="00716E14" w:rsidP="00666B41">
            <w:pPr>
              <w:spacing w:before="60" w:after="60"/>
              <w:rPr>
                <w:rFonts w:ascii="Calibri" w:hAnsi="Calibri"/>
                <w:color w:val="000000" w:themeColor="text1"/>
                <w:sz w:val="16"/>
                <w:szCs w:val="16"/>
              </w:rPr>
            </w:pPr>
          </w:p>
        </w:tc>
      </w:tr>
    </w:tbl>
    <w:p w14:paraId="51A5FBBC" w14:textId="77777777" w:rsidR="002C6A51" w:rsidRDefault="002C6A51" w:rsidP="002C6A51">
      <w:pPr>
        <w:rPr>
          <w:rFonts w:cstheme="minorHAnsi"/>
          <w:b/>
          <w:sz w:val="16"/>
          <w:szCs w:val="16"/>
        </w:rPr>
      </w:pPr>
    </w:p>
    <w:p w14:paraId="67B74DA3" w14:textId="77777777" w:rsidR="002C6A51" w:rsidRPr="00B46B5D" w:rsidRDefault="002C6A51" w:rsidP="002C6A51">
      <w:pPr>
        <w:rPr>
          <w:rFonts w:cstheme="minorHAnsi"/>
          <w:b/>
          <w:szCs w:val="16"/>
        </w:rPr>
      </w:pPr>
      <w:r w:rsidRPr="00B46B5D">
        <w:rPr>
          <w:rFonts w:cstheme="minorHAnsi"/>
          <w:b/>
          <w:szCs w:val="16"/>
        </w:rPr>
        <w:t>Požadavky na záruku a další podmínky</w:t>
      </w:r>
    </w:p>
    <w:p w14:paraId="7E2A4718" w14:textId="02AD210F" w:rsidR="002C6A51" w:rsidRPr="00B46B5D" w:rsidRDefault="002C6A51" w:rsidP="002C6A51">
      <w:pPr>
        <w:pStyle w:val="Odstavecseseznamem"/>
        <w:numPr>
          <w:ilvl w:val="0"/>
          <w:numId w:val="36"/>
        </w:numPr>
        <w:rPr>
          <w:rFonts w:cstheme="minorHAnsi"/>
          <w:szCs w:val="16"/>
        </w:rPr>
      </w:pPr>
      <w:r w:rsidRPr="00B46B5D">
        <w:rPr>
          <w:rFonts w:cstheme="minorHAnsi"/>
          <w:szCs w:val="16"/>
        </w:rPr>
        <w:t>Hardware musí být dodán zcela nový, plně funkční a kompletní (včetně příslušenství)</w:t>
      </w:r>
      <w:r w:rsidR="003D784D">
        <w:rPr>
          <w:rFonts w:cstheme="minorHAnsi"/>
          <w:szCs w:val="16"/>
        </w:rPr>
        <w:t>.</w:t>
      </w:r>
    </w:p>
    <w:p w14:paraId="36F65E9A" w14:textId="2B5AD696" w:rsidR="002C6A51" w:rsidRPr="00B46B5D" w:rsidRDefault="00EE3886" w:rsidP="002C6A51">
      <w:pPr>
        <w:pStyle w:val="Odstavecseseznamem"/>
        <w:numPr>
          <w:ilvl w:val="0"/>
          <w:numId w:val="36"/>
        </w:numPr>
        <w:rPr>
          <w:rFonts w:cstheme="minorHAnsi"/>
          <w:szCs w:val="16"/>
        </w:rPr>
      </w:pPr>
      <w:r>
        <w:rPr>
          <w:rFonts w:cstheme="minorHAnsi"/>
          <w:szCs w:val="16"/>
        </w:rPr>
        <w:t xml:space="preserve">Dodavatel se zavazuje poskytnout záruku po dobu min. </w:t>
      </w:r>
      <w:r w:rsidR="002C6A51" w:rsidRPr="00B46B5D">
        <w:rPr>
          <w:rFonts w:cstheme="minorHAnsi"/>
          <w:szCs w:val="16"/>
        </w:rPr>
        <w:t>60 měsíců</w:t>
      </w:r>
      <w:r w:rsidR="003D784D">
        <w:rPr>
          <w:rFonts w:cstheme="minorHAnsi"/>
          <w:szCs w:val="16"/>
        </w:rPr>
        <w:t>.</w:t>
      </w:r>
    </w:p>
    <w:p w14:paraId="24980F97" w14:textId="74AFAF5F" w:rsidR="002C6A51" w:rsidRPr="00B46B5D" w:rsidRDefault="002C6A51" w:rsidP="002C6A51">
      <w:pPr>
        <w:pStyle w:val="Odstavecseseznamem"/>
        <w:numPr>
          <w:ilvl w:val="0"/>
          <w:numId w:val="36"/>
        </w:numPr>
        <w:rPr>
          <w:rFonts w:cstheme="minorHAnsi"/>
          <w:szCs w:val="16"/>
        </w:rPr>
      </w:pPr>
      <w:r w:rsidRPr="00B46B5D">
        <w:rPr>
          <w:rFonts w:cstheme="minorHAnsi"/>
          <w:szCs w:val="16"/>
        </w:rPr>
        <w:t xml:space="preserve">Dodávka musí obsahovat veškeré potřebné licence pro splnění požadovaných </w:t>
      </w:r>
      <w:r w:rsidR="00EE3886">
        <w:rPr>
          <w:rFonts w:cstheme="minorHAnsi"/>
          <w:szCs w:val="16"/>
        </w:rPr>
        <w:t xml:space="preserve">vlastností a </w:t>
      </w:r>
      <w:r w:rsidRPr="00B46B5D">
        <w:rPr>
          <w:rFonts w:cstheme="minorHAnsi"/>
          <w:szCs w:val="16"/>
        </w:rPr>
        <w:t>parametrů</w:t>
      </w:r>
      <w:r w:rsidR="00EE3886">
        <w:rPr>
          <w:rFonts w:cstheme="minorHAnsi"/>
          <w:szCs w:val="16"/>
        </w:rPr>
        <w:t xml:space="preserve"> na dobu alespoň 5 let provozu</w:t>
      </w:r>
      <w:r w:rsidR="003D784D">
        <w:rPr>
          <w:rFonts w:cstheme="minorHAnsi"/>
          <w:szCs w:val="16"/>
        </w:rPr>
        <w:t>.</w:t>
      </w:r>
    </w:p>
    <w:p w14:paraId="789ADEEE" w14:textId="77777777" w:rsidR="00F35FC5" w:rsidRPr="00F35FC5" w:rsidRDefault="00F35FC5" w:rsidP="00F35FC5"/>
    <w:p w14:paraId="686750D0" w14:textId="77777777" w:rsidR="0055590C" w:rsidRDefault="0055590C" w:rsidP="0055590C"/>
    <w:p w14:paraId="5E941B3F" w14:textId="77777777" w:rsidR="00E6485A" w:rsidRDefault="00E6485A"/>
    <w:sectPr w:rsidR="00E6485A" w:rsidSect="0051133D">
      <w:type w:val="continuous"/>
      <w:pgSz w:w="11906" w:h="16838"/>
      <w:pgMar w:top="1417" w:right="1417" w:bottom="1417" w:left="1417" w:header="708" w:footer="708"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A99B33B" w16cid:durableId="1EED926B"/>
  <w16cid:commentId w16cid:paraId="7917E1DB" w16cid:durableId="1EED926D"/>
  <w16cid:commentId w16cid:paraId="24407F2E" w16cid:durableId="1EED926E"/>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0BDC46D" w14:textId="77777777" w:rsidR="00A22537" w:rsidRDefault="00A22537" w:rsidP="0050671B">
      <w:pPr>
        <w:spacing w:before="0" w:after="0" w:line="240" w:lineRule="auto"/>
      </w:pPr>
      <w:r>
        <w:separator/>
      </w:r>
    </w:p>
  </w:endnote>
  <w:endnote w:type="continuationSeparator" w:id="0">
    <w:p w14:paraId="4173733E" w14:textId="77777777" w:rsidR="00A22537" w:rsidRDefault="00A22537" w:rsidP="0050671B">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0002A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43" w:usb2="00000009" w:usb3="00000000" w:csb0="000001FF" w:csb1="00000000"/>
  </w:font>
  <w:font w:name="Helvetica">
    <w:panose1 w:val="020B0604020202020204"/>
    <w:charset w:val="EE"/>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51754913"/>
      <w:docPartObj>
        <w:docPartGallery w:val="Page Numbers (Bottom of Page)"/>
        <w:docPartUnique/>
      </w:docPartObj>
    </w:sdtPr>
    <w:sdtEndPr/>
    <w:sdtContent>
      <w:p w14:paraId="2734F3C1" w14:textId="4B4F1B44" w:rsidR="007060D6" w:rsidRDefault="007060D6" w:rsidP="00B46B5D">
        <w:pPr>
          <w:pStyle w:val="Zpat"/>
          <w:jc w:val="center"/>
        </w:pPr>
        <w:r>
          <w:t xml:space="preserve">str. </w:t>
        </w:r>
        <w:r>
          <w:fldChar w:fldCharType="begin"/>
        </w:r>
        <w:r>
          <w:instrText>PAGE   \* MERGEFORMAT</w:instrText>
        </w:r>
        <w:r>
          <w:fldChar w:fldCharType="separate"/>
        </w:r>
        <w:r w:rsidR="00195410">
          <w:rPr>
            <w:noProof/>
          </w:rPr>
          <w:t>42</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58622632"/>
      <w:docPartObj>
        <w:docPartGallery w:val="Page Numbers (Bottom of Page)"/>
        <w:docPartUnique/>
      </w:docPartObj>
    </w:sdtPr>
    <w:sdtEndPr/>
    <w:sdtContent>
      <w:p w14:paraId="5895E9D2" w14:textId="2058A3CB" w:rsidR="007060D6" w:rsidRDefault="007060D6" w:rsidP="00B46B5D">
        <w:pPr>
          <w:pStyle w:val="Zpat"/>
          <w:jc w:val="center"/>
        </w:pPr>
        <w:r>
          <w:t xml:space="preserve">str. </w:t>
        </w:r>
        <w:r>
          <w:fldChar w:fldCharType="begin"/>
        </w:r>
        <w:r>
          <w:instrText>PAGE   \* MERGEFORMAT</w:instrText>
        </w:r>
        <w:r>
          <w:fldChar w:fldCharType="separate"/>
        </w:r>
        <w:r w:rsidR="00195410">
          <w:rPr>
            <w:noProof/>
          </w:rPr>
          <w:t>1</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AF662E4" w14:textId="77777777" w:rsidR="00A22537" w:rsidRDefault="00A22537" w:rsidP="0050671B">
      <w:pPr>
        <w:spacing w:before="0" w:after="0" w:line="240" w:lineRule="auto"/>
      </w:pPr>
      <w:r>
        <w:separator/>
      </w:r>
    </w:p>
  </w:footnote>
  <w:footnote w:type="continuationSeparator" w:id="0">
    <w:p w14:paraId="65271D39" w14:textId="77777777" w:rsidR="00A22537" w:rsidRDefault="00A22537" w:rsidP="0050671B">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E0BB8B" w14:textId="7DAE8231" w:rsidR="007060D6" w:rsidRPr="002C3AD8" w:rsidRDefault="007060D6" w:rsidP="00B46B5D">
    <w:pPr>
      <w:spacing w:before="0" w:after="0" w:line="240" w:lineRule="auto"/>
      <w:rPr>
        <w:rFonts w:cs="Arial"/>
        <w:bCs/>
      </w:rPr>
    </w:pPr>
    <w:r w:rsidRPr="002C3AD8">
      <w:rPr>
        <w:rFonts w:cs="Arial"/>
        <w:bCs/>
      </w:rPr>
      <w:t xml:space="preserve">Veřejná zakázka </w:t>
    </w:r>
    <w:r>
      <w:rPr>
        <w:rFonts w:cs="Arial"/>
        <w:b/>
        <w:bCs/>
      </w:rPr>
      <w:t xml:space="preserve">Modernizace </w:t>
    </w:r>
    <w:proofErr w:type="spellStart"/>
    <w:r>
      <w:rPr>
        <w:rFonts w:cs="Arial"/>
        <w:b/>
        <w:bCs/>
      </w:rPr>
      <w:t>MěÚ</w:t>
    </w:r>
    <w:proofErr w:type="spellEnd"/>
    <w:r>
      <w:rPr>
        <w:rFonts w:cs="Arial"/>
        <w:b/>
        <w:bCs/>
      </w:rPr>
      <w:t xml:space="preserve"> Dačice</w:t>
    </w:r>
  </w:p>
  <w:p w14:paraId="4387A667" w14:textId="16F02D7D" w:rsidR="007060D6" w:rsidRDefault="007060D6" w:rsidP="00B46B5D">
    <w:pPr>
      <w:tabs>
        <w:tab w:val="left" w:pos="5030"/>
      </w:tabs>
      <w:spacing w:before="0" w:after="0" w:line="240" w:lineRule="auto"/>
      <w:rPr>
        <w:rFonts w:cs="Arial"/>
        <w:bCs/>
      </w:rPr>
    </w:pPr>
    <w:r w:rsidRPr="003D784D">
      <w:rPr>
        <w:rFonts w:cs="Arial"/>
        <w:b/>
        <w:bCs/>
      </w:rPr>
      <w:t>Část</w:t>
    </w:r>
    <w:r>
      <w:rPr>
        <w:rFonts w:cs="Arial"/>
        <w:bCs/>
      </w:rPr>
      <w:t xml:space="preserve"> </w:t>
    </w:r>
    <w:r w:rsidRPr="00B46B5D">
      <w:rPr>
        <w:rFonts w:cs="Arial"/>
        <w:b/>
        <w:bCs/>
      </w:rPr>
      <w:t>4 –</w:t>
    </w:r>
    <w:r>
      <w:rPr>
        <w:rFonts w:cs="Arial"/>
        <w:bCs/>
      </w:rPr>
      <w:t xml:space="preserve"> </w:t>
    </w:r>
    <w:r>
      <w:rPr>
        <w:rFonts w:cs="Arial"/>
        <w:b/>
        <w:bCs/>
      </w:rPr>
      <w:t>Zvýšení dostupnosti služeb města</w:t>
    </w:r>
  </w:p>
  <w:p w14:paraId="46078E44" w14:textId="730FFE7E" w:rsidR="007060D6" w:rsidRDefault="007060D6" w:rsidP="00B46B5D">
    <w:pPr>
      <w:tabs>
        <w:tab w:val="left" w:pos="7444"/>
      </w:tabs>
      <w:spacing w:after="0" w:line="240" w:lineRule="auto"/>
    </w:pPr>
    <w:r w:rsidRPr="00B46B5D">
      <w:rPr>
        <w:rFonts w:cs="Arial"/>
        <w:b/>
        <w:bCs/>
      </w:rPr>
      <w:t>Příloha č. 1</w:t>
    </w:r>
    <w:r>
      <w:rPr>
        <w:rFonts w:cs="Arial"/>
        <w:bCs/>
      </w:rPr>
      <w:t xml:space="preserve"> </w:t>
    </w:r>
    <w:r w:rsidRPr="002C3AD8">
      <w:rPr>
        <w:rFonts w:cs="Arial"/>
        <w:bCs/>
      </w:rPr>
      <w:t>zadávací dokumentace</w:t>
    </w:r>
    <w:r>
      <w:rPr>
        <w:rFonts w:cs="Arial"/>
        <w:bCs/>
      </w:rPr>
      <w:t xml:space="preserve"> / smlouvy</w:t>
    </w:r>
    <w:r w:rsidRPr="002C3AD8">
      <w:rPr>
        <w:rFonts w:cs="Arial"/>
        <w:bCs/>
      </w:rPr>
      <w:t xml:space="preserve"> – </w:t>
    </w:r>
    <w:r w:rsidRPr="00B46B5D">
      <w:rPr>
        <w:b/>
      </w:rPr>
      <w:t>Specifikace předmětu plnění</w:t>
    </w:r>
  </w:p>
  <w:p w14:paraId="4350A943" w14:textId="0A380C30" w:rsidR="007060D6" w:rsidRDefault="007060D6">
    <w:pPr>
      <w:pStyle w:val="Zhlav"/>
    </w:pPr>
  </w:p>
  <w:p w14:paraId="23383A52" w14:textId="77777777" w:rsidR="007060D6" w:rsidRDefault="007060D6">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B43561"/>
    <w:multiLevelType w:val="hybridMultilevel"/>
    <w:tmpl w:val="36163438"/>
    <w:lvl w:ilvl="0" w:tplc="5ADAEDE8">
      <w:numFmt w:val="bullet"/>
      <w:lvlText w:val="•"/>
      <w:lvlJc w:val="left"/>
      <w:pPr>
        <w:ind w:left="1773" w:hanging="705"/>
      </w:pPr>
      <w:rPr>
        <w:rFonts w:ascii="Calibri" w:eastAsia="Times New Roman" w:hAnsi="Calibri" w:cs="Calibri" w:hint="default"/>
        <w:color w:val="000000" w:themeColor="text1"/>
        <w:sz w:val="16"/>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1" w15:restartNumberingAfterBreak="0">
    <w:nsid w:val="053978CB"/>
    <w:multiLevelType w:val="hybridMultilevel"/>
    <w:tmpl w:val="ADD2EE8A"/>
    <w:lvl w:ilvl="0" w:tplc="5ADAEDE8">
      <w:numFmt w:val="bullet"/>
      <w:lvlText w:val="•"/>
      <w:lvlJc w:val="left"/>
      <w:pPr>
        <w:ind w:left="1065" w:hanging="705"/>
      </w:pPr>
      <w:rPr>
        <w:rFonts w:ascii="Calibri" w:eastAsia="Times New Roman" w:hAnsi="Calibri" w:cs="Calibri" w:hint="default"/>
        <w:color w:val="000000" w:themeColor="text1"/>
        <w:sz w:val="16"/>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678657F"/>
    <w:multiLevelType w:val="hybridMultilevel"/>
    <w:tmpl w:val="141821B4"/>
    <w:lvl w:ilvl="0" w:tplc="28DABAEE">
      <w:numFmt w:val="bullet"/>
      <w:lvlText w:val="-"/>
      <w:lvlJc w:val="left"/>
      <w:pPr>
        <w:ind w:left="1080" w:hanging="360"/>
      </w:pPr>
      <w:rPr>
        <w:rFonts w:ascii="Calibri" w:eastAsia="Times New Roman" w:hAnsi="Calibri" w:cs="Calibri"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 w15:restartNumberingAfterBreak="0">
    <w:nsid w:val="0AA3450F"/>
    <w:multiLevelType w:val="multilevel"/>
    <w:tmpl w:val="0F4051A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D4C5557"/>
    <w:multiLevelType w:val="hybridMultilevel"/>
    <w:tmpl w:val="4318689A"/>
    <w:lvl w:ilvl="0" w:tplc="5ADAEDE8">
      <w:numFmt w:val="bullet"/>
      <w:lvlText w:val="•"/>
      <w:lvlJc w:val="left"/>
      <w:pPr>
        <w:ind w:left="1065" w:hanging="705"/>
      </w:pPr>
      <w:rPr>
        <w:rFonts w:ascii="Calibri" w:eastAsia="Times New Roman" w:hAnsi="Calibri" w:cs="Calibri" w:hint="default"/>
        <w:color w:val="000000" w:themeColor="text1"/>
        <w:sz w:val="16"/>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0B231F6"/>
    <w:multiLevelType w:val="multilevel"/>
    <w:tmpl w:val="0028721C"/>
    <w:lvl w:ilvl="0">
      <w:start w:val="1"/>
      <w:numFmt w:val="bullet"/>
      <w:lvlText w:val=""/>
      <w:lvlJc w:val="left"/>
      <w:pPr>
        <w:tabs>
          <w:tab w:val="num" w:pos="1068"/>
        </w:tabs>
        <w:ind w:left="1068" w:hanging="360"/>
      </w:pPr>
      <w:rPr>
        <w:rFonts w:ascii="Symbol" w:hAnsi="Symbol" w:hint="default"/>
        <w:sz w:val="20"/>
      </w:rPr>
    </w:lvl>
    <w:lvl w:ilvl="1">
      <w:start w:val="1"/>
      <w:numFmt w:val="bullet"/>
      <w:lvlText w:val=""/>
      <w:lvlJc w:val="left"/>
      <w:pPr>
        <w:tabs>
          <w:tab w:val="num" w:pos="1788"/>
        </w:tabs>
        <w:ind w:left="1788" w:hanging="360"/>
      </w:pPr>
      <w:rPr>
        <w:rFonts w:ascii="Symbol" w:hAnsi="Symbol" w:hint="default"/>
        <w:sz w:val="20"/>
      </w:rPr>
    </w:lvl>
    <w:lvl w:ilvl="2">
      <w:start w:val="1"/>
      <w:numFmt w:val="bullet"/>
      <w:lvlText w:val=""/>
      <w:lvlJc w:val="left"/>
      <w:pPr>
        <w:tabs>
          <w:tab w:val="num" w:pos="2508"/>
        </w:tabs>
        <w:ind w:left="2508" w:hanging="360"/>
      </w:pPr>
      <w:rPr>
        <w:rFonts w:ascii="Symbol" w:hAnsi="Symbol" w:hint="default"/>
        <w:sz w:val="20"/>
      </w:rPr>
    </w:lvl>
    <w:lvl w:ilvl="3">
      <w:start w:val="1"/>
      <w:numFmt w:val="bullet"/>
      <w:lvlText w:val=""/>
      <w:lvlJc w:val="left"/>
      <w:pPr>
        <w:tabs>
          <w:tab w:val="num" w:pos="3228"/>
        </w:tabs>
        <w:ind w:left="3228" w:hanging="360"/>
      </w:pPr>
      <w:rPr>
        <w:rFonts w:ascii="Symbol" w:hAnsi="Symbol" w:hint="default"/>
        <w:sz w:val="20"/>
      </w:rPr>
    </w:lvl>
    <w:lvl w:ilvl="4">
      <w:start w:val="1"/>
      <w:numFmt w:val="bullet"/>
      <w:lvlText w:val=""/>
      <w:lvlJc w:val="left"/>
      <w:pPr>
        <w:tabs>
          <w:tab w:val="num" w:pos="3948"/>
        </w:tabs>
        <w:ind w:left="3948" w:hanging="360"/>
      </w:pPr>
      <w:rPr>
        <w:rFonts w:ascii="Symbol" w:hAnsi="Symbol" w:hint="default"/>
        <w:sz w:val="20"/>
      </w:rPr>
    </w:lvl>
    <w:lvl w:ilvl="5">
      <w:start w:val="1"/>
      <w:numFmt w:val="bullet"/>
      <w:lvlText w:val=""/>
      <w:lvlJc w:val="left"/>
      <w:pPr>
        <w:tabs>
          <w:tab w:val="num" w:pos="4668"/>
        </w:tabs>
        <w:ind w:left="4668" w:hanging="360"/>
      </w:pPr>
      <w:rPr>
        <w:rFonts w:ascii="Symbol" w:hAnsi="Symbol" w:hint="default"/>
        <w:sz w:val="20"/>
      </w:rPr>
    </w:lvl>
    <w:lvl w:ilvl="6">
      <w:start w:val="1"/>
      <w:numFmt w:val="bullet"/>
      <w:lvlText w:val=""/>
      <w:lvlJc w:val="left"/>
      <w:pPr>
        <w:tabs>
          <w:tab w:val="num" w:pos="5388"/>
        </w:tabs>
        <w:ind w:left="5388" w:hanging="360"/>
      </w:pPr>
      <w:rPr>
        <w:rFonts w:ascii="Symbol" w:hAnsi="Symbol" w:hint="default"/>
        <w:sz w:val="20"/>
      </w:rPr>
    </w:lvl>
    <w:lvl w:ilvl="7">
      <w:start w:val="1"/>
      <w:numFmt w:val="bullet"/>
      <w:lvlText w:val=""/>
      <w:lvlJc w:val="left"/>
      <w:pPr>
        <w:tabs>
          <w:tab w:val="num" w:pos="6108"/>
        </w:tabs>
        <w:ind w:left="6108" w:hanging="360"/>
      </w:pPr>
      <w:rPr>
        <w:rFonts w:ascii="Symbol" w:hAnsi="Symbol" w:hint="default"/>
        <w:sz w:val="20"/>
      </w:rPr>
    </w:lvl>
    <w:lvl w:ilvl="8">
      <w:start w:val="1"/>
      <w:numFmt w:val="bullet"/>
      <w:lvlText w:val=""/>
      <w:lvlJc w:val="left"/>
      <w:pPr>
        <w:tabs>
          <w:tab w:val="num" w:pos="6828"/>
        </w:tabs>
        <w:ind w:left="6828" w:hanging="360"/>
      </w:pPr>
      <w:rPr>
        <w:rFonts w:ascii="Symbol" w:hAnsi="Symbol" w:hint="default"/>
        <w:sz w:val="20"/>
      </w:rPr>
    </w:lvl>
  </w:abstractNum>
  <w:abstractNum w:abstractNumId="6" w15:restartNumberingAfterBreak="0">
    <w:nsid w:val="128C38F9"/>
    <w:multiLevelType w:val="multilevel"/>
    <w:tmpl w:val="0F405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2FF71A5"/>
    <w:multiLevelType w:val="multilevel"/>
    <w:tmpl w:val="0F405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13FB2571"/>
    <w:multiLevelType w:val="multilevel"/>
    <w:tmpl w:val="0F405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146F091C"/>
    <w:multiLevelType w:val="hybridMultilevel"/>
    <w:tmpl w:val="04AA438C"/>
    <w:lvl w:ilvl="0" w:tplc="A9CA20EA">
      <w:start w:val="1"/>
      <w:numFmt w:val="upperLetter"/>
      <w:lvlText w:val="%1."/>
      <w:lvlJc w:val="left"/>
      <w:pPr>
        <w:ind w:left="360" w:hanging="360"/>
      </w:pPr>
      <w:rPr>
        <w:rFonts w:asciiTheme="majorHAnsi" w:hAnsiTheme="majorHAnsi" w:cstheme="majorHAnsi" w:hint="default"/>
        <w:b/>
        <w:sz w:val="28"/>
        <w:szCs w:val="28"/>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0" w15:restartNumberingAfterBreak="0">
    <w:nsid w:val="15A76316"/>
    <w:multiLevelType w:val="multilevel"/>
    <w:tmpl w:val="0F405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17415ADE"/>
    <w:multiLevelType w:val="hybridMultilevel"/>
    <w:tmpl w:val="779C3CA6"/>
    <w:lvl w:ilvl="0" w:tplc="EA742916">
      <w:start w:val="11"/>
      <w:numFmt w:val="bullet"/>
      <w:lvlText w:val="-"/>
      <w:lvlJc w:val="left"/>
      <w:pPr>
        <w:ind w:left="720" w:hanging="360"/>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18A53293"/>
    <w:multiLevelType w:val="multilevel"/>
    <w:tmpl w:val="0F405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19127A0C"/>
    <w:multiLevelType w:val="hybridMultilevel"/>
    <w:tmpl w:val="E862A9B2"/>
    <w:lvl w:ilvl="0" w:tplc="28DABAEE">
      <w:numFmt w:val="bullet"/>
      <w:lvlText w:val="-"/>
      <w:lvlJc w:val="left"/>
      <w:pPr>
        <w:ind w:left="1080" w:hanging="360"/>
      </w:pPr>
      <w:rPr>
        <w:rFonts w:ascii="Calibri" w:eastAsia="Times New Roman" w:hAnsi="Calibri" w:cs="Calibri"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4" w15:restartNumberingAfterBreak="0">
    <w:nsid w:val="1A4747FF"/>
    <w:multiLevelType w:val="multilevel"/>
    <w:tmpl w:val="0F405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1DF612DF"/>
    <w:multiLevelType w:val="hybridMultilevel"/>
    <w:tmpl w:val="8B8C07D4"/>
    <w:lvl w:ilvl="0" w:tplc="5ADAEDE8">
      <w:numFmt w:val="bullet"/>
      <w:lvlText w:val="•"/>
      <w:lvlJc w:val="left"/>
      <w:pPr>
        <w:ind w:left="1065" w:hanging="705"/>
      </w:pPr>
      <w:rPr>
        <w:rFonts w:ascii="Calibri" w:eastAsia="Times New Roman" w:hAnsi="Calibri" w:cs="Calibri" w:hint="default"/>
        <w:color w:val="000000" w:themeColor="text1"/>
        <w:sz w:val="16"/>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1E3A5CBD"/>
    <w:multiLevelType w:val="hybridMultilevel"/>
    <w:tmpl w:val="EC9C9CFC"/>
    <w:lvl w:ilvl="0" w:tplc="04050015">
      <w:start w:val="1"/>
      <w:numFmt w:val="upperLetter"/>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25241162"/>
    <w:multiLevelType w:val="multilevel"/>
    <w:tmpl w:val="0F4051A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2E6800BD"/>
    <w:multiLevelType w:val="hybridMultilevel"/>
    <w:tmpl w:val="FBDEFC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37DE04BB"/>
    <w:multiLevelType w:val="hybridMultilevel"/>
    <w:tmpl w:val="6B8EB70A"/>
    <w:lvl w:ilvl="0" w:tplc="A1FA6EC8">
      <w:numFmt w:val="bullet"/>
      <w:lvlText w:val="•"/>
      <w:lvlJc w:val="left"/>
      <w:pPr>
        <w:ind w:left="1425" w:hanging="705"/>
      </w:pPr>
      <w:rPr>
        <w:rFonts w:ascii="Calibri" w:eastAsia="Times New Roman" w:hAnsi="Calibri" w:cs="Calibri"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0" w15:restartNumberingAfterBreak="0">
    <w:nsid w:val="386E1F78"/>
    <w:multiLevelType w:val="hybridMultilevel"/>
    <w:tmpl w:val="D6BA1DF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1" w15:restartNumberingAfterBreak="0">
    <w:nsid w:val="3D6E6555"/>
    <w:multiLevelType w:val="multilevel"/>
    <w:tmpl w:val="82CAE8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FCB151B"/>
    <w:multiLevelType w:val="hybridMultilevel"/>
    <w:tmpl w:val="DBD4F6B6"/>
    <w:lvl w:ilvl="0" w:tplc="A1FA6EC8">
      <w:numFmt w:val="bullet"/>
      <w:lvlText w:val="•"/>
      <w:lvlJc w:val="left"/>
      <w:pPr>
        <w:ind w:left="1065" w:hanging="705"/>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4BE976B3"/>
    <w:multiLevelType w:val="multilevel"/>
    <w:tmpl w:val="0F405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4DC36966"/>
    <w:multiLevelType w:val="hybridMultilevel"/>
    <w:tmpl w:val="64160E60"/>
    <w:lvl w:ilvl="0" w:tplc="8BD87D6E">
      <w:start w:val="11"/>
      <w:numFmt w:val="bullet"/>
      <w:lvlText w:val="-"/>
      <w:lvlJc w:val="left"/>
      <w:pPr>
        <w:ind w:left="720" w:hanging="360"/>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4FB8112F"/>
    <w:multiLevelType w:val="hybridMultilevel"/>
    <w:tmpl w:val="B21446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4FC91591"/>
    <w:multiLevelType w:val="multilevel"/>
    <w:tmpl w:val="0F405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55AD0E28"/>
    <w:multiLevelType w:val="hybridMultilevel"/>
    <w:tmpl w:val="AF6E92D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8" w15:restartNumberingAfterBreak="0">
    <w:nsid w:val="56F71C8D"/>
    <w:multiLevelType w:val="hybridMultilevel"/>
    <w:tmpl w:val="EEC45C94"/>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9" w15:restartNumberingAfterBreak="0">
    <w:nsid w:val="5B022F20"/>
    <w:multiLevelType w:val="hybridMultilevel"/>
    <w:tmpl w:val="E9920CE2"/>
    <w:lvl w:ilvl="0" w:tplc="DC4E1F16">
      <w:numFmt w:val="bullet"/>
      <w:lvlText w:val="-"/>
      <w:lvlJc w:val="left"/>
      <w:pPr>
        <w:ind w:left="720" w:hanging="360"/>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5BBC09DF"/>
    <w:multiLevelType w:val="hybridMultilevel"/>
    <w:tmpl w:val="1FCAF602"/>
    <w:lvl w:ilvl="0" w:tplc="A1FA6EC8">
      <w:numFmt w:val="bullet"/>
      <w:lvlText w:val="•"/>
      <w:lvlJc w:val="left"/>
      <w:pPr>
        <w:ind w:left="720" w:hanging="360"/>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5CAE55D0"/>
    <w:multiLevelType w:val="multilevel"/>
    <w:tmpl w:val="99ACDF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612231FC"/>
    <w:multiLevelType w:val="hybridMultilevel"/>
    <w:tmpl w:val="959ADC16"/>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3" w15:restartNumberingAfterBreak="0">
    <w:nsid w:val="63F44D03"/>
    <w:multiLevelType w:val="multilevel"/>
    <w:tmpl w:val="647A0B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69EF3383"/>
    <w:multiLevelType w:val="hybridMultilevel"/>
    <w:tmpl w:val="F0B88864"/>
    <w:lvl w:ilvl="0" w:tplc="13D06F9A">
      <w:start w:val="1"/>
      <w:numFmt w:val="bullet"/>
      <w:lvlText w:val="-"/>
      <w:lvlJc w:val="left"/>
      <w:pPr>
        <w:ind w:left="720" w:hanging="360"/>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6A231AA1"/>
    <w:multiLevelType w:val="multilevel"/>
    <w:tmpl w:val="0F405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6FA737E6"/>
    <w:multiLevelType w:val="multilevel"/>
    <w:tmpl w:val="4BD238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70D577C9"/>
    <w:multiLevelType w:val="hybridMultilevel"/>
    <w:tmpl w:val="EB244500"/>
    <w:lvl w:ilvl="0" w:tplc="28DABAEE">
      <w:numFmt w:val="bullet"/>
      <w:lvlText w:val="-"/>
      <w:lvlJc w:val="left"/>
      <w:pPr>
        <w:ind w:left="720" w:hanging="360"/>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71F93BE8"/>
    <w:multiLevelType w:val="hybridMultilevel"/>
    <w:tmpl w:val="F93ACBF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9" w15:restartNumberingAfterBreak="0">
    <w:nsid w:val="76416387"/>
    <w:multiLevelType w:val="hybridMultilevel"/>
    <w:tmpl w:val="8250BDFE"/>
    <w:lvl w:ilvl="0" w:tplc="A1FA6EC8">
      <w:numFmt w:val="bullet"/>
      <w:lvlText w:val="•"/>
      <w:lvlJc w:val="left"/>
      <w:pPr>
        <w:ind w:left="1065" w:hanging="705"/>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7AC5243F"/>
    <w:multiLevelType w:val="multilevel"/>
    <w:tmpl w:val="A09E53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7B36199A"/>
    <w:multiLevelType w:val="multilevel"/>
    <w:tmpl w:val="0F4051A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7C6631B7"/>
    <w:multiLevelType w:val="multilevel"/>
    <w:tmpl w:val="0F4051A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num w:numId="1">
    <w:abstractNumId w:val="20"/>
  </w:num>
  <w:num w:numId="2">
    <w:abstractNumId w:val="38"/>
  </w:num>
  <w:num w:numId="3">
    <w:abstractNumId w:val="17"/>
  </w:num>
  <w:num w:numId="4">
    <w:abstractNumId w:val="42"/>
  </w:num>
  <w:num w:numId="5">
    <w:abstractNumId w:val="3"/>
  </w:num>
  <w:num w:numId="6">
    <w:abstractNumId w:val="12"/>
  </w:num>
  <w:num w:numId="7">
    <w:abstractNumId w:val="41"/>
  </w:num>
  <w:num w:numId="8">
    <w:abstractNumId w:val="26"/>
  </w:num>
  <w:num w:numId="9">
    <w:abstractNumId w:val="7"/>
  </w:num>
  <w:num w:numId="10">
    <w:abstractNumId w:val="10"/>
  </w:num>
  <w:num w:numId="11">
    <w:abstractNumId w:val="6"/>
  </w:num>
  <w:num w:numId="12">
    <w:abstractNumId w:val="35"/>
  </w:num>
  <w:num w:numId="13">
    <w:abstractNumId w:val="23"/>
  </w:num>
  <w:num w:numId="14">
    <w:abstractNumId w:val="8"/>
  </w:num>
  <w:num w:numId="15">
    <w:abstractNumId w:val="14"/>
  </w:num>
  <w:num w:numId="16">
    <w:abstractNumId w:val="5"/>
  </w:num>
  <w:num w:numId="17">
    <w:abstractNumId w:val="31"/>
  </w:num>
  <w:num w:numId="18">
    <w:abstractNumId w:val="28"/>
  </w:num>
  <w:num w:numId="19">
    <w:abstractNumId w:val="18"/>
  </w:num>
  <w:num w:numId="20">
    <w:abstractNumId w:val="39"/>
  </w:num>
  <w:num w:numId="21">
    <w:abstractNumId w:val="22"/>
  </w:num>
  <w:num w:numId="22">
    <w:abstractNumId w:val="15"/>
  </w:num>
  <w:num w:numId="23">
    <w:abstractNumId w:val="1"/>
  </w:num>
  <w:num w:numId="24">
    <w:abstractNumId w:val="4"/>
  </w:num>
  <w:num w:numId="25">
    <w:abstractNumId w:val="0"/>
  </w:num>
  <w:num w:numId="26">
    <w:abstractNumId w:val="40"/>
  </w:num>
  <w:num w:numId="27">
    <w:abstractNumId w:val="36"/>
  </w:num>
  <w:num w:numId="28">
    <w:abstractNumId w:val="33"/>
  </w:num>
  <w:num w:numId="29">
    <w:abstractNumId w:val="19"/>
  </w:num>
  <w:num w:numId="30">
    <w:abstractNumId w:val="24"/>
  </w:num>
  <w:num w:numId="31">
    <w:abstractNumId w:val="30"/>
  </w:num>
  <w:num w:numId="32">
    <w:abstractNumId w:val="25"/>
  </w:num>
  <w:num w:numId="33">
    <w:abstractNumId w:val="37"/>
  </w:num>
  <w:num w:numId="34">
    <w:abstractNumId w:val="13"/>
  </w:num>
  <w:num w:numId="35">
    <w:abstractNumId w:val="2"/>
  </w:num>
  <w:num w:numId="36">
    <w:abstractNumId w:val="27"/>
  </w:num>
  <w:num w:numId="37">
    <w:abstractNumId w:val="32"/>
  </w:num>
  <w:num w:numId="38">
    <w:abstractNumId w:val="21"/>
  </w:num>
  <w:num w:numId="39">
    <w:abstractNumId w:val="29"/>
  </w:num>
  <w:num w:numId="40">
    <w:abstractNumId w:val="34"/>
  </w:num>
  <w:num w:numId="41">
    <w:abstractNumId w:val="16"/>
  </w:num>
  <w:num w:numId="42">
    <w:abstractNumId w:val="9"/>
  </w:num>
  <w:num w:numId="4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485A"/>
    <w:rsid w:val="00002786"/>
    <w:rsid w:val="00005E44"/>
    <w:rsid w:val="000207D0"/>
    <w:rsid w:val="0002422B"/>
    <w:rsid w:val="00037D4D"/>
    <w:rsid w:val="00045A72"/>
    <w:rsid w:val="00055CB2"/>
    <w:rsid w:val="000807B5"/>
    <w:rsid w:val="00085C1D"/>
    <w:rsid w:val="000B0B9D"/>
    <w:rsid w:val="000B716A"/>
    <w:rsid w:val="000F38AA"/>
    <w:rsid w:val="0011130A"/>
    <w:rsid w:val="001378E8"/>
    <w:rsid w:val="001602C6"/>
    <w:rsid w:val="00172F68"/>
    <w:rsid w:val="001760B3"/>
    <w:rsid w:val="00195410"/>
    <w:rsid w:val="001A75E8"/>
    <w:rsid w:val="001B11B4"/>
    <w:rsid w:val="001C10A9"/>
    <w:rsid w:val="001C399D"/>
    <w:rsid w:val="001F30A1"/>
    <w:rsid w:val="00220C3D"/>
    <w:rsid w:val="00230914"/>
    <w:rsid w:val="002321EF"/>
    <w:rsid w:val="00237A4C"/>
    <w:rsid w:val="0025373D"/>
    <w:rsid w:val="002636CF"/>
    <w:rsid w:val="00293BBF"/>
    <w:rsid w:val="002C6A51"/>
    <w:rsid w:val="002C6A5F"/>
    <w:rsid w:val="002C7E55"/>
    <w:rsid w:val="002D678B"/>
    <w:rsid w:val="002D728A"/>
    <w:rsid w:val="002D75B2"/>
    <w:rsid w:val="003003E1"/>
    <w:rsid w:val="00300982"/>
    <w:rsid w:val="00303A62"/>
    <w:rsid w:val="00305505"/>
    <w:rsid w:val="003058BF"/>
    <w:rsid w:val="00316D04"/>
    <w:rsid w:val="003216FA"/>
    <w:rsid w:val="00327B76"/>
    <w:rsid w:val="00333912"/>
    <w:rsid w:val="0034486F"/>
    <w:rsid w:val="0037778F"/>
    <w:rsid w:val="003A0EA3"/>
    <w:rsid w:val="003A1E0F"/>
    <w:rsid w:val="003D784D"/>
    <w:rsid w:val="003E4C7D"/>
    <w:rsid w:val="003E686D"/>
    <w:rsid w:val="003F2461"/>
    <w:rsid w:val="00403214"/>
    <w:rsid w:val="00442364"/>
    <w:rsid w:val="004427B3"/>
    <w:rsid w:val="0045088B"/>
    <w:rsid w:val="00453465"/>
    <w:rsid w:val="0047073E"/>
    <w:rsid w:val="00472344"/>
    <w:rsid w:val="00473599"/>
    <w:rsid w:val="0048312E"/>
    <w:rsid w:val="004A2FFE"/>
    <w:rsid w:val="004A58F8"/>
    <w:rsid w:val="004B4585"/>
    <w:rsid w:val="004D4ECA"/>
    <w:rsid w:val="004E5ACE"/>
    <w:rsid w:val="004E63EE"/>
    <w:rsid w:val="00503C0E"/>
    <w:rsid w:val="0050539D"/>
    <w:rsid w:val="0050671B"/>
    <w:rsid w:val="0051133D"/>
    <w:rsid w:val="00517E8C"/>
    <w:rsid w:val="00520FC7"/>
    <w:rsid w:val="0052675E"/>
    <w:rsid w:val="00531264"/>
    <w:rsid w:val="00531E4E"/>
    <w:rsid w:val="005429FF"/>
    <w:rsid w:val="0055590C"/>
    <w:rsid w:val="005B2E1D"/>
    <w:rsid w:val="005B4299"/>
    <w:rsid w:val="005C4E0B"/>
    <w:rsid w:val="005D5A09"/>
    <w:rsid w:val="005E0A43"/>
    <w:rsid w:val="005E2C6B"/>
    <w:rsid w:val="005E7D09"/>
    <w:rsid w:val="00602BDE"/>
    <w:rsid w:val="006570EA"/>
    <w:rsid w:val="00666B41"/>
    <w:rsid w:val="00672F93"/>
    <w:rsid w:val="00673CF5"/>
    <w:rsid w:val="006813EA"/>
    <w:rsid w:val="006823E8"/>
    <w:rsid w:val="006841D5"/>
    <w:rsid w:val="006B65A4"/>
    <w:rsid w:val="006D15BD"/>
    <w:rsid w:val="006D44E6"/>
    <w:rsid w:val="007057AF"/>
    <w:rsid w:val="007060D6"/>
    <w:rsid w:val="00716E14"/>
    <w:rsid w:val="00726BFA"/>
    <w:rsid w:val="007349BE"/>
    <w:rsid w:val="00746BD1"/>
    <w:rsid w:val="007510DF"/>
    <w:rsid w:val="00760F72"/>
    <w:rsid w:val="00766E0C"/>
    <w:rsid w:val="00770046"/>
    <w:rsid w:val="0077201D"/>
    <w:rsid w:val="007856F3"/>
    <w:rsid w:val="007B0F50"/>
    <w:rsid w:val="007B5E27"/>
    <w:rsid w:val="007C1CCC"/>
    <w:rsid w:val="007C3A72"/>
    <w:rsid w:val="007E4CB4"/>
    <w:rsid w:val="008159F1"/>
    <w:rsid w:val="00816292"/>
    <w:rsid w:val="00823436"/>
    <w:rsid w:val="00825A36"/>
    <w:rsid w:val="00836915"/>
    <w:rsid w:val="0085699B"/>
    <w:rsid w:val="008610BB"/>
    <w:rsid w:val="008739F2"/>
    <w:rsid w:val="008744D6"/>
    <w:rsid w:val="00876384"/>
    <w:rsid w:val="0088692B"/>
    <w:rsid w:val="00886C85"/>
    <w:rsid w:val="00897F2B"/>
    <w:rsid w:val="008A4F72"/>
    <w:rsid w:val="008B5D9D"/>
    <w:rsid w:val="008C18BA"/>
    <w:rsid w:val="008C6856"/>
    <w:rsid w:val="008D2C62"/>
    <w:rsid w:val="008D6904"/>
    <w:rsid w:val="0090494A"/>
    <w:rsid w:val="00906FA1"/>
    <w:rsid w:val="0090701E"/>
    <w:rsid w:val="0091137F"/>
    <w:rsid w:val="00947890"/>
    <w:rsid w:val="009517F4"/>
    <w:rsid w:val="00977407"/>
    <w:rsid w:val="00992050"/>
    <w:rsid w:val="009A774C"/>
    <w:rsid w:val="009C123F"/>
    <w:rsid w:val="00A1123B"/>
    <w:rsid w:val="00A22537"/>
    <w:rsid w:val="00A614F3"/>
    <w:rsid w:val="00A6567D"/>
    <w:rsid w:val="00A749BC"/>
    <w:rsid w:val="00A76A5C"/>
    <w:rsid w:val="00AB1270"/>
    <w:rsid w:val="00AC6CC8"/>
    <w:rsid w:val="00AF7266"/>
    <w:rsid w:val="00B02353"/>
    <w:rsid w:val="00B46B5D"/>
    <w:rsid w:val="00B512B8"/>
    <w:rsid w:val="00B52947"/>
    <w:rsid w:val="00B54A4B"/>
    <w:rsid w:val="00B63378"/>
    <w:rsid w:val="00B65E4A"/>
    <w:rsid w:val="00B8095D"/>
    <w:rsid w:val="00BC2064"/>
    <w:rsid w:val="00BC2B76"/>
    <w:rsid w:val="00C14190"/>
    <w:rsid w:val="00C17017"/>
    <w:rsid w:val="00C25E0B"/>
    <w:rsid w:val="00C260A1"/>
    <w:rsid w:val="00C36097"/>
    <w:rsid w:val="00C52FFF"/>
    <w:rsid w:val="00C53673"/>
    <w:rsid w:val="00C611D8"/>
    <w:rsid w:val="00C61381"/>
    <w:rsid w:val="00C72B5A"/>
    <w:rsid w:val="00C747CB"/>
    <w:rsid w:val="00C84239"/>
    <w:rsid w:val="00C848AA"/>
    <w:rsid w:val="00CD539E"/>
    <w:rsid w:val="00CF7743"/>
    <w:rsid w:val="00D10076"/>
    <w:rsid w:val="00D2784E"/>
    <w:rsid w:val="00D717A0"/>
    <w:rsid w:val="00D751C0"/>
    <w:rsid w:val="00D828E1"/>
    <w:rsid w:val="00D877D0"/>
    <w:rsid w:val="00DA0F63"/>
    <w:rsid w:val="00DC7A7A"/>
    <w:rsid w:val="00E26BE0"/>
    <w:rsid w:val="00E526B6"/>
    <w:rsid w:val="00E6485A"/>
    <w:rsid w:val="00E7536E"/>
    <w:rsid w:val="00E8446D"/>
    <w:rsid w:val="00E86021"/>
    <w:rsid w:val="00EE0FA1"/>
    <w:rsid w:val="00EE3886"/>
    <w:rsid w:val="00EF7F57"/>
    <w:rsid w:val="00F26D07"/>
    <w:rsid w:val="00F34BBB"/>
    <w:rsid w:val="00F35FC5"/>
    <w:rsid w:val="00F4329B"/>
    <w:rsid w:val="00F6116A"/>
    <w:rsid w:val="00F70A1C"/>
    <w:rsid w:val="00F835DB"/>
    <w:rsid w:val="00F83F32"/>
    <w:rsid w:val="00F870A3"/>
    <w:rsid w:val="00FA0600"/>
    <w:rsid w:val="00FA6461"/>
    <w:rsid w:val="00FA74B7"/>
    <w:rsid w:val="00FB2025"/>
    <w:rsid w:val="00FB5BFC"/>
    <w:rsid w:val="00FD3EB7"/>
    <w:rsid w:val="00FD7850"/>
    <w:rsid w:val="00FF4B0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F69D21"/>
  <w15:docId w15:val="{F9D69875-7CD0-7C4D-95D3-1E66EE86ED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E6485A"/>
    <w:pPr>
      <w:spacing w:before="120" w:after="120" w:line="276" w:lineRule="auto"/>
      <w:jc w:val="both"/>
    </w:pPr>
    <w:rPr>
      <w:rFonts w:eastAsia="Times New Roman" w:cs="Times New Roman"/>
      <w:sz w:val="20"/>
      <w:szCs w:val="24"/>
      <w:lang w:eastAsia="cs-CZ"/>
    </w:rPr>
  </w:style>
  <w:style w:type="paragraph" w:styleId="Nadpis1">
    <w:name w:val="heading 1"/>
    <w:basedOn w:val="Normln"/>
    <w:next w:val="Normln"/>
    <w:link w:val="Nadpis1Char"/>
    <w:uiPriority w:val="9"/>
    <w:qFormat/>
    <w:rsid w:val="00C747CB"/>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unhideWhenUsed/>
    <w:qFormat/>
    <w:rsid w:val="00C747CB"/>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dpis3">
    <w:name w:val="heading 3"/>
    <w:basedOn w:val="Normln"/>
    <w:next w:val="Normln"/>
    <w:link w:val="Nadpis3Char"/>
    <w:uiPriority w:val="9"/>
    <w:unhideWhenUsed/>
    <w:qFormat/>
    <w:rsid w:val="009A774C"/>
    <w:pPr>
      <w:keepNext/>
      <w:keepLines/>
      <w:spacing w:before="40" w:after="0"/>
      <w:outlineLvl w:val="2"/>
    </w:pPr>
    <w:rPr>
      <w:rFonts w:asciiTheme="majorHAnsi" w:eastAsiaTheme="majorEastAsia" w:hAnsiTheme="majorHAnsi" w:cstheme="majorBidi"/>
      <w:color w:val="1F4D78" w:themeColor="accent1" w:themeShade="7F"/>
      <w:sz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aliases w:val="Odstavec se seznamem a odrážkou,1 úroveň Odstavec se seznamem,List Paragraph (Czech Tourism)"/>
    <w:basedOn w:val="Normln"/>
    <w:link w:val="OdstavecseseznamemChar"/>
    <w:uiPriority w:val="34"/>
    <w:qFormat/>
    <w:rsid w:val="00E6485A"/>
    <w:pPr>
      <w:ind w:left="720"/>
      <w:contextualSpacing/>
    </w:pPr>
  </w:style>
  <w:style w:type="character" w:customStyle="1" w:styleId="OdstavecseseznamemChar">
    <w:name w:val="Odstavec se seznamem Char"/>
    <w:aliases w:val="Odstavec se seznamem a odrážkou Char,1 úroveň Odstavec se seznamem Char,List Paragraph (Czech Tourism) Char"/>
    <w:basedOn w:val="Standardnpsmoodstavce"/>
    <w:link w:val="Odstavecseseznamem"/>
    <w:uiPriority w:val="34"/>
    <w:rsid w:val="00E6485A"/>
    <w:rPr>
      <w:rFonts w:eastAsia="Times New Roman" w:cs="Times New Roman"/>
      <w:sz w:val="20"/>
      <w:szCs w:val="24"/>
      <w:lang w:eastAsia="cs-CZ"/>
    </w:rPr>
  </w:style>
  <w:style w:type="paragraph" w:styleId="Bezmezer">
    <w:name w:val="No Spacing"/>
    <w:uiPriority w:val="1"/>
    <w:qFormat/>
    <w:rsid w:val="00FA0600"/>
    <w:pPr>
      <w:spacing w:after="0" w:line="240" w:lineRule="auto"/>
    </w:pPr>
    <w:rPr>
      <w:rFonts w:ascii="Calibri" w:eastAsia="Calibri" w:hAnsi="Calibri" w:cs="Times New Roman"/>
    </w:rPr>
  </w:style>
  <w:style w:type="character" w:customStyle="1" w:styleId="highlight">
    <w:name w:val="highlight"/>
    <w:basedOn w:val="Standardnpsmoodstavce"/>
    <w:rsid w:val="00FA0600"/>
  </w:style>
  <w:style w:type="paragraph" w:styleId="Normlnweb">
    <w:name w:val="Normal (Web)"/>
    <w:basedOn w:val="Normln"/>
    <w:uiPriority w:val="99"/>
    <w:unhideWhenUsed/>
    <w:rsid w:val="00531E4E"/>
    <w:pPr>
      <w:spacing w:before="100" w:beforeAutospacing="1" w:after="100" w:afterAutospacing="1" w:line="240" w:lineRule="auto"/>
      <w:jc w:val="left"/>
    </w:pPr>
    <w:rPr>
      <w:rFonts w:ascii="Times New Roman" w:hAnsi="Times New Roman"/>
      <w:sz w:val="24"/>
    </w:rPr>
  </w:style>
  <w:style w:type="character" w:customStyle="1" w:styleId="hpeqsspan">
    <w:name w:val="hpeqsspan"/>
    <w:basedOn w:val="Standardnpsmoodstavce"/>
    <w:rsid w:val="00531E4E"/>
  </w:style>
  <w:style w:type="character" w:customStyle="1" w:styleId="Nadpis1Char">
    <w:name w:val="Nadpis 1 Char"/>
    <w:basedOn w:val="Standardnpsmoodstavce"/>
    <w:link w:val="Nadpis1"/>
    <w:uiPriority w:val="9"/>
    <w:rsid w:val="00C747CB"/>
    <w:rPr>
      <w:rFonts w:asciiTheme="majorHAnsi" w:eastAsiaTheme="majorEastAsia" w:hAnsiTheme="majorHAnsi" w:cstheme="majorBidi"/>
      <w:color w:val="2E74B5" w:themeColor="accent1" w:themeShade="BF"/>
      <w:sz w:val="32"/>
      <w:szCs w:val="32"/>
      <w:lang w:eastAsia="cs-CZ"/>
    </w:rPr>
  </w:style>
  <w:style w:type="character" w:customStyle="1" w:styleId="Nadpis2Char">
    <w:name w:val="Nadpis 2 Char"/>
    <w:basedOn w:val="Standardnpsmoodstavce"/>
    <w:link w:val="Nadpis2"/>
    <w:uiPriority w:val="9"/>
    <w:rsid w:val="00C747CB"/>
    <w:rPr>
      <w:rFonts w:asciiTheme="majorHAnsi" w:eastAsiaTheme="majorEastAsia" w:hAnsiTheme="majorHAnsi" w:cstheme="majorBidi"/>
      <w:color w:val="2E74B5" w:themeColor="accent1" w:themeShade="BF"/>
      <w:sz w:val="26"/>
      <w:szCs w:val="26"/>
      <w:lang w:eastAsia="cs-CZ"/>
    </w:rPr>
  </w:style>
  <w:style w:type="character" w:styleId="Zdraznnintenzivn">
    <w:name w:val="Intense Emphasis"/>
    <w:basedOn w:val="Standardnpsmoodstavce"/>
    <w:uiPriority w:val="21"/>
    <w:qFormat/>
    <w:rsid w:val="00C747CB"/>
    <w:rPr>
      <w:i/>
      <w:iCs/>
      <w:color w:val="5B9BD5" w:themeColor="accent1"/>
    </w:rPr>
  </w:style>
  <w:style w:type="character" w:customStyle="1" w:styleId="Nadpis3Char">
    <w:name w:val="Nadpis 3 Char"/>
    <w:basedOn w:val="Standardnpsmoodstavce"/>
    <w:link w:val="Nadpis3"/>
    <w:uiPriority w:val="9"/>
    <w:rsid w:val="009A774C"/>
    <w:rPr>
      <w:rFonts w:asciiTheme="majorHAnsi" w:eastAsiaTheme="majorEastAsia" w:hAnsiTheme="majorHAnsi" w:cstheme="majorBidi"/>
      <w:color w:val="1F4D78" w:themeColor="accent1" w:themeShade="7F"/>
      <w:sz w:val="24"/>
      <w:szCs w:val="24"/>
      <w:lang w:eastAsia="cs-CZ"/>
    </w:rPr>
  </w:style>
  <w:style w:type="table" w:styleId="Mkatabulky">
    <w:name w:val="Table Grid"/>
    <w:basedOn w:val="Normlntabulka"/>
    <w:uiPriority w:val="39"/>
    <w:rsid w:val="00825A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bubliny">
    <w:name w:val="Balloon Text"/>
    <w:basedOn w:val="Normln"/>
    <w:link w:val="TextbublinyChar"/>
    <w:uiPriority w:val="99"/>
    <w:semiHidden/>
    <w:unhideWhenUsed/>
    <w:rsid w:val="004427B3"/>
    <w:pPr>
      <w:spacing w:before="0"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4427B3"/>
    <w:rPr>
      <w:rFonts w:ascii="Tahoma" w:eastAsia="Times New Roman" w:hAnsi="Tahoma" w:cs="Tahoma"/>
      <w:sz w:val="16"/>
      <w:szCs w:val="16"/>
      <w:lang w:eastAsia="cs-CZ"/>
    </w:rPr>
  </w:style>
  <w:style w:type="character" w:styleId="Odkaznakoment">
    <w:name w:val="annotation reference"/>
    <w:basedOn w:val="Standardnpsmoodstavce"/>
    <w:uiPriority w:val="99"/>
    <w:semiHidden/>
    <w:unhideWhenUsed/>
    <w:rsid w:val="004427B3"/>
    <w:rPr>
      <w:sz w:val="16"/>
      <w:szCs w:val="16"/>
    </w:rPr>
  </w:style>
  <w:style w:type="paragraph" w:styleId="Textkomente">
    <w:name w:val="annotation text"/>
    <w:basedOn w:val="Normln"/>
    <w:link w:val="TextkomenteChar"/>
    <w:uiPriority w:val="99"/>
    <w:semiHidden/>
    <w:unhideWhenUsed/>
    <w:rsid w:val="004427B3"/>
    <w:pPr>
      <w:spacing w:line="240" w:lineRule="auto"/>
    </w:pPr>
    <w:rPr>
      <w:szCs w:val="20"/>
    </w:rPr>
  </w:style>
  <w:style w:type="character" w:customStyle="1" w:styleId="TextkomenteChar">
    <w:name w:val="Text komentáře Char"/>
    <w:basedOn w:val="Standardnpsmoodstavce"/>
    <w:link w:val="Textkomente"/>
    <w:uiPriority w:val="99"/>
    <w:semiHidden/>
    <w:rsid w:val="004427B3"/>
    <w:rPr>
      <w:rFonts w:eastAsia="Times New Roman" w:cs="Times New Roman"/>
      <w:sz w:val="20"/>
      <w:szCs w:val="20"/>
      <w:lang w:eastAsia="cs-CZ"/>
    </w:rPr>
  </w:style>
  <w:style w:type="paragraph" w:styleId="Pedmtkomente">
    <w:name w:val="annotation subject"/>
    <w:basedOn w:val="Textkomente"/>
    <w:next w:val="Textkomente"/>
    <w:link w:val="PedmtkomenteChar"/>
    <w:uiPriority w:val="99"/>
    <w:semiHidden/>
    <w:unhideWhenUsed/>
    <w:rsid w:val="004427B3"/>
    <w:rPr>
      <w:b/>
      <w:bCs/>
    </w:rPr>
  </w:style>
  <w:style w:type="character" w:customStyle="1" w:styleId="PedmtkomenteChar">
    <w:name w:val="Předmět komentáře Char"/>
    <w:basedOn w:val="TextkomenteChar"/>
    <w:link w:val="Pedmtkomente"/>
    <w:uiPriority w:val="99"/>
    <w:semiHidden/>
    <w:rsid w:val="004427B3"/>
    <w:rPr>
      <w:rFonts w:eastAsia="Times New Roman" w:cs="Times New Roman"/>
      <w:b/>
      <w:bCs/>
      <w:sz w:val="20"/>
      <w:szCs w:val="20"/>
      <w:lang w:eastAsia="cs-CZ"/>
    </w:rPr>
  </w:style>
  <w:style w:type="paragraph" w:styleId="Revize">
    <w:name w:val="Revision"/>
    <w:hidden/>
    <w:uiPriority w:val="99"/>
    <w:semiHidden/>
    <w:rsid w:val="00C14190"/>
    <w:pPr>
      <w:spacing w:after="0" w:line="240" w:lineRule="auto"/>
    </w:pPr>
    <w:rPr>
      <w:rFonts w:eastAsia="Times New Roman" w:cs="Times New Roman"/>
      <w:sz w:val="20"/>
      <w:szCs w:val="24"/>
      <w:lang w:eastAsia="cs-CZ"/>
    </w:rPr>
  </w:style>
  <w:style w:type="paragraph" w:styleId="Zhlav">
    <w:name w:val="header"/>
    <w:basedOn w:val="Normln"/>
    <w:link w:val="ZhlavChar"/>
    <w:uiPriority w:val="99"/>
    <w:unhideWhenUsed/>
    <w:rsid w:val="0050671B"/>
    <w:pPr>
      <w:tabs>
        <w:tab w:val="center" w:pos="4536"/>
        <w:tab w:val="right" w:pos="9072"/>
      </w:tabs>
      <w:spacing w:before="0" w:after="0" w:line="240" w:lineRule="auto"/>
    </w:pPr>
  </w:style>
  <w:style w:type="character" w:customStyle="1" w:styleId="ZhlavChar">
    <w:name w:val="Záhlaví Char"/>
    <w:basedOn w:val="Standardnpsmoodstavce"/>
    <w:link w:val="Zhlav"/>
    <w:uiPriority w:val="99"/>
    <w:rsid w:val="0050671B"/>
    <w:rPr>
      <w:rFonts w:eastAsia="Times New Roman" w:cs="Times New Roman"/>
      <w:sz w:val="20"/>
      <w:szCs w:val="24"/>
      <w:lang w:eastAsia="cs-CZ"/>
    </w:rPr>
  </w:style>
  <w:style w:type="paragraph" w:styleId="Zpat">
    <w:name w:val="footer"/>
    <w:basedOn w:val="Normln"/>
    <w:link w:val="ZpatChar"/>
    <w:uiPriority w:val="99"/>
    <w:unhideWhenUsed/>
    <w:rsid w:val="0050671B"/>
    <w:pPr>
      <w:tabs>
        <w:tab w:val="center" w:pos="4536"/>
        <w:tab w:val="right" w:pos="9072"/>
      </w:tabs>
      <w:spacing w:before="0" w:after="0" w:line="240" w:lineRule="auto"/>
    </w:pPr>
  </w:style>
  <w:style w:type="character" w:customStyle="1" w:styleId="ZpatChar">
    <w:name w:val="Zápatí Char"/>
    <w:basedOn w:val="Standardnpsmoodstavce"/>
    <w:link w:val="Zpat"/>
    <w:uiPriority w:val="99"/>
    <w:rsid w:val="0050671B"/>
    <w:rPr>
      <w:rFonts w:eastAsia="Times New Roman" w:cs="Times New Roman"/>
      <w:sz w:val="20"/>
      <w:szCs w:val="24"/>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811925">
      <w:bodyDiv w:val="1"/>
      <w:marLeft w:val="0"/>
      <w:marRight w:val="0"/>
      <w:marTop w:val="0"/>
      <w:marBottom w:val="0"/>
      <w:divBdr>
        <w:top w:val="none" w:sz="0" w:space="0" w:color="auto"/>
        <w:left w:val="none" w:sz="0" w:space="0" w:color="auto"/>
        <w:bottom w:val="none" w:sz="0" w:space="0" w:color="auto"/>
        <w:right w:val="none" w:sz="0" w:space="0" w:color="auto"/>
      </w:divBdr>
      <w:divsChild>
        <w:div w:id="1212688210">
          <w:marLeft w:val="0"/>
          <w:marRight w:val="0"/>
          <w:marTop w:val="0"/>
          <w:marBottom w:val="0"/>
          <w:divBdr>
            <w:top w:val="none" w:sz="0" w:space="0" w:color="auto"/>
            <w:left w:val="none" w:sz="0" w:space="0" w:color="auto"/>
            <w:bottom w:val="none" w:sz="0" w:space="0" w:color="auto"/>
            <w:right w:val="none" w:sz="0" w:space="0" w:color="auto"/>
          </w:divBdr>
          <w:divsChild>
            <w:div w:id="843781827">
              <w:marLeft w:val="0"/>
              <w:marRight w:val="0"/>
              <w:marTop w:val="0"/>
              <w:marBottom w:val="0"/>
              <w:divBdr>
                <w:top w:val="none" w:sz="0" w:space="0" w:color="auto"/>
                <w:left w:val="none" w:sz="0" w:space="0" w:color="auto"/>
                <w:bottom w:val="none" w:sz="0" w:space="0" w:color="auto"/>
                <w:right w:val="none" w:sz="0" w:space="0" w:color="auto"/>
              </w:divBdr>
              <w:divsChild>
                <w:div w:id="1021973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82728">
      <w:bodyDiv w:val="1"/>
      <w:marLeft w:val="0"/>
      <w:marRight w:val="0"/>
      <w:marTop w:val="0"/>
      <w:marBottom w:val="0"/>
      <w:divBdr>
        <w:top w:val="none" w:sz="0" w:space="0" w:color="auto"/>
        <w:left w:val="none" w:sz="0" w:space="0" w:color="auto"/>
        <w:bottom w:val="none" w:sz="0" w:space="0" w:color="auto"/>
        <w:right w:val="none" w:sz="0" w:space="0" w:color="auto"/>
      </w:divBdr>
    </w:div>
    <w:div w:id="73744855">
      <w:bodyDiv w:val="1"/>
      <w:marLeft w:val="0"/>
      <w:marRight w:val="0"/>
      <w:marTop w:val="0"/>
      <w:marBottom w:val="0"/>
      <w:divBdr>
        <w:top w:val="none" w:sz="0" w:space="0" w:color="auto"/>
        <w:left w:val="none" w:sz="0" w:space="0" w:color="auto"/>
        <w:bottom w:val="none" w:sz="0" w:space="0" w:color="auto"/>
        <w:right w:val="none" w:sz="0" w:space="0" w:color="auto"/>
      </w:divBdr>
    </w:div>
    <w:div w:id="104424407">
      <w:bodyDiv w:val="1"/>
      <w:marLeft w:val="0"/>
      <w:marRight w:val="0"/>
      <w:marTop w:val="0"/>
      <w:marBottom w:val="0"/>
      <w:divBdr>
        <w:top w:val="none" w:sz="0" w:space="0" w:color="auto"/>
        <w:left w:val="none" w:sz="0" w:space="0" w:color="auto"/>
        <w:bottom w:val="none" w:sz="0" w:space="0" w:color="auto"/>
        <w:right w:val="none" w:sz="0" w:space="0" w:color="auto"/>
      </w:divBdr>
    </w:div>
    <w:div w:id="311570079">
      <w:bodyDiv w:val="1"/>
      <w:marLeft w:val="0"/>
      <w:marRight w:val="0"/>
      <w:marTop w:val="0"/>
      <w:marBottom w:val="0"/>
      <w:divBdr>
        <w:top w:val="none" w:sz="0" w:space="0" w:color="auto"/>
        <w:left w:val="none" w:sz="0" w:space="0" w:color="auto"/>
        <w:bottom w:val="none" w:sz="0" w:space="0" w:color="auto"/>
        <w:right w:val="none" w:sz="0" w:space="0" w:color="auto"/>
      </w:divBdr>
    </w:div>
    <w:div w:id="351345084">
      <w:bodyDiv w:val="1"/>
      <w:marLeft w:val="0"/>
      <w:marRight w:val="0"/>
      <w:marTop w:val="0"/>
      <w:marBottom w:val="0"/>
      <w:divBdr>
        <w:top w:val="none" w:sz="0" w:space="0" w:color="auto"/>
        <w:left w:val="none" w:sz="0" w:space="0" w:color="auto"/>
        <w:bottom w:val="none" w:sz="0" w:space="0" w:color="auto"/>
        <w:right w:val="none" w:sz="0" w:space="0" w:color="auto"/>
      </w:divBdr>
    </w:div>
    <w:div w:id="370153703">
      <w:bodyDiv w:val="1"/>
      <w:marLeft w:val="0"/>
      <w:marRight w:val="0"/>
      <w:marTop w:val="0"/>
      <w:marBottom w:val="0"/>
      <w:divBdr>
        <w:top w:val="none" w:sz="0" w:space="0" w:color="auto"/>
        <w:left w:val="none" w:sz="0" w:space="0" w:color="auto"/>
        <w:bottom w:val="none" w:sz="0" w:space="0" w:color="auto"/>
        <w:right w:val="none" w:sz="0" w:space="0" w:color="auto"/>
      </w:divBdr>
      <w:divsChild>
        <w:div w:id="1302270978">
          <w:marLeft w:val="0"/>
          <w:marRight w:val="0"/>
          <w:marTop w:val="0"/>
          <w:marBottom w:val="0"/>
          <w:divBdr>
            <w:top w:val="none" w:sz="0" w:space="0" w:color="auto"/>
            <w:left w:val="none" w:sz="0" w:space="0" w:color="auto"/>
            <w:bottom w:val="none" w:sz="0" w:space="0" w:color="auto"/>
            <w:right w:val="none" w:sz="0" w:space="0" w:color="auto"/>
          </w:divBdr>
          <w:divsChild>
            <w:div w:id="1105151707">
              <w:marLeft w:val="0"/>
              <w:marRight w:val="0"/>
              <w:marTop w:val="0"/>
              <w:marBottom w:val="0"/>
              <w:divBdr>
                <w:top w:val="none" w:sz="0" w:space="0" w:color="auto"/>
                <w:left w:val="none" w:sz="0" w:space="0" w:color="auto"/>
                <w:bottom w:val="none" w:sz="0" w:space="0" w:color="auto"/>
                <w:right w:val="none" w:sz="0" w:space="0" w:color="auto"/>
              </w:divBdr>
              <w:divsChild>
                <w:div w:id="756707047">
                  <w:marLeft w:val="0"/>
                  <w:marRight w:val="0"/>
                  <w:marTop w:val="0"/>
                  <w:marBottom w:val="0"/>
                  <w:divBdr>
                    <w:top w:val="none" w:sz="0" w:space="0" w:color="auto"/>
                    <w:left w:val="none" w:sz="0" w:space="0" w:color="auto"/>
                    <w:bottom w:val="none" w:sz="0" w:space="0" w:color="auto"/>
                    <w:right w:val="none" w:sz="0" w:space="0" w:color="auto"/>
                  </w:divBdr>
                  <w:divsChild>
                    <w:div w:id="2128961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16638105">
      <w:bodyDiv w:val="1"/>
      <w:marLeft w:val="0"/>
      <w:marRight w:val="0"/>
      <w:marTop w:val="0"/>
      <w:marBottom w:val="0"/>
      <w:divBdr>
        <w:top w:val="none" w:sz="0" w:space="0" w:color="auto"/>
        <w:left w:val="none" w:sz="0" w:space="0" w:color="auto"/>
        <w:bottom w:val="none" w:sz="0" w:space="0" w:color="auto"/>
        <w:right w:val="none" w:sz="0" w:space="0" w:color="auto"/>
      </w:divBdr>
    </w:div>
    <w:div w:id="443576259">
      <w:bodyDiv w:val="1"/>
      <w:marLeft w:val="0"/>
      <w:marRight w:val="0"/>
      <w:marTop w:val="0"/>
      <w:marBottom w:val="0"/>
      <w:divBdr>
        <w:top w:val="none" w:sz="0" w:space="0" w:color="auto"/>
        <w:left w:val="none" w:sz="0" w:space="0" w:color="auto"/>
        <w:bottom w:val="none" w:sz="0" w:space="0" w:color="auto"/>
        <w:right w:val="none" w:sz="0" w:space="0" w:color="auto"/>
      </w:divBdr>
      <w:divsChild>
        <w:div w:id="17782693">
          <w:marLeft w:val="0"/>
          <w:marRight w:val="0"/>
          <w:marTop w:val="0"/>
          <w:marBottom w:val="0"/>
          <w:divBdr>
            <w:top w:val="none" w:sz="0" w:space="0" w:color="auto"/>
            <w:left w:val="none" w:sz="0" w:space="0" w:color="auto"/>
            <w:bottom w:val="none" w:sz="0" w:space="0" w:color="auto"/>
            <w:right w:val="none" w:sz="0" w:space="0" w:color="auto"/>
          </w:divBdr>
        </w:div>
        <w:div w:id="1807701598">
          <w:marLeft w:val="0"/>
          <w:marRight w:val="0"/>
          <w:marTop w:val="0"/>
          <w:marBottom w:val="0"/>
          <w:divBdr>
            <w:top w:val="none" w:sz="0" w:space="0" w:color="auto"/>
            <w:left w:val="none" w:sz="0" w:space="0" w:color="auto"/>
            <w:bottom w:val="none" w:sz="0" w:space="0" w:color="auto"/>
            <w:right w:val="none" w:sz="0" w:space="0" w:color="auto"/>
          </w:divBdr>
        </w:div>
        <w:div w:id="1671374444">
          <w:marLeft w:val="0"/>
          <w:marRight w:val="0"/>
          <w:marTop w:val="0"/>
          <w:marBottom w:val="0"/>
          <w:divBdr>
            <w:top w:val="none" w:sz="0" w:space="0" w:color="auto"/>
            <w:left w:val="none" w:sz="0" w:space="0" w:color="auto"/>
            <w:bottom w:val="none" w:sz="0" w:space="0" w:color="auto"/>
            <w:right w:val="none" w:sz="0" w:space="0" w:color="auto"/>
          </w:divBdr>
        </w:div>
      </w:divsChild>
    </w:div>
    <w:div w:id="513694191">
      <w:bodyDiv w:val="1"/>
      <w:marLeft w:val="0"/>
      <w:marRight w:val="0"/>
      <w:marTop w:val="0"/>
      <w:marBottom w:val="0"/>
      <w:divBdr>
        <w:top w:val="none" w:sz="0" w:space="0" w:color="auto"/>
        <w:left w:val="none" w:sz="0" w:space="0" w:color="auto"/>
        <w:bottom w:val="none" w:sz="0" w:space="0" w:color="auto"/>
        <w:right w:val="none" w:sz="0" w:space="0" w:color="auto"/>
      </w:divBdr>
    </w:div>
    <w:div w:id="552272745">
      <w:bodyDiv w:val="1"/>
      <w:marLeft w:val="0"/>
      <w:marRight w:val="0"/>
      <w:marTop w:val="0"/>
      <w:marBottom w:val="0"/>
      <w:divBdr>
        <w:top w:val="none" w:sz="0" w:space="0" w:color="auto"/>
        <w:left w:val="none" w:sz="0" w:space="0" w:color="auto"/>
        <w:bottom w:val="none" w:sz="0" w:space="0" w:color="auto"/>
        <w:right w:val="none" w:sz="0" w:space="0" w:color="auto"/>
      </w:divBdr>
      <w:divsChild>
        <w:div w:id="1738279460">
          <w:marLeft w:val="0"/>
          <w:marRight w:val="0"/>
          <w:marTop w:val="0"/>
          <w:marBottom w:val="0"/>
          <w:divBdr>
            <w:top w:val="none" w:sz="0" w:space="0" w:color="auto"/>
            <w:left w:val="none" w:sz="0" w:space="0" w:color="auto"/>
            <w:bottom w:val="none" w:sz="0" w:space="0" w:color="auto"/>
            <w:right w:val="none" w:sz="0" w:space="0" w:color="auto"/>
          </w:divBdr>
          <w:divsChild>
            <w:div w:id="441850291">
              <w:marLeft w:val="0"/>
              <w:marRight w:val="0"/>
              <w:marTop w:val="0"/>
              <w:marBottom w:val="0"/>
              <w:divBdr>
                <w:top w:val="none" w:sz="0" w:space="0" w:color="auto"/>
                <w:left w:val="none" w:sz="0" w:space="0" w:color="auto"/>
                <w:bottom w:val="none" w:sz="0" w:space="0" w:color="auto"/>
                <w:right w:val="none" w:sz="0" w:space="0" w:color="auto"/>
              </w:divBdr>
              <w:divsChild>
                <w:div w:id="1849439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5745786">
      <w:bodyDiv w:val="1"/>
      <w:marLeft w:val="0"/>
      <w:marRight w:val="0"/>
      <w:marTop w:val="0"/>
      <w:marBottom w:val="0"/>
      <w:divBdr>
        <w:top w:val="none" w:sz="0" w:space="0" w:color="auto"/>
        <w:left w:val="none" w:sz="0" w:space="0" w:color="auto"/>
        <w:bottom w:val="none" w:sz="0" w:space="0" w:color="auto"/>
        <w:right w:val="none" w:sz="0" w:space="0" w:color="auto"/>
      </w:divBdr>
      <w:divsChild>
        <w:div w:id="1275867427">
          <w:marLeft w:val="0"/>
          <w:marRight w:val="0"/>
          <w:marTop w:val="0"/>
          <w:marBottom w:val="0"/>
          <w:divBdr>
            <w:top w:val="none" w:sz="0" w:space="0" w:color="auto"/>
            <w:left w:val="none" w:sz="0" w:space="0" w:color="auto"/>
            <w:bottom w:val="none" w:sz="0" w:space="0" w:color="auto"/>
            <w:right w:val="none" w:sz="0" w:space="0" w:color="auto"/>
          </w:divBdr>
          <w:divsChild>
            <w:div w:id="2107387562">
              <w:marLeft w:val="0"/>
              <w:marRight w:val="0"/>
              <w:marTop w:val="0"/>
              <w:marBottom w:val="0"/>
              <w:divBdr>
                <w:top w:val="none" w:sz="0" w:space="0" w:color="auto"/>
                <w:left w:val="none" w:sz="0" w:space="0" w:color="auto"/>
                <w:bottom w:val="none" w:sz="0" w:space="0" w:color="auto"/>
                <w:right w:val="none" w:sz="0" w:space="0" w:color="auto"/>
              </w:divBdr>
              <w:divsChild>
                <w:div w:id="333991988">
                  <w:marLeft w:val="0"/>
                  <w:marRight w:val="0"/>
                  <w:marTop w:val="0"/>
                  <w:marBottom w:val="0"/>
                  <w:divBdr>
                    <w:top w:val="none" w:sz="0" w:space="0" w:color="auto"/>
                    <w:left w:val="none" w:sz="0" w:space="0" w:color="auto"/>
                    <w:bottom w:val="none" w:sz="0" w:space="0" w:color="auto"/>
                    <w:right w:val="none" w:sz="0" w:space="0" w:color="auto"/>
                  </w:divBdr>
                  <w:divsChild>
                    <w:div w:id="1470709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1158160">
      <w:bodyDiv w:val="1"/>
      <w:marLeft w:val="0"/>
      <w:marRight w:val="0"/>
      <w:marTop w:val="0"/>
      <w:marBottom w:val="0"/>
      <w:divBdr>
        <w:top w:val="none" w:sz="0" w:space="0" w:color="auto"/>
        <w:left w:val="none" w:sz="0" w:space="0" w:color="auto"/>
        <w:bottom w:val="none" w:sz="0" w:space="0" w:color="auto"/>
        <w:right w:val="none" w:sz="0" w:space="0" w:color="auto"/>
      </w:divBdr>
      <w:divsChild>
        <w:div w:id="1413158344">
          <w:marLeft w:val="0"/>
          <w:marRight w:val="0"/>
          <w:marTop w:val="0"/>
          <w:marBottom w:val="0"/>
          <w:divBdr>
            <w:top w:val="none" w:sz="0" w:space="0" w:color="auto"/>
            <w:left w:val="none" w:sz="0" w:space="0" w:color="auto"/>
            <w:bottom w:val="none" w:sz="0" w:space="0" w:color="auto"/>
            <w:right w:val="none" w:sz="0" w:space="0" w:color="auto"/>
          </w:divBdr>
          <w:divsChild>
            <w:div w:id="1211500109">
              <w:marLeft w:val="0"/>
              <w:marRight w:val="0"/>
              <w:marTop w:val="0"/>
              <w:marBottom w:val="0"/>
              <w:divBdr>
                <w:top w:val="none" w:sz="0" w:space="0" w:color="auto"/>
                <w:left w:val="none" w:sz="0" w:space="0" w:color="auto"/>
                <w:bottom w:val="none" w:sz="0" w:space="0" w:color="auto"/>
                <w:right w:val="none" w:sz="0" w:space="0" w:color="auto"/>
              </w:divBdr>
              <w:divsChild>
                <w:div w:id="1832136639">
                  <w:marLeft w:val="0"/>
                  <w:marRight w:val="0"/>
                  <w:marTop w:val="0"/>
                  <w:marBottom w:val="0"/>
                  <w:divBdr>
                    <w:top w:val="none" w:sz="0" w:space="0" w:color="auto"/>
                    <w:left w:val="none" w:sz="0" w:space="0" w:color="auto"/>
                    <w:bottom w:val="none" w:sz="0" w:space="0" w:color="auto"/>
                    <w:right w:val="none" w:sz="0" w:space="0" w:color="auto"/>
                  </w:divBdr>
                  <w:divsChild>
                    <w:div w:id="26110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1087149">
      <w:bodyDiv w:val="1"/>
      <w:marLeft w:val="0"/>
      <w:marRight w:val="0"/>
      <w:marTop w:val="0"/>
      <w:marBottom w:val="0"/>
      <w:divBdr>
        <w:top w:val="none" w:sz="0" w:space="0" w:color="auto"/>
        <w:left w:val="none" w:sz="0" w:space="0" w:color="auto"/>
        <w:bottom w:val="none" w:sz="0" w:space="0" w:color="auto"/>
        <w:right w:val="none" w:sz="0" w:space="0" w:color="auto"/>
      </w:divBdr>
    </w:div>
    <w:div w:id="690760865">
      <w:bodyDiv w:val="1"/>
      <w:marLeft w:val="0"/>
      <w:marRight w:val="0"/>
      <w:marTop w:val="0"/>
      <w:marBottom w:val="0"/>
      <w:divBdr>
        <w:top w:val="none" w:sz="0" w:space="0" w:color="auto"/>
        <w:left w:val="none" w:sz="0" w:space="0" w:color="auto"/>
        <w:bottom w:val="none" w:sz="0" w:space="0" w:color="auto"/>
        <w:right w:val="none" w:sz="0" w:space="0" w:color="auto"/>
      </w:divBdr>
      <w:divsChild>
        <w:div w:id="1527524620">
          <w:marLeft w:val="0"/>
          <w:marRight w:val="0"/>
          <w:marTop w:val="0"/>
          <w:marBottom w:val="0"/>
          <w:divBdr>
            <w:top w:val="none" w:sz="0" w:space="0" w:color="auto"/>
            <w:left w:val="none" w:sz="0" w:space="0" w:color="auto"/>
            <w:bottom w:val="none" w:sz="0" w:space="0" w:color="auto"/>
            <w:right w:val="none" w:sz="0" w:space="0" w:color="auto"/>
          </w:divBdr>
          <w:divsChild>
            <w:div w:id="867571482">
              <w:marLeft w:val="0"/>
              <w:marRight w:val="0"/>
              <w:marTop w:val="0"/>
              <w:marBottom w:val="0"/>
              <w:divBdr>
                <w:top w:val="none" w:sz="0" w:space="0" w:color="auto"/>
                <w:left w:val="none" w:sz="0" w:space="0" w:color="auto"/>
                <w:bottom w:val="none" w:sz="0" w:space="0" w:color="auto"/>
                <w:right w:val="none" w:sz="0" w:space="0" w:color="auto"/>
              </w:divBdr>
              <w:divsChild>
                <w:div w:id="1805268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7970174">
      <w:bodyDiv w:val="1"/>
      <w:marLeft w:val="0"/>
      <w:marRight w:val="0"/>
      <w:marTop w:val="0"/>
      <w:marBottom w:val="0"/>
      <w:divBdr>
        <w:top w:val="none" w:sz="0" w:space="0" w:color="auto"/>
        <w:left w:val="none" w:sz="0" w:space="0" w:color="auto"/>
        <w:bottom w:val="none" w:sz="0" w:space="0" w:color="auto"/>
        <w:right w:val="none" w:sz="0" w:space="0" w:color="auto"/>
      </w:divBdr>
      <w:divsChild>
        <w:div w:id="2048681992">
          <w:marLeft w:val="0"/>
          <w:marRight w:val="0"/>
          <w:marTop w:val="0"/>
          <w:marBottom w:val="0"/>
          <w:divBdr>
            <w:top w:val="none" w:sz="0" w:space="0" w:color="auto"/>
            <w:left w:val="none" w:sz="0" w:space="0" w:color="auto"/>
            <w:bottom w:val="none" w:sz="0" w:space="0" w:color="auto"/>
            <w:right w:val="none" w:sz="0" w:space="0" w:color="auto"/>
          </w:divBdr>
          <w:divsChild>
            <w:div w:id="1106195956">
              <w:marLeft w:val="0"/>
              <w:marRight w:val="0"/>
              <w:marTop w:val="0"/>
              <w:marBottom w:val="0"/>
              <w:divBdr>
                <w:top w:val="none" w:sz="0" w:space="0" w:color="auto"/>
                <w:left w:val="none" w:sz="0" w:space="0" w:color="auto"/>
                <w:bottom w:val="none" w:sz="0" w:space="0" w:color="auto"/>
                <w:right w:val="none" w:sz="0" w:space="0" w:color="auto"/>
              </w:divBdr>
              <w:divsChild>
                <w:div w:id="115522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9015458">
      <w:bodyDiv w:val="1"/>
      <w:marLeft w:val="0"/>
      <w:marRight w:val="0"/>
      <w:marTop w:val="0"/>
      <w:marBottom w:val="0"/>
      <w:divBdr>
        <w:top w:val="none" w:sz="0" w:space="0" w:color="auto"/>
        <w:left w:val="none" w:sz="0" w:space="0" w:color="auto"/>
        <w:bottom w:val="none" w:sz="0" w:space="0" w:color="auto"/>
        <w:right w:val="none" w:sz="0" w:space="0" w:color="auto"/>
      </w:divBdr>
    </w:div>
    <w:div w:id="759444563">
      <w:bodyDiv w:val="1"/>
      <w:marLeft w:val="0"/>
      <w:marRight w:val="0"/>
      <w:marTop w:val="0"/>
      <w:marBottom w:val="0"/>
      <w:divBdr>
        <w:top w:val="none" w:sz="0" w:space="0" w:color="auto"/>
        <w:left w:val="none" w:sz="0" w:space="0" w:color="auto"/>
        <w:bottom w:val="none" w:sz="0" w:space="0" w:color="auto"/>
        <w:right w:val="none" w:sz="0" w:space="0" w:color="auto"/>
      </w:divBdr>
    </w:div>
    <w:div w:id="766733623">
      <w:bodyDiv w:val="1"/>
      <w:marLeft w:val="0"/>
      <w:marRight w:val="0"/>
      <w:marTop w:val="0"/>
      <w:marBottom w:val="0"/>
      <w:divBdr>
        <w:top w:val="none" w:sz="0" w:space="0" w:color="auto"/>
        <w:left w:val="none" w:sz="0" w:space="0" w:color="auto"/>
        <w:bottom w:val="none" w:sz="0" w:space="0" w:color="auto"/>
        <w:right w:val="none" w:sz="0" w:space="0" w:color="auto"/>
      </w:divBdr>
    </w:div>
    <w:div w:id="804813875">
      <w:bodyDiv w:val="1"/>
      <w:marLeft w:val="0"/>
      <w:marRight w:val="0"/>
      <w:marTop w:val="0"/>
      <w:marBottom w:val="0"/>
      <w:divBdr>
        <w:top w:val="none" w:sz="0" w:space="0" w:color="auto"/>
        <w:left w:val="none" w:sz="0" w:space="0" w:color="auto"/>
        <w:bottom w:val="none" w:sz="0" w:space="0" w:color="auto"/>
        <w:right w:val="none" w:sz="0" w:space="0" w:color="auto"/>
      </w:divBdr>
      <w:divsChild>
        <w:div w:id="1240405044">
          <w:marLeft w:val="0"/>
          <w:marRight w:val="0"/>
          <w:marTop w:val="0"/>
          <w:marBottom w:val="0"/>
          <w:divBdr>
            <w:top w:val="none" w:sz="0" w:space="0" w:color="auto"/>
            <w:left w:val="none" w:sz="0" w:space="0" w:color="auto"/>
            <w:bottom w:val="none" w:sz="0" w:space="0" w:color="auto"/>
            <w:right w:val="none" w:sz="0" w:space="0" w:color="auto"/>
          </w:divBdr>
          <w:divsChild>
            <w:div w:id="463734403">
              <w:marLeft w:val="0"/>
              <w:marRight w:val="0"/>
              <w:marTop w:val="0"/>
              <w:marBottom w:val="0"/>
              <w:divBdr>
                <w:top w:val="none" w:sz="0" w:space="0" w:color="auto"/>
                <w:left w:val="none" w:sz="0" w:space="0" w:color="auto"/>
                <w:bottom w:val="none" w:sz="0" w:space="0" w:color="auto"/>
                <w:right w:val="none" w:sz="0" w:space="0" w:color="auto"/>
              </w:divBdr>
              <w:divsChild>
                <w:div w:id="664280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6552214">
      <w:bodyDiv w:val="1"/>
      <w:marLeft w:val="0"/>
      <w:marRight w:val="0"/>
      <w:marTop w:val="0"/>
      <w:marBottom w:val="0"/>
      <w:divBdr>
        <w:top w:val="none" w:sz="0" w:space="0" w:color="auto"/>
        <w:left w:val="none" w:sz="0" w:space="0" w:color="auto"/>
        <w:bottom w:val="none" w:sz="0" w:space="0" w:color="auto"/>
        <w:right w:val="none" w:sz="0" w:space="0" w:color="auto"/>
      </w:divBdr>
    </w:div>
    <w:div w:id="827213973">
      <w:bodyDiv w:val="1"/>
      <w:marLeft w:val="0"/>
      <w:marRight w:val="0"/>
      <w:marTop w:val="0"/>
      <w:marBottom w:val="0"/>
      <w:divBdr>
        <w:top w:val="none" w:sz="0" w:space="0" w:color="auto"/>
        <w:left w:val="none" w:sz="0" w:space="0" w:color="auto"/>
        <w:bottom w:val="none" w:sz="0" w:space="0" w:color="auto"/>
        <w:right w:val="none" w:sz="0" w:space="0" w:color="auto"/>
      </w:divBdr>
    </w:div>
    <w:div w:id="867643327">
      <w:bodyDiv w:val="1"/>
      <w:marLeft w:val="0"/>
      <w:marRight w:val="0"/>
      <w:marTop w:val="0"/>
      <w:marBottom w:val="0"/>
      <w:divBdr>
        <w:top w:val="none" w:sz="0" w:space="0" w:color="auto"/>
        <w:left w:val="none" w:sz="0" w:space="0" w:color="auto"/>
        <w:bottom w:val="none" w:sz="0" w:space="0" w:color="auto"/>
        <w:right w:val="none" w:sz="0" w:space="0" w:color="auto"/>
      </w:divBdr>
      <w:divsChild>
        <w:div w:id="812215582">
          <w:marLeft w:val="0"/>
          <w:marRight w:val="0"/>
          <w:marTop w:val="0"/>
          <w:marBottom w:val="0"/>
          <w:divBdr>
            <w:top w:val="none" w:sz="0" w:space="0" w:color="auto"/>
            <w:left w:val="none" w:sz="0" w:space="0" w:color="auto"/>
            <w:bottom w:val="none" w:sz="0" w:space="0" w:color="auto"/>
            <w:right w:val="none" w:sz="0" w:space="0" w:color="auto"/>
          </w:divBdr>
          <w:divsChild>
            <w:div w:id="1692411608">
              <w:marLeft w:val="0"/>
              <w:marRight w:val="0"/>
              <w:marTop w:val="0"/>
              <w:marBottom w:val="0"/>
              <w:divBdr>
                <w:top w:val="none" w:sz="0" w:space="0" w:color="auto"/>
                <w:left w:val="none" w:sz="0" w:space="0" w:color="auto"/>
                <w:bottom w:val="none" w:sz="0" w:space="0" w:color="auto"/>
                <w:right w:val="none" w:sz="0" w:space="0" w:color="auto"/>
              </w:divBdr>
              <w:divsChild>
                <w:div w:id="1123187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8662681">
      <w:bodyDiv w:val="1"/>
      <w:marLeft w:val="0"/>
      <w:marRight w:val="0"/>
      <w:marTop w:val="0"/>
      <w:marBottom w:val="0"/>
      <w:divBdr>
        <w:top w:val="none" w:sz="0" w:space="0" w:color="auto"/>
        <w:left w:val="none" w:sz="0" w:space="0" w:color="auto"/>
        <w:bottom w:val="none" w:sz="0" w:space="0" w:color="auto"/>
        <w:right w:val="none" w:sz="0" w:space="0" w:color="auto"/>
      </w:divBdr>
      <w:divsChild>
        <w:div w:id="2125226035">
          <w:marLeft w:val="0"/>
          <w:marRight w:val="0"/>
          <w:marTop w:val="0"/>
          <w:marBottom w:val="0"/>
          <w:divBdr>
            <w:top w:val="none" w:sz="0" w:space="0" w:color="auto"/>
            <w:left w:val="none" w:sz="0" w:space="0" w:color="auto"/>
            <w:bottom w:val="none" w:sz="0" w:space="0" w:color="auto"/>
            <w:right w:val="none" w:sz="0" w:space="0" w:color="auto"/>
          </w:divBdr>
          <w:divsChild>
            <w:div w:id="438988811">
              <w:marLeft w:val="0"/>
              <w:marRight w:val="0"/>
              <w:marTop w:val="0"/>
              <w:marBottom w:val="0"/>
              <w:divBdr>
                <w:top w:val="none" w:sz="0" w:space="0" w:color="auto"/>
                <w:left w:val="none" w:sz="0" w:space="0" w:color="auto"/>
                <w:bottom w:val="none" w:sz="0" w:space="0" w:color="auto"/>
                <w:right w:val="none" w:sz="0" w:space="0" w:color="auto"/>
              </w:divBdr>
              <w:divsChild>
                <w:div w:id="1951743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8898833">
      <w:bodyDiv w:val="1"/>
      <w:marLeft w:val="0"/>
      <w:marRight w:val="0"/>
      <w:marTop w:val="0"/>
      <w:marBottom w:val="0"/>
      <w:divBdr>
        <w:top w:val="none" w:sz="0" w:space="0" w:color="auto"/>
        <w:left w:val="none" w:sz="0" w:space="0" w:color="auto"/>
        <w:bottom w:val="none" w:sz="0" w:space="0" w:color="auto"/>
        <w:right w:val="none" w:sz="0" w:space="0" w:color="auto"/>
      </w:divBdr>
      <w:divsChild>
        <w:div w:id="868758307">
          <w:marLeft w:val="0"/>
          <w:marRight w:val="0"/>
          <w:marTop w:val="0"/>
          <w:marBottom w:val="0"/>
          <w:divBdr>
            <w:top w:val="none" w:sz="0" w:space="0" w:color="auto"/>
            <w:left w:val="none" w:sz="0" w:space="0" w:color="auto"/>
            <w:bottom w:val="none" w:sz="0" w:space="0" w:color="auto"/>
            <w:right w:val="none" w:sz="0" w:space="0" w:color="auto"/>
          </w:divBdr>
          <w:divsChild>
            <w:div w:id="2128426549">
              <w:marLeft w:val="0"/>
              <w:marRight w:val="0"/>
              <w:marTop w:val="0"/>
              <w:marBottom w:val="0"/>
              <w:divBdr>
                <w:top w:val="none" w:sz="0" w:space="0" w:color="auto"/>
                <w:left w:val="none" w:sz="0" w:space="0" w:color="auto"/>
                <w:bottom w:val="none" w:sz="0" w:space="0" w:color="auto"/>
                <w:right w:val="none" w:sz="0" w:space="0" w:color="auto"/>
              </w:divBdr>
              <w:divsChild>
                <w:div w:id="2073700665">
                  <w:marLeft w:val="0"/>
                  <w:marRight w:val="0"/>
                  <w:marTop w:val="0"/>
                  <w:marBottom w:val="0"/>
                  <w:divBdr>
                    <w:top w:val="none" w:sz="0" w:space="0" w:color="auto"/>
                    <w:left w:val="none" w:sz="0" w:space="0" w:color="auto"/>
                    <w:bottom w:val="none" w:sz="0" w:space="0" w:color="auto"/>
                    <w:right w:val="none" w:sz="0" w:space="0" w:color="auto"/>
                  </w:divBdr>
                </w:div>
              </w:divsChild>
            </w:div>
            <w:div w:id="1280792622">
              <w:marLeft w:val="0"/>
              <w:marRight w:val="0"/>
              <w:marTop w:val="0"/>
              <w:marBottom w:val="0"/>
              <w:divBdr>
                <w:top w:val="none" w:sz="0" w:space="0" w:color="auto"/>
                <w:left w:val="none" w:sz="0" w:space="0" w:color="auto"/>
                <w:bottom w:val="none" w:sz="0" w:space="0" w:color="auto"/>
                <w:right w:val="none" w:sz="0" w:space="0" w:color="auto"/>
              </w:divBdr>
              <w:divsChild>
                <w:div w:id="1413235228">
                  <w:marLeft w:val="0"/>
                  <w:marRight w:val="0"/>
                  <w:marTop w:val="0"/>
                  <w:marBottom w:val="0"/>
                  <w:divBdr>
                    <w:top w:val="none" w:sz="0" w:space="0" w:color="auto"/>
                    <w:left w:val="none" w:sz="0" w:space="0" w:color="auto"/>
                    <w:bottom w:val="none" w:sz="0" w:space="0" w:color="auto"/>
                    <w:right w:val="none" w:sz="0" w:space="0" w:color="auto"/>
                  </w:divBdr>
                </w:div>
              </w:divsChild>
            </w:div>
            <w:div w:id="717439122">
              <w:marLeft w:val="0"/>
              <w:marRight w:val="0"/>
              <w:marTop w:val="0"/>
              <w:marBottom w:val="0"/>
              <w:divBdr>
                <w:top w:val="none" w:sz="0" w:space="0" w:color="auto"/>
                <w:left w:val="none" w:sz="0" w:space="0" w:color="auto"/>
                <w:bottom w:val="none" w:sz="0" w:space="0" w:color="auto"/>
                <w:right w:val="none" w:sz="0" w:space="0" w:color="auto"/>
              </w:divBdr>
              <w:divsChild>
                <w:div w:id="264388794">
                  <w:marLeft w:val="0"/>
                  <w:marRight w:val="0"/>
                  <w:marTop w:val="0"/>
                  <w:marBottom w:val="0"/>
                  <w:divBdr>
                    <w:top w:val="none" w:sz="0" w:space="0" w:color="auto"/>
                    <w:left w:val="none" w:sz="0" w:space="0" w:color="auto"/>
                    <w:bottom w:val="none" w:sz="0" w:space="0" w:color="auto"/>
                    <w:right w:val="none" w:sz="0" w:space="0" w:color="auto"/>
                  </w:divBdr>
                </w:div>
                <w:div w:id="1144348435">
                  <w:marLeft w:val="0"/>
                  <w:marRight w:val="0"/>
                  <w:marTop w:val="0"/>
                  <w:marBottom w:val="0"/>
                  <w:divBdr>
                    <w:top w:val="none" w:sz="0" w:space="0" w:color="auto"/>
                    <w:left w:val="none" w:sz="0" w:space="0" w:color="auto"/>
                    <w:bottom w:val="none" w:sz="0" w:space="0" w:color="auto"/>
                    <w:right w:val="none" w:sz="0" w:space="0" w:color="auto"/>
                  </w:divBdr>
                </w:div>
                <w:div w:id="16197701">
                  <w:marLeft w:val="0"/>
                  <w:marRight w:val="0"/>
                  <w:marTop w:val="0"/>
                  <w:marBottom w:val="0"/>
                  <w:divBdr>
                    <w:top w:val="none" w:sz="0" w:space="0" w:color="auto"/>
                    <w:left w:val="none" w:sz="0" w:space="0" w:color="auto"/>
                    <w:bottom w:val="none" w:sz="0" w:space="0" w:color="auto"/>
                    <w:right w:val="none" w:sz="0" w:space="0" w:color="auto"/>
                  </w:divBdr>
                </w:div>
                <w:div w:id="1942562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6592655">
          <w:marLeft w:val="0"/>
          <w:marRight w:val="0"/>
          <w:marTop w:val="0"/>
          <w:marBottom w:val="0"/>
          <w:divBdr>
            <w:top w:val="none" w:sz="0" w:space="0" w:color="auto"/>
            <w:left w:val="none" w:sz="0" w:space="0" w:color="auto"/>
            <w:bottom w:val="none" w:sz="0" w:space="0" w:color="auto"/>
            <w:right w:val="none" w:sz="0" w:space="0" w:color="auto"/>
          </w:divBdr>
          <w:divsChild>
            <w:div w:id="732192940">
              <w:marLeft w:val="0"/>
              <w:marRight w:val="0"/>
              <w:marTop w:val="0"/>
              <w:marBottom w:val="0"/>
              <w:divBdr>
                <w:top w:val="none" w:sz="0" w:space="0" w:color="auto"/>
                <w:left w:val="none" w:sz="0" w:space="0" w:color="auto"/>
                <w:bottom w:val="none" w:sz="0" w:space="0" w:color="auto"/>
                <w:right w:val="none" w:sz="0" w:space="0" w:color="auto"/>
              </w:divBdr>
              <w:divsChild>
                <w:div w:id="1124422676">
                  <w:marLeft w:val="0"/>
                  <w:marRight w:val="0"/>
                  <w:marTop w:val="0"/>
                  <w:marBottom w:val="0"/>
                  <w:divBdr>
                    <w:top w:val="none" w:sz="0" w:space="0" w:color="auto"/>
                    <w:left w:val="none" w:sz="0" w:space="0" w:color="auto"/>
                    <w:bottom w:val="none" w:sz="0" w:space="0" w:color="auto"/>
                    <w:right w:val="none" w:sz="0" w:space="0" w:color="auto"/>
                  </w:divBdr>
                </w:div>
              </w:divsChild>
            </w:div>
            <w:div w:id="1291784202">
              <w:marLeft w:val="0"/>
              <w:marRight w:val="0"/>
              <w:marTop w:val="0"/>
              <w:marBottom w:val="0"/>
              <w:divBdr>
                <w:top w:val="none" w:sz="0" w:space="0" w:color="auto"/>
                <w:left w:val="none" w:sz="0" w:space="0" w:color="auto"/>
                <w:bottom w:val="none" w:sz="0" w:space="0" w:color="auto"/>
                <w:right w:val="none" w:sz="0" w:space="0" w:color="auto"/>
              </w:divBdr>
              <w:divsChild>
                <w:div w:id="94569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877303">
      <w:bodyDiv w:val="1"/>
      <w:marLeft w:val="0"/>
      <w:marRight w:val="0"/>
      <w:marTop w:val="0"/>
      <w:marBottom w:val="0"/>
      <w:divBdr>
        <w:top w:val="none" w:sz="0" w:space="0" w:color="auto"/>
        <w:left w:val="none" w:sz="0" w:space="0" w:color="auto"/>
        <w:bottom w:val="none" w:sz="0" w:space="0" w:color="auto"/>
        <w:right w:val="none" w:sz="0" w:space="0" w:color="auto"/>
      </w:divBdr>
    </w:div>
    <w:div w:id="982586764">
      <w:bodyDiv w:val="1"/>
      <w:marLeft w:val="0"/>
      <w:marRight w:val="0"/>
      <w:marTop w:val="0"/>
      <w:marBottom w:val="0"/>
      <w:divBdr>
        <w:top w:val="none" w:sz="0" w:space="0" w:color="auto"/>
        <w:left w:val="none" w:sz="0" w:space="0" w:color="auto"/>
        <w:bottom w:val="none" w:sz="0" w:space="0" w:color="auto"/>
        <w:right w:val="none" w:sz="0" w:space="0" w:color="auto"/>
      </w:divBdr>
      <w:divsChild>
        <w:div w:id="509568985">
          <w:marLeft w:val="0"/>
          <w:marRight w:val="0"/>
          <w:marTop w:val="0"/>
          <w:marBottom w:val="0"/>
          <w:divBdr>
            <w:top w:val="none" w:sz="0" w:space="0" w:color="auto"/>
            <w:left w:val="none" w:sz="0" w:space="0" w:color="auto"/>
            <w:bottom w:val="none" w:sz="0" w:space="0" w:color="auto"/>
            <w:right w:val="none" w:sz="0" w:space="0" w:color="auto"/>
          </w:divBdr>
        </w:div>
        <w:div w:id="272370014">
          <w:marLeft w:val="0"/>
          <w:marRight w:val="0"/>
          <w:marTop w:val="0"/>
          <w:marBottom w:val="0"/>
          <w:divBdr>
            <w:top w:val="none" w:sz="0" w:space="0" w:color="auto"/>
            <w:left w:val="none" w:sz="0" w:space="0" w:color="auto"/>
            <w:bottom w:val="none" w:sz="0" w:space="0" w:color="auto"/>
            <w:right w:val="none" w:sz="0" w:space="0" w:color="auto"/>
          </w:divBdr>
        </w:div>
        <w:div w:id="2006281693">
          <w:marLeft w:val="0"/>
          <w:marRight w:val="0"/>
          <w:marTop w:val="0"/>
          <w:marBottom w:val="0"/>
          <w:divBdr>
            <w:top w:val="none" w:sz="0" w:space="0" w:color="auto"/>
            <w:left w:val="none" w:sz="0" w:space="0" w:color="auto"/>
            <w:bottom w:val="none" w:sz="0" w:space="0" w:color="auto"/>
            <w:right w:val="none" w:sz="0" w:space="0" w:color="auto"/>
          </w:divBdr>
        </w:div>
        <w:div w:id="1905993184">
          <w:marLeft w:val="0"/>
          <w:marRight w:val="0"/>
          <w:marTop w:val="0"/>
          <w:marBottom w:val="0"/>
          <w:divBdr>
            <w:top w:val="none" w:sz="0" w:space="0" w:color="auto"/>
            <w:left w:val="none" w:sz="0" w:space="0" w:color="auto"/>
            <w:bottom w:val="none" w:sz="0" w:space="0" w:color="auto"/>
            <w:right w:val="none" w:sz="0" w:space="0" w:color="auto"/>
          </w:divBdr>
        </w:div>
        <w:div w:id="482745050">
          <w:marLeft w:val="0"/>
          <w:marRight w:val="0"/>
          <w:marTop w:val="0"/>
          <w:marBottom w:val="0"/>
          <w:divBdr>
            <w:top w:val="none" w:sz="0" w:space="0" w:color="auto"/>
            <w:left w:val="none" w:sz="0" w:space="0" w:color="auto"/>
            <w:bottom w:val="none" w:sz="0" w:space="0" w:color="auto"/>
            <w:right w:val="none" w:sz="0" w:space="0" w:color="auto"/>
          </w:divBdr>
        </w:div>
        <w:div w:id="982390567">
          <w:marLeft w:val="0"/>
          <w:marRight w:val="0"/>
          <w:marTop w:val="0"/>
          <w:marBottom w:val="0"/>
          <w:divBdr>
            <w:top w:val="none" w:sz="0" w:space="0" w:color="auto"/>
            <w:left w:val="none" w:sz="0" w:space="0" w:color="auto"/>
            <w:bottom w:val="none" w:sz="0" w:space="0" w:color="auto"/>
            <w:right w:val="none" w:sz="0" w:space="0" w:color="auto"/>
          </w:divBdr>
        </w:div>
        <w:div w:id="1149253698">
          <w:marLeft w:val="0"/>
          <w:marRight w:val="0"/>
          <w:marTop w:val="0"/>
          <w:marBottom w:val="0"/>
          <w:divBdr>
            <w:top w:val="none" w:sz="0" w:space="0" w:color="auto"/>
            <w:left w:val="none" w:sz="0" w:space="0" w:color="auto"/>
            <w:bottom w:val="none" w:sz="0" w:space="0" w:color="auto"/>
            <w:right w:val="none" w:sz="0" w:space="0" w:color="auto"/>
          </w:divBdr>
        </w:div>
        <w:div w:id="1297835195">
          <w:marLeft w:val="0"/>
          <w:marRight w:val="0"/>
          <w:marTop w:val="0"/>
          <w:marBottom w:val="0"/>
          <w:divBdr>
            <w:top w:val="none" w:sz="0" w:space="0" w:color="auto"/>
            <w:left w:val="none" w:sz="0" w:space="0" w:color="auto"/>
            <w:bottom w:val="none" w:sz="0" w:space="0" w:color="auto"/>
            <w:right w:val="none" w:sz="0" w:space="0" w:color="auto"/>
          </w:divBdr>
        </w:div>
        <w:div w:id="56326462">
          <w:marLeft w:val="0"/>
          <w:marRight w:val="0"/>
          <w:marTop w:val="0"/>
          <w:marBottom w:val="0"/>
          <w:divBdr>
            <w:top w:val="none" w:sz="0" w:space="0" w:color="auto"/>
            <w:left w:val="none" w:sz="0" w:space="0" w:color="auto"/>
            <w:bottom w:val="none" w:sz="0" w:space="0" w:color="auto"/>
            <w:right w:val="none" w:sz="0" w:space="0" w:color="auto"/>
          </w:divBdr>
        </w:div>
        <w:div w:id="1551965416">
          <w:marLeft w:val="0"/>
          <w:marRight w:val="0"/>
          <w:marTop w:val="0"/>
          <w:marBottom w:val="0"/>
          <w:divBdr>
            <w:top w:val="none" w:sz="0" w:space="0" w:color="auto"/>
            <w:left w:val="none" w:sz="0" w:space="0" w:color="auto"/>
            <w:bottom w:val="none" w:sz="0" w:space="0" w:color="auto"/>
            <w:right w:val="none" w:sz="0" w:space="0" w:color="auto"/>
          </w:divBdr>
        </w:div>
        <w:div w:id="59787850">
          <w:marLeft w:val="0"/>
          <w:marRight w:val="0"/>
          <w:marTop w:val="0"/>
          <w:marBottom w:val="0"/>
          <w:divBdr>
            <w:top w:val="none" w:sz="0" w:space="0" w:color="auto"/>
            <w:left w:val="none" w:sz="0" w:space="0" w:color="auto"/>
            <w:bottom w:val="none" w:sz="0" w:space="0" w:color="auto"/>
            <w:right w:val="none" w:sz="0" w:space="0" w:color="auto"/>
          </w:divBdr>
        </w:div>
        <w:div w:id="537738942">
          <w:marLeft w:val="0"/>
          <w:marRight w:val="0"/>
          <w:marTop w:val="0"/>
          <w:marBottom w:val="0"/>
          <w:divBdr>
            <w:top w:val="none" w:sz="0" w:space="0" w:color="auto"/>
            <w:left w:val="none" w:sz="0" w:space="0" w:color="auto"/>
            <w:bottom w:val="none" w:sz="0" w:space="0" w:color="auto"/>
            <w:right w:val="none" w:sz="0" w:space="0" w:color="auto"/>
          </w:divBdr>
        </w:div>
        <w:div w:id="718629475">
          <w:marLeft w:val="0"/>
          <w:marRight w:val="0"/>
          <w:marTop w:val="0"/>
          <w:marBottom w:val="0"/>
          <w:divBdr>
            <w:top w:val="none" w:sz="0" w:space="0" w:color="auto"/>
            <w:left w:val="none" w:sz="0" w:space="0" w:color="auto"/>
            <w:bottom w:val="none" w:sz="0" w:space="0" w:color="auto"/>
            <w:right w:val="none" w:sz="0" w:space="0" w:color="auto"/>
          </w:divBdr>
        </w:div>
        <w:div w:id="1891109269">
          <w:marLeft w:val="0"/>
          <w:marRight w:val="0"/>
          <w:marTop w:val="0"/>
          <w:marBottom w:val="0"/>
          <w:divBdr>
            <w:top w:val="none" w:sz="0" w:space="0" w:color="auto"/>
            <w:left w:val="none" w:sz="0" w:space="0" w:color="auto"/>
            <w:bottom w:val="none" w:sz="0" w:space="0" w:color="auto"/>
            <w:right w:val="none" w:sz="0" w:space="0" w:color="auto"/>
          </w:divBdr>
        </w:div>
        <w:div w:id="655036272">
          <w:marLeft w:val="0"/>
          <w:marRight w:val="0"/>
          <w:marTop w:val="0"/>
          <w:marBottom w:val="0"/>
          <w:divBdr>
            <w:top w:val="none" w:sz="0" w:space="0" w:color="auto"/>
            <w:left w:val="none" w:sz="0" w:space="0" w:color="auto"/>
            <w:bottom w:val="none" w:sz="0" w:space="0" w:color="auto"/>
            <w:right w:val="none" w:sz="0" w:space="0" w:color="auto"/>
          </w:divBdr>
        </w:div>
        <w:div w:id="1000156052">
          <w:marLeft w:val="0"/>
          <w:marRight w:val="0"/>
          <w:marTop w:val="0"/>
          <w:marBottom w:val="0"/>
          <w:divBdr>
            <w:top w:val="none" w:sz="0" w:space="0" w:color="auto"/>
            <w:left w:val="none" w:sz="0" w:space="0" w:color="auto"/>
            <w:bottom w:val="none" w:sz="0" w:space="0" w:color="auto"/>
            <w:right w:val="none" w:sz="0" w:space="0" w:color="auto"/>
          </w:divBdr>
        </w:div>
        <w:div w:id="1891264871">
          <w:marLeft w:val="0"/>
          <w:marRight w:val="0"/>
          <w:marTop w:val="0"/>
          <w:marBottom w:val="0"/>
          <w:divBdr>
            <w:top w:val="none" w:sz="0" w:space="0" w:color="auto"/>
            <w:left w:val="none" w:sz="0" w:space="0" w:color="auto"/>
            <w:bottom w:val="none" w:sz="0" w:space="0" w:color="auto"/>
            <w:right w:val="none" w:sz="0" w:space="0" w:color="auto"/>
          </w:divBdr>
        </w:div>
        <w:div w:id="824012613">
          <w:marLeft w:val="0"/>
          <w:marRight w:val="0"/>
          <w:marTop w:val="0"/>
          <w:marBottom w:val="0"/>
          <w:divBdr>
            <w:top w:val="none" w:sz="0" w:space="0" w:color="auto"/>
            <w:left w:val="none" w:sz="0" w:space="0" w:color="auto"/>
            <w:bottom w:val="none" w:sz="0" w:space="0" w:color="auto"/>
            <w:right w:val="none" w:sz="0" w:space="0" w:color="auto"/>
          </w:divBdr>
        </w:div>
        <w:div w:id="1718432556">
          <w:marLeft w:val="0"/>
          <w:marRight w:val="0"/>
          <w:marTop w:val="0"/>
          <w:marBottom w:val="0"/>
          <w:divBdr>
            <w:top w:val="none" w:sz="0" w:space="0" w:color="auto"/>
            <w:left w:val="none" w:sz="0" w:space="0" w:color="auto"/>
            <w:bottom w:val="none" w:sz="0" w:space="0" w:color="auto"/>
            <w:right w:val="none" w:sz="0" w:space="0" w:color="auto"/>
          </w:divBdr>
        </w:div>
        <w:div w:id="611983759">
          <w:marLeft w:val="0"/>
          <w:marRight w:val="0"/>
          <w:marTop w:val="0"/>
          <w:marBottom w:val="0"/>
          <w:divBdr>
            <w:top w:val="none" w:sz="0" w:space="0" w:color="auto"/>
            <w:left w:val="none" w:sz="0" w:space="0" w:color="auto"/>
            <w:bottom w:val="none" w:sz="0" w:space="0" w:color="auto"/>
            <w:right w:val="none" w:sz="0" w:space="0" w:color="auto"/>
          </w:divBdr>
        </w:div>
        <w:div w:id="1834948052">
          <w:marLeft w:val="0"/>
          <w:marRight w:val="0"/>
          <w:marTop w:val="0"/>
          <w:marBottom w:val="0"/>
          <w:divBdr>
            <w:top w:val="none" w:sz="0" w:space="0" w:color="auto"/>
            <w:left w:val="none" w:sz="0" w:space="0" w:color="auto"/>
            <w:bottom w:val="none" w:sz="0" w:space="0" w:color="auto"/>
            <w:right w:val="none" w:sz="0" w:space="0" w:color="auto"/>
          </w:divBdr>
        </w:div>
        <w:div w:id="2140683335">
          <w:marLeft w:val="0"/>
          <w:marRight w:val="0"/>
          <w:marTop w:val="0"/>
          <w:marBottom w:val="0"/>
          <w:divBdr>
            <w:top w:val="none" w:sz="0" w:space="0" w:color="auto"/>
            <w:left w:val="none" w:sz="0" w:space="0" w:color="auto"/>
            <w:bottom w:val="none" w:sz="0" w:space="0" w:color="auto"/>
            <w:right w:val="none" w:sz="0" w:space="0" w:color="auto"/>
          </w:divBdr>
        </w:div>
        <w:div w:id="238683003">
          <w:marLeft w:val="0"/>
          <w:marRight w:val="0"/>
          <w:marTop w:val="0"/>
          <w:marBottom w:val="0"/>
          <w:divBdr>
            <w:top w:val="none" w:sz="0" w:space="0" w:color="auto"/>
            <w:left w:val="none" w:sz="0" w:space="0" w:color="auto"/>
            <w:bottom w:val="none" w:sz="0" w:space="0" w:color="auto"/>
            <w:right w:val="none" w:sz="0" w:space="0" w:color="auto"/>
          </w:divBdr>
        </w:div>
        <w:div w:id="163128253">
          <w:marLeft w:val="0"/>
          <w:marRight w:val="0"/>
          <w:marTop w:val="0"/>
          <w:marBottom w:val="0"/>
          <w:divBdr>
            <w:top w:val="none" w:sz="0" w:space="0" w:color="auto"/>
            <w:left w:val="none" w:sz="0" w:space="0" w:color="auto"/>
            <w:bottom w:val="none" w:sz="0" w:space="0" w:color="auto"/>
            <w:right w:val="none" w:sz="0" w:space="0" w:color="auto"/>
          </w:divBdr>
        </w:div>
        <w:div w:id="441996384">
          <w:marLeft w:val="0"/>
          <w:marRight w:val="0"/>
          <w:marTop w:val="0"/>
          <w:marBottom w:val="0"/>
          <w:divBdr>
            <w:top w:val="none" w:sz="0" w:space="0" w:color="auto"/>
            <w:left w:val="none" w:sz="0" w:space="0" w:color="auto"/>
            <w:bottom w:val="none" w:sz="0" w:space="0" w:color="auto"/>
            <w:right w:val="none" w:sz="0" w:space="0" w:color="auto"/>
          </w:divBdr>
        </w:div>
        <w:div w:id="2085563970">
          <w:marLeft w:val="0"/>
          <w:marRight w:val="0"/>
          <w:marTop w:val="0"/>
          <w:marBottom w:val="0"/>
          <w:divBdr>
            <w:top w:val="none" w:sz="0" w:space="0" w:color="auto"/>
            <w:left w:val="none" w:sz="0" w:space="0" w:color="auto"/>
            <w:bottom w:val="none" w:sz="0" w:space="0" w:color="auto"/>
            <w:right w:val="none" w:sz="0" w:space="0" w:color="auto"/>
          </w:divBdr>
        </w:div>
        <w:div w:id="671952681">
          <w:marLeft w:val="0"/>
          <w:marRight w:val="0"/>
          <w:marTop w:val="0"/>
          <w:marBottom w:val="0"/>
          <w:divBdr>
            <w:top w:val="none" w:sz="0" w:space="0" w:color="auto"/>
            <w:left w:val="none" w:sz="0" w:space="0" w:color="auto"/>
            <w:bottom w:val="none" w:sz="0" w:space="0" w:color="auto"/>
            <w:right w:val="none" w:sz="0" w:space="0" w:color="auto"/>
          </w:divBdr>
        </w:div>
        <w:div w:id="1537699376">
          <w:marLeft w:val="0"/>
          <w:marRight w:val="0"/>
          <w:marTop w:val="0"/>
          <w:marBottom w:val="0"/>
          <w:divBdr>
            <w:top w:val="none" w:sz="0" w:space="0" w:color="auto"/>
            <w:left w:val="none" w:sz="0" w:space="0" w:color="auto"/>
            <w:bottom w:val="none" w:sz="0" w:space="0" w:color="auto"/>
            <w:right w:val="none" w:sz="0" w:space="0" w:color="auto"/>
          </w:divBdr>
        </w:div>
        <w:div w:id="1343123177">
          <w:marLeft w:val="0"/>
          <w:marRight w:val="0"/>
          <w:marTop w:val="0"/>
          <w:marBottom w:val="0"/>
          <w:divBdr>
            <w:top w:val="none" w:sz="0" w:space="0" w:color="auto"/>
            <w:left w:val="none" w:sz="0" w:space="0" w:color="auto"/>
            <w:bottom w:val="none" w:sz="0" w:space="0" w:color="auto"/>
            <w:right w:val="none" w:sz="0" w:space="0" w:color="auto"/>
          </w:divBdr>
        </w:div>
        <w:div w:id="447087432">
          <w:marLeft w:val="0"/>
          <w:marRight w:val="0"/>
          <w:marTop w:val="0"/>
          <w:marBottom w:val="0"/>
          <w:divBdr>
            <w:top w:val="none" w:sz="0" w:space="0" w:color="auto"/>
            <w:left w:val="none" w:sz="0" w:space="0" w:color="auto"/>
            <w:bottom w:val="none" w:sz="0" w:space="0" w:color="auto"/>
            <w:right w:val="none" w:sz="0" w:space="0" w:color="auto"/>
          </w:divBdr>
        </w:div>
        <w:div w:id="1739590984">
          <w:marLeft w:val="0"/>
          <w:marRight w:val="0"/>
          <w:marTop w:val="0"/>
          <w:marBottom w:val="0"/>
          <w:divBdr>
            <w:top w:val="none" w:sz="0" w:space="0" w:color="auto"/>
            <w:left w:val="none" w:sz="0" w:space="0" w:color="auto"/>
            <w:bottom w:val="none" w:sz="0" w:space="0" w:color="auto"/>
            <w:right w:val="none" w:sz="0" w:space="0" w:color="auto"/>
          </w:divBdr>
        </w:div>
        <w:div w:id="264463918">
          <w:marLeft w:val="0"/>
          <w:marRight w:val="0"/>
          <w:marTop w:val="0"/>
          <w:marBottom w:val="0"/>
          <w:divBdr>
            <w:top w:val="none" w:sz="0" w:space="0" w:color="auto"/>
            <w:left w:val="none" w:sz="0" w:space="0" w:color="auto"/>
            <w:bottom w:val="none" w:sz="0" w:space="0" w:color="auto"/>
            <w:right w:val="none" w:sz="0" w:space="0" w:color="auto"/>
          </w:divBdr>
        </w:div>
        <w:div w:id="511338151">
          <w:marLeft w:val="0"/>
          <w:marRight w:val="0"/>
          <w:marTop w:val="0"/>
          <w:marBottom w:val="0"/>
          <w:divBdr>
            <w:top w:val="none" w:sz="0" w:space="0" w:color="auto"/>
            <w:left w:val="none" w:sz="0" w:space="0" w:color="auto"/>
            <w:bottom w:val="none" w:sz="0" w:space="0" w:color="auto"/>
            <w:right w:val="none" w:sz="0" w:space="0" w:color="auto"/>
          </w:divBdr>
        </w:div>
        <w:div w:id="808009616">
          <w:marLeft w:val="0"/>
          <w:marRight w:val="0"/>
          <w:marTop w:val="0"/>
          <w:marBottom w:val="0"/>
          <w:divBdr>
            <w:top w:val="none" w:sz="0" w:space="0" w:color="auto"/>
            <w:left w:val="none" w:sz="0" w:space="0" w:color="auto"/>
            <w:bottom w:val="none" w:sz="0" w:space="0" w:color="auto"/>
            <w:right w:val="none" w:sz="0" w:space="0" w:color="auto"/>
          </w:divBdr>
        </w:div>
        <w:div w:id="226190935">
          <w:marLeft w:val="0"/>
          <w:marRight w:val="0"/>
          <w:marTop w:val="0"/>
          <w:marBottom w:val="0"/>
          <w:divBdr>
            <w:top w:val="none" w:sz="0" w:space="0" w:color="auto"/>
            <w:left w:val="none" w:sz="0" w:space="0" w:color="auto"/>
            <w:bottom w:val="none" w:sz="0" w:space="0" w:color="auto"/>
            <w:right w:val="none" w:sz="0" w:space="0" w:color="auto"/>
          </w:divBdr>
        </w:div>
        <w:div w:id="1013996019">
          <w:marLeft w:val="0"/>
          <w:marRight w:val="0"/>
          <w:marTop w:val="0"/>
          <w:marBottom w:val="0"/>
          <w:divBdr>
            <w:top w:val="none" w:sz="0" w:space="0" w:color="auto"/>
            <w:left w:val="none" w:sz="0" w:space="0" w:color="auto"/>
            <w:bottom w:val="none" w:sz="0" w:space="0" w:color="auto"/>
            <w:right w:val="none" w:sz="0" w:space="0" w:color="auto"/>
          </w:divBdr>
        </w:div>
        <w:div w:id="1722318700">
          <w:marLeft w:val="0"/>
          <w:marRight w:val="0"/>
          <w:marTop w:val="0"/>
          <w:marBottom w:val="0"/>
          <w:divBdr>
            <w:top w:val="none" w:sz="0" w:space="0" w:color="auto"/>
            <w:left w:val="none" w:sz="0" w:space="0" w:color="auto"/>
            <w:bottom w:val="none" w:sz="0" w:space="0" w:color="auto"/>
            <w:right w:val="none" w:sz="0" w:space="0" w:color="auto"/>
          </w:divBdr>
        </w:div>
        <w:div w:id="176165010">
          <w:marLeft w:val="0"/>
          <w:marRight w:val="0"/>
          <w:marTop w:val="0"/>
          <w:marBottom w:val="0"/>
          <w:divBdr>
            <w:top w:val="none" w:sz="0" w:space="0" w:color="auto"/>
            <w:left w:val="none" w:sz="0" w:space="0" w:color="auto"/>
            <w:bottom w:val="none" w:sz="0" w:space="0" w:color="auto"/>
            <w:right w:val="none" w:sz="0" w:space="0" w:color="auto"/>
          </w:divBdr>
        </w:div>
        <w:div w:id="780152080">
          <w:marLeft w:val="0"/>
          <w:marRight w:val="0"/>
          <w:marTop w:val="0"/>
          <w:marBottom w:val="0"/>
          <w:divBdr>
            <w:top w:val="none" w:sz="0" w:space="0" w:color="auto"/>
            <w:left w:val="none" w:sz="0" w:space="0" w:color="auto"/>
            <w:bottom w:val="none" w:sz="0" w:space="0" w:color="auto"/>
            <w:right w:val="none" w:sz="0" w:space="0" w:color="auto"/>
          </w:divBdr>
        </w:div>
        <w:div w:id="1575044709">
          <w:marLeft w:val="0"/>
          <w:marRight w:val="0"/>
          <w:marTop w:val="0"/>
          <w:marBottom w:val="0"/>
          <w:divBdr>
            <w:top w:val="none" w:sz="0" w:space="0" w:color="auto"/>
            <w:left w:val="none" w:sz="0" w:space="0" w:color="auto"/>
            <w:bottom w:val="none" w:sz="0" w:space="0" w:color="auto"/>
            <w:right w:val="none" w:sz="0" w:space="0" w:color="auto"/>
          </w:divBdr>
        </w:div>
        <w:div w:id="893348319">
          <w:marLeft w:val="0"/>
          <w:marRight w:val="0"/>
          <w:marTop w:val="0"/>
          <w:marBottom w:val="0"/>
          <w:divBdr>
            <w:top w:val="none" w:sz="0" w:space="0" w:color="auto"/>
            <w:left w:val="none" w:sz="0" w:space="0" w:color="auto"/>
            <w:bottom w:val="none" w:sz="0" w:space="0" w:color="auto"/>
            <w:right w:val="none" w:sz="0" w:space="0" w:color="auto"/>
          </w:divBdr>
        </w:div>
        <w:div w:id="1101799679">
          <w:marLeft w:val="0"/>
          <w:marRight w:val="0"/>
          <w:marTop w:val="0"/>
          <w:marBottom w:val="0"/>
          <w:divBdr>
            <w:top w:val="none" w:sz="0" w:space="0" w:color="auto"/>
            <w:left w:val="none" w:sz="0" w:space="0" w:color="auto"/>
            <w:bottom w:val="none" w:sz="0" w:space="0" w:color="auto"/>
            <w:right w:val="none" w:sz="0" w:space="0" w:color="auto"/>
          </w:divBdr>
        </w:div>
        <w:div w:id="1506094478">
          <w:marLeft w:val="0"/>
          <w:marRight w:val="0"/>
          <w:marTop w:val="0"/>
          <w:marBottom w:val="0"/>
          <w:divBdr>
            <w:top w:val="none" w:sz="0" w:space="0" w:color="auto"/>
            <w:left w:val="none" w:sz="0" w:space="0" w:color="auto"/>
            <w:bottom w:val="none" w:sz="0" w:space="0" w:color="auto"/>
            <w:right w:val="none" w:sz="0" w:space="0" w:color="auto"/>
          </w:divBdr>
        </w:div>
        <w:div w:id="672681609">
          <w:marLeft w:val="0"/>
          <w:marRight w:val="0"/>
          <w:marTop w:val="0"/>
          <w:marBottom w:val="0"/>
          <w:divBdr>
            <w:top w:val="none" w:sz="0" w:space="0" w:color="auto"/>
            <w:left w:val="none" w:sz="0" w:space="0" w:color="auto"/>
            <w:bottom w:val="none" w:sz="0" w:space="0" w:color="auto"/>
            <w:right w:val="none" w:sz="0" w:space="0" w:color="auto"/>
          </w:divBdr>
        </w:div>
        <w:div w:id="1897083404">
          <w:marLeft w:val="0"/>
          <w:marRight w:val="0"/>
          <w:marTop w:val="0"/>
          <w:marBottom w:val="0"/>
          <w:divBdr>
            <w:top w:val="none" w:sz="0" w:space="0" w:color="auto"/>
            <w:left w:val="none" w:sz="0" w:space="0" w:color="auto"/>
            <w:bottom w:val="none" w:sz="0" w:space="0" w:color="auto"/>
            <w:right w:val="none" w:sz="0" w:space="0" w:color="auto"/>
          </w:divBdr>
        </w:div>
        <w:div w:id="84768300">
          <w:marLeft w:val="0"/>
          <w:marRight w:val="0"/>
          <w:marTop w:val="0"/>
          <w:marBottom w:val="0"/>
          <w:divBdr>
            <w:top w:val="none" w:sz="0" w:space="0" w:color="auto"/>
            <w:left w:val="none" w:sz="0" w:space="0" w:color="auto"/>
            <w:bottom w:val="none" w:sz="0" w:space="0" w:color="auto"/>
            <w:right w:val="none" w:sz="0" w:space="0" w:color="auto"/>
          </w:divBdr>
        </w:div>
        <w:div w:id="838740461">
          <w:marLeft w:val="0"/>
          <w:marRight w:val="0"/>
          <w:marTop w:val="0"/>
          <w:marBottom w:val="0"/>
          <w:divBdr>
            <w:top w:val="none" w:sz="0" w:space="0" w:color="auto"/>
            <w:left w:val="none" w:sz="0" w:space="0" w:color="auto"/>
            <w:bottom w:val="none" w:sz="0" w:space="0" w:color="auto"/>
            <w:right w:val="none" w:sz="0" w:space="0" w:color="auto"/>
          </w:divBdr>
        </w:div>
        <w:div w:id="171989516">
          <w:marLeft w:val="0"/>
          <w:marRight w:val="0"/>
          <w:marTop w:val="0"/>
          <w:marBottom w:val="0"/>
          <w:divBdr>
            <w:top w:val="none" w:sz="0" w:space="0" w:color="auto"/>
            <w:left w:val="none" w:sz="0" w:space="0" w:color="auto"/>
            <w:bottom w:val="none" w:sz="0" w:space="0" w:color="auto"/>
            <w:right w:val="none" w:sz="0" w:space="0" w:color="auto"/>
          </w:divBdr>
        </w:div>
        <w:div w:id="731736950">
          <w:marLeft w:val="0"/>
          <w:marRight w:val="0"/>
          <w:marTop w:val="0"/>
          <w:marBottom w:val="0"/>
          <w:divBdr>
            <w:top w:val="none" w:sz="0" w:space="0" w:color="auto"/>
            <w:left w:val="none" w:sz="0" w:space="0" w:color="auto"/>
            <w:bottom w:val="none" w:sz="0" w:space="0" w:color="auto"/>
            <w:right w:val="none" w:sz="0" w:space="0" w:color="auto"/>
          </w:divBdr>
        </w:div>
        <w:div w:id="971641100">
          <w:marLeft w:val="0"/>
          <w:marRight w:val="0"/>
          <w:marTop w:val="0"/>
          <w:marBottom w:val="0"/>
          <w:divBdr>
            <w:top w:val="none" w:sz="0" w:space="0" w:color="auto"/>
            <w:left w:val="none" w:sz="0" w:space="0" w:color="auto"/>
            <w:bottom w:val="none" w:sz="0" w:space="0" w:color="auto"/>
            <w:right w:val="none" w:sz="0" w:space="0" w:color="auto"/>
          </w:divBdr>
        </w:div>
        <w:div w:id="2022510167">
          <w:marLeft w:val="0"/>
          <w:marRight w:val="0"/>
          <w:marTop w:val="0"/>
          <w:marBottom w:val="0"/>
          <w:divBdr>
            <w:top w:val="none" w:sz="0" w:space="0" w:color="auto"/>
            <w:left w:val="none" w:sz="0" w:space="0" w:color="auto"/>
            <w:bottom w:val="none" w:sz="0" w:space="0" w:color="auto"/>
            <w:right w:val="none" w:sz="0" w:space="0" w:color="auto"/>
          </w:divBdr>
        </w:div>
        <w:div w:id="935137769">
          <w:marLeft w:val="0"/>
          <w:marRight w:val="0"/>
          <w:marTop w:val="0"/>
          <w:marBottom w:val="0"/>
          <w:divBdr>
            <w:top w:val="none" w:sz="0" w:space="0" w:color="auto"/>
            <w:left w:val="none" w:sz="0" w:space="0" w:color="auto"/>
            <w:bottom w:val="none" w:sz="0" w:space="0" w:color="auto"/>
            <w:right w:val="none" w:sz="0" w:space="0" w:color="auto"/>
          </w:divBdr>
        </w:div>
        <w:div w:id="739643791">
          <w:marLeft w:val="0"/>
          <w:marRight w:val="0"/>
          <w:marTop w:val="0"/>
          <w:marBottom w:val="0"/>
          <w:divBdr>
            <w:top w:val="none" w:sz="0" w:space="0" w:color="auto"/>
            <w:left w:val="none" w:sz="0" w:space="0" w:color="auto"/>
            <w:bottom w:val="none" w:sz="0" w:space="0" w:color="auto"/>
            <w:right w:val="none" w:sz="0" w:space="0" w:color="auto"/>
          </w:divBdr>
        </w:div>
        <w:div w:id="522518795">
          <w:marLeft w:val="0"/>
          <w:marRight w:val="0"/>
          <w:marTop w:val="0"/>
          <w:marBottom w:val="0"/>
          <w:divBdr>
            <w:top w:val="none" w:sz="0" w:space="0" w:color="auto"/>
            <w:left w:val="none" w:sz="0" w:space="0" w:color="auto"/>
            <w:bottom w:val="none" w:sz="0" w:space="0" w:color="auto"/>
            <w:right w:val="none" w:sz="0" w:space="0" w:color="auto"/>
          </w:divBdr>
        </w:div>
        <w:div w:id="247925009">
          <w:marLeft w:val="0"/>
          <w:marRight w:val="0"/>
          <w:marTop w:val="0"/>
          <w:marBottom w:val="0"/>
          <w:divBdr>
            <w:top w:val="none" w:sz="0" w:space="0" w:color="auto"/>
            <w:left w:val="none" w:sz="0" w:space="0" w:color="auto"/>
            <w:bottom w:val="none" w:sz="0" w:space="0" w:color="auto"/>
            <w:right w:val="none" w:sz="0" w:space="0" w:color="auto"/>
          </w:divBdr>
        </w:div>
        <w:div w:id="1346633853">
          <w:marLeft w:val="0"/>
          <w:marRight w:val="0"/>
          <w:marTop w:val="0"/>
          <w:marBottom w:val="0"/>
          <w:divBdr>
            <w:top w:val="none" w:sz="0" w:space="0" w:color="auto"/>
            <w:left w:val="none" w:sz="0" w:space="0" w:color="auto"/>
            <w:bottom w:val="none" w:sz="0" w:space="0" w:color="auto"/>
            <w:right w:val="none" w:sz="0" w:space="0" w:color="auto"/>
          </w:divBdr>
        </w:div>
        <w:div w:id="1255630726">
          <w:marLeft w:val="0"/>
          <w:marRight w:val="0"/>
          <w:marTop w:val="0"/>
          <w:marBottom w:val="0"/>
          <w:divBdr>
            <w:top w:val="none" w:sz="0" w:space="0" w:color="auto"/>
            <w:left w:val="none" w:sz="0" w:space="0" w:color="auto"/>
            <w:bottom w:val="none" w:sz="0" w:space="0" w:color="auto"/>
            <w:right w:val="none" w:sz="0" w:space="0" w:color="auto"/>
          </w:divBdr>
        </w:div>
        <w:div w:id="485705563">
          <w:marLeft w:val="0"/>
          <w:marRight w:val="0"/>
          <w:marTop w:val="0"/>
          <w:marBottom w:val="0"/>
          <w:divBdr>
            <w:top w:val="none" w:sz="0" w:space="0" w:color="auto"/>
            <w:left w:val="none" w:sz="0" w:space="0" w:color="auto"/>
            <w:bottom w:val="none" w:sz="0" w:space="0" w:color="auto"/>
            <w:right w:val="none" w:sz="0" w:space="0" w:color="auto"/>
          </w:divBdr>
        </w:div>
        <w:div w:id="2143571454">
          <w:marLeft w:val="0"/>
          <w:marRight w:val="0"/>
          <w:marTop w:val="0"/>
          <w:marBottom w:val="0"/>
          <w:divBdr>
            <w:top w:val="none" w:sz="0" w:space="0" w:color="auto"/>
            <w:left w:val="none" w:sz="0" w:space="0" w:color="auto"/>
            <w:bottom w:val="none" w:sz="0" w:space="0" w:color="auto"/>
            <w:right w:val="none" w:sz="0" w:space="0" w:color="auto"/>
          </w:divBdr>
        </w:div>
        <w:div w:id="770856727">
          <w:marLeft w:val="0"/>
          <w:marRight w:val="0"/>
          <w:marTop w:val="0"/>
          <w:marBottom w:val="0"/>
          <w:divBdr>
            <w:top w:val="none" w:sz="0" w:space="0" w:color="auto"/>
            <w:left w:val="none" w:sz="0" w:space="0" w:color="auto"/>
            <w:bottom w:val="none" w:sz="0" w:space="0" w:color="auto"/>
            <w:right w:val="none" w:sz="0" w:space="0" w:color="auto"/>
          </w:divBdr>
        </w:div>
        <w:div w:id="733308816">
          <w:marLeft w:val="0"/>
          <w:marRight w:val="0"/>
          <w:marTop w:val="0"/>
          <w:marBottom w:val="0"/>
          <w:divBdr>
            <w:top w:val="none" w:sz="0" w:space="0" w:color="auto"/>
            <w:left w:val="none" w:sz="0" w:space="0" w:color="auto"/>
            <w:bottom w:val="none" w:sz="0" w:space="0" w:color="auto"/>
            <w:right w:val="none" w:sz="0" w:space="0" w:color="auto"/>
          </w:divBdr>
        </w:div>
        <w:div w:id="621109523">
          <w:marLeft w:val="0"/>
          <w:marRight w:val="0"/>
          <w:marTop w:val="0"/>
          <w:marBottom w:val="0"/>
          <w:divBdr>
            <w:top w:val="none" w:sz="0" w:space="0" w:color="auto"/>
            <w:left w:val="none" w:sz="0" w:space="0" w:color="auto"/>
            <w:bottom w:val="none" w:sz="0" w:space="0" w:color="auto"/>
            <w:right w:val="none" w:sz="0" w:space="0" w:color="auto"/>
          </w:divBdr>
        </w:div>
        <w:div w:id="1235358948">
          <w:marLeft w:val="0"/>
          <w:marRight w:val="0"/>
          <w:marTop w:val="0"/>
          <w:marBottom w:val="0"/>
          <w:divBdr>
            <w:top w:val="none" w:sz="0" w:space="0" w:color="auto"/>
            <w:left w:val="none" w:sz="0" w:space="0" w:color="auto"/>
            <w:bottom w:val="none" w:sz="0" w:space="0" w:color="auto"/>
            <w:right w:val="none" w:sz="0" w:space="0" w:color="auto"/>
          </w:divBdr>
        </w:div>
        <w:div w:id="137037020">
          <w:marLeft w:val="0"/>
          <w:marRight w:val="0"/>
          <w:marTop w:val="0"/>
          <w:marBottom w:val="0"/>
          <w:divBdr>
            <w:top w:val="none" w:sz="0" w:space="0" w:color="auto"/>
            <w:left w:val="none" w:sz="0" w:space="0" w:color="auto"/>
            <w:bottom w:val="none" w:sz="0" w:space="0" w:color="auto"/>
            <w:right w:val="none" w:sz="0" w:space="0" w:color="auto"/>
          </w:divBdr>
        </w:div>
        <w:div w:id="33627993">
          <w:marLeft w:val="0"/>
          <w:marRight w:val="0"/>
          <w:marTop w:val="0"/>
          <w:marBottom w:val="0"/>
          <w:divBdr>
            <w:top w:val="none" w:sz="0" w:space="0" w:color="auto"/>
            <w:left w:val="none" w:sz="0" w:space="0" w:color="auto"/>
            <w:bottom w:val="none" w:sz="0" w:space="0" w:color="auto"/>
            <w:right w:val="none" w:sz="0" w:space="0" w:color="auto"/>
          </w:divBdr>
        </w:div>
        <w:div w:id="1015350028">
          <w:marLeft w:val="0"/>
          <w:marRight w:val="0"/>
          <w:marTop w:val="0"/>
          <w:marBottom w:val="0"/>
          <w:divBdr>
            <w:top w:val="none" w:sz="0" w:space="0" w:color="auto"/>
            <w:left w:val="none" w:sz="0" w:space="0" w:color="auto"/>
            <w:bottom w:val="none" w:sz="0" w:space="0" w:color="auto"/>
            <w:right w:val="none" w:sz="0" w:space="0" w:color="auto"/>
          </w:divBdr>
        </w:div>
        <w:div w:id="2055931029">
          <w:marLeft w:val="0"/>
          <w:marRight w:val="0"/>
          <w:marTop w:val="0"/>
          <w:marBottom w:val="0"/>
          <w:divBdr>
            <w:top w:val="none" w:sz="0" w:space="0" w:color="auto"/>
            <w:left w:val="none" w:sz="0" w:space="0" w:color="auto"/>
            <w:bottom w:val="none" w:sz="0" w:space="0" w:color="auto"/>
            <w:right w:val="none" w:sz="0" w:space="0" w:color="auto"/>
          </w:divBdr>
        </w:div>
        <w:div w:id="1475560177">
          <w:marLeft w:val="0"/>
          <w:marRight w:val="0"/>
          <w:marTop w:val="0"/>
          <w:marBottom w:val="0"/>
          <w:divBdr>
            <w:top w:val="none" w:sz="0" w:space="0" w:color="auto"/>
            <w:left w:val="none" w:sz="0" w:space="0" w:color="auto"/>
            <w:bottom w:val="none" w:sz="0" w:space="0" w:color="auto"/>
            <w:right w:val="none" w:sz="0" w:space="0" w:color="auto"/>
          </w:divBdr>
        </w:div>
        <w:div w:id="876043887">
          <w:marLeft w:val="0"/>
          <w:marRight w:val="0"/>
          <w:marTop w:val="0"/>
          <w:marBottom w:val="0"/>
          <w:divBdr>
            <w:top w:val="none" w:sz="0" w:space="0" w:color="auto"/>
            <w:left w:val="none" w:sz="0" w:space="0" w:color="auto"/>
            <w:bottom w:val="none" w:sz="0" w:space="0" w:color="auto"/>
            <w:right w:val="none" w:sz="0" w:space="0" w:color="auto"/>
          </w:divBdr>
        </w:div>
        <w:div w:id="1521775167">
          <w:marLeft w:val="0"/>
          <w:marRight w:val="0"/>
          <w:marTop w:val="0"/>
          <w:marBottom w:val="0"/>
          <w:divBdr>
            <w:top w:val="none" w:sz="0" w:space="0" w:color="auto"/>
            <w:left w:val="none" w:sz="0" w:space="0" w:color="auto"/>
            <w:bottom w:val="none" w:sz="0" w:space="0" w:color="auto"/>
            <w:right w:val="none" w:sz="0" w:space="0" w:color="auto"/>
          </w:divBdr>
        </w:div>
        <w:div w:id="218395341">
          <w:marLeft w:val="0"/>
          <w:marRight w:val="0"/>
          <w:marTop w:val="0"/>
          <w:marBottom w:val="0"/>
          <w:divBdr>
            <w:top w:val="none" w:sz="0" w:space="0" w:color="auto"/>
            <w:left w:val="none" w:sz="0" w:space="0" w:color="auto"/>
            <w:bottom w:val="none" w:sz="0" w:space="0" w:color="auto"/>
            <w:right w:val="none" w:sz="0" w:space="0" w:color="auto"/>
          </w:divBdr>
        </w:div>
        <w:div w:id="1157308202">
          <w:marLeft w:val="0"/>
          <w:marRight w:val="0"/>
          <w:marTop w:val="0"/>
          <w:marBottom w:val="0"/>
          <w:divBdr>
            <w:top w:val="none" w:sz="0" w:space="0" w:color="auto"/>
            <w:left w:val="none" w:sz="0" w:space="0" w:color="auto"/>
            <w:bottom w:val="none" w:sz="0" w:space="0" w:color="auto"/>
            <w:right w:val="none" w:sz="0" w:space="0" w:color="auto"/>
          </w:divBdr>
        </w:div>
        <w:div w:id="385420403">
          <w:marLeft w:val="0"/>
          <w:marRight w:val="0"/>
          <w:marTop w:val="0"/>
          <w:marBottom w:val="0"/>
          <w:divBdr>
            <w:top w:val="none" w:sz="0" w:space="0" w:color="auto"/>
            <w:left w:val="none" w:sz="0" w:space="0" w:color="auto"/>
            <w:bottom w:val="none" w:sz="0" w:space="0" w:color="auto"/>
            <w:right w:val="none" w:sz="0" w:space="0" w:color="auto"/>
          </w:divBdr>
        </w:div>
        <w:div w:id="523137410">
          <w:marLeft w:val="0"/>
          <w:marRight w:val="0"/>
          <w:marTop w:val="0"/>
          <w:marBottom w:val="0"/>
          <w:divBdr>
            <w:top w:val="none" w:sz="0" w:space="0" w:color="auto"/>
            <w:left w:val="none" w:sz="0" w:space="0" w:color="auto"/>
            <w:bottom w:val="none" w:sz="0" w:space="0" w:color="auto"/>
            <w:right w:val="none" w:sz="0" w:space="0" w:color="auto"/>
          </w:divBdr>
        </w:div>
        <w:div w:id="1004434904">
          <w:marLeft w:val="0"/>
          <w:marRight w:val="0"/>
          <w:marTop w:val="0"/>
          <w:marBottom w:val="0"/>
          <w:divBdr>
            <w:top w:val="none" w:sz="0" w:space="0" w:color="auto"/>
            <w:left w:val="none" w:sz="0" w:space="0" w:color="auto"/>
            <w:bottom w:val="none" w:sz="0" w:space="0" w:color="auto"/>
            <w:right w:val="none" w:sz="0" w:space="0" w:color="auto"/>
          </w:divBdr>
        </w:div>
        <w:div w:id="446511434">
          <w:marLeft w:val="0"/>
          <w:marRight w:val="0"/>
          <w:marTop w:val="0"/>
          <w:marBottom w:val="0"/>
          <w:divBdr>
            <w:top w:val="none" w:sz="0" w:space="0" w:color="auto"/>
            <w:left w:val="none" w:sz="0" w:space="0" w:color="auto"/>
            <w:bottom w:val="none" w:sz="0" w:space="0" w:color="auto"/>
            <w:right w:val="none" w:sz="0" w:space="0" w:color="auto"/>
          </w:divBdr>
        </w:div>
        <w:div w:id="1589922428">
          <w:marLeft w:val="0"/>
          <w:marRight w:val="0"/>
          <w:marTop w:val="0"/>
          <w:marBottom w:val="0"/>
          <w:divBdr>
            <w:top w:val="none" w:sz="0" w:space="0" w:color="auto"/>
            <w:left w:val="none" w:sz="0" w:space="0" w:color="auto"/>
            <w:bottom w:val="none" w:sz="0" w:space="0" w:color="auto"/>
            <w:right w:val="none" w:sz="0" w:space="0" w:color="auto"/>
          </w:divBdr>
        </w:div>
        <w:div w:id="235476537">
          <w:marLeft w:val="0"/>
          <w:marRight w:val="0"/>
          <w:marTop w:val="0"/>
          <w:marBottom w:val="0"/>
          <w:divBdr>
            <w:top w:val="none" w:sz="0" w:space="0" w:color="auto"/>
            <w:left w:val="none" w:sz="0" w:space="0" w:color="auto"/>
            <w:bottom w:val="none" w:sz="0" w:space="0" w:color="auto"/>
            <w:right w:val="none" w:sz="0" w:space="0" w:color="auto"/>
          </w:divBdr>
        </w:div>
        <w:div w:id="591858189">
          <w:marLeft w:val="0"/>
          <w:marRight w:val="0"/>
          <w:marTop w:val="0"/>
          <w:marBottom w:val="0"/>
          <w:divBdr>
            <w:top w:val="none" w:sz="0" w:space="0" w:color="auto"/>
            <w:left w:val="none" w:sz="0" w:space="0" w:color="auto"/>
            <w:bottom w:val="none" w:sz="0" w:space="0" w:color="auto"/>
            <w:right w:val="none" w:sz="0" w:space="0" w:color="auto"/>
          </w:divBdr>
        </w:div>
        <w:div w:id="560941832">
          <w:marLeft w:val="0"/>
          <w:marRight w:val="0"/>
          <w:marTop w:val="0"/>
          <w:marBottom w:val="0"/>
          <w:divBdr>
            <w:top w:val="none" w:sz="0" w:space="0" w:color="auto"/>
            <w:left w:val="none" w:sz="0" w:space="0" w:color="auto"/>
            <w:bottom w:val="none" w:sz="0" w:space="0" w:color="auto"/>
            <w:right w:val="none" w:sz="0" w:space="0" w:color="auto"/>
          </w:divBdr>
        </w:div>
        <w:div w:id="453718036">
          <w:marLeft w:val="0"/>
          <w:marRight w:val="0"/>
          <w:marTop w:val="0"/>
          <w:marBottom w:val="0"/>
          <w:divBdr>
            <w:top w:val="none" w:sz="0" w:space="0" w:color="auto"/>
            <w:left w:val="none" w:sz="0" w:space="0" w:color="auto"/>
            <w:bottom w:val="none" w:sz="0" w:space="0" w:color="auto"/>
            <w:right w:val="none" w:sz="0" w:space="0" w:color="auto"/>
          </w:divBdr>
        </w:div>
        <w:div w:id="403189644">
          <w:marLeft w:val="0"/>
          <w:marRight w:val="0"/>
          <w:marTop w:val="0"/>
          <w:marBottom w:val="0"/>
          <w:divBdr>
            <w:top w:val="none" w:sz="0" w:space="0" w:color="auto"/>
            <w:left w:val="none" w:sz="0" w:space="0" w:color="auto"/>
            <w:bottom w:val="none" w:sz="0" w:space="0" w:color="auto"/>
            <w:right w:val="none" w:sz="0" w:space="0" w:color="auto"/>
          </w:divBdr>
        </w:div>
        <w:div w:id="459301379">
          <w:marLeft w:val="0"/>
          <w:marRight w:val="0"/>
          <w:marTop w:val="0"/>
          <w:marBottom w:val="0"/>
          <w:divBdr>
            <w:top w:val="none" w:sz="0" w:space="0" w:color="auto"/>
            <w:left w:val="none" w:sz="0" w:space="0" w:color="auto"/>
            <w:bottom w:val="none" w:sz="0" w:space="0" w:color="auto"/>
            <w:right w:val="none" w:sz="0" w:space="0" w:color="auto"/>
          </w:divBdr>
        </w:div>
        <w:div w:id="585264412">
          <w:marLeft w:val="0"/>
          <w:marRight w:val="0"/>
          <w:marTop w:val="0"/>
          <w:marBottom w:val="0"/>
          <w:divBdr>
            <w:top w:val="none" w:sz="0" w:space="0" w:color="auto"/>
            <w:left w:val="none" w:sz="0" w:space="0" w:color="auto"/>
            <w:bottom w:val="none" w:sz="0" w:space="0" w:color="auto"/>
            <w:right w:val="none" w:sz="0" w:space="0" w:color="auto"/>
          </w:divBdr>
        </w:div>
        <w:div w:id="1721241896">
          <w:marLeft w:val="0"/>
          <w:marRight w:val="0"/>
          <w:marTop w:val="0"/>
          <w:marBottom w:val="0"/>
          <w:divBdr>
            <w:top w:val="none" w:sz="0" w:space="0" w:color="auto"/>
            <w:left w:val="none" w:sz="0" w:space="0" w:color="auto"/>
            <w:bottom w:val="none" w:sz="0" w:space="0" w:color="auto"/>
            <w:right w:val="none" w:sz="0" w:space="0" w:color="auto"/>
          </w:divBdr>
        </w:div>
        <w:div w:id="726801948">
          <w:marLeft w:val="0"/>
          <w:marRight w:val="0"/>
          <w:marTop w:val="0"/>
          <w:marBottom w:val="0"/>
          <w:divBdr>
            <w:top w:val="none" w:sz="0" w:space="0" w:color="auto"/>
            <w:left w:val="none" w:sz="0" w:space="0" w:color="auto"/>
            <w:bottom w:val="none" w:sz="0" w:space="0" w:color="auto"/>
            <w:right w:val="none" w:sz="0" w:space="0" w:color="auto"/>
          </w:divBdr>
        </w:div>
        <w:div w:id="716046517">
          <w:marLeft w:val="0"/>
          <w:marRight w:val="0"/>
          <w:marTop w:val="0"/>
          <w:marBottom w:val="0"/>
          <w:divBdr>
            <w:top w:val="none" w:sz="0" w:space="0" w:color="auto"/>
            <w:left w:val="none" w:sz="0" w:space="0" w:color="auto"/>
            <w:bottom w:val="none" w:sz="0" w:space="0" w:color="auto"/>
            <w:right w:val="none" w:sz="0" w:space="0" w:color="auto"/>
          </w:divBdr>
        </w:div>
        <w:div w:id="986395294">
          <w:marLeft w:val="0"/>
          <w:marRight w:val="0"/>
          <w:marTop w:val="0"/>
          <w:marBottom w:val="0"/>
          <w:divBdr>
            <w:top w:val="none" w:sz="0" w:space="0" w:color="auto"/>
            <w:left w:val="none" w:sz="0" w:space="0" w:color="auto"/>
            <w:bottom w:val="none" w:sz="0" w:space="0" w:color="auto"/>
            <w:right w:val="none" w:sz="0" w:space="0" w:color="auto"/>
          </w:divBdr>
        </w:div>
        <w:div w:id="1761874728">
          <w:marLeft w:val="0"/>
          <w:marRight w:val="0"/>
          <w:marTop w:val="0"/>
          <w:marBottom w:val="0"/>
          <w:divBdr>
            <w:top w:val="none" w:sz="0" w:space="0" w:color="auto"/>
            <w:left w:val="none" w:sz="0" w:space="0" w:color="auto"/>
            <w:bottom w:val="none" w:sz="0" w:space="0" w:color="auto"/>
            <w:right w:val="none" w:sz="0" w:space="0" w:color="auto"/>
          </w:divBdr>
        </w:div>
        <w:div w:id="40449352">
          <w:marLeft w:val="0"/>
          <w:marRight w:val="0"/>
          <w:marTop w:val="0"/>
          <w:marBottom w:val="0"/>
          <w:divBdr>
            <w:top w:val="none" w:sz="0" w:space="0" w:color="auto"/>
            <w:left w:val="none" w:sz="0" w:space="0" w:color="auto"/>
            <w:bottom w:val="none" w:sz="0" w:space="0" w:color="auto"/>
            <w:right w:val="none" w:sz="0" w:space="0" w:color="auto"/>
          </w:divBdr>
        </w:div>
        <w:div w:id="463081482">
          <w:marLeft w:val="0"/>
          <w:marRight w:val="0"/>
          <w:marTop w:val="0"/>
          <w:marBottom w:val="0"/>
          <w:divBdr>
            <w:top w:val="none" w:sz="0" w:space="0" w:color="auto"/>
            <w:left w:val="none" w:sz="0" w:space="0" w:color="auto"/>
            <w:bottom w:val="none" w:sz="0" w:space="0" w:color="auto"/>
            <w:right w:val="none" w:sz="0" w:space="0" w:color="auto"/>
          </w:divBdr>
        </w:div>
        <w:div w:id="1286737284">
          <w:marLeft w:val="0"/>
          <w:marRight w:val="0"/>
          <w:marTop w:val="0"/>
          <w:marBottom w:val="0"/>
          <w:divBdr>
            <w:top w:val="none" w:sz="0" w:space="0" w:color="auto"/>
            <w:left w:val="none" w:sz="0" w:space="0" w:color="auto"/>
            <w:bottom w:val="none" w:sz="0" w:space="0" w:color="auto"/>
            <w:right w:val="none" w:sz="0" w:space="0" w:color="auto"/>
          </w:divBdr>
        </w:div>
        <w:div w:id="34350938">
          <w:marLeft w:val="0"/>
          <w:marRight w:val="0"/>
          <w:marTop w:val="0"/>
          <w:marBottom w:val="0"/>
          <w:divBdr>
            <w:top w:val="none" w:sz="0" w:space="0" w:color="auto"/>
            <w:left w:val="none" w:sz="0" w:space="0" w:color="auto"/>
            <w:bottom w:val="none" w:sz="0" w:space="0" w:color="auto"/>
            <w:right w:val="none" w:sz="0" w:space="0" w:color="auto"/>
          </w:divBdr>
        </w:div>
        <w:div w:id="771903465">
          <w:marLeft w:val="0"/>
          <w:marRight w:val="0"/>
          <w:marTop w:val="0"/>
          <w:marBottom w:val="0"/>
          <w:divBdr>
            <w:top w:val="none" w:sz="0" w:space="0" w:color="auto"/>
            <w:left w:val="none" w:sz="0" w:space="0" w:color="auto"/>
            <w:bottom w:val="none" w:sz="0" w:space="0" w:color="auto"/>
            <w:right w:val="none" w:sz="0" w:space="0" w:color="auto"/>
          </w:divBdr>
        </w:div>
        <w:div w:id="1196577431">
          <w:marLeft w:val="0"/>
          <w:marRight w:val="0"/>
          <w:marTop w:val="0"/>
          <w:marBottom w:val="0"/>
          <w:divBdr>
            <w:top w:val="none" w:sz="0" w:space="0" w:color="auto"/>
            <w:left w:val="none" w:sz="0" w:space="0" w:color="auto"/>
            <w:bottom w:val="none" w:sz="0" w:space="0" w:color="auto"/>
            <w:right w:val="none" w:sz="0" w:space="0" w:color="auto"/>
          </w:divBdr>
        </w:div>
        <w:div w:id="371269703">
          <w:marLeft w:val="0"/>
          <w:marRight w:val="0"/>
          <w:marTop w:val="0"/>
          <w:marBottom w:val="0"/>
          <w:divBdr>
            <w:top w:val="none" w:sz="0" w:space="0" w:color="auto"/>
            <w:left w:val="none" w:sz="0" w:space="0" w:color="auto"/>
            <w:bottom w:val="none" w:sz="0" w:space="0" w:color="auto"/>
            <w:right w:val="none" w:sz="0" w:space="0" w:color="auto"/>
          </w:divBdr>
        </w:div>
        <w:div w:id="1493838259">
          <w:marLeft w:val="0"/>
          <w:marRight w:val="0"/>
          <w:marTop w:val="0"/>
          <w:marBottom w:val="0"/>
          <w:divBdr>
            <w:top w:val="none" w:sz="0" w:space="0" w:color="auto"/>
            <w:left w:val="none" w:sz="0" w:space="0" w:color="auto"/>
            <w:bottom w:val="none" w:sz="0" w:space="0" w:color="auto"/>
            <w:right w:val="none" w:sz="0" w:space="0" w:color="auto"/>
          </w:divBdr>
        </w:div>
        <w:div w:id="1285501679">
          <w:marLeft w:val="0"/>
          <w:marRight w:val="0"/>
          <w:marTop w:val="0"/>
          <w:marBottom w:val="0"/>
          <w:divBdr>
            <w:top w:val="none" w:sz="0" w:space="0" w:color="auto"/>
            <w:left w:val="none" w:sz="0" w:space="0" w:color="auto"/>
            <w:bottom w:val="none" w:sz="0" w:space="0" w:color="auto"/>
            <w:right w:val="none" w:sz="0" w:space="0" w:color="auto"/>
          </w:divBdr>
        </w:div>
        <w:div w:id="127599644">
          <w:marLeft w:val="0"/>
          <w:marRight w:val="0"/>
          <w:marTop w:val="0"/>
          <w:marBottom w:val="0"/>
          <w:divBdr>
            <w:top w:val="none" w:sz="0" w:space="0" w:color="auto"/>
            <w:left w:val="none" w:sz="0" w:space="0" w:color="auto"/>
            <w:bottom w:val="none" w:sz="0" w:space="0" w:color="auto"/>
            <w:right w:val="none" w:sz="0" w:space="0" w:color="auto"/>
          </w:divBdr>
        </w:div>
        <w:div w:id="814494498">
          <w:marLeft w:val="0"/>
          <w:marRight w:val="0"/>
          <w:marTop w:val="0"/>
          <w:marBottom w:val="0"/>
          <w:divBdr>
            <w:top w:val="none" w:sz="0" w:space="0" w:color="auto"/>
            <w:left w:val="none" w:sz="0" w:space="0" w:color="auto"/>
            <w:bottom w:val="none" w:sz="0" w:space="0" w:color="auto"/>
            <w:right w:val="none" w:sz="0" w:space="0" w:color="auto"/>
          </w:divBdr>
        </w:div>
        <w:div w:id="1045570301">
          <w:marLeft w:val="0"/>
          <w:marRight w:val="0"/>
          <w:marTop w:val="0"/>
          <w:marBottom w:val="0"/>
          <w:divBdr>
            <w:top w:val="none" w:sz="0" w:space="0" w:color="auto"/>
            <w:left w:val="none" w:sz="0" w:space="0" w:color="auto"/>
            <w:bottom w:val="none" w:sz="0" w:space="0" w:color="auto"/>
            <w:right w:val="none" w:sz="0" w:space="0" w:color="auto"/>
          </w:divBdr>
        </w:div>
        <w:div w:id="1537424120">
          <w:marLeft w:val="0"/>
          <w:marRight w:val="0"/>
          <w:marTop w:val="0"/>
          <w:marBottom w:val="0"/>
          <w:divBdr>
            <w:top w:val="none" w:sz="0" w:space="0" w:color="auto"/>
            <w:left w:val="none" w:sz="0" w:space="0" w:color="auto"/>
            <w:bottom w:val="none" w:sz="0" w:space="0" w:color="auto"/>
            <w:right w:val="none" w:sz="0" w:space="0" w:color="auto"/>
          </w:divBdr>
        </w:div>
        <w:div w:id="1190800066">
          <w:marLeft w:val="0"/>
          <w:marRight w:val="0"/>
          <w:marTop w:val="0"/>
          <w:marBottom w:val="0"/>
          <w:divBdr>
            <w:top w:val="none" w:sz="0" w:space="0" w:color="auto"/>
            <w:left w:val="none" w:sz="0" w:space="0" w:color="auto"/>
            <w:bottom w:val="none" w:sz="0" w:space="0" w:color="auto"/>
            <w:right w:val="none" w:sz="0" w:space="0" w:color="auto"/>
          </w:divBdr>
        </w:div>
        <w:div w:id="1921281935">
          <w:marLeft w:val="0"/>
          <w:marRight w:val="0"/>
          <w:marTop w:val="0"/>
          <w:marBottom w:val="0"/>
          <w:divBdr>
            <w:top w:val="none" w:sz="0" w:space="0" w:color="auto"/>
            <w:left w:val="none" w:sz="0" w:space="0" w:color="auto"/>
            <w:bottom w:val="none" w:sz="0" w:space="0" w:color="auto"/>
            <w:right w:val="none" w:sz="0" w:space="0" w:color="auto"/>
          </w:divBdr>
        </w:div>
        <w:div w:id="1493107204">
          <w:marLeft w:val="0"/>
          <w:marRight w:val="0"/>
          <w:marTop w:val="0"/>
          <w:marBottom w:val="0"/>
          <w:divBdr>
            <w:top w:val="none" w:sz="0" w:space="0" w:color="auto"/>
            <w:left w:val="none" w:sz="0" w:space="0" w:color="auto"/>
            <w:bottom w:val="none" w:sz="0" w:space="0" w:color="auto"/>
            <w:right w:val="none" w:sz="0" w:space="0" w:color="auto"/>
          </w:divBdr>
        </w:div>
        <w:div w:id="1448043390">
          <w:marLeft w:val="0"/>
          <w:marRight w:val="0"/>
          <w:marTop w:val="0"/>
          <w:marBottom w:val="0"/>
          <w:divBdr>
            <w:top w:val="none" w:sz="0" w:space="0" w:color="auto"/>
            <w:left w:val="none" w:sz="0" w:space="0" w:color="auto"/>
            <w:bottom w:val="none" w:sz="0" w:space="0" w:color="auto"/>
            <w:right w:val="none" w:sz="0" w:space="0" w:color="auto"/>
          </w:divBdr>
        </w:div>
        <w:div w:id="2087914078">
          <w:marLeft w:val="0"/>
          <w:marRight w:val="0"/>
          <w:marTop w:val="0"/>
          <w:marBottom w:val="0"/>
          <w:divBdr>
            <w:top w:val="none" w:sz="0" w:space="0" w:color="auto"/>
            <w:left w:val="none" w:sz="0" w:space="0" w:color="auto"/>
            <w:bottom w:val="none" w:sz="0" w:space="0" w:color="auto"/>
            <w:right w:val="none" w:sz="0" w:space="0" w:color="auto"/>
          </w:divBdr>
        </w:div>
        <w:div w:id="968709850">
          <w:marLeft w:val="0"/>
          <w:marRight w:val="0"/>
          <w:marTop w:val="0"/>
          <w:marBottom w:val="0"/>
          <w:divBdr>
            <w:top w:val="none" w:sz="0" w:space="0" w:color="auto"/>
            <w:left w:val="none" w:sz="0" w:space="0" w:color="auto"/>
            <w:bottom w:val="none" w:sz="0" w:space="0" w:color="auto"/>
            <w:right w:val="none" w:sz="0" w:space="0" w:color="auto"/>
          </w:divBdr>
        </w:div>
        <w:div w:id="267196165">
          <w:marLeft w:val="0"/>
          <w:marRight w:val="0"/>
          <w:marTop w:val="0"/>
          <w:marBottom w:val="0"/>
          <w:divBdr>
            <w:top w:val="none" w:sz="0" w:space="0" w:color="auto"/>
            <w:left w:val="none" w:sz="0" w:space="0" w:color="auto"/>
            <w:bottom w:val="none" w:sz="0" w:space="0" w:color="auto"/>
            <w:right w:val="none" w:sz="0" w:space="0" w:color="auto"/>
          </w:divBdr>
        </w:div>
        <w:div w:id="529029481">
          <w:marLeft w:val="0"/>
          <w:marRight w:val="0"/>
          <w:marTop w:val="0"/>
          <w:marBottom w:val="0"/>
          <w:divBdr>
            <w:top w:val="none" w:sz="0" w:space="0" w:color="auto"/>
            <w:left w:val="none" w:sz="0" w:space="0" w:color="auto"/>
            <w:bottom w:val="none" w:sz="0" w:space="0" w:color="auto"/>
            <w:right w:val="none" w:sz="0" w:space="0" w:color="auto"/>
          </w:divBdr>
        </w:div>
        <w:div w:id="861435051">
          <w:marLeft w:val="0"/>
          <w:marRight w:val="0"/>
          <w:marTop w:val="0"/>
          <w:marBottom w:val="0"/>
          <w:divBdr>
            <w:top w:val="none" w:sz="0" w:space="0" w:color="auto"/>
            <w:left w:val="none" w:sz="0" w:space="0" w:color="auto"/>
            <w:bottom w:val="none" w:sz="0" w:space="0" w:color="auto"/>
            <w:right w:val="none" w:sz="0" w:space="0" w:color="auto"/>
          </w:divBdr>
        </w:div>
        <w:div w:id="2068068830">
          <w:marLeft w:val="0"/>
          <w:marRight w:val="0"/>
          <w:marTop w:val="0"/>
          <w:marBottom w:val="0"/>
          <w:divBdr>
            <w:top w:val="none" w:sz="0" w:space="0" w:color="auto"/>
            <w:left w:val="none" w:sz="0" w:space="0" w:color="auto"/>
            <w:bottom w:val="none" w:sz="0" w:space="0" w:color="auto"/>
            <w:right w:val="none" w:sz="0" w:space="0" w:color="auto"/>
          </w:divBdr>
        </w:div>
        <w:div w:id="614556247">
          <w:marLeft w:val="0"/>
          <w:marRight w:val="0"/>
          <w:marTop w:val="0"/>
          <w:marBottom w:val="0"/>
          <w:divBdr>
            <w:top w:val="none" w:sz="0" w:space="0" w:color="auto"/>
            <w:left w:val="none" w:sz="0" w:space="0" w:color="auto"/>
            <w:bottom w:val="none" w:sz="0" w:space="0" w:color="auto"/>
            <w:right w:val="none" w:sz="0" w:space="0" w:color="auto"/>
          </w:divBdr>
        </w:div>
        <w:div w:id="1152941734">
          <w:marLeft w:val="0"/>
          <w:marRight w:val="0"/>
          <w:marTop w:val="0"/>
          <w:marBottom w:val="0"/>
          <w:divBdr>
            <w:top w:val="none" w:sz="0" w:space="0" w:color="auto"/>
            <w:left w:val="none" w:sz="0" w:space="0" w:color="auto"/>
            <w:bottom w:val="none" w:sz="0" w:space="0" w:color="auto"/>
            <w:right w:val="none" w:sz="0" w:space="0" w:color="auto"/>
          </w:divBdr>
        </w:div>
        <w:div w:id="1305238262">
          <w:marLeft w:val="0"/>
          <w:marRight w:val="0"/>
          <w:marTop w:val="0"/>
          <w:marBottom w:val="0"/>
          <w:divBdr>
            <w:top w:val="none" w:sz="0" w:space="0" w:color="auto"/>
            <w:left w:val="none" w:sz="0" w:space="0" w:color="auto"/>
            <w:bottom w:val="none" w:sz="0" w:space="0" w:color="auto"/>
            <w:right w:val="none" w:sz="0" w:space="0" w:color="auto"/>
          </w:divBdr>
        </w:div>
        <w:div w:id="996416580">
          <w:marLeft w:val="0"/>
          <w:marRight w:val="0"/>
          <w:marTop w:val="0"/>
          <w:marBottom w:val="0"/>
          <w:divBdr>
            <w:top w:val="none" w:sz="0" w:space="0" w:color="auto"/>
            <w:left w:val="none" w:sz="0" w:space="0" w:color="auto"/>
            <w:bottom w:val="none" w:sz="0" w:space="0" w:color="auto"/>
            <w:right w:val="none" w:sz="0" w:space="0" w:color="auto"/>
          </w:divBdr>
        </w:div>
        <w:div w:id="1882664316">
          <w:marLeft w:val="0"/>
          <w:marRight w:val="0"/>
          <w:marTop w:val="0"/>
          <w:marBottom w:val="0"/>
          <w:divBdr>
            <w:top w:val="none" w:sz="0" w:space="0" w:color="auto"/>
            <w:left w:val="none" w:sz="0" w:space="0" w:color="auto"/>
            <w:bottom w:val="none" w:sz="0" w:space="0" w:color="auto"/>
            <w:right w:val="none" w:sz="0" w:space="0" w:color="auto"/>
          </w:divBdr>
        </w:div>
        <w:div w:id="1990396650">
          <w:marLeft w:val="0"/>
          <w:marRight w:val="0"/>
          <w:marTop w:val="0"/>
          <w:marBottom w:val="0"/>
          <w:divBdr>
            <w:top w:val="none" w:sz="0" w:space="0" w:color="auto"/>
            <w:left w:val="none" w:sz="0" w:space="0" w:color="auto"/>
            <w:bottom w:val="none" w:sz="0" w:space="0" w:color="auto"/>
            <w:right w:val="none" w:sz="0" w:space="0" w:color="auto"/>
          </w:divBdr>
        </w:div>
        <w:div w:id="1321078106">
          <w:marLeft w:val="0"/>
          <w:marRight w:val="0"/>
          <w:marTop w:val="0"/>
          <w:marBottom w:val="0"/>
          <w:divBdr>
            <w:top w:val="none" w:sz="0" w:space="0" w:color="auto"/>
            <w:left w:val="none" w:sz="0" w:space="0" w:color="auto"/>
            <w:bottom w:val="none" w:sz="0" w:space="0" w:color="auto"/>
            <w:right w:val="none" w:sz="0" w:space="0" w:color="auto"/>
          </w:divBdr>
        </w:div>
        <w:div w:id="1017777660">
          <w:marLeft w:val="0"/>
          <w:marRight w:val="0"/>
          <w:marTop w:val="0"/>
          <w:marBottom w:val="0"/>
          <w:divBdr>
            <w:top w:val="none" w:sz="0" w:space="0" w:color="auto"/>
            <w:left w:val="none" w:sz="0" w:space="0" w:color="auto"/>
            <w:bottom w:val="none" w:sz="0" w:space="0" w:color="auto"/>
            <w:right w:val="none" w:sz="0" w:space="0" w:color="auto"/>
          </w:divBdr>
        </w:div>
        <w:div w:id="2010675410">
          <w:marLeft w:val="0"/>
          <w:marRight w:val="0"/>
          <w:marTop w:val="0"/>
          <w:marBottom w:val="0"/>
          <w:divBdr>
            <w:top w:val="none" w:sz="0" w:space="0" w:color="auto"/>
            <w:left w:val="none" w:sz="0" w:space="0" w:color="auto"/>
            <w:bottom w:val="none" w:sz="0" w:space="0" w:color="auto"/>
            <w:right w:val="none" w:sz="0" w:space="0" w:color="auto"/>
          </w:divBdr>
        </w:div>
        <w:div w:id="827404183">
          <w:marLeft w:val="0"/>
          <w:marRight w:val="0"/>
          <w:marTop w:val="0"/>
          <w:marBottom w:val="0"/>
          <w:divBdr>
            <w:top w:val="none" w:sz="0" w:space="0" w:color="auto"/>
            <w:left w:val="none" w:sz="0" w:space="0" w:color="auto"/>
            <w:bottom w:val="none" w:sz="0" w:space="0" w:color="auto"/>
            <w:right w:val="none" w:sz="0" w:space="0" w:color="auto"/>
          </w:divBdr>
        </w:div>
        <w:div w:id="1140732753">
          <w:marLeft w:val="0"/>
          <w:marRight w:val="0"/>
          <w:marTop w:val="0"/>
          <w:marBottom w:val="0"/>
          <w:divBdr>
            <w:top w:val="none" w:sz="0" w:space="0" w:color="auto"/>
            <w:left w:val="none" w:sz="0" w:space="0" w:color="auto"/>
            <w:bottom w:val="none" w:sz="0" w:space="0" w:color="auto"/>
            <w:right w:val="none" w:sz="0" w:space="0" w:color="auto"/>
          </w:divBdr>
        </w:div>
        <w:div w:id="821043964">
          <w:marLeft w:val="0"/>
          <w:marRight w:val="0"/>
          <w:marTop w:val="0"/>
          <w:marBottom w:val="0"/>
          <w:divBdr>
            <w:top w:val="none" w:sz="0" w:space="0" w:color="auto"/>
            <w:left w:val="none" w:sz="0" w:space="0" w:color="auto"/>
            <w:bottom w:val="none" w:sz="0" w:space="0" w:color="auto"/>
            <w:right w:val="none" w:sz="0" w:space="0" w:color="auto"/>
          </w:divBdr>
        </w:div>
        <w:div w:id="819536095">
          <w:marLeft w:val="0"/>
          <w:marRight w:val="0"/>
          <w:marTop w:val="0"/>
          <w:marBottom w:val="0"/>
          <w:divBdr>
            <w:top w:val="none" w:sz="0" w:space="0" w:color="auto"/>
            <w:left w:val="none" w:sz="0" w:space="0" w:color="auto"/>
            <w:bottom w:val="none" w:sz="0" w:space="0" w:color="auto"/>
            <w:right w:val="none" w:sz="0" w:space="0" w:color="auto"/>
          </w:divBdr>
        </w:div>
        <w:div w:id="219173423">
          <w:marLeft w:val="0"/>
          <w:marRight w:val="0"/>
          <w:marTop w:val="0"/>
          <w:marBottom w:val="0"/>
          <w:divBdr>
            <w:top w:val="none" w:sz="0" w:space="0" w:color="auto"/>
            <w:left w:val="none" w:sz="0" w:space="0" w:color="auto"/>
            <w:bottom w:val="none" w:sz="0" w:space="0" w:color="auto"/>
            <w:right w:val="none" w:sz="0" w:space="0" w:color="auto"/>
          </w:divBdr>
        </w:div>
        <w:div w:id="1729063643">
          <w:marLeft w:val="0"/>
          <w:marRight w:val="0"/>
          <w:marTop w:val="0"/>
          <w:marBottom w:val="0"/>
          <w:divBdr>
            <w:top w:val="none" w:sz="0" w:space="0" w:color="auto"/>
            <w:left w:val="none" w:sz="0" w:space="0" w:color="auto"/>
            <w:bottom w:val="none" w:sz="0" w:space="0" w:color="auto"/>
            <w:right w:val="none" w:sz="0" w:space="0" w:color="auto"/>
          </w:divBdr>
        </w:div>
        <w:div w:id="89398120">
          <w:marLeft w:val="0"/>
          <w:marRight w:val="0"/>
          <w:marTop w:val="0"/>
          <w:marBottom w:val="0"/>
          <w:divBdr>
            <w:top w:val="none" w:sz="0" w:space="0" w:color="auto"/>
            <w:left w:val="none" w:sz="0" w:space="0" w:color="auto"/>
            <w:bottom w:val="none" w:sz="0" w:space="0" w:color="auto"/>
            <w:right w:val="none" w:sz="0" w:space="0" w:color="auto"/>
          </w:divBdr>
        </w:div>
        <w:div w:id="1810976112">
          <w:marLeft w:val="0"/>
          <w:marRight w:val="0"/>
          <w:marTop w:val="0"/>
          <w:marBottom w:val="0"/>
          <w:divBdr>
            <w:top w:val="none" w:sz="0" w:space="0" w:color="auto"/>
            <w:left w:val="none" w:sz="0" w:space="0" w:color="auto"/>
            <w:bottom w:val="none" w:sz="0" w:space="0" w:color="auto"/>
            <w:right w:val="none" w:sz="0" w:space="0" w:color="auto"/>
          </w:divBdr>
        </w:div>
        <w:div w:id="1609848578">
          <w:marLeft w:val="0"/>
          <w:marRight w:val="0"/>
          <w:marTop w:val="0"/>
          <w:marBottom w:val="0"/>
          <w:divBdr>
            <w:top w:val="none" w:sz="0" w:space="0" w:color="auto"/>
            <w:left w:val="none" w:sz="0" w:space="0" w:color="auto"/>
            <w:bottom w:val="none" w:sz="0" w:space="0" w:color="auto"/>
            <w:right w:val="none" w:sz="0" w:space="0" w:color="auto"/>
          </w:divBdr>
        </w:div>
        <w:div w:id="81881381">
          <w:marLeft w:val="0"/>
          <w:marRight w:val="0"/>
          <w:marTop w:val="0"/>
          <w:marBottom w:val="0"/>
          <w:divBdr>
            <w:top w:val="none" w:sz="0" w:space="0" w:color="auto"/>
            <w:left w:val="none" w:sz="0" w:space="0" w:color="auto"/>
            <w:bottom w:val="none" w:sz="0" w:space="0" w:color="auto"/>
            <w:right w:val="none" w:sz="0" w:space="0" w:color="auto"/>
          </w:divBdr>
        </w:div>
        <w:div w:id="1254775554">
          <w:marLeft w:val="0"/>
          <w:marRight w:val="0"/>
          <w:marTop w:val="0"/>
          <w:marBottom w:val="0"/>
          <w:divBdr>
            <w:top w:val="none" w:sz="0" w:space="0" w:color="auto"/>
            <w:left w:val="none" w:sz="0" w:space="0" w:color="auto"/>
            <w:bottom w:val="none" w:sz="0" w:space="0" w:color="auto"/>
            <w:right w:val="none" w:sz="0" w:space="0" w:color="auto"/>
          </w:divBdr>
        </w:div>
        <w:div w:id="126091550">
          <w:marLeft w:val="0"/>
          <w:marRight w:val="0"/>
          <w:marTop w:val="0"/>
          <w:marBottom w:val="0"/>
          <w:divBdr>
            <w:top w:val="none" w:sz="0" w:space="0" w:color="auto"/>
            <w:left w:val="none" w:sz="0" w:space="0" w:color="auto"/>
            <w:bottom w:val="none" w:sz="0" w:space="0" w:color="auto"/>
            <w:right w:val="none" w:sz="0" w:space="0" w:color="auto"/>
          </w:divBdr>
        </w:div>
        <w:div w:id="1907448726">
          <w:marLeft w:val="0"/>
          <w:marRight w:val="0"/>
          <w:marTop w:val="0"/>
          <w:marBottom w:val="0"/>
          <w:divBdr>
            <w:top w:val="none" w:sz="0" w:space="0" w:color="auto"/>
            <w:left w:val="none" w:sz="0" w:space="0" w:color="auto"/>
            <w:bottom w:val="none" w:sz="0" w:space="0" w:color="auto"/>
            <w:right w:val="none" w:sz="0" w:space="0" w:color="auto"/>
          </w:divBdr>
        </w:div>
        <w:div w:id="946041794">
          <w:marLeft w:val="0"/>
          <w:marRight w:val="0"/>
          <w:marTop w:val="0"/>
          <w:marBottom w:val="0"/>
          <w:divBdr>
            <w:top w:val="none" w:sz="0" w:space="0" w:color="auto"/>
            <w:left w:val="none" w:sz="0" w:space="0" w:color="auto"/>
            <w:bottom w:val="none" w:sz="0" w:space="0" w:color="auto"/>
            <w:right w:val="none" w:sz="0" w:space="0" w:color="auto"/>
          </w:divBdr>
        </w:div>
        <w:div w:id="376130809">
          <w:marLeft w:val="0"/>
          <w:marRight w:val="0"/>
          <w:marTop w:val="0"/>
          <w:marBottom w:val="0"/>
          <w:divBdr>
            <w:top w:val="none" w:sz="0" w:space="0" w:color="auto"/>
            <w:left w:val="none" w:sz="0" w:space="0" w:color="auto"/>
            <w:bottom w:val="none" w:sz="0" w:space="0" w:color="auto"/>
            <w:right w:val="none" w:sz="0" w:space="0" w:color="auto"/>
          </w:divBdr>
        </w:div>
        <w:div w:id="87897948">
          <w:marLeft w:val="0"/>
          <w:marRight w:val="0"/>
          <w:marTop w:val="0"/>
          <w:marBottom w:val="0"/>
          <w:divBdr>
            <w:top w:val="none" w:sz="0" w:space="0" w:color="auto"/>
            <w:left w:val="none" w:sz="0" w:space="0" w:color="auto"/>
            <w:bottom w:val="none" w:sz="0" w:space="0" w:color="auto"/>
            <w:right w:val="none" w:sz="0" w:space="0" w:color="auto"/>
          </w:divBdr>
        </w:div>
        <w:div w:id="1460031176">
          <w:marLeft w:val="0"/>
          <w:marRight w:val="0"/>
          <w:marTop w:val="0"/>
          <w:marBottom w:val="0"/>
          <w:divBdr>
            <w:top w:val="none" w:sz="0" w:space="0" w:color="auto"/>
            <w:left w:val="none" w:sz="0" w:space="0" w:color="auto"/>
            <w:bottom w:val="none" w:sz="0" w:space="0" w:color="auto"/>
            <w:right w:val="none" w:sz="0" w:space="0" w:color="auto"/>
          </w:divBdr>
        </w:div>
        <w:div w:id="2121799935">
          <w:marLeft w:val="0"/>
          <w:marRight w:val="0"/>
          <w:marTop w:val="0"/>
          <w:marBottom w:val="0"/>
          <w:divBdr>
            <w:top w:val="none" w:sz="0" w:space="0" w:color="auto"/>
            <w:left w:val="none" w:sz="0" w:space="0" w:color="auto"/>
            <w:bottom w:val="none" w:sz="0" w:space="0" w:color="auto"/>
            <w:right w:val="none" w:sz="0" w:space="0" w:color="auto"/>
          </w:divBdr>
        </w:div>
        <w:div w:id="70785292">
          <w:marLeft w:val="0"/>
          <w:marRight w:val="0"/>
          <w:marTop w:val="0"/>
          <w:marBottom w:val="0"/>
          <w:divBdr>
            <w:top w:val="none" w:sz="0" w:space="0" w:color="auto"/>
            <w:left w:val="none" w:sz="0" w:space="0" w:color="auto"/>
            <w:bottom w:val="none" w:sz="0" w:space="0" w:color="auto"/>
            <w:right w:val="none" w:sz="0" w:space="0" w:color="auto"/>
          </w:divBdr>
        </w:div>
        <w:div w:id="1805540396">
          <w:marLeft w:val="0"/>
          <w:marRight w:val="0"/>
          <w:marTop w:val="0"/>
          <w:marBottom w:val="0"/>
          <w:divBdr>
            <w:top w:val="none" w:sz="0" w:space="0" w:color="auto"/>
            <w:left w:val="none" w:sz="0" w:space="0" w:color="auto"/>
            <w:bottom w:val="none" w:sz="0" w:space="0" w:color="auto"/>
            <w:right w:val="none" w:sz="0" w:space="0" w:color="auto"/>
          </w:divBdr>
        </w:div>
        <w:div w:id="710305164">
          <w:marLeft w:val="0"/>
          <w:marRight w:val="0"/>
          <w:marTop w:val="0"/>
          <w:marBottom w:val="0"/>
          <w:divBdr>
            <w:top w:val="none" w:sz="0" w:space="0" w:color="auto"/>
            <w:left w:val="none" w:sz="0" w:space="0" w:color="auto"/>
            <w:bottom w:val="none" w:sz="0" w:space="0" w:color="auto"/>
            <w:right w:val="none" w:sz="0" w:space="0" w:color="auto"/>
          </w:divBdr>
        </w:div>
        <w:div w:id="1274820647">
          <w:marLeft w:val="0"/>
          <w:marRight w:val="0"/>
          <w:marTop w:val="0"/>
          <w:marBottom w:val="0"/>
          <w:divBdr>
            <w:top w:val="none" w:sz="0" w:space="0" w:color="auto"/>
            <w:left w:val="none" w:sz="0" w:space="0" w:color="auto"/>
            <w:bottom w:val="none" w:sz="0" w:space="0" w:color="auto"/>
            <w:right w:val="none" w:sz="0" w:space="0" w:color="auto"/>
          </w:divBdr>
        </w:div>
        <w:div w:id="1004669237">
          <w:marLeft w:val="0"/>
          <w:marRight w:val="0"/>
          <w:marTop w:val="0"/>
          <w:marBottom w:val="0"/>
          <w:divBdr>
            <w:top w:val="none" w:sz="0" w:space="0" w:color="auto"/>
            <w:left w:val="none" w:sz="0" w:space="0" w:color="auto"/>
            <w:bottom w:val="none" w:sz="0" w:space="0" w:color="auto"/>
            <w:right w:val="none" w:sz="0" w:space="0" w:color="auto"/>
          </w:divBdr>
        </w:div>
        <w:div w:id="967201797">
          <w:marLeft w:val="0"/>
          <w:marRight w:val="0"/>
          <w:marTop w:val="0"/>
          <w:marBottom w:val="0"/>
          <w:divBdr>
            <w:top w:val="none" w:sz="0" w:space="0" w:color="auto"/>
            <w:left w:val="none" w:sz="0" w:space="0" w:color="auto"/>
            <w:bottom w:val="none" w:sz="0" w:space="0" w:color="auto"/>
            <w:right w:val="none" w:sz="0" w:space="0" w:color="auto"/>
          </w:divBdr>
        </w:div>
        <w:div w:id="1839954417">
          <w:marLeft w:val="0"/>
          <w:marRight w:val="0"/>
          <w:marTop w:val="0"/>
          <w:marBottom w:val="0"/>
          <w:divBdr>
            <w:top w:val="none" w:sz="0" w:space="0" w:color="auto"/>
            <w:left w:val="none" w:sz="0" w:space="0" w:color="auto"/>
            <w:bottom w:val="none" w:sz="0" w:space="0" w:color="auto"/>
            <w:right w:val="none" w:sz="0" w:space="0" w:color="auto"/>
          </w:divBdr>
        </w:div>
        <w:div w:id="1162311460">
          <w:marLeft w:val="0"/>
          <w:marRight w:val="0"/>
          <w:marTop w:val="0"/>
          <w:marBottom w:val="0"/>
          <w:divBdr>
            <w:top w:val="none" w:sz="0" w:space="0" w:color="auto"/>
            <w:left w:val="none" w:sz="0" w:space="0" w:color="auto"/>
            <w:bottom w:val="none" w:sz="0" w:space="0" w:color="auto"/>
            <w:right w:val="none" w:sz="0" w:space="0" w:color="auto"/>
          </w:divBdr>
        </w:div>
        <w:div w:id="1370036299">
          <w:marLeft w:val="0"/>
          <w:marRight w:val="0"/>
          <w:marTop w:val="0"/>
          <w:marBottom w:val="0"/>
          <w:divBdr>
            <w:top w:val="none" w:sz="0" w:space="0" w:color="auto"/>
            <w:left w:val="none" w:sz="0" w:space="0" w:color="auto"/>
            <w:bottom w:val="none" w:sz="0" w:space="0" w:color="auto"/>
            <w:right w:val="none" w:sz="0" w:space="0" w:color="auto"/>
          </w:divBdr>
        </w:div>
        <w:div w:id="2073236296">
          <w:marLeft w:val="0"/>
          <w:marRight w:val="0"/>
          <w:marTop w:val="0"/>
          <w:marBottom w:val="0"/>
          <w:divBdr>
            <w:top w:val="none" w:sz="0" w:space="0" w:color="auto"/>
            <w:left w:val="none" w:sz="0" w:space="0" w:color="auto"/>
            <w:bottom w:val="none" w:sz="0" w:space="0" w:color="auto"/>
            <w:right w:val="none" w:sz="0" w:space="0" w:color="auto"/>
          </w:divBdr>
        </w:div>
        <w:div w:id="1073435258">
          <w:marLeft w:val="0"/>
          <w:marRight w:val="0"/>
          <w:marTop w:val="0"/>
          <w:marBottom w:val="0"/>
          <w:divBdr>
            <w:top w:val="none" w:sz="0" w:space="0" w:color="auto"/>
            <w:left w:val="none" w:sz="0" w:space="0" w:color="auto"/>
            <w:bottom w:val="none" w:sz="0" w:space="0" w:color="auto"/>
            <w:right w:val="none" w:sz="0" w:space="0" w:color="auto"/>
          </w:divBdr>
        </w:div>
        <w:div w:id="595675563">
          <w:marLeft w:val="0"/>
          <w:marRight w:val="0"/>
          <w:marTop w:val="0"/>
          <w:marBottom w:val="0"/>
          <w:divBdr>
            <w:top w:val="none" w:sz="0" w:space="0" w:color="auto"/>
            <w:left w:val="none" w:sz="0" w:space="0" w:color="auto"/>
            <w:bottom w:val="none" w:sz="0" w:space="0" w:color="auto"/>
            <w:right w:val="none" w:sz="0" w:space="0" w:color="auto"/>
          </w:divBdr>
        </w:div>
        <w:div w:id="1020860975">
          <w:marLeft w:val="0"/>
          <w:marRight w:val="0"/>
          <w:marTop w:val="0"/>
          <w:marBottom w:val="0"/>
          <w:divBdr>
            <w:top w:val="none" w:sz="0" w:space="0" w:color="auto"/>
            <w:left w:val="none" w:sz="0" w:space="0" w:color="auto"/>
            <w:bottom w:val="none" w:sz="0" w:space="0" w:color="auto"/>
            <w:right w:val="none" w:sz="0" w:space="0" w:color="auto"/>
          </w:divBdr>
        </w:div>
        <w:div w:id="470247991">
          <w:marLeft w:val="0"/>
          <w:marRight w:val="0"/>
          <w:marTop w:val="0"/>
          <w:marBottom w:val="0"/>
          <w:divBdr>
            <w:top w:val="none" w:sz="0" w:space="0" w:color="auto"/>
            <w:left w:val="none" w:sz="0" w:space="0" w:color="auto"/>
            <w:bottom w:val="none" w:sz="0" w:space="0" w:color="auto"/>
            <w:right w:val="none" w:sz="0" w:space="0" w:color="auto"/>
          </w:divBdr>
        </w:div>
        <w:div w:id="2058620836">
          <w:marLeft w:val="0"/>
          <w:marRight w:val="0"/>
          <w:marTop w:val="0"/>
          <w:marBottom w:val="0"/>
          <w:divBdr>
            <w:top w:val="none" w:sz="0" w:space="0" w:color="auto"/>
            <w:left w:val="none" w:sz="0" w:space="0" w:color="auto"/>
            <w:bottom w:val="none" w:sz="0" w:space="0" w:color="auto"/>
            <w:right w:val="none" w:sz="0" w:space="0" w:color="auto"/>
          </w:divBdr>
        </w:div>
        <w:div w:id="332033855">
          <w:marLeft w:val="0"/>
          <w:marRight w:val="0"/>
          <w:marTop w:val="0"/>
          <w:marBottom w:val="0"/>
          <w:divBdr>
            <w:top w:val="none" w:sz="0" w:space="0" w:color="auto"/>
            <w:left w:val="none" w:sz="0" w:space="0" w:color="auto"/>
            <w:bottom w:val="none" w:sz="0" w:space="0" w:color="auto"/>
            <w:right w:val="none" w:sz="0" w:space="0" w:color="auto"/>
          </w:divBdr>
        </w:div>
        <w:div w:id="1607612184">
          <w:marLeft w:val="0"/>
          <w:marRight w:val="0"/>
          <w:marTop w:val="0"/>
          <w:marBottom w:val="0"/>
          <w:divBdr>
            <w:top w:val="none" w:sz="0" w:space="0" w:color="auto"/>
            <w:left w:val="none" w:sz="0" w:space="0" w:color="auto"/>
            <w:bottom w:val="none" w:sz="0" w:space="0" w:color="auto"/>
            <w:right w:val="none" w:sz="0" w:space="0" w:color="auto"/>
          </w:divBdr>
        </w:div>
        <w:div w:id="665325159">
          <w:marLeft w:val="0"/>
          <w:marRight w:val="0"/>
          <w:marTop w:val="0"/>
          <w:marBottom w:val="0"/>
          <w:divBdr>
            <w:top w:val="none" w:sz="0" w:space="0" w:color="auto"/>
            <w:left w:val="none" w:sz="0" w:space="0" w:color="auto"/>
            <w:bottom w:val="none" w:sz="0" w:space="0" w:color="auto"/>
            <w:right w:val="none" w:sz="0" w:space="0" w:color="auto"/>
          </w:divBdr>
        </w:div>
        <w:div w:id="91821646">
          <w:marLeft w:val="0"/>
          <w:marRight w:val="0"/>
          <w:marTop w:val="0"/>
          <w:marBottom w:val="0"/>
          <w:divBdr>
            <w:top w:val="none" w:sz="0" w:space="0" w:color="auto"/>
            <w:left w:val="none" w:sz="0" w:space="0" w:color="auto"/>
            <w:bottom w:val="none" w:sz="0" w:space="0" w:color="auto"/>
            <w:right w:val="none" w:sz="0" w:space="0" w:color="auto"/>
          </w:divBdr>
        </w:div>
        <w:div w:id="728112610">
          <w:marLeft w:val="0"/>
          <w:marRight w:val="0"/>
          <w:marTop w:val="0"/>
          <w:marBottom w:val="0"/>
          <w:divBdr>
            <w:top w:val="none" w:sz="0" w:space="0" w:color="auto"/>
            <w:left w:val="none" w:sz="0" w:space="0" w:color="auto"/>
            <w:bottom w:val="none" w:sz="0" w:space="0" w:color="auto"/>
            <w:right w:val="none" w:sz="0" w:space="0" w:color="auto"/>
          </w:divBdr>
        </w:div>
        <w:div w:id="1700357122">
          <w:marLeft w:val="0"/>
          <w:marRight w:val="0"/>
          <w:marTop w:val="0"/>
          <w:marBottom w:val="0"/>
          <w:divBdr>
            <w:top w:val="none" w:sz="0" w:space="0" w:color="auto"/>
            <w:left w:val="none" w:sz="0" w:space="0" w:color="auto"/>
            <w:bottom w:val="none" w:sz="0" w:space="0" w:color="auto"/>
            <w:right w:val="none" w:sz="0" w:space="0" w:color="auto"/>
          </w:divBdr>
        </w:div>
        <w:div w:id="1179731476">
          <w:marLeft w:val="0"/>
          <w:marRight w:val="0"/>
          <w:marTop w:val="0"/>
          <w:marBottom w:val="0"/>
          <w:divBdr>
            <w:top w:val="none" w:sz="0" w:space="0" w:color="auto"/>
            <w:left w:val="none" w:sz="0" w:space="0" w:color="auto"/>
            <w:bottom w:val="none" w:sz="0" w:space="0" w:color="auto"/>
            <w:right w:val="none" w:sz="0" w:space="0" w:color="auto"/>
          </w:divBdr>
        </w:div>
        <w:div w:id="2029982973">
          <w:marLeft w:val="0"/>
          <w:marRight w:val="0"/>
          <w:marTop w:val="0"/>
          <w:marBottom w:val="0"/>
          <w:divBdr>
            <w:top w:val="none" w:sz="0" w:space="0" w:color="auto"/>
            <w:left w:val="none" w:sz="0" w:space="0" w:color="auto"/>
            <w:bottom w:val="none" w:sz="0" w:space="0" w:color="auto"/>
            <w:right w:val="none" w:sz="0" w:space="0" w:color="auto"/>
          </w:divBdr>
        </w:div>
        <w:div w:id="994533504">
          <w:marLeft w:val="0"/>
          <w:marRight w:val="0"/>
          <w:marTop w:val="0"/>
          <w:marBottom w:val="0"/>
          <w:divBdr>
            <w:top w:val="none" w:sz="0" w:space="0" w:color="auto"/>
            <w:left w:val="none" w:sz="0" w:space="0" w:color="auto"/>
            <w:bottom w:val="none" w:sz="0" w:space="0" w:color="auto"/>
            <w:right w:val="none" w:sz="0" w:space="0" w:color="auto"/>
          </w:divBdr>
        </w:div>
        <w:div w:id="1176699160">
          <w:marLeft w:val="0"/>
          <w:marRight w:val="0"/>
          <w:marTop w:val="0"/>
          <w:marBottom w:val="0"/>
          <w:divBdr>
            <w:top w:val="none" w:sz="0" w:space="0" w:color="auto"/>
            <w:left w:val="none" w:sz="0" w:space="0" w:color="auto"/>
            <w:bottom w:val="none" w:sz="0" w:space="0" w:color="auto"/>
            <w:right w:val="none" w:sz="0" w:space="0" w:color="auto"/>
          </w:divBdr>
        </w:div>
        <w:div w:id="1913923399">
          <w:marLeft w:val="0"/>
          <w:marRight w:val="0"/>
          <w:marTop w:val="0"/>
          <w:marBottom w:val="0"/>
          <w:divBdr>
            <w:top w:val="none" w:sz="0" w:space="0" w:color="auto"/>
            <w:left w:val="none" w:sz="0" w:space="0" w:color="auto"/>
            <w:bottom w:val="none" w:sz="0" w:space="0" w:color="auto"/>
            <w:right w:val="none" w:sz="0" w:space="0" w:color="auto"/>
          </w:divBdr>
        </w:div>
        <w:div w:id="1733966793">
          <w:marLeft w:val="0"/>
          <w:marRight w:val="0"/>
          <w:marTop w:val="0"/>
          <w:marBottom w:val="0"/>
          <w:divBdr>
            <w:top w:val="none" w:sz="0" w:space="0" w:color="auto"/>
            <w:left w:val="none" w:sz="0" w:space="0" w:color="auto"/>
            <w:bottom w:val="none" w:sz="0" w:space="0" w:color="auto"/>
            <w:right w:val="none" w:sz="0" w:space="0" w:color="auto"/>
          </w:divBdr>
        </w:div>
        <w:div w:id="355499209">
          <w:marLeft w:val="0"/>
          <w:marRight w:val="0"/>
          <w:marTop w:val="0"/>
          <w:marBottom w:val="0"/>
          <w:divBdr>
            <w:top w:val="none" w:sz="0" w:space="0" w:color="auto"/>
            <w:left w:val="none" w:sz="0" w:space="0" w:color="auto"/>
            <w:bottom w:val="none" w:sz="0" w:space="0" w:color="auto"/>
            <w:right w:val="none" w:sz="0" w:space="0" w:color="auto"/>
          </w:divBdr>
        </w:div>
        <w:div w:id="1330519558">
          <w:marLeft w:val="0"/>
          <w:marRight w:val="0"/>
          <w:marTop w:val="0"/>
          <w:marBottom w:val="0"/>
          <w:divBdr>
            <w:top w:val="none" w:sz="0" w:space="0" w:color="auto"/>
            <w:left w:val="none" w:sz="0" w:space="0" w:color="auto"/>
            <w:bottom w:val="none" w:sz="0" w:space="0" w:color="auto"/>
            <w:right w:val="none" w:sz="0" w:space="0" w:color="auto"/>
          </w:divBdr>
        </w:div>
        <w:div w:id="1530340391">
          <w:marLeft w:val="0"/>
          <w:marRight w:val="0"/>
          <w:marTop w:val="0"/>
          <w:marBottom w:val="0"/>
          <w:divBdr>
            <w:top w:val="none" w:sz="0" w:space="0" w:color="auto"/>
            <w:left w:val="none" w:sz="0" w:space="0" w:color="auto"/>
            <w:bottom w:val="none" w:sz="0" w:space="0" w:color="auto"/>
            <w:right w:val="none" w:sz="0" w:space="0" w:color="auto"/>
          </w:divBdr>
        </w:div>
        <w:div w:id="85393791">
          <w:marLeft w:val="0"/>
          <w:marRight w:val="0"/>
          <w:marTop w:val="0"/>
          <w:marBottom w:val="0"/>
          <w:divBdr>
            <w:top w:val="none" w:sz="0" w:space="0" w:color="auto"/>
            <w:left w:val="none" w:sz="0" w:space="0" w:color="auto"/>
            <w:bottom w:val="none" w:sz="0" w:space="0" w:color="auto"/>
            <w:right w:val="none" w:sz="0" w:space="0" w:color="auto"/>
          </w:divBdr>
        </w:div>
        <w:div w:id="1717268219">
          <w:marLeft w:val="0"/>
          <w:marRight w:val="0"/>
          <w:marTop w:val="0"/>
          <w:marBottom w:val="0"/>
          <w:divBdr>
            <w:top w:val="none" w:sz="0" w:space="0" w:color="auto"/>
            <w:left w:val="none" w:sz="0" w:space="0" w:color="auto"/>
            <w:bottom w:val="none" w:sz="0" w:space="0" w:color="auto"/>
            <w:right w:val="none" w:sz="0" w:space="0" w:color="auto"/>
          </w:divBdr>
        </w:div>
        <w:div w:id="1049770544">
          <w:marLeft w:val="0"/>
          <w:marRight w:val="0"/>
          <w:marTop w:val="0"/>
          <w:marBottom w:val="0"/>
          <w:divBdr>
            <w:top w:val="none" w:sz="0" w:space="0" w:color="auto"/>
            <w:left w:val="none" w:sz="0" w:space="0" w:color="auto"/>
            <w:bottom w:val="none" w:sz="0" w:space="0" w:color="auto"/>
            <w:right w:val="none" w:sz="0" w:space="0" w:color="auto"/>
          </w:divBdr>
        </w:div>
        <w:div w:id="1570340131">
          <w:marLeft w:val="0"/>
          <w:marRight w:val="0"/>
          <w:marTop w:val="0"/>
          <w:marBottom w:val="0"/>
          <w:divBdr>
            <w:top w:val="none" w:sz="0" w:space="0" w:color="auto"/>
            <w:left w:val="none" w:sz="0" w:space="0" w:color="auto"/>
            <w:bottom w:val="none" w:sz="0" w:space="0" w:color="auto"/>
            <w:right w:val="none" w:sz="0" w:space="0" w:color="auto"/>
          </w:divBdr>
        </w:div>
        <w:div w:id="1317995107">
          <w:marLeft w:val="0"/>
          <w:marRight w:val="0"/>
          <w:marTop w:val="0"/>
          <w:marBottom w:val="0"/>
          <w:divBdr>
            <w:top w:val="none" w:sz="0" w:space="0" w:color="auto"/>
            <w:left w:val="none" w:sz="0" w:space="0" w:color="auto"/>
            <w:bottom w:val="none" w:sz="0" w:space="0" w:color="auto"/>
            <w:right w:val="none" w:sz="0" w:space="0" w:color="auto"/>
          </w:divBdr>
        </w:div>
        <w:div w:id="152795435">
          <w:marLeft w:val="0"/>
          <w:marRight w:val="0"/>
          <w:marTop w:val="0"/>
          <w:marBottom w:val="0"/>
          <w:divBdr>
            <w:top w:val="none" w:sz="0" w:space="0" w:color="auto"/>
            <w:left w:val="none" w:sz="0" w:space="0" w:color="auto"/>
            <w:bottom w:val="none" w:sz="0" w:space="0" w:color="auto"/>
            <w:right w:val="none" w:sz="0" w:space="0" w:color="auto"/>
          </w:divBdr>
        </w:div>
        <w:div w:id="30889398">
          <w:marLeft w:val="0"/>
          <w:marRight w:val="0"/>
          <w:marTop w:val="0"/>
          <w:marBottom w:val="0"/>
          <w:divBdr>
            <w:top w:val="none" w:sz="0" w:space="0" w:color="auto"/>
            <w:left w:val="none" w:sz="0" w:space="0" w:color="auto"/>
            <w:bottom w:val="none" w:sz="0" w:space="0" w:color="auto"/>
            <w:right w:val="none" w:sz="0" w:space="0" w:color="auto"/>
          </w:divBdr>
        </w:div>
        <w:div w:id="1332876595">
          <w:marLeft w:val="0"/>
          <w:marRight w:val="0"/>
          <w:marTop w:val="0"/>
          <w:marBottom w:val="0"/>
          <w:divBdr>
            <w:top w:val="none" w:sz="0" w:space="0" w:color="auto"/>
            <w:left w:val="none" w:sz="0" w:space="0" w:color="auto"/>
            <w:bottom w:val="none" w:sz="0" w:space="0" w:color="auto"/>
            <w:right w:val="none" w:sz="0" w:space="0" w:color="auto"/>
          </w:divBdr>
        </w:div>
        <w:div w:id="1254850468">
          <w:marLeft w:val="0"/>
          <w:marRight w:val="0"/>
          <w:marTop w:val="0"/>
          <w:marBottom w:val="0"/>
          <w:divBdr>
            <w:top w:val="none" w:sz="0" w:space="0" w:color="auto"/>
            <w:left w:val="none" w:sz="0" w:space="0" w:color="auto"/>
            <w:bottom w:val="none" w:sz="0" w:space="0" w:color="auto"/>
            <w:right w:val="none" w:sz="0" w:space="0" w:color="auto"/>
          </w:divBdr>
        </w:div>
        <w:div w:id="1987855889">
          <w:marLeft w:val="0"/>
          <w:marRight w:val="0"/>
          <w:marTop w:val="0"/>
          <w:marBottom w:val="0"/>
          <w:divBdr>
            <w:top w:val="none" w:sz="0" w:space="0" w:color="auto"/>
            <w:left w:val="none" w:sz="0" w:space="0" w:color="auto"/>
            <w:bottom w:val="none" w:sz="0" w:space="0" w:color="auto"/>
            <w:right w:val="none" w:sz="0" w:space="0" w:color="auto"/>
          </w:divBdr>
        </w:div>
        <w:div w:id="85352318">
          <w:marLeft w:val="0"/>
          <w:marRight w:val="0"/>
          <w:marTop w:val="0"/>
          <w:marBottom w:val="0"/>
          <w:divBdr>
            <w:top w:val="none" w:sz="0" w:space="0" w:color="auto"/>
            <w:left w:val="none" w:sz="0" w:space="0" w:color="auto"/>
            <w:bottom w:val="none" w:sz="0" w:space="0" w:color="auto"/>
            <w:right w:val="none" w:sz="0" w:space="0" w:color="auto"/>
          </w:divBdr>
        </w:div>
        <w:div w:id="2080520725">
          <w:marLeft w:val="0"/>
          <w:marRight w:val="0"/>
          <w:marTop w:val="0"/>
          <w:marBottom w:val="0"/>
          <w:divBdr>
            <w:top w:val="none" w:sz="0" w:space="0" w:color="auto"/>
            <w:left w:val="none" w:sz="0" w:space="0" w:color="auto"/>
            <w:bottom w:val="none" w:sz="0" w:space="0" w:color="auto"/>
            <w:right w:val="none" w:sz="0" w:space="0" w:color="auto"/>
          </w:divBdr>
        </w:div>
        <w:div w:id="1224412849">
          <w:marLeft w:val="0"/>
          <w:marRight w:val="0"/>
          <w:marTop w:val="0"/>
          <w:marBottom w:val="0"/>
          <w:divBdr>
            <w:top w:val="none" w:sz="0" w:space="0" w:color="auto"/>
            <w:left w:val="none" w:sz="0" w:space="0" w:color="auto"/>
            <w:bottom w:val="none" w:sz="0" w:space="0" w:color="auto"/>
            <w:right w:val="none" w:sz="0" w:space="0" w:color="auto"/>
          </w:divBdr>
        </w:div>
        <w:div w:id="715665980">
          <w:marLeft w:val="0"/>
          <w:marRight w:val="0"/>
          <w:marTop w:val="0"/>
          <w:marBottom w:val="0"/>
          <w:divBdr>
            <w:top w:val="none" w:sz="0" w:space="0" w:color="auto"/>
            <w:left w:val="none" w:sz="0" w:space="0" w:color="auto"/>
            <w:bottom w:val="none" w:sz="0" w:space="0" w:color="auto"/>
            <w:right w:val="none" w:sz="0" w:space="0" w:color="auto"/>
          </w:divBdr>
        </w:div>
        <w:div w:id="826242719">
          <w:marLeft w:val="0"/>
          <w:marRight w:val="0"/>
          <w:marTop w:val="0"/>
          <w:marBottom w:val="0"/>
          <w:divBdr>
            <w:top w:val="none" w:sz="0" w:space="0" w:color="auto"/>
            <w:left w:val="none" w:sz="0" w:space="0" w:color="auto"/>
            <w:bottom w:val="none" w:sz="0" w:space="0" w:color="auto"/>
            <w:right w:val="none" w:sz="0" w:space="0" w:color="auto"/>
          </w:divBdr>
        </w:div>
        <w:div w:id="1682661328">
          <w:marLeft w:val="0"/>
          <w:marRight w:val="0"/>
          <w:marTop w:val="0"/>
          <w:marBottom w:val="0"/>
          <w:divBdr>
            <w:top w:val="none" w:sz="0" w:space="0" w:color="auto"/>
            <w:left w:val="none" w:sz="0" w:space="0" w:color="auto"/>
            <w:bottom w:val="none" w:sz="0" w:space="0" w:color="auto"/>
            <w:right w:val="none" w:sz="0" w:space="0" w:color="auto"/>
          </w:divBdr>
        </w:div>
        <w:div w:id="1291326070">
          <w:marLeft w:val="0"/>
          <w:marRight w:val="0"/>
          <w:marTop w:val="0"/>
          <w:marBottom w:val="0"/>
          <w:divBdr>
            <w:top w:val="none" w:sz="0" w:space="0" w:color="auto"/>
            <w:left w:val="none" w:sz="0" w:space="0" w:color="auto"/>
            <w:bottom w:val="none" w:sz="0" w:space="0" w:color="auto"/>
            <w:right w:val="none" w:sz="0" w:space="0" w:color="auto"/>
          </w:divBdr>
        </w:div>
        <w:div w:id="1175615194">
          <w:marLeft w:val="0"/>
          <w:marRight w:val="0"/>
          <w:marTop w:val="0"/>
          <w:marBottom w:val="0"/>
          <w:divBdr>
            <w:top w:val="none" w:sz="0" w:space="0" w:color="auto"/>
            <w:left w:val="none" w:sz="0" w:space="0" w:color="auto"/>
            <w:bottom w:val="none" w:sz="0" w:space="0" w:color="auto"/>
            <w:right w:val="none" w:sz="0" w:space="0" w:color="auto"/>
          </w:divBdr>
        </w:div>
        <w:div w:id="752896752">
          <w:marLeft w:val="0"/>
          <w:marRight w:val="0"/>
          <w:marTop w:val="0"/>
          <w:marBottom w:val="0"/>
          <w:divBdr>
            <w:top w:val="none" w:sz="0" w:space="0" w:color="auto"/>
            <w:left w:val="none" w:sz="0" w:space="0" w:color="auto"/>
            <w:bottom w:val="none" w:sz="0" w:space="0" w:color="auto"/>
            <w:right w:val="none" w:sz="0" w:space="0" w:color="auto"/>
          </w:divBdr>
        </w:div>
        <w:div w:id="1764452606">
          <w:marLeft w:val="0"/>
          <w:marRight w:val="0"/>
          <w:marTop w:val="0"/>
          <w:marBottom w:val="0"/>
          <w:divBdr>
            <w:top w:val="none" w:sz="0" w:space="0" w:color="auto"/>
            <w:left w:val="none" w:sz="0" w:space="0" w:color="auto"/>
            <w:bottom w:val="none" w:sz="0" w:space="0" w:color="auto"/>
            <w:right w:val="none" w:sz="0" w:space="0" w:color="auto"/>
          </w:divBdr>
        </w:div>
        <w:div w:id="250437222">
          <w:marLeft w:val="0"/>
          <w:marRight w:val="0"/>
          <w:marTop w:val="0"/>
          <w:marBottom w:val="0"/>
          <w:divBdr>
            <w:top w:val="none" w:sz="0" w:space="0" w:color="auto"/>
            <w:left w:val="none" w:sz="0" w:space="0" w:color="auto"/>
            <w:bottom w:val="none" w:sz="0" w:space="0" w:color="auto"/>
            <w:right w:val="none" w:sz="0" w:space="0" w:color="auto"/>
          </w:divBdr>
        </w:div>
        <w:div w:id="8068677">
          <w:marLeft w:val="0"/>
          <w:marRight w:val="0"/>
          <w:marTop w:val="0"/>
          <w:marBottom w:val="0"/>
          <w:divBdr>
            <w:top w:val="none" w:sz="0" w:space="0" w:color="auto"/>
            <w:left w:val="none" w:sz="0" w:space="0" w:color="auto"/>
            <w:bottom w:val="none" w:sz="0" w:space="0" w:color="auto"/>
            <w:right w:val="none" w:sz="0" w:space="0" w:color="auto"/>
          </w:divBdr>
        </w:div>
        <w:div w:id="1585382255">
          <w:marLeft w:val="0"/>
          <w:marRight w:val="0"/>
          <w:marTop w:val="0"/>
          <w:marBottom w:val="0"/>
          <w:divBdr>
            <w:top w:val="none" w:sz="0" w:space="0" w:color="auto"/>
            <w:left w:val="none" w:sz="0" w:space="0" w:color="auto"/>
            <w:bottom w:val="none" w:sz="0" w:space="0" w:color="auto"/>
            <w:right w:val="none" w:sz="0" w:space="0" w:color="auto"/>
          </w:divBdr>
        </w:div>
        <w:div w:id="1326668455">
          <w:marLeft w:val="0"/>
          <w:marRight w:val="0"/>
          <w:marTop w:val="0"/>
          <w:marBottom w:val="0"/>
          <w:divBdr>
            <w:top w:val="none" w:sz="0" w:space="0" w:color="auto"/>
            <w:left w:val="none" w:sz="0" w:space="0" w:color="auto"/>
            <w:bottom w:val="none" w:sz="0" w:space="0" w:color="auto"/>
            <w:right w:val="none" w:sz="0" w:space="0" w:color="auto"/>
          </w:divBdr>
        </w:div>
        <w:div w:id="1460807787">
          <w:marLeft w:val="0"/>
          <w:marRight w:val="0"/>
          <w:marTop w:val="0"/>
          <w:marBottom w:val="0"/>
          <w:divBdr>
            <w:top w:val="none" w:sz="0" w:space="0" w:color="auto"/>
            <w:left w:val="none" w:sz="0" w:space="0" w:color="auto"/>
            <w:bottom w:val="none" w:sz="0" w:space="0" w:color="auto"/>
            <w:right w:val="none" w:sz="0" w:space="0" w:color="auto"/>
          </w:divBdr>
        </w:div>
        <w:div w:id="873423928">
          <w:marLeft w:val="0"/>
          <w:marRight w:val="0"/>
          <w:marTop w:val="0"/>
          <w:marBottom w:val="0"/>
          <w:divBdr>
            <w:top w:val="none" w:sz="0" w:space="0" w:color="auto"/>
            <w:left w:val="none" w:sz="0" w:space="0" w:color="auto"/>
            <w:bottom w:val="none" w:sz="0" w:space="0" w:color="auto"/>
            <w:right w:val="none" w:sz="0" w:space="0" w:color="auto"/>
          </w:divBdr>
        </w:div>
        <w:div w:id="1265650044">
          <w:marLeft w:val="0"/>
          <w:marRight w:val="0"/>
          <w:marTop w:val="0"/>
          <w:marBottom w:val="0"/>
          <w:divBdr>
            <w:top w:val="none" w:sz="0" w:space="0" w:color="auto"/>
            <w:left w:val="none" w:sz="0" w:space="0" w:color="auto"/>
            <w:bottom w:val="none" w:sz="0" w:space="0" w:color="auto"/>
            <w:right w:val="none" w:sz="0" w:space="0" w:color="auto"/>
          </w:divBdr>
        </w:div>
        <w:div w:id="631524391">
          <w:marLeft w:val="0"/>
          <w:marRight w:val="0"/>
          <w:marTop w:val="0"/>
          <w:marBottom w:val="0"/>
          <w:divBdr>
            <w:top w:val="none" w:sz="0" w:space="0" w:color="auto"/>
            <w:left w:val="none" w:sz="0" w:space="0" w:color="auto"/>
            <w:bottom w:val="none" w:sz="0" w:space="0" w:color="auto"/>
            <w:right w:val="none" w:sz="0" w:space="0" w:color="auto"/>
          </w:divBdr>
        </w:div>
        <w:div w:id="254169584">
          <w:marLeft w:val="0"/>
          <w:marRight w:val="0"/>
          <w:marTop w:val="0"/>
          <w:marBottom w:val="0"/>
          <w:divBdr>
            <w:top w:val="none" w:sz="0" w:space="0" w:color="auto"/>
            <w:left w:val="none" w:sz="0" w:space="0" w:color="auto"/>
            <w:bottom w:val="none" w:sz="0" w:space="0" w:color="auto"/>
            <w:right w:val="none" w:sz="0" w:space="0" w:color="auto"/>
          </w:divBdr>
        </w:div>
        <w:div w:id="143091418">
          <w:marLeft w:val="0"/>
          <w:marRight w:val="0"/>
          <w:marTop w:val="0"/>
          <w:marBottom w:val="0"/>
          <w:divBdr>
            <w:top w:val="none" w:sz="0" w:space="0" w:color="auto"/>
            <w:left w:val="none" w:sz="0" w:space="0" w:color="auto"/>
            <w:bottom w:val="none" w:sz="0" w:space="0" w:color="auto"/>
            <w:right w:val="none" w:sz="0" w:space="0" w:color="auto"/>
          </w:divBdr>
        </w:div>
        <w:div w:id="1726947260">
          <w:marLeft w:val="0"/>
          <w:marRight w:val="0"/>
          <w:marTop w:val="0"/>
          <w:marBottom w:val="0"/>
          <w:divBdr>
            <w:top w:val="none" w:sz="0" w:space="0" w:color="auto"/>
            <w:left w:val="none" w:sz="0" w:space="0" w:color="auto"/>
            <w:bottom w:val="none" w:sz="0" w:space="0" w:color="auto"/>
            <w:right w:val="none" w:sz="0" w:space="0" w:color="auto"/>
          </w:divBdr>
        </w:div>
        <w:div w:id="2078362452">
          <w:marLeft w:val="0"/>
          <w:marRight w:val="0"/>
          <w:marTop w:val="0"/>
          <w:marBottom w:val="0"/>
          <w:divBdr>
            <w:top w:val="none" w:sz="0" w:space="0" w:color="auto"/>
            <w:left w:val="none" w:sz="0" w:space="0" w:color="auto"/>
            <w:bottom w:val="none" w:sz="0" w:space="0" w:color="auto"/>
            <w:right w:val="none" w:sz="0" w:space="0" w:color="auto"/>
          </w:divBdr>
        </w:div>
        <w:div w:id="1898709783">
          <w:marLeft w:val="0"/>
          <w:marRight w:val="0"/>
          <w:marTop w:val="0"/>
          <w:marBottom w:val="0"/>
          <w:divBdr>
            <w:top w:val="none" w:sz="0" w:space="0" w:color="auto"/>
            <w:left w:val="none" w:sz="0" w:space="0" w:color="auto"/>
            <w:bottom w:val="none" w:sz="0" w:space="0" w:color="auto"/>
            <w:right w:val="none" w:sz="0" w:space="0" w:color="auto"/>
          </w:divBdr>
        </w:div>
        <w:div w:id="171141748">
          <w:marLeft w:val="0"/>
          <w:marRight w:val="0"/>
          <w:marTop w:val="0"/>
          <w:marBottom w:val="0"/>
          <w:divBdr>
            <w:top w:val="none" w:sz="0" w:space="0" w:color="auto"/>
            <w:left w:val="none" w:sz="0" w:space="0" w:color="auto"/>
            <w:bottom w:val="none" w:sz="0" w:space="0" w:color="auto"/>
            <w:right w:val="none" w:sz="0" w:space="0" w:color="auto"/>
          </w:divBdr>
        </w:div>
        <w:div w:id="2079932747">
          <w:marLeft w:val="0"/>
          <w:marRight w:val="0"/>
          <w:marTop w:val="0"/>
          <w:marBottom w:val="0"/>
          <w:divBdr>
            <w:top w:val="none" w:sz="0" w:space="0" w:color="auto"/>
            <w:left w:val="none" w:sz="0" w:space="0" w:color="auto"/>
            <w:bottom w:val="none" w:sz="0" w:space="0" w:color="auto"/>
            <w:right w:val="none" w:sz="0" w:space="0" w:color="auto"/>
          </w:divBdr>
        </w:div>
        <w:div w:id="2034526246">
          <w:marLeft w:val="0"/>
          <w:marRight w:val="0"/>
          <w:marTop w:val="0"/>
          <w:marBottom w:val="0"/>
          <w:divBdr>
            <w:top w:val="none" w:sz="0" w:space="0" w:color="auto"/>
            <w:left w:val="none" w:sz="0" w:space="0" w:color="auto"/>
            <w:bottom w:val="none" w:sz="0" w:space="0" w:color="auto"/>
            <w:right w:val="none" w:sz="0" w:space="0" w:color="auto"/>
          </w:divBdr>
        </w:div>
        <w:div w:id="819153166">
          <w:marLeft w:val="0"/>
          <w:marRight w:val="0"/>
          <w:marTop w:val="0"/>
          <w:marBottom w:val="0"/>
          <w:divBdr>
            <w:top w:val="none" w:sz="0" w:space="0" w:color="auto"/>
            <w:left w:val="none" w:sz="0" w:space="0" w:color="auto"/>
            <w:bottom w:val="none" w:sz="0" w:space="0" w:color="auto"/>
            <w:right w:val="none" w:sz="0" w:space="0" w:color="auto"/>
          </w:divBdr>
        </w:div>
        <w:div w:id="1007369654">
          <w:marLeft w:val="0"/>
          <w:marRight w:val="0"/>
          <w:marTop w:val="0"/>
          <w:marBottom w:val="0"/>
          <w:divBdr>
            <w:top w:val="none" w:sz="0" w:space="0" w:color="auto"/>
            <w:left w:val="none" w:sz="0" w:space="0" w:color="auto"/>
            <w:bottom w:val="none" w:sz="0" w:space="0" w:color="auto"/>
            <w:right w:val="none" w:sz="0" w:space="0" w:color="auto"/>
          </w:divBdr>
        </w:div>
        <w:div w:id="191768699">
          <w:marLeft w:val="0"/>
          <w:marRight w:val="0"/>
          <w:marTop w:val="0"/>
          <w:marBottom w:val="0"/>
          <w:divBdr>
            <w:top w:val="none" w:sz="0" w:space="0" w:color="auto"/>
            <w:left w:val="none" w:sz="0" w:space="0" w:color="auto"/>
            <w:bottom w:val="none" w:sz="0" w:space="0" w:color="auto"/>
            <w:right w:val="none" w:sz="0" w:space="0" w:color="auto"/>
          </w:divBdr>
        </w:div>
        <w:div w:id="159468548">
          <w:marLeft w:val="0"/>
          <w:marRight w:val="0"/>
          <w:marTop w:val="0"/>
          <w:marBottom w:val="0"/>
          <w:divBdr>
            <w:top w:val="none" w:sz="0" w:space="0" w:color="auto"/>
            <w:left w:val="none" w:sz="0" w:space="0" w:color="auto"/>
            <w:bottom w:val="none" w:sz="0" w:space="0" w:color="auto"/>
            <w:right w:val="none" w:sz="0" w:space="0" w:color="auto"/>
          </w:divBdr>
        </w:div>
        <w:div w:id="1669553586">
          <w:marLeft w:val="0"/>
          <w:marRight w:val="0"/>
          <w:marTop w:val="0"/>
          <w:marBottom w:val="0"/>
          <w:divBdr>
            <w:top w:val="none" w:sz="0" w:space="0" w:color="auto"/>
            <w:left w:val="none" w:sz="0" w:space="0" w:color="auto"/>
            <w:bottom w:val="none" w:sz="0" w:space="0" w:color="auto"/>
            <w:right w:val="none" w:sz="0" w:space="0" w:color="auto"/>
          </w:divBdr>
        </w:div>
        <w:div w:id="298154179">
          <w:marLeft w:val="0"/>
          <w:marRight w:val="0"/>
          <w:marTop w:val="0"/>
          <w:marBottom w:val="0"/>
          <w:divBdr>
            <w:top w:val="none" w:sz="0" w:space="0" w:color="auto"/>
            <w:left w:val="none" w:sz="0" w:space="0" w:color="auto"/>
            <w:bottom w:val="none" w:sz="0" w:space="0" w:color="auto"/>
            <w:right w:val="none" w:sz="0" w:space="0" w:color="auto"/>
          </w:divBdr>
        </w:div>
        <w:div w:id="2069379646">
          <w:marLeft w:val="0"/>
          <w:marRight w:val="0"/>
          <w:marTop w:val="0"/>
          <w:marBottom w:val="0"/>
          <w:divBdr>
            <w:top w:val="none" w:sz="0" w:space="0" w:color="auto"/>
            <w:left w:val="none" w:sz="0" w:space="0" w:color="auto"/>
            <w:bottom w:val="none" w:sz="0" w:space="0" w:color="auto"/>
            <w:right w:val="none" w:sz="0" w:space="0" w:color="auto"/>
          </w:divBdr>
        </w:div>
        <w:div w:id="2125953963">
          <w:marLeft w:val="0"/>
          <w:marRight w:val="0"/>
          <w:marTop w:val="0"/>
          <w:marBottom w:val="0"/>
          <w:divBdr>
            <w:top w:val="none" w:sz="0" w:space="0" w:color="auto"/>
            <w:left w:val="none" w:sz="0" w:space="0" w:color="auto"/>
            <w:bottom w:val="none" w:sz="0" w:space="0" w:color="auto"/>
            <w:right w:val="none" w:sz="0" w:space="0" w:color="auto"/>
          </w:divBdr>
        </w:div>
        <w:div w:id="224338133">
          <w:marLeft w:val="0"/>
          <w:marRight w:val="0"/>
          <w:marTop w:val="0"/>
          <w:marBottom w:val="0"/>
          <w:divBdr>
            <w:top w:val="none" w:sz="0" w:space="0" w:color="auto"/>
            <w:left w:val="none" w:sz="0" w:space="0" w:color="auto"/>
            <w:bottom w:val="none" w:sz="0" w:space="0" w:color="auto"/>
            <w:right w:val="none" w:sz="0" w:space="0" w:color="auto"/>
          </w:divBdr>
        </w:div>
        <w:div w:id="604458207">
          <w:marLeft w:val="0"/>
          <w:marRight w:val="0"/>
          <w:marTop w:val="0"/>
          <w:marBottom w:val="0"/>
          <w:divBdr>
            <w:top w:val="none" w:sz="0" w:space="0" w:color="auto"/>
            <w:left w:val="none" w:sz="0" w:space="0" w:color="auto"/>
            <w:bottom w:val="none" w:sz="0" w:space="0" w:color="auto"/>
            <w:right w:val="none" w:sz="0" w:space="0" w:color="auto"/>
          </w:divBdr>
        </w:div>
        <w:div w:id="859512921">
          <w:marLeft w:val="0"/>
          <w:marRight w:val="0"/>
          <w:marTop w:val="0"/>
          <w:marBottom w:val="0"/>
          <w:divBdr>
            <w:top w:val="none" w:sz="0" w:space="0" w:color="auto"/>
            <w:left w:val="none" w:sz="0" w:space="0" w:color="auto"/>
            <w:bottom w:val="none" w:sz="0" w:space="0" w:color="auto"/>
            <w:right w:val="none" w:sz="0" w:space="0" w:color="auto"/>
          </w:divBdr>
        </w:div>
        <w:div w:id="285162662">
          <w:marLeft w:val="0"/>
          <w:marRight w:val="0"/>
          <w:marTop w:val="0"/>
          <w:marBottom w:val="0"/>
          <w:divBdr>
            <w:top w:val="none" w:sz="0" w:space="0" w:color="auto"/>
            <w:left w:val="none" w:sz="0" w:space="0" w:color="auto"/>
            <w:bottom w:val="none" w:sz="0" w:space="0" w:color="auto"/>
            <w:right w:val="none" w:sz="0" w:space="0" w:color="auto"/>
          </w:divBdr>
        </w:div>
        <w:div w:id="1131746847">
          <w:marLeft w:val="0"/>
          <w:marRight w:val="0"/>
          <w:marTop w:val="0"/>
          <w:marBottom w:val="0"/>
          <w:divBdr>
            <w:top w:val="none" w:sz="0" w:space="0" w:color="auto"/>
            <w:left w:val="none" w:sz="0" w:space="0" w:color="auto"/>
            <w:bottom w:val="none" w:sz="0" w:space="0" w:color="auto"/>
            <w:right w:val="none" w:sz="0" w:space="0" w:color="auto"/>
          </w:divBdr>
        </w:div>
        <w:div w:id="589123704">
          <w:marLeft w:val="0"/>
          <w:marRight w:val="0"/>
          <w:marTop w:val="0"/>
          <w:marBottom w:val="0"/>
          <w:divBdr>
            <w:top w:val="none" w:sz="0" w:space="0" w:color="auto"/>
            <w:left w:val="none" w:sz="0" w:space="0" w:color="auto"/>
            <w:bottom w:val="none" w:sz="0" w:space="0" w:color="auto"/>
            <w:right w:val="none" w:sz="0" w:space="0" w:color="auto"/>
          </w:divBdr>
        </w:div>
        <w:div w:id="737675127">
          <w:marLeft w:val="0"/>
          <w:marRight w:val="0"/>
          <w:marTop w:val="0"/>
          <w:marBottom w:val="0"/>
          <w:divBdr>
            <w:top w:val="none" w:sz="0" w:space="0" w:color="auto"/>
            <w:left w:val="none" w:sz="0" w:space="0" w:color="auto"/>
            <w:bottom w:val="none" w:sz="0" w:space="0" w:color="auto"/>
            <w:right w:val="none" w:sz="0" w:space="0" w:color="auto"/>
          </w:divBdr>
        </w:div>
        <w:div w:id="1661036690">
          <w:marLeft w:val="0"/>
          <w:marRight w:val="0"/>
          <w:marTop w:val="0"/>
          <w:marBottom w:val="0"/>
          <w:divBdr>
            <w:top w:val="none" w:sz="0" w:space="0" w:color="auto"/>
            <w:left w:val="none" w:sz="0" w:space="0" w:color="auto"/>
            <w:bottom w:val="none" w:sz="0" w:space="0" w:color="auto"/>
            <w:right w:val="none" w:sz="0" w:space="0" w:color="auto"/>
          </w:divBdr>
        </w:div>
        <w:div w:id="1227376491">
          <w:marLeft w:val="0"/>
          <w:marRight w:val="0"/>
          <w:marTop w:val="0"/>
          <w:marBottom w:val="0"/>
          <w:divBdr>
            <w:top w:val="none" w:sz="0" w:space="0" w:color="auto"/>
            <w:left w:val="none" w:sz="0" w:space="0" w:color="auto"/>
            <w:bottom w:val="none" w:sz="0" w:space="0" w:color="auto"/>
            <w:right w:val="none" w:sz="0" w:space="0" w:color="auto"/>
          </w:divBdr>
        </w:div>
        <w:div w:id="57558624">
          <w:marLeft w:val="0"/>
          <w:marRight w:val="0"/>
          <w:marTop w:val="0"/>
          <w:marBottom w:val="0"/>
          <w:divBdr>
            <w:top w:val="none" w:sz="0" w:space="0" w:color="auto"/>
            <w:left w:val="none" w:sz="0" w:space="0" w:color="auto"/>
            <w:bottom w:val="none" w:sz="0" w:space="0" w:color="auto"/>
            <w:right w:val="none" w:sz="0" w:space="0" w:color="auto"/>
          </w:divBdr>
        </w:div>
        <w:div w:id="1917667896">
          <w:marLeft w:val="0"/>
          <w:marRight w:val="0"/>
          <w:marTop w:val="0"/>
          <w:marBottom w:val="0"/>
          <w:divBdr>
            <w:top w:val="none" w:sz="0" w:space="0" w:color="auto"/>
            <w:left w:val="none" w:sz="0" w:space="0" w:color="auto"/>
            <w:bottom w:val="none" w:sz="0" w:space="0" w:color="auto"/>
            <w:right w:val="none" w:sz="0" w:space="0" w:color="auto"/>
          </w:divBdr>
        </w:div>
        <w:div w:id="1634167095">
          <w:marLeft w:val="0"/>
          <w:marRight w:val="0"/>
          <w:marTop w:val="0"/>
          <w:marBottom w:val="0"/>
          <w:divBdr>
            <w:top w:val="none" w:sz="0" w:space="0" w:color="auto"/>
            <w:left w:val="none" w:sz="0" w:space="0" w:color="auto"/>
            <w:bottom w:val="none" w:sz="0" w:space="0" w:color="auto"/>
            <w:right w:val="none" w:sz="0" w:space="0" w:color="auto"/>
          </w:divBdr>
        </w:div>
        <w:div w:id="58751044">
          <w:marLeft w:val="0"/>
          <w:marRight w:val="0"/>
          <w:marTop w:val="0"/>
          <w:marBottom w:val="0"/>
          <w:divBdr>
            <w:top w:val="none" w:sz="0" w:space="0" w:color="auto"/>
            <w:left w:val="none" w:sz="0" w:space="0" w:color="auto"/>
            <w:bottom w:val="none" w:sz="0" w:space="0" w:color="auto"/>
            <w:right w:val="none" w:sz="0" w:space="0" w:color="auto"/>
          </w:divBdr>
        </w:div>
        <w:div w:id="1932543086">
          <w:marLeft w:val="0"/>
          <w:marRight w:val="0"/>
          <w:marTop w:val="0"/>
          <w:marBottom w:val="0"/>
          <w:divBdr>
            <w:top w:val="none" w:sz="0" w:space="0" w:color="auto"/>
            <w:left w:val="none" w:sz="0" w:space="0" w:color="auto"/>
            <w:bottom w:val="none" w:sz="0" w:space="0" w:color="auto"/>
            <w:right w:val="none" w:sz="0" w:space="0" w:color="auto"/>
          </w:divBdr>
        </w:div>
        <w:div w:id="1260870874">
          <w:marLeft w:val="0"/>
          <w:marRight w:val="0"/>
          <w:marTop w:val="0"/>
          <w:marBottom w:val="0"/>
          <w:divBdr>
            <w:top w:val="none" w:sz="0" w:space="0" w:color="auto"/>
            <w:left w:val="none" w:sz="0" w:space="0" w:color="auto"/>
            <w:bottom w:val="none" w:sz="0" w:space="0" w:color="auto"/>
            <w:right w:val="none" w:sz="0" w:space="0" w:color="auto"/>
          </w:divBdr>
        </w:div>
        <w:div w:id="1202666700">
          <w:marLeft w:val="0"/>
          <w:marRight w:val="0"/>
          <w:marTop w:val="0"/>
          <w:marBottom w:val="0"/>
          <w:divBdr>
            <w:top w:val="none" w:sz="0" w:space="0" w:color="auto"/>
            <w:left w:val="none" w:sz="0" w:space="0" w:color="auto"/>
            <w:bottom w:val="none" w:sz="0" w:space="0" w:color="auto"/>
            <w:right w:val="none" w:sz="0" w:space="0" w:color="auto"/>
          </w:divBdr>
        </w:div>
        <w:div w:id="1896313538">
          <w:marLeft w:val="0"/>
          <w:marRight w:val="0"/>
          <w:marTop w:val="0"/>
          <w:marBottom w:val="0"/>
          <w:divBdr>
            <w:top w:val="none" w:sz="0" w:space="0" w:color="auto"/>
            <w:left w:val="none" w:sz="0" w:space="0" w:color="auto"/>
            <w:bottom w:val="none" w:sz="0" w:space="0" w:color="auto"/>
            <w:right w:val="none" w:sz="0" w:space="0" w:color="auto"/>
          </w:divBdr>
        </w:div>
        <w:div w:id="934168586">
          <w:marLeft w:val="0"/>
          <w:marRight w:val="0"/>
          <w:marTop w:val="0"/>
          <w:marBottom w:val="0"/>
          <w:divBdr>
            <w:top w:val="none" w:sz="0" w:space="0" w:color="auto"/>
            <w:left w:val="none" w:sz="0" w:space="0" w:color="auto"/>
            <w:bottom w:val="none" w:sz="0" w:space="0" w:color="auto"/>
            <w:right w:val="none" w:sz="0" w:space="0" w:color="auto"/>
          </w:divBdr>
        </w:div>
        <w:div w:id="1479761664">
          <w:marLeft w:val="0"/>
          <w:marRight w:val="0"/>
          <w:marTop w:val="0"/>
          <w:marBottom w:val="0"/>
          <w:divBdr>
            <w:top w:val="none" w:sz="0" w:space="0" w:color="auto"/>
            <w:left w:val="none" w:sz="0" w:space="0" w:color="auto"/>
            <w:bottom w:val="none" w:sz="0" w:space="0" w:color="auto"/>
            <w:right w:val="none" w:sz="0" w:space="0" w:color="auto"/>
          </w:divBdr>
        </w:div>
        <w:div w:id="621305293">
          <w:marLeft w:val="0"/>
          <w:marRight w:val="0"/>
          <w:marTop w:val="0"/>
          <w:marBottom w:val="0"/>
          <w:divBdr>
            <w:top w:val="none" w:sz="0" w:space="0" w:color="auto"/>
            <w:left w:val="none" w:sz="0" w:space="0" w:color="auto"/>
            <w:bottom w:val="none" w:sz="0" w:space="0" w:color="auto"/>
            <w:right w:val="none" w:sz="0" w:space="0" w:color="auto"/>
          </w:divBdr>
        </w:div>
        <w:div w:id="315454516">
          <w:marLeft w:val="0"/>
          <w:marRight w:val="0"/>
          <w:marTop w:val="0"/>
          <w:marBottom w:val="0"/>
          <w:divBdr>
            <w:top w:val="none" w:sz="0" w:space="0" w:color="auto"/>
            <w:left w:val="none" w:sz="0" w:space="0" w:color="auto"/>
            <w:bottom w:val="none" w:sz="0" w:space="0" w:color="auto"/>
            <w:right w:val="none" w:sz="0" w:space="0" w:color="auto"/>
          </w:divBdr>
        </w:div>
        <w:div w:id="308216410">
          <w:marLeft w:val="0"/>
          <w:marRight w:val="0"/>
          <w:marTop w:val="0"/>
          <w:marBottom w:val="0"/>
          <w:divBdr>
            <w:top w:val="none" w:sz="0" w:space="0" w:color="auto"/>
            <w:left w:val="none" w:sz="0" w:space="0" w:color="auto"/>
            <w:bottom w:val="none" w:sz="0" w:space="0" w:color="auto"/>
            <w:right w:val="none" w:sz="0" w:space="0" w:color="auto"/>
          </w:divBdr>
        </w:div>
        <w:div w:id="1252204811">
          <w:marLeft w:val="0"/>
          <w:marRight w:val="0"/>
          <w:marTop w:val="0"/>
          <w:marBottom w:val="0"/>
          <w:divBdr>
            <w:top w:val="none" w:sz="0" w:space="0" w:color="auto"/>
            <w:left w:val="none" w:sz="0" w:space="0" w:color="auto"/>
            <w:bottom w:val="none" w:sz="0" w:space="0" w:color="auto"/>
            <w:right w:val="none" w:sz="0" w:space="0" w:color="auto"/>
          </w:divBdr>
        </w:div>
        <w:div w:id="773791254">
          <w:marLeft w:val="0"/>
          <w:marRight w:val="0"/>
          <w:marTop w:val="0"/>
          <w:marBottom w:val="0"/>
          <w:divBdr>
            <w:top w:val="none" w:sz="0" w:space="0" w:color="auto"/>
            <w:left w:val="none" w:sz="0" w:space="0" w:color="auto"/>
            <w:bottom w:val="none" w:sz="0" w:space="0" w:color="auto"/>
            <w:right w:val="none" w:sz="0" w:space="0" w:color="auto"/>
          </w:divBdr>
        </w:div>
        <w:div w:id="1425301879">
          <w:marLeft w:val="0"/>
          <w:marRight w:val="0"/>
          <w:marTop w:val="0"/>
          <w:marBottom w:val="0"/>
          <w:divBdr>
            <w:top w:val="none" w:sz="0" w:space="0" w:color="auto"/>
            <w:left w:val="none" w:sz="0" w:space="0" w:color="auto"/>
            <w:bottom w:val="none" w:sz="0" w:space="0" w:color="auto"/>
            <w:right w:val="none" w:sz="0" w:space="0" w:color="auto"/>
          </w:divBdr>
        </w:div>
        <w:div w:id="1070466073">
          <w:marLeft w:val="0"/>
          <w:marRight w:val="0"/>
          <w:marTop w:val="0"/>
          <w:marBottom w:val="0"/>
          <w:divBdr>
            <w:top w:val="none" w:sz="0" w:space="0" w:color="auto"/>
            <w:left w:val="none" w:sz="0" w:space="0" w:color="auto"/>
            <w:bottom w:val="none" w:sz="0" w:space="0" w:color="auto"/>
            <w:right w:val="none" w:sz="0" w:space="0" w:color="auto"/>
          </w:divBdr>
        </w:div>
        <w:div w:id="782461182">
          <w:marLeft w:val="0"/>
          <w:marRight w:val="0"/>
          <w:marTop w:val="0"/>
          <w:marBottom w:val="0"/>
          <w:divBdr>
            <w:top w:val="none" w:sz="0" w:space="0" w:color="auto"/>
            <w:left w:val="none" w:sz="0" w:space="0" w:color="auto"/>
            <w:bottom w:val="none" w:sz="0" w:space="0" w:color="auto"/>
            <w:right w:val="none" w:sz="0" w:space="0" w:color="auto"/>
          </w:divBdr>
        </w:div>
        <w:div w:id="2025327427">
          <w:marLeft w:val="0"/>
          <w:marRight w:val="0"/>
          <w:marTop w:val="0"/>
          <w:marBottom w:val="0"/>
          <w:divBdr>
            <w:top w:val="none" w:sz="0" w:space="0" w:color="auto"/>
            <w:left w:val="none" w:sz="0" w:space="0" w:color="auto"/>
            <w:bottom w:val="none" w:sz="0" w:space="0" w:color="auto"/>
            <w:right w:val="none" w:sz="0" w:space="0" w:color="auto"/>
          </w:divBdr>
        </w:div>
        <w:div w:id="219559323">
          <w:marLeft w:val="0"/>
          <w:marRight w:val="0"/>
          <w:marTop w:val="0"/>
          <w:marBottom w:val="0"/>
          <w:divBdr>
            <w:top w:val="none" w:sz="0" w:space="0" w:color="auto"/>
            <w:left w:val="none" w:sz="0" w:space="0" w:color="auto"/>
            <w:bottom w:val="none" w:sz="0" w:space="0" w:color="auto"/>
            <w:right w:val="none" w:sz="0" w:space="0" w:color="auto"/>
          </w:divBdr>
        </w:div>
        <w:div w:id="330570894">
          <w:marLeft w:val="0"/>
          <w:marRight w:val="0"/>
          <w:marTop w:val="0"/>
          <w:marBottom w:val="0"/>
          <w:divBdr>
            <w:top w:val="none" w:sz="0" w:space="0" w:color="auto"/>
            <w:left w:val="none" w:sz="0" w:space="0" w:color="auto"/>
            <w:bottom w:val="none" w:sz="0" w:space="0" w:color="auto"/>
            <w:right w:val="none" w:sz="0" w:space="0" w:color="auto"/>
          </w:divBdr>
        </w:div>
        <w:div w:id="2103333845">
          <w:marLeft w:val="0"/>
          <w:marRight w:val="0"/>
          <w:marTop w:val="0"/>
          <w:marBottom w:val="0"/>
          <w:divBdr>
            <w:top w:val="none" w:sz="0" w:space="0" w:color="auto"/>
            <w:left w:val="none" w:sz="0" w:space="0" w:color="auto"/>
            <w:bottom w:val="none" w:sz="0" w:space="0" w:color="auto"/>
            <w:right w:val="none" w:sz="0" w:space="0" w:color="auto"/>
          </w:divBdr>
        </w:div>
        <w:div w:id="855582699">
          <w:marLeft w:val="0"/>
          <w:marRight w:val="0"/>
          <w:marTop w:val="0"/>
          <w:marBottom w:val="0"/>
          <w:divBdr>
            <w:top w:val="none" w:sz="0" w:space="0" w:color="auto"/>
            <w:left w:val="none" w:sz="0" w:space="0" w:color="auto"/>
            <w:bottom w:val="none" w:sz="0" w:space="0" w:color="auto"/>
            <w:right w:val="none" w:sz="0" w:space="0" w:color="auto"/>
          </w:divBdr>
        </w:div>
        <w:div w:id="7951912">
          <w:marLeft w:val="0"/>
          <w:marRight w:val="0"/>
          <w:marTop w:val="0"/>
          <w:marBottom w:val="0"/>
          <w:divBdr>
            <w:top w:val="none" w:sz="0" w:space="0" w:color="auto"/>
            <w:left w:val="none" w:sz="0" w:space="0" w:color="auto"/>
            <w:bottom w:val="none" w:sz="0" w:space="0" w:color="auto"/>
            <w:right w:val="none" w:sz="0" w:space="0" w:color="auto"/>
          </w:divBdr>
        </w:div>
        <w:div w:id="1616718220">
          <w:marLeft w:val="0"/>
          <w:marRight w:val="0"/>
          <w:marTop w:val="0"/>
          <w:marBottom w:val="0"/>
          <w:divBdr>
            <w:top w:val="none" w:sz="0" w:space="0" w:color="auto"/>
            <w:left w:val="none" w:sz="0" w:space="0" w:color="auto"/>
            <w:bottom w:val="none" w:sz="0" w:space="0" w:color="auto"/>
            <w:right w:val="none" w:sz="0" w:space="0" w:color="auto"/>
          </w:divBdr>
        </w:div>
        <w:div w:id="106824795">
          <w:marLeft w:val="0"/>
          <w:marRight w:val="0"/>
          <w:marTop w:val="0"/>
          <w:marBottom w:val="0"/>
          <w:divBdr>
            <w:top w:val="none" w:sz="0" w:space="0" w:color="auto"/>
            <w:left w:val="none" w:sz="0" w:space="0" w:color="auto"/>
            <w:bottom w:val="none" w:sz="0" w:space="0" w:color="auto"/>
            <w:right w:val="none" w:sz="0" w:space="0" w:color="auto"/>
          </w:divBdr>
        </w:div>
        <w:div w:id="339939640">
          <w:marLeft w:val="0"/>
          <w:marRight w:val="0"/>
          <w:marTop w:val="0"/>
          <w:marBottom w:val="0"/>
          <w:divBdr>
            <w:top w:val="none" w:sz="0" w:space="0" w:color="auto"/>
            <w:left w:val="none" w:sz="0" w:space="0" w:color="auto"/>
            <w:bottom w:val="none" w:sz="0" w:space="0" w:color="auto"/>
            <w:right w:val="none" w:sz="0" w:space="0" w:color="auto"/>
          </w:divBdr>
        </w:div>
        <w:div w:id="439880594">
          <w:marLeft w:val="0"/>
          <w:marRight w:val="0"/>
          <w:marTop w:val="0"/>
          <w:marBottom w:val="0"/>
          <w:divBdr>
            <w:top w:val="none" w:sz="0" w:space="0" w:color="auto"/>
            <w:left w:val="none" w:sz="0" w:space="0" w:color="auto"/>
            <w:bottom w:val="none" w:sz="0" w:space="0" w:color="auto"/>
            <w:right w:val="none" w:sz="0" w:space="0" w:color="auto"/>
          </w:divBdr>
        </w:div>
        <w:div w:id="1818186266">
          <w:marLeft w:val="0"/>
          <w:marRight w:val="0"/>
          <w:marTop w:val="0"/>
          <w:marBottom w:val="0"/>
          <w:divBdr>
            <w:top w:val="none" w:sz="0" w:space="0" w:color="auto"/>
            <w:left w:val="none" w:sz="0" w:space="0" w:color="auto"/>
            <w:bottom w:val="none" w:sz="0" w:space="0" w:color="auto"/>
            <w:right w:val="none" w:sz="0" w:space="0" w:color="auto"/>
          </w:divBdr>
        </w:div>
        <w:div w:id="1394308552">
          <w:marLeft w:val="0"/>
          <w:marRight w:val="0"/>
          <w:marTop w:val="0"/>
          <w:marBottom w:val="0"/>
          <w:divBdr>
            <w:top w:val="none" w:sz="0" w:space="0" w:color="auto"/>
            <w:left w:val="none" w:sz="0" w:space="0" w:color="auto"/>
            <w:bottom w:val="none" w:sz="0" w:space="0" w:color="auto"/>
            <w:right w:val="none" w:sz="0" w:space="0" w:color="auto"/>
          </w:divBdr>
        </w:div>
        <w:div w:id="490948738">
          <w:marLeft w:val="0"/>
          <w:marRight w:val="0"/>
          <w:marTop w:val="0"/>
          <w:marBottom w:val="0"/>
          <w:divBdr>
            <w:top w:val="none" w:sz="0" w:space="0" w:color="auto"/>
            <w:left w:val="none" w:sz="0" w:space="0" w:color="auto"/>
            <w:bottom w:val="none" w:sz="0" w:space="0" w:color="auto"/>
            <w:right w:val="none" w:sz="0" w:space="0" w:color="auto"/>
          </w:divBdr>
        </w:div>
        <w:div w:id="889341571">
          <w:marLeft w:val="0"/>
          <w:marRight w:val="0"/>
          <w:marTop w:val="0"/>
          <w:marBottom w:val="0"/>
          <w:divBdr>
            <w:top w:val="none" w:sz="0" w:space="0" w:color="auto"/>
            <w:left w:val="none" w:sz="0" w:space="0" w:color="auto"/>
            <w:bottom w:val="none" w:sz="0" w:space="0" w:color="auto"/>
            <w:right w:val="none" w:sz="0" w:space="0" w:color="auto"/>
          </w:divBdr>
        </w:div>
        <w:div w:id="996572321">
          <w:marLeft w:val="0"/>
          <w:marRight w:val="0"/>
          <w:marTop w:val="0"/>
          <w:marBottom w:val="0"/>
          <w:divBdr>
            <w:top w:val="none" w:sz="0" w:space="0" w:color="auto"/>
            <w:left w:val="none" w:sz="0" w:space="0" w:color="auto"/>
            <w:bottom w:val="none" w:sz="0" w:space="0" w:color="auto"/>
            <w:right w:val="none" w:sz="0" w:space="0" w:color="auto"/>
          </w:divBdr>
        </w:div>
        <w:div w:id="1425298261">
          <w:marLeft w:val="0"/>
          <w:marRight w:val="0"/>
          <w:marTop w:val="0"/>
          <w:marBottom w:val="0"/>
          <w:divBdr>
            <w:top w:val="none" w:sz="0" w:space="0" w:color="auto"/>
            <w:left w:val="none" w:sz="0" w:space="0" w:color="auto"/>
            <w:bottom w:val="none" w:sz="0" w:space="0" w:color="auto"/>
            <w:right w:val="none" w:sz="0" w:space="0" w:color="auto"/>
          </w:divBdr>
        </w:div>
        <w:div w:id="2011397861">
          <w:marLeft w:val="0"/>
          <w:marRight w:val="0"/>
          <w:marTop w:val="0"/>
          <w:marBottom w:val="0"/>
          <w:divBdr>
            <w:top w:val="none" w:sz="0" w:space="0" w:color="auto"/>
            <w:left w:val="none" w:sz="0" w:space="0" w:color="auto"/>
            <w:bottom w:val="none" w:sz="0" w:space="0" w:color="auto"/>
            <w:right w:val="none" w:sz="0" w:space="0" w:color="auto"/>
          </w:divBdr>
        </w:div>
        <w:div w:id="1210147445">
          <w:marLeft w:val="0"/>
          <w:marRight w:val="0"/>
          <w:marTop w:val="0"/>
          <w:marBottom w:val="0"/>
          <w:divBdr>
            <w:top w:val="none" w:sz="0" w:space="0" w:color="auto"/>
            <w:left w:val="none" w:sz="0" w:space="0" w:color="auto"/>
            <w:bottom w:val="none" w:sz="0" w:space="0" w:color="auto"/>
            <w:right w:val="none" w:sz="0" w:space="0" w:color="auto"/>
          </w:divBdr>
        </w:div>
        <w:div w:id="1076439569">
          <w:marLeft w:val="0"/>
          <w:marRight w:val="0"/>
          <w:marTop w:val="0"/>
          <w:marBottom w:val="0"/>
          <w:divBdr>
            <w:top w:val="none" w:sz="0" w:space="0" w:color="auto"/>
            <w:left w:val="none" w:sz="0" w:space="0" w:color="auto"/>
            <w:bottom w:val="none" w:sz="0" w:space="0" w:color="auto"/>
            <w:right w:val="none" w:sz="0" w:space="0" w:color="auto"/>
          </w:divBdr>
        </w:div>
        <w:div w:id="1671367307">
          <w:marLeft w:val="0"/>
          <w:marRight w:val="0"/>
          <w:marTop w:val="0"/>
          <w:marBottom w:val="0"/>
          <w:divBdr>
            <w:top w:val="none" w:sz="0" w:space="0" w:color="auto"/>
            <w:left w:val="none" w:sz="0" w:space="0" w:color="auto"/>
            <w:bottom w:val="none" w:sz="0" w:space="0" w:color="auto"/>
            <w:right w:val="none" w:sz="0" w:space="0" w:color="auto"/>
          </w:divBdr>
        </w:div>
        <w:div w:id="222717305">
          <w:marLeft w:val="0"/>
          <w:marRight w:val="0"/>
          <w:marTop w:val="0"/>
          <w:marBottom w:val="0"/>
          <w:divBdr>
            <w:top w:val="none" w:sz="0" w:space="0" w:color="auto"/>
            <w:left w:val="none" w:sz="0" w:space="0" w:color="auto"/>
            <w:bottom w:val="none" w:sz="0" w:space="0" w:color="auto"/>
            <w:right w:val="none" w:sz="0" w:space="0" w:color="auto"/>
          </w:divBdr>
        </w:div>
        <w:div w:id="1734426596">
          <w:marLeft w:val="0"/>
          <w:marRight w:val="0"/>
          <w:marTop w:val="0"/>
          <w:marBottom w:val="0"/>
          <w:divBdr>
            <w:top w:val="none" w:sz="0" w:space="0" w:color="auto"/>
            <w:left w:val="none" w:sz="0" w:space="0" w:color="auto"/>
            <w:bottom w:val="none" w:sz="0" w:space="0" w:color="auto"/>
            <w:right w:val="none" w:sz="0" w:space="0" w:color="auto"/>
          </w:divBdr>
        </w:div>
        <w:div w:id="727873952">
          <w:marLeft w:val="0"/>
          <w:marRight w:val="0"/>
          <w:marTop w:val="0"/>
          <w:marBottom w:val="0"/>
          <w:divBdr>
            <w:top w:val="none" w:sz="0" w:space="0" w:color="auto"/>
            <w:left w:val="none" w:sz="0" w:space="0" w:color="auto"/>
            <w:bottom w:val="none" w:sz="0" w:space="0" w:color="auto"/>
            <w:right w:val="none" w:sz="0" w:space="0" w:color="auto"/>
          </w:divBdr>
        </w:div>
        <w:div w:id="753863803">
          <w:marLeft w:val="0"/>
          <w:marRight w:val="0"/>
          <w:marTop w:val="0"/>
          <w:marBottom w:val="0"/>
          <w:divBdr>
            <w:top w:val="none" w:sz="0" w:space="0" w:color="auto"/>
            <w:left w:val="none" w:sz="0" w:space="0" w:color="auto"/>
            <w:bottom w:val="none" w:sz="0" w:space="0" w:color="auto"/>
            <w:right w:val="none" w:sz="0" w:space="0" w:color="auto"/>
          </w:divBdr>
        </w:div>
        <w:div w:id="1182470972">
          <w:marLeft w:val="0"/>
          <w:marRight w:val="0"/>
          <w:marTop w:val="0"/>
          <w:marBottom w:val="0"/>
          <w:divBdr>
            <w:top w:val="none" w:sz="0" w:space="0" w:color="auto"/>
            <w:left w:val="none" w:sz="0" w:space="0" w:color="auto"/>
            <w:bottom w:val="none" w:sz="0" w:space="0" w:color="auto"/>
            <w:right w:val="none" w:sz="0" w:space="0" w:color="auto"/>
          </w:divBdr>
        </w:div>
        <w:div w:id="1944805892">
          <w:marLeft w:val="0"/>
          <w:marRight w:val="0"/>
          <w:marTop w:val="0"/>
          <w:marBottom w:val="0"/>
          <w:divBdr>
            <w:top w:val="none" w:sz="0" w:space="0" w:color="auto"/>
            <w:left w:val="none" w:sz="0" w:space="0" w:color="auto"/>
            <w:bottom w:val="none" w:sz="0" w:space="0" w:color="auto"/>
            <w:right w:val="none" w:sz="0" w:space="0" w:color="auto"/>
          </w:divBdr>
        </w:div>
        <w:div w:id="1260067424">
          <w:marLeft w:val="0"/>
          <w:marRight w:val="0"/>
          <w:marTop w:val="0"/>
          <w:marBottom w:val="0"/>
          <w:divBdr>
            <w:top w:val="none" w:sz="0" w:space="0" w:color="auto"/>
            <w:left w:val="none" w:sz="0" w:space="0" w:color="auto"/>
            <w:bottom w:val="none" w:sz="0" w:space="0" w:color="auto"/>
            <w:right w:val="none" w:sz="0" w:space="0" w:color="auto"/>
          </w:divBdr>
        </w:div>
        <w:div w:id="1791584676">
          <w:marLeft w:val="0"/>
          <w:marRight w:val="0"/>
          <w:marTop w:val="0"/>
          <w:marBottom w:val="0"/>
          <w:divBdr>
            <w:top w:val="none" w:sz="0" w:space="0" w:color="auto"/>
            <w:left w:val="none" w:sz="0" w:space="0" w:color="auto"/>
            <w:bottom w:val="none" w:sz="0" w:space="0" w:color="auto"/>
            <w:right w:val="none" w:sz="0" w:space="0" w:color="auto"/>
          </w:divBdr>
        </w:div>
        <w:div w:id="1867907684">
          <w:marLeft w:val="0"/>
          <w:marRight w:val="0"/>
          <w:marTop w:val="0"/>
          <w:marBottom w:val="0"/>
          <w:divBdr>
            <w:top w:val="none" w:sz="0" w:space="0" w:color="auto"/>
            <w:left w:val="none" w:sz="0" w:space="0" w:color="auto"/>
            <w:bottom w:val="none" w:sz="0" w:space="0" w:color="auto"/>
            <w:right w:val="none" w:sz="0" w:space="0" w:color="auto"/>
          </w:divBdr>
        </w:div>
        <w:div w:id="991519796">
          <w:marLeft w:val="0"/>
          <w:marRight w:val="0"/>
          <w:marTop w:val="0"/>
          <w:marBottom w:val="0"/>
          <w:divBdr>
            <w:top w:val="none" w:sz="0" w:space="0" w:color="auto"/>
            <w:left w:val="none" w:sz="0" w:space="0" w:color="auto"/>
            <w:bottom w:val="none" w:sz="0" w:space="0" w:color="auto"/>
            <w:right w:val="none" w:sz="0" w:space="0" w:color="auto"/>
          </w:divBdr>
        </w:div>
        <w:div w:id="1275944486">
          <w:marLeft w:val="0"/>
          <w:marRight w:val="0"/>
          <w:marTop w:val="0"/>
          <w:marBottom w:val="0"/>
          <w:divBdr>
            <w:top w:val="none" w:sz="0" w:space="0" w:color="auto"/>
            <w:left w:val="none" w:sz="0" w:space="0" w:color="auto"/>
            <w:bottom w:val="none" w:sz="0" w:space="0" w:color="auto"/>
            <w:right w:val="none" w:sz="0" w:space="0" w:color="auto"/>
          </w:divBdr>
        </w:div>
        <w:div w:id="1873610113">
          <w:marLeft w:val="0"/>
          <w:marRight w:val="0"/>
          <w:marTop w:val="0"/>
          <w:marBottom w:val="0"/>
          <w:divBdr>
            <w:top w:val="none" w:sz="0" w:space="0" w:color="auto"/>
            <w:left w:val="none" w:sz="0" w:space="0" w:color="auto"/>
            <w:bottom w:val="none" w:sz="0" w:space="0" w:color="auto"/>
            <w:right w:val="none" w:sz="0" w:space="0" w:color="auto"/>
          </w:divBdr>
        </w:div>
        <w:div w:id="948240496">
          <w:marLeft w:val="0"/>
          <w:marRight w:val="0"/>
          <w:marTop w:val="0"/>
          <w:marBottom w:val="0"/>
          <w:divBdr>
            <w:top w:val="none" w:sz="0" w:space="0" w:color="auto"/>
            <w:left w:val="none" w:sz="0" w:space="0" w:color="auto"/>
            <w:bottom w:val="none" w:sz="0" w:space="0" w:color="auto"/>
            <w:right w:val="none" w:sz="0" w:space="0" w:color="auto"/>
          </w:divBdr>
        </w:div>
        <w:div w:id="1112746154">
          <w:marLeft w:val="0"/>
          <w:marRight w:val="0"/>
          <w:marTop w:val="0"/>
          <w:marBottom w:val="0"/>
          <w:divBdr>
            <w:top w:val="none" w:sz="0" w:space="0" w:color="auto"/>
            <w:left w:val="none" w:sz="0" w:space="0" w:color="auto"/>
            <w:bottom w:val="none" w:sz="0" w:space="0" w:color="auto"/>
            <w:right w:val="none" w:sz="0" w:space="0" w:color="auto"/>
          </w:divBdr>
        </w:div>
        <w:div w:id="278266420">
          <w:marLeft w:val="0"/>
          <w:marRight w:val="0"/>
          <w:marTop w:val="0"/>
          <w:marBottom w:val="0"/>
          <w:divBdr>
            <w:top w:val="none" w:sz="0" w:space="0" w:color="auto"/>
            <w:left w:val="none" w:sz="0" w:space="0" w:color="auto"/>
            <w:bottom w:val="none" w:sz="0" w:space="0" w:color="auto"/>
            <w:right w:val="none" w:sz="0" w:space="0" w:color="auto"/>
          </w:divBdr>
        </w:div>
        <w:div w:id="2096246882">
          <w:marLeft w:val="0"/>
          <w:marRight w:val="0"/>
          <w:marTop w:val="0"/>
          <w:marBottom w:val="0"/>
          <w:divBdr>
            <w:top w:val="none" w:sz="0" w:space="0" w:color="auto"/>
            <w:left w:val="none" w:sz="0" w:space="0" w:color="auto"/>
            <w:bottom w:val="none" w:sz="0" w:space="0" w:color="auto"/>
            <w:right w:val="none" w:sz="0" w:space="0" w:color="auto"/>
          </w:divBdr>
        </w:div>
        <w:div w:id="698777403">
          <w:marLeft w:val="0"/>
          <w:marRight w:val="0"/>
          <w:marTop w:val="0"/>
          <w:marBottom w:val="0"/>
          <w:divBdr>
            <w:top w:val="none" w:sz="0" w:space="0" w:color="auto"/>
            <w:left w:val="none" w:sz="0" w:space="0" w:color="auto"/>
            <w:bottom w:val="none" w:sz="0" w:space="0" w:color="auto"/>
            <w:right w:val="none" w:sz="0" w:space="0" w:color="auto"/>
          </w:divBdr>
        </w:div>
        <w:div w:id="831067290">
          <w:marLeft w:val="0"/>
          <w:marRight w:val="0"/>
          <w:marTop w:val="0"/>
          <w:marBottom w:val="0"/>
          <w:divBdr>
            <w:top w:val="none" w:sz="0" w:space="0" w:color="auto"/>
            <w:left w:val="none" w:sz="0" w:space="0" w:color="auto"/>
            <w:bottom w:val="none" w:sz="0" w:space="0" w:color="auto"/>
            <w:right w:val="none" w:sz="0" w:space="0" w:color="auto"/>
          </w:divBdr>
        </w:div>
        <w:div w:id="1662847848">
          <w:marLeft w:val="0"/>
          <w:marRight w:val="0"/>
          <w:marTop w:val="0"/>
          <w:marBottom w:val="0"/>
          <w:divBdr>
            <w:top w:val="none" w:sz="0" w:space="0" w:color="auto"/>
            <w:left w:val="none" w:sz="0" w:space="0" w:color="auto"/>
            <w:bottom w:val="none" w:sz="0" w:space="0" w:color="auto"/>
            <w:right w:val="none" w:sz="0" w:space="0" w:color="auto"/>
          </w:divBdr>
        </w:div>
        <w:div w:id="260797910">
          <w:marLeft w:val="0"/>
          <w:marRight w:val="0"/>
          <w:marTop w:val="0"/>
          <w:marBottom w:val="0"/>
          <w:divBdr>
            <w:top w:val="none" w:sz="0" w:space="0" w:color="auto"/>
            <w:left w:val="none" w:sz="0" w:space="0" w:color="auto"/>
            <w:bottom w:val="none" w:sz="0" w:space="0" w:color="auto"/>
            <w:right w:val="none" w:sz="0" w:space="0" w:color="auto"/>
          </w:divBdr>
        </w:div>
        <w:div w:id="1216938558">
          <w:marLeft w:val="0"/>
          <w:marRight w:val="0"/>
          <w:marTop w:val="0"/>
          <w:marBottom w:val="0"/>
          <w:divBdr>
            <w:top w:val="none" w:sz="0" w:space="0" w:color="auto"/>
            <w:left w:val="none" w:sz="0" w:space="0" w:color="auto"/>
            <w:bottom w:val="none" w:sz="0" w:space="0" w:color="auto"/>
            <w:right w:val="none" w:sz="0" w:space="0" w:color="auto"/>
          </w:divBdr>
        </w:div>
        <w:div w:id="260141774">
          <w:marLeft w:val="0"/>
          <w:marRight w:val="0"/>
          <w:marTop w:val="0"/>
          <w:marBottom w:val="0"/>
          <w:divBdr>
            <w:top w:val="none" w:sz="0" w:space="0" w:color="auto"/>
            <w:left w:val="none" w:sz="0" w:space="0" w:color="auto"/>
            <w:bottom w:val="none" w:sz="0" w:space="0" w:color="auto"/>
            <w:right w:val="none" w:sz="0" w:space="0" w:color="auto"/>
          </w:divBdr>
        </w:div>
        <w:div w:id="22364066">
          <w:marLeft w:val="0"/>
          <w:marRight w:val="0"/>
          <w:marTop w:val="0"/>
          <w:marBottom w:val="0"/>
          <w:divBdr>
            <w:top w:val="none" w:sz="0" w:space="0" w:color="auto"/>
            <w:left w:val="none" w:sz="0" w:space="0" w:color="auto"/>
            <w:bottom w:val="none" w:sz="0" w:space="0" w:color="auto"/>
            <w:right w:val="none" w:sz="0" w:space="0" w:color="auto"/>
          </w:divBdr>
        </w:div>
        <w:div w:id="1206721046">
          <w:marLeft w:val="0"/>
          <w:marRight w:val="0"/>
          <w:marTop w:val="0"/>
          <w:marBottom w:val="0"/>
          <w:divBdr>
            <w:top w:val="none" w:sz="0" w:space="0" w:color="auto"/>
            <w:left w:val="none" w:sz="0" w:space="0" w:color="auto"/>
            <w:bottom w:val="none" w:sz="0" w:space="0" w:color="auto"/>
            <w:right w:val="none" w:sz="0" w:space="0" w:color="auto"/>
          </w:divBdr>
        </w:div>
      </w:divsChild>
    </w:div>
    <w:div w:id="1030909992">
      <w:bodyDiv w:val="1"/>
      <w:marLeft w:val="0"/>
      <w:marRight w:val="0"/>
      <w:marTop w:val="0"/>
      <w:marBottom w:val="0"/>
      <w:divBdr>
        <w:top w:val="none" w:sz="0" w:space="0" w:color="auto"/>
        <w:left w:val="none" w:sz="0" w:space="0" w:color="auto"/>
        <w:bottom w:val="none" w:sz="0" w:space="0" w:color="auto"/>
        <w:right w:val="none" w:sz="0" w:space="0" w:color="auto"/>
      </w:divBdr>
      <w:divsChild>
        <w:div w:id="978726857">
          <w:marLeft w:val="0"/>
          <w:marRight w:val="0"/>
          <w:marTop w:val="0"/>
          <w:marBottom w:val="0"/>
          <w:divBdr>
            <w:top w:val="none" w:sz="0" w:space="0" w:color="auto"/>
            <w:left w:val="none" w:sz="0" w:space="0" w:color="auto"/>
            <w:bottom w:val="none" w:sz="0" w:space="0" w:color="auto"/>
            <w:right w:val="none" w:sz="0" w:space="0" w:color="auto"/>
          </w:divBdr>
          <w:divsChild>
            <w:div w:id="530262814">
              <w:marLeft w:val="0"/>
              <w:marRight w:val="0"/>
              <w:marTop w:val="0"/>
              <w:marBottom w:val="0"/>
              <w:divBdr>
                <w:top w:val="none" w:sz="0" w:space="0" w:color="auto"/>
                <w:left w:val="none" w:sz="0" w:space="0" w:color="auto"/>
                <w:bottom w:val="none" w:sz="0" w:space="0" w:color="auto"/>
                <w:right w:val="none" w:sz="0" w:space="0" w:color="auto"/>
              </w:divBdr>
              <w:divsChild>
                <w:div w:id="363216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7606588">
      <w:bodyDiv w:val="1"/>
      <w:marLeft w:val="0"/>
      <w:marRight w:val="0"/>
      <w:marTop w:val="0"/>
      <w:marBottom w:val="0"/>
      <w:divBdr>
        <w:top w:val="none" w:sz="0" w:space="0" w:color="auto"/>
        <w:left w:val="none" w:sz="0" w:space="0" w:color="auto"/>
        <w:bottom w:val="none" w:sz="0" w:space="0" w:color="auto"/>
        <w:right w:val="none" w:sz="0" w:space="0" w:color="auto"/>
      </w:divBdr>
    </w:div>
    <w:div w:id="1083602298">
      <w:bodyDiv w:val="1"/>
      <w:marLeft w:val="0"/>
      <w:marRight w:val="0"/>
      <w:marTop w:val="0"/>
      <w:marBottom w:val="0"/>
      <w:divBdr>
        <w:top w:val="none" w:sz="0" w:space="0" w:color="auto"/>
        <w:left w:val="none" w:sz="0" w:space="0" w:color="auto"/>
        <w:bottom w:val="none" w:sz="0" w:space="0" w:color="auto"/>
        <w:right w:val="none" w:sz="0" w:space="0" w:color="auto"/>
      </w:divBdr>
      <w:divsChild>
        <w:div w:id="44066061">
          <w:marLeft w:val="0"/>
          <w:marRight w:val="0"/>
          <w:marTop w:val="0"/>
          <w:marBottom w:val="0"/>
          <w:divBdr>
            <w:top w:val="none" w:sz="0" w:space="0" w:color="auto"/>
            <w:left w:val="none" w:sz="0" w:space="0" w:color="auto"/>
            <w:bottom w:val="none" w:sz="0" w:space="0" w:color="auto"/>
            <w:right w:val="none" w:sz="0" w:space="0" w:color="auto"/>
          </w:divBdr>
          <w:divsChild>
            <w:div w:id="2146390419">
              <w:marLeft w:val="0"/>
              <w:marRight w:val="0"/>
              <w:marTop w:val="0"/>
              <w:marBottom w:val="0"/>
              <w:divBdr>
                <w:top w:val="none" w:sz="0" w:space="0" w:color="auto"/>
                <w:left w:val="none" w:sz="0" w:space="0" w:color="auto"/>
                <w:bottom w:val="none" w:sz="0" w:space="0" w:color="auto"/>
                <w:right w:val="none" w:sz="0" w:space="0" w:color="auto"/>
              </w:divBdr>
              <w:divsChild>
                <w:div w:id="982001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9804961">
      <w:bodyDiv w:val="1"/>
      <w:marLeft w:val="0"/>
      <w:marRight w:val="0"/>
      <w:marTop w:val="0"/>
      <w:marBottom w:val="0"/>
      <w:divBdr>
        <w:top w:val="none" w:sz="0" w:space="0" w:color="auto"/>
        <w:left w:val="none" w:sz="0" w:space="0" w:color="auto"/>
        <w:bottom w:val="none" w:sz="0" w:space="0" w:color="auto"/>
        <w:right w:val="none" w:sz="0" w:space="0" w:color="auto"/>
      </w:divBdr>
      <w:divsChild>
        <w:div w:id="61755666">
          <w:marLeft w:val="0"/>
          <w:marRight w:val="0"/>
          <w:marTop w:val="0"/>
          <w:marBottom w:val="0"/>
          <w:divBdr>
            <w:top w:val="none" w:sz="0" w:space="0" w:color="auto"/>
            <w:left w:val="none" w:sz="0" w:space="0" w:color="auto"/>
            <w:bottom w:val="none" w:sz="0" w:space="0" w:color="auto"/>
            <w:right w:val="none" w:sz="0" w:space="0" w:color="auto"/>
          </w:divBdr>
          <w:divsChild>
            <w:div w:id="1873960653">
              <w:marLeft w:val="0"/>
              <w:marRight w:val="0"/>
              <w:marTop w:val="0"/>
              <w:marBottom w:val="0"/>
              <w:divBdr>
                <w:top w:val="none" w:sz="0" w:space="0" w:color="auto"/>
                <w:left w:val="none" w:sz="0" w:space="0" w:color="auto"/>
                <w:bottom w:val="none" w:sz="0" w:space="0" w:color="auto"/>
                <w:right w:val="none" w:sz="0" w:space="0" w:color="auto"/>
              </w:divBdr>
              <w:divsChild>
                <w:div w:id="1742826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1771859">
      <w:bodyDiv w:val="1"/>
      <w:marLeft w:val="0"/>
      <w:marRight w:val="0"/>
      <w:marTop w:val="0"/>
      <w:marBottom w:val="0"/>
      <w:divBdr>
        <w:top w:val="none" w:sz="0" w:space="0" w:color="auto"/>
        <w:left w:val="none" w:sz="0" w:space="0" w:color="auto"/>
        <w:bottom w:val="none" w:sz="0" w:space="0" w:color="auto"/>
        <w:right w:val="none" w:sz="0" w:space="0" w:color="auto"/>
      </w:divBdr>
      <w:divsChild>
        <w:div w:id="1582789789">
          <w:marLeft w:val="0"/>
          <w:marRight w:val="0"/>
          <w:marTop w:val="0"/>
          <w:marBottom w:val="0"/>
          <w:divBdr>
            <w:top w:val="none" w:sz="0" w:space="0" w:color="auto"/>
            <w:left w:val="none" w:sz="0" w:space="0" w:color="auto"/>
            <w:bottom w:val="none" w:sz="0" w:space="0" w:color="auto"/>
            <w:right w:val="none" w:sz="0" w:space="0" w:color="auto"/>
          </w:divBdr>
          <w:divsChild>
            <w:div w:id="2126582044">
              <w:marLeft w:val="0"/>
              <w:marRight w:val="0"/>
              <w:marTop w:val="0"/>
              <w:marBottom w:val="0"/>
              <w:divBdr>
                <w:top w:val="none" w:sz="0" w:space="0" w:color="auto"/>
                <w:left w:val="none" w:sz="0" w:space="0" w:color="auto"/>
                <w:bottom w:val="none" w:sz="0" w:space="0" w:color="auto"/>
                <w:right w:val="none" w:sz="0" w:space="0" w:color="auto"/>
              </w:divBdr>
              <w:divsChild>
                <w:div w:id="1170220361">
                  <w:marLeft w:val="0"/>
                  <w:marRight w:val="0"/>
                  <w:marTop w:val="0"/>
                  <w:marBottom w:val="0"/>
                  <w:divBdr>
                    <w:top w:val="none" w:sz="0" w:space="0" w:color="auto"/>
                    <w:left w:val="none" w:sz="0" w:space="0" w:color="auto"/>
                    <w:bottom w:val="none" w:sz="0" w:space="0" w:color="auto"/>
                    <w:right w:val="none" w:sz="0" w:space="0" w:color="auto"/>
                  </w:divBdr>
                </w:div>
              </w:divsChild>
            </w:div>
            <w:div w:id="1849368577">
              <w:marLeft w:val="0"/>
              <w:marRight w:val="0"/>
              <w:marTop w:val="0"/>
              <w:marBottom w:val="0"/>
              <w:divBdr>
                <w:top w:val="none" w:sz="0" w:space="0" w:color="auto"/>
                <w:left w:val="none" w:sz="0" w:space="0" w:color="auto"/>
                <w:bottom w:val="none" w:sz="0" w:space="0" w:color="auto"/>
                <w:right w:val="none" w:sz="0" w:space="0" w:color="auto"/>
              </w:divBdr>
              <w:divsChild>
                <w:div w:id="377975332">
                  <w:marLeft w:val="0"/>
                  <w:marRight w:val="0"/>
                  <w:marTop w:val="0"/>
                  <w:marBottom w:val="0"/>
                  <w:divBdr>
                    <w:top w:val="none" w:sz="0" w:space="0" w:color="auto"/>
                    <w:left w:val="none" w:sz="0" w:space="0" w:color="auto"/>
                    <w:bottom w:val="none" w:sz="0" w:space="0" w:color="auto"/>
                    <w:right w:val="none" w:sz="0" w:space="0" w:color="auto"/>
                  </w:divBdr>
                </w:div>
              </w:divsChild>
            </w:div>
            <w:div w:id="362632330">
              <w:marLeft w:val="0"/>
              <w:marRight w:val="0"/>
              <w:marTop w:val="0"/>
              <w:marBottom w:val="0"/>
              <w:divBdr>
                <w:top w:val="none" w:sz="0" w:space="0" w:color="auto"/>
                <w:left w:val="none" w:sz="0" w:space="0" w:color="auto"/>
                <w:bottom w:val="none" w:sz="0" w:space="0" w:color="auto"/>
                <w:right w:val="none" w:sz="0" w:space="0" w:color="auto"/>
              </w:divBdr>
              <w:divsChild>
                <w:div w:id="1196849125">
                  <w:marLeft w:val="0"/>
                  <w:marRight w:val="0"/>
                  <w:marTop w:val="0"/>
                  <w:marBottom w:val="0"/>
                  <w:divBdr>
                    <w:top w:val="none" w:sz="0" w:space="0" w:color="auto"/>
                    <w:left w:val="none" w:sz="0" w:space="0" w:color="auto"/>
                    <w:bottom w:val="none" w:sz="0" w:space="0" w:color="auto"/>
                    <w:right w:val="none" w:sz="0" w:space="0" w:color="auto"/>
                  </w:divBdr>
                </w:div>
                <w:div w:id="1148016267">
                  <w:marLeft w:val="0"/>
                  <w:marRight w:val="0"/>
                  <w:marTop w:val="0"/>
                  <w:marBottom w:val="0"/>
                  <w:divBdr>
                    <w:top w:val="none" w:sz="0" w:space="0" w:color="auto"/>
                    <w:left w:val="none" w:sz="0" w:space="0" w:color="auto"/>
                    <w:bottom w:val="none" w:sz="0" w:space="0" w:color="auto"/>
                    <w:right w:val="none" w:sz="0" w:space="0" w:color="auto"/>
                  </w:divBdr>
                </w:div>
                <w:div w:id="575822549">
                  <w:marLeft w:val="0"/>
                  <w:marRight w:val="0"/>
                  <w:marTop w:val="0"/>
                  <w:marBottom w:val="0"/>
                  <w:divBdr>
                    <w:top w:val="none" w:sz="0" w:space="0" w:color="auto"/>
                    <w:left w:val="none" w:sz="0" w:space="0" w:color="auto"/>
                    <w:bottom w:val="none" w:sz="0" w:space="0" w:color="auto"/>
                    <w:right w:val="none" w:sz="0" w:space="0" w:color="auto"/>
                  </w:divBdr>
                </w:div>
                <w:div w:id="1100492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4981911">
          <w:marLeft w:val="0"/>
          <w:marRight w:val="0"/>
          <w:marTop w:val="0"/>
          <w:marBottom w:val="0"/>
          <w:divBdr>
            <w:top w:val="none" w:sz="0" w:space="0" w:color="auto"/>
            <w:left w:val="none" w:sz="0" w:space="0" w:color="auto"/>
            <w:bottom w:val="none" w:sz="0" w:space="0" w:color="auto"/>
            <w:right w:val="none" w:sz="0" w:space="0" w:color="auto"/>
          </w:divBdr>
          <w:divsChild>
            <w:div w:id="1058433033">
              <w:marLeft w:val="0"/>
              <w:marRight w:val="0"/>
              <w:marTop w:val="0"/>
              <w:marBottom w:val="0"/>
              <w:divBdr>
                <w:top w:val="none" w:sz="0" w:space="0" w:color="auto"/>
                <w:left w:val="none" w:sz="0" w:space="0" w:color="auto"/>
                <w:bottom w:val="none" w:sz="0" w:space="0" w:color="auto"/>
                <w:right w:val="none" w:sz="0" w:space="0" w:color="auto"/>
              </w:divBdr>
              <w:divsChild>
                <w:div w:id="783185479">
                  <w:marLeft w:val="0"/>
                  <w:marRight w:val="0"/>
                  <w:marTop w:val="0"/>
                  <w:marBottom w:val="0"/>
                  <w:divBdr>
                    <w:top w:val="none" w:sz="0" w:space="0" w:color="auto"/>
                    <w:left w:val="none" w:sz="0" w:space="0" w:color="auto"/>
                    <w:bottom w:val="none" w:sz="0" w:space="0" w:color="auto"/>
                    <w:right w:val="none" w:sz="0" w:space="0" w:color="auto"/>
                  </w:divBdr>
                </w:div>
              </w:divsChild>
            </w:div>
            <w:div w:id="1292057317">
              <w:marLeft w:val="0"/>
              <w:marRight w:val="0"/>
              <w:marTop w:val="0"/>
              <w:marBottom w:val="0"/>
              <w:divBdr>
                <w:top w:val="none" w:sz="0" w:space="0" w:color="auto"/>
                <w:left w:val="none" w:sz="0" w:space="0" w:color="auto"/>
                <w:bottom w:val="none" w:sz="0" w:space="0" w:color="auto"/>
                <w:right w:val="none" w:sz="0" w:space="0" w:color="auto"/>
              </w:divBdr>
              <w:divsChild>
                <w:div w:id="892353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574106">
      <w:bodyDiv w:val="1"/>
      <w:marLeft w:val="0"/>
      <w:marRight w:val="0"/>
      <w:marTop w:val="0"/>
      <w:marBottom w:val="0"/>
      <w:divBdr>
        <w:top w:val="none" w:sz="0" w:space="0" w:color="auto"/>
        <w:left w:val="none" w:sz="0" w:space="0" w:color="auto"/>
        <w:bottom w:val="none" w:sz="0" w:space="0" w:color="auto"/>
        <w:right w:val="none" w:sz="0" w:space="0" w:color="auto"/>
      </w:divBdr>
    </w:div>
    <w:div w:id="1143086335">
      <w:bodyDiv w:val="1"/>
      <w:marLeft w:val="0"/>
      <w:marRight w:val="0"/>
      <w:marTop w:val="0"/>
      <w:marBottom w:val="0"/>
      <w:divBdr>
        <w:top w:val="none" w:sz="0" w:space="0" w:color="auto"/>
        <w:left w:val="none" w:sz="0" w:space="0" w:color="auto"/>
        <w:bottom w:val="none" w:sz="0" w:space="0" w:color="auto"/>
        <w:right w:val="none" w:sz="0" w:space="0" w:color="auto"/>
      </w:divBdr>
    </w:div>
    <w:div w:id="1147933532">
      <w:bodyDiv w:val="1"/>
      <w:marLeft w:val="0"/>
      <w:marRight w:val="0"/>
      <w:marTop w:val="0"/>
      <w:marBottom w:val="0"/>
      <w:divBdr>
        <w:top w:val="none" w:sz="0" w:space="0" w:color="auto"/>
        <w:left w:val="none" w:sz="0" w:space="0" w:color="auto"/>
        <w:bottom w:val="none" w:sz="0" w:space="0" w:color="auto"/>
        <w:right w:val="none" w:sz="0" w:space="0" w:color="auto"/>
      </w:divBdr>
    </w:div>
    <w:div w:id="1227718058">
      <w:bodyDiv w:val="1"/>
      <w:marLeft w:val="0"/>
      <w:marRight w:val="0"/>
      <w:marTop w:val="0"/>
      <w:marBottom w:val="0"/>
      <w:divBdr>
        <w:top w:val="none" w:sz="0" w:space="0" w:color="auto"/>
        <w:left w:val="none" w:sz="0" w:space="0" w:color="auto"/>
        <w:bottom w:val="none" w:sz="0" w:space="0" w:color="auto"/>
        <w:right w:val="none" w:sz="0" w:space="0" w:color="auto"/>
      </w:divBdr>
    </w:div>
    <w:div w:id="1310675156">
      <w:bodyDiv w:val="1"/>
      <w:marLeft w:val="0"/>
      <w:marRight w:val="0"/>
      <w:marTop w:val="0"/>
      <w:marBottom w:val="0"/>
      <w:divBdr>
        <w:top w:val="none" w:sz="0" w:space="0" w:color="auto"/>
        <w:left w:val="none" w:sz="0" w:space="0" w:color="auto"/>
        <w:bottom w:val="none" w:sz="0" w:space="0" w:color="auto"/>
        <w:right w:val="none" w:sz="0" w:space="0" w:color="auto"/>
      </w:divBdr>
    </w:div>
    <w:div w:id="1316950747">
      <w:bodyDiv w:val="1"/>
      <w:marLeft w:val="0"/>
      <w:marRight w:val="0"/>
      <w:marTop w:val="0"/>
      <w:marBottom w:val="0"/>
      <w:divBdr>
        <w:top w:val="none" w:sz="0" w:space="0" w:color="auto"/>
        <w:left w:val="none" w:sz="0" w:space="0" w:color="auto"/>
        <w:bottom w:val="none" w:sz="0" w:space="0" w:color="auto"/>
        <w:right w:val="none" w:sz="0" w:space="0" w:color="auto"/>
      </w:divBdr>
    </w:div>
    <w:div w:id="1317685527">
      <w:bodyDiv w:val="1"/>
      <w:marLeft w:val="0"/>
      <w:marRight w:val="0"/>
      <w:marTop w:val="0"/>
      <w:marBottom w:val="0"/>
      <w:divBdr>
        <w:top w:val="none" w:sz="0" w:space="0" w:color="auto"/>
        <w:left w:val="none" w:sz="0" w:space="0" w:color="auto"/>
        <w:bottom w:val="none" w:sz="0" w:space="0" w:color="auto"/>
        <w:right w:val="none" w:sz="0" w:space="0" w:color="auto"/>
      </w:divBdr>
      <w:divsChild>
        <w:div w:id="170487517">
          <w:marLeft w:val="0"/>
          <w:marRight w:val="0"/>
          <w:marTop w:val="0"/>
          <w:marBottom w:val="0"/>
          <w:divBdr>
            <w:top w:val="none" w:sz="0" w:space="0" w:color="auto"/>
            <w:left w:val="none" w:sz="0" w:space="0" w:color="auto"/>
            <w:bottom w:val="none" w:sz="0" w:space="0" w:color="auto"/>
            <w:right w:val="none" w:sz="0" w:space="0" w:color="auto"/>
          </w:divBdr>
          <w:divsChild>
            <w:div w:id="1765296273">
              <w:marLeft w:val="0"/>
              <w:marRight w:val="0"/>
              <w:marTop w:val="0"/>
              <w:marBottom w:val="0"/>
              <w:divBdr>
                <w:top w:val="none" w:sz="0" w:space="0" w:color="auto"/>
                <w:left w:val="none" w:sz="0" w:space="0" w:color="auto"/>
                <w:bottom w:val="none" w:sz="0" w:space="0" w:color="auto"/>
                <w:right w:val="none" w:sz="0" w:space="0" w:color="auto"/>
              </w:divBdr>
              <w:divsChild>
                <w:div w:id="543716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5256664">
      <w:bodyDiv w:val="1"/>
      <w:marLeft w:val="0"/>
      <w:marRight w:val="0"/>
      <w:marTop w:val="0"/>
      <w:marBottom w:val="0"/>
      <w:divBdr>
        <w:top w:val="none" w:sz="0" w:space="0" w:color="auto"/>
        <w:left w:val="none" w:sz="0" w:space="0" w:color="auto"/>
        <w:bottom w:val="none" w:sz="0" w:space="0" w:color="auto"/>
        <w:right w:val="none" w:sz="0" w:space="0" w:color="auto"/>
      </w:divBdr>
      <w:divsChild>
        <w:div w:id="1287080914">
          <w:marLeft w:val="0"/>
          <w:marRight w:val="0"/>
          <w:marTop w:val="0"/>
          <w:marBottom w:val="0"/>
          <w:divBdr>
            <w:top w:val="none" w:sz="0" w:space="0" w:color="auto"/>
            <w:left w:val="none" w:sz="0" w:space="0" w:color="auto"/>
            <w:bottom w:val="none" w:sz="0" w:space="0" w:color="auto"/>
            <w:right w:val="none" w:sz="0" w:space="0" w:color="auto"/>
          </w:divBdr>
          <w:divsChild>
            <w:div w:id="1576089723">
              <w:marLeft w:val="0"/>
              <w:marRight w:val="0"/>
              <w:marTop w:val="0"/>
              <w:marBottom w:val="0"/>
              <w:divBdr>
                <w:top w:val="none" w:sz="0" w:space="0" w:color="auto"/>
                <w:left w:val="none" w:sz="0" w:space="0" w:color="auto"/>
                <w:bottom w:val="none" w:sz="0" w:space="0" w:color="auto"/>
                <w:right w:val="none" w:sz="0" w:space="0" w:color="auto"/>
              </w:divBdr>
              <w:divsChild>
                <w:div w:id="1248808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3983312">
      <w:bodyDiv w:val="1"/>
      <w:marLeft w:val="0"/>
      <w:marRight w:val="0"/>
      <w:marTop w:val="0"/>
      <w:marBottom w:val="0"/>
      <w:divBdr>
        <w:top w:val="none" w:sz="0" w:space="0" w:color="auto"/>
        <w:left w:val="none" w:sz="0" w:space="0" w:color="auto"/>
        <w:bottom w:val="none" w:sz="0" w:space="0" w:color="auto"/>
        <w:right w:val="none" w:sz="0" w:space="0" w:color="auto"/>
      </w:divBdr>
    </w:div>
    <w:div w:id="1417284383">
      <w:bodyDiv w:val="1"/>
      <w:marLeft w:val="0"/>
      <w:marRight w:val="0"/>
      <w:marTop w:val="0"/>
      <w:marBottom w:val="0"/>
      <w:divBdr>
        <w:top w:val="none" w:sz="0" w:space="0" w:color="auto"/>
        <w:left w:val="none" w:sz="0" w:space="0" w:color="auto"/>
        <w:bottom w:val="none" w:sz="0" w:space="0" w:color="auto"/>
        <w:right w:val="none" w:sz="0" w:space="0" w:color="auto"/>
      </w:divBdr>
    </w:div>
    <w:div w:id="1439063105">
      <w:bodyDiv w:val="1"/>
      <w:marLeft w:val="0"/>
      <w:marRight w:val="0"/>
      <w:marTop w:val="0"/>
      <w:marBottom w:val="0"/>
      <w:divBdr>
        <w:top w:val="none" w:sz="0" w:space="0" w:color="auto"/>
        <w:left w:val="none" w:sz="0" w:space="0" w:color="auto"/>
        <w:bottom w:val="none" w:sz="0" w:space="0" w:color="auto"/>
        <w:right w:val="none" w:sz="0" w:space="0" w:color="auto"/>
      </w:divBdr>
      <w:divsChild>
        <w:div w:id="2036616129">
          <w:marLeft w:val="0"/>
          <w:marRight w:val="0"/>
          <w:marTop w:val="0"/>
          <w:marBottom w:val="0"/>
          <w:divBdr>
            <w:top w:val="none" w:sz="0" w:space="0" w:color="auto"/>
            <w:left w:val="none" w:sz="0" w:space="0" w:color="auto"/>
            <w:bottom w:val="none" w:sz="0" w:space="0" w:color="auto"/>
            <w:right w:val="none" w:sz="0" w:space="0" w:color="auto"/>
          </w:divBdr>
          <w:divsChild>
            <w:div w:id="1614970869">
              <w:marLeft w:val="0"/>
              <w:marRight w:val="0"/>
              <w:marTop w:val="0"/>
              <w:marBottom w:val="0"/>
              <w:divBdr>
                <w:top w:val="none" w:sz="0" w:space="0" w:color="auto"/>
                <w:left w:val="none" w:sz="0" w:space="0" w:color="auto"/>
                <w:bottom w:val="none" w:sz="0" w:space="0" w:color="auto"/>
                <w:right w:val="none" w:sz="0" w:space="0" w:color="auto"/>
              </w:divBdr>
              <w:divsChild>
                <w:div w:id="578635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542567">
      <w:bodyDiv w:val="1"/>
      <w:marLeft w:val="0"/>
      <w:marRight w:val="0"/>
      <w:marTop w:val="0"/>
      <w:marBottom w:val="0"/>
      <w:divBdr>
        <w:top w:val="none" w:sz="0" w:space="0" w:color="auto"/>
        <w:left w:val="none" w:sz="0" w:space="0" w:color="auto"/>
        <w:bottom w:val="none" w:sz="0" w:space="0" w:color="auto"/>
        <w:right w:val="none" w:sz="0" w:space="0" w:color="auto"/>
      </w:divBdr>
    </w:div>
    <w:div w:id="1461535317">
      <w:bodyDiv w:val="1"/>
      <w:marLeft w:val="0"/>
      <w:marRight w:val="0"/>
      <w:marTop w:val="0"/>
      <w:marBottom w:val="0"/>
      <w:divBdr>
        <w:top w:val="none" w:sz="0" w:space="0" w:color="auto"/>
        <w:left w:val="none" w:sz="0" w:space="0" w:color="auto"/>
        <w:bottom w:val="none" w:sz="0" w:space="0" w:color="auto"/>
        <w:right w:val="none" w:sz="0" w:space="0" w:color="auto"/>
      </w:divBdr>
      <w:divsChild>
        <w:div w:id="470055396">
          <w:marLeft w:val="0"/>
          <w:marRight w:val="0"/>
          <w:marTop w:val="0"/>
          <w:marBottom w:val="0"/>
          <w:divBdr>
            <w:top w:val="none" w:sz="0" w:space="0" w:color="auto"/>
            <w:left w:val="none" w:sz="0" w:space="0" w:color="auto"/>
            <w:bottom w:val="none" w:sz="0" w:space="0" w:color="auto"/>
            <w:right w:val="none" w:sz="0" w:space="0" w:color="auto"/>
          </w:divBdr>
          <w:divsChild>
            <w:div w:id="743457420">
              <w:marLeft w:val="0"/>
              <w:marRight w:val="0"/>
              <w:marTop w:val="0"/>
              <w:marBottom w:val="0"/>
              <w:divBdr>
                <w:top w:val="none" w:sz="0" w:space="0" w:color="auto"/>
                <w:left w:val="none" w:sz="0" w:space="0" w:color="auto"/>
                <w:bottom w:val="none" w:sz="0" w:space="0" w:color="auto"/>
                <w:right w:val="none" w:sz="0" w:space="0" w:color="auto"/>
              </w:divBdr>
              <w:divsChild>
                <w:div w:id="1338537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5706074">
      <w:bodyDiv w:val="1"/>
      <w:marLeft w:val="0"/>
      <w:marRight w:val="0"/>
      <w:marTop w:val="0"/>
      <w:marBottom w:val="0"/>
      <w:divBdr>
        <w:top w:val="none" w:sz="0" w:space="0" w:color="auto"/>
        <w:left w:val="none" w:sz="0" w:space="0" w:color="auto"/>
        <w:bottom w:val="none" w:sz="0" w:space="0" w:color="auto"/>
        <w:right w:val="none" w:sz="0" w:space="0" w:color="auto"/>
      </w:divBdr>
      <w:divsChild>
        <w:div w:id="1607494612">
          <w:marLeft w:val="0"/>
          <w:marRight w:val="0"/>
          <w:marTop w:val="0"/>
          <w:marBottom w:val="0"/>
          <w:divBdr>
            <w:top w:val="none" w:sz="0" w:space="0" w:color="auto"/>
            <w:left w:val="none" w:sz="0" w:space="0" w:color="auto"/>
            <w:bottom w:val="none" w:sz="0" w:space="0" w:color="auto"/>
            <w:right w:val="none" w:sz="0" w:space="0" w:color="auto"/>
          </w:divBdr>
          <w:divsChild>
            <w:div w:id="351106352">
              <w:marLeft w:val="0"/>
              <w:marRight w:val="0"/>
              <w:marTop w:val="0"/>
              <w:marBottom w:val="0"/>
              <w:divBdr>
                <w:top w:val="none" w:sz="0" w:space="0" w:color="auto"/>
                <w:left w:val="none" w:sz="0" w:space="0" w:color="auto"/>
                <w:bottom w:val="none" w:sz="0" w:space="0" w:color="auto"/>
                <w:right w:val="none" w:sz="0" w:space="0" w:color="auto"/>
              </w:divBdr>
              <w:divsChild>
                <w:div w:id="110319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8200382">
      <w:bodyDiv w:val="1"/>
      <w:marLeft w:val="0"/>
      <w:marRight w:val="0"/>
      <w:marTop w:val="0"/>
      <w:marBottom w:val="0"/>
      <w:divBdr>
        <w:top w:val="none" w:sz="0" w:space="0" w:color="auto"/>
        <w:left w:val="none" w:sz="0" w:space="0" w:color="auto"/>
        <w:bottom w:val="none" w:sz="0" w:space="0" w:color="auto"/>
        <w:right w:val="none" w:sz="0" w:space="0" w:color="auto"/>
      </w:divBdr>
    </w:div>
    <w:div w:id="1625309635">
      <w:bodyDiv w:val="1"/>
      <w:marLeft w:val="0"/>
      <w:marRight w:val="0"/>
      <w:marTop w:val="0"/>
      <w:marBottom w:val="0"/>
      <w:divBdr>
        <w:top w:val="none" w:sz="0" w:space="0" w:color="auto"/>
        <w:left w:val="none" w:sz="0" w:space="0" w:color="auto"/>
        <w:bottom w:val="none" w:sz="0" w:space="0" w:color="auto"/>
        <w:right w:val="none" w:sz="0" w:space="0" w:color="auto"/>
      </w:divBdr>
    </w:div>
    <w:div w:id="1771661466">
      <w:bodyDiv w:val="1"/>
      <w:marLeft w:val="0"/>
      <w:marRight w:val="0"/>
      <w:marTop w:val="0"/>
      <w:marBottom w:val="0"/>
      <w:divBdr>
        <w:top w:val="none" w:sz="0" w:space="0" w:color="auto"/>
        <w:left w:val="none" w:sz="0" w:space="0" w:color="auto"/>
        <w:bottom w:val="none" w:sz="0" w:space="0" w:color="auto"/>
        <w:right w:val="none" w:sz="0" w:space="0" w:color="auto"/>
      </w:divBdr>
    </w:div>
    <w:div w:id="1790397796">
      <w:bodyDiv w:val="1"/>
      <w:marLeft w:val="0"/>
      <w:marRight w:val="0"/>
      <w:marTop w:val="0"/>
      <w:marBottom w:val="0"/>
      <w:divBdr>
        <w:top w:val="none" w:sz="0" w:space="0" w:color="auto"/>
        <w:left w:val="none" w:sz="0" w:space="0" w:color="auto"/>
        <w:bottom w:val="none" w:sz="0" w:space="0" w:color="auto"/>
        <w:right w:val="none" w:sz="0" w:space="0" w:color="auto"/>
      </w:divBdr>
    </w:div>
    <w:div w:id="1840190171">
      <w:bodyDiv w:val="1"/>
      <w:marLeft w:val="0"/>
      <w:marRight w:val="0"/>
      <w:marTop w:val="0"/>
      <w:marBottom w:val="0"/>
      <w:divBdr>
        <w:top w:val="none" w:sz="0" w:space="0" w:color="auto"/>
        <w:left w:val="none" w:sz="0" w:space="0" w:color="auto"/>
        <w:bottom w:val="none" w:sz="0" w:space="0" w:color="auto"/>
        <w:right w:val="none" w:sz="0" w:space="0" w:color="auto"/>
      </w:divBdr>
    </w:div>
    <w:div w:id="1962808825">
      <w:bodyDiv w:val="1"/>
      <w:marLeft w:val="0"/>
      <w:marRight w:val="0"/>
      <w:marTop w:val="0"/>
      <w:marBottom w:val="0"/>
      <w:divBdr>
        <w:top w:val="none" w:sz="0" w:space="0" w:color="auto"/>
        <w:left w:val="none" w:sz="0" w:space="0" w:color="auto"/>
        <w:bottom w:val="none" w:sz="0" w:space="0" w:color="auto"/>
        <w:right w:val="none" w:sz="0" w:space="0" w:color="auto"/>
      </w:divBdr>
      <w:divsChild>
        <w:div w:id="1798597612">
          <w:marLeft w:val="0"/>
          <w:marRight w:val="0"/>
          <w:marTop w:val="0"/>
          <w:marBottom w:val="0"/>
          <w:divBdr>
            <w:top w:val="none" w:sz="0" w:space="0" w:color="auto"/>
            <w:left w:val="none" w:sz="0" w:space="0" w:color="auto"/>
            <w:bottom w:val="none" w:sz="0" w:space="0" w:color="auto"/>
            <w:right w:val="none" w:sz="0" w:space="0" w:color="auto"/>
          </w:divBdr>
          <w:divsChild>
            <w:div w:id="686908813">
              <w:marLeft w:val="0"/>
              <w:marRight w:val="0"/>
              <w:marTop w:val="0"/>
              <w:marBottom w:val="0"/>
              <w:divBdr>
                <w:top w:val="none" w:sz="0" w:space="0" w:color="auto"/>
                <w:left w:val="none" w:sz="0" w:space="0" w:color="auto"/>
                <w:bottom w:val="none" w:sz="0" w:space="0" w:color="auto"/>
                <w:right w:val="none" w:sz="0" w:space="0" w:color="auto"/>
              </w:divBdr>
              <w:divsChild>
                <w:div w:id="61107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6750065">
      <w:bodyDiv w:val="1"/>
      <w:marLeft w:val="0"/>
      <w:marRight w:val="0"/>
      <w:marTop w:val="0"/>
      <w:marBottom w:val="0"/>
      <w:divBdr>
        <w:top w:val="none" w:sz="0" w:space="0" w:color="auto"/>
        <w:left w:val="none" w:sz="0" w:space="0" w:color="auto"/>
        <w:bottom w:val="none" w:sz="0" w:space="0" w:color="auto"/>
        <w:right w:val="none" w:sz="0" w:space="0" w:color="auto"/>
      </w:divBdr>
      <w:divsChild>
        <w:div w:id="224068805">
          <w:marLeft w:val="0"/>
          <w:marRight w:val="0"/>
          <w:marTop w:val="0"/>
          <w:marBottom w:val="0"/>
          <w:divBdr>
            <w:top w:val="none" w:sz="0" w:space="0" w:color="auto"/>
            <w:left w:val="none" w:sz="0" w:space="0" w:color="auto"/>
            <w:bottom w:val="none" w:sz="0" w:space="0" w:color="auto"/>
            <w:right w:val="none" w:sz="0" w:space="0" w:color="auto"/>
          </w:divBdr>
          <w:divsChild>
            <w:div w:id="58553409">
              <w:marLeft w:val="0"/>
              <w:marRight w:val="0"/>
              <w:marTop w:val="0"/>
              <w:marBottom w:val="0"/>
              <w:divBdr>
                <w:top w:val="none" w:sz="0" w:space="0" w:color="auto"/>
                <w:left w:val="none" w:sz="0" w:space="0" w:color="auto"/>
                <w:bottom w:val="none" w:sz="0" w:space="0" w:color="auto"/>
                <w:right w:val="none" w:sz="0" w:space="0" w:color="auto"/>
              </w:divBdr>
              <w:divsChild>
                <w:div w:id="1651322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216195">
      <w:bodyDiv w:val="1"/>
      <w:marLeft w:val="0"/>
      <w:marRight w:val="0"/>
      <w:marTop w:val="0"/>
      <w:marBottom w:val="0"/>
      <w:divBdr>
        <w:top w:val="none" w:sz="0" w:space="0" w:color="auto"/>
        <w:left w:val="none" w:sz="0" w:space="0" w:color="auto"/>
        <w:bottom w:val="none" w:sz="0" w:space="0" w:color="auto"/>
        <w:right w:val="none" w:sz="0" w:space="0" w:color="auto"/>
      </w:divBdr>
      <w:divsChild>
        <w:div w:id="622418300">
          <w:marLeft w:val="0"/>
          <w:marRight w:val="0"/>
          <w:marTop w:val="0"/>
          <w:marBottom w:val="0"/>
          <w:divBdr>
            <w:top w:val="none" w:sz="0" w:space="0" w:color="auto"/>
            <w:left w:val="none" w:sz="0" w:space="0" w:color="auto"/>
            <w:bottom w:val="none" w:sz="0" w:space="0" w:color="auto"/>
            <w:right w:val="none" w:sz="0" w:space="0" w:color="auto"/>
          </w:divBdr>
          <w:divsChild>
            <w:div w:id="1485390113">
              <w:marLeft w:val="0"/>
              <w:marRight w:val="0"/>
              <w:marTop w:val="0"/>
              <w:marBottom w:val="0"/>
              <w:divBdr>
                <w:top w:val="none" w:sz="0" w:space="0" w:color="auto"/>
                <w:left w:val="none" w:sz="0" w:space="0" w:color="auto"/>
                <w:bottom w:val="none" w:sz="0" w:space="0" w:color="auto"/>
                <w:right w:val="none" w:sz="0" w:space="0" w:color="auto"/>
              </w:divBdr>
              <w:divsChild>
                <w:div w:id="226035321">
                  <w:marLeft w:val="0"/>
                  <w:marRight w:val="0"/>
                  <w:marTop w:val="0"/>
                  <w:marBottom w:val="0"/>
                  <w:divBdr>
                    <w:top w:val="none" w:sz="0" w:space="0" w:color="auto"/>
                    <w:left w:val="none" w:sz="0" w:space="0" w:color="auto"/>
                    <w:bottom w:val="none" w:sz="0" w:space="0" w:color="auto"/>
                    <w:right w:val="none" w:sz="0" w:space="0" w:color="auto"/>
                  </w:divBdr>
                  <w:divsChild>
                    <w:div w:id="1562712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8.PNG"/><Relationship Id="rId26" Type="http://schemas.microsoft.com/office/2016/09/relationships/commentsIds" Target="commentsIds.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61904D-BDFF-4D0A-9909-72870482F8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TotalTime>
  <Pages>43</Pages>
  <Words>6324</Words>
  <Characters>37312</Characters>
  <Application>Microsoft Office Word</Application>
  <DocSecurity>0</DocSecurity>
  <Lines>310</Lines>
  <Paragraphs>87</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43549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Syrovátka Martin</dc:creator>
  <cp:keywords/>
  <dc:description/>
  <cp:lastModifiedBy>Bena Marek</cp:lastModifiedBy>
  <cp:revision>4</cp:revision>
  <dcterms:created xsi:type="dcterms:W3CDTF">2018-10-02T19:57:00Z</dcterms:created>
  <dcterms:modified xsi:type="dcterms:W3CDTF">2018-10-06T18:58:00Z</dcterms:modified>
</cp:coreProperties>
</file>