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062" w:rsidRPr="001F2212" w:rsidRDefault="00C63062" w:rsidP="008C4DE8">
      <w:pPr>
        <w:jc w:val="center"/>
        <w:rPr>
          <w:rFonts w:asciiTheme="minorHAnsi" w:hAnsiTheme="minorHAnsi" w:cstheme="minorHAnsi"/>
          <w:b/>
          <w:sz w:val="36"/>
          <w:szCs w:val="36"/>
          <w:u w:val="single"/>
        </w:rPr>
      </w:pPr>
      <w:bookmarkStart w:id="0" w:name="_GoBack"/>
      <w:bookmarkEnd w:id="0"/>
      <w:r w:rsidRPr="001F2212">
        <w:rPr>
          <w:rFonts w:asciiTheme="minorHAnsi" w:hAnsiTheme="minorHAnsi" w:cstheme="minorHAnsi"/>
          <w:b/>
          <w:sz w:val="36"/>
          <w:szCs w:val="36"/>
          <w:u w:val="single"/>
        </w:rPr>
        <w:t>Smlouva o dílo</w:t>
      </w:r>
    </w:p>
    <w:p w:rsidR="00246DFC" w:rsidRPr="001F2212" w:rsidRDefault="00C63062" w:rsidP="00C63062">
      <w:pPr>
        <w:rPr>
          <w:rFonts w:asciiTheme="minorHAnsi" w:hAnsiTheme="minorHAnsi" w:cstheme="minorHAnsi"/>
        </w:rPr>
      </w:pPr>
      <w:r w:rsidRPr="001F2212">
        <w:rPr>
          <w:rFonts w:asciiTheme="minorHAnsi" w:hAnsiTheme="minorHAnsi" w:cstheme="minorHAnsi"/>
        </w:rPr>
        <w:t>uzavřená ve smyslu ust. § 2586 a násl. zákona č. 89/2012 Sb., občanský zákoník, níže uvedeného dne, měsíce a roku mezi těmito smluvními stranami:</w:t>
      </w:r>
    </w:p>
    <w:p w:rsidR="00246DFC" w:rsidRPr="001F2212" w:rsidRDefault="00B93A92" w:rsidP="00C63062">
      <w:pPr>
        <w:rPr>
          <w:rFonts w:asciiTheme="minorHAnsi" w:hAnsiTheme="minorHAnsi" w:cstheme="minorHAnsi"/>
        </w:rPr>
      </w:pPr>
      <w:r>
        <w:rPr>
          <w:rFonts w:asciiTheme="minorHAnsi" w:hAnsiTheme="minorHAnsi" w:cstheme="minorHAnsi"/>
        </w:rPr>
        <w:pict>
          <v:rect id="_x0000_i1025" style="width:453.6pt;height:1.5pt" o:hralign="center" o:hrstd="t" o:hrnoshade="t" o:hr="t" fillcolor="black [3213]" stroked="f"/>
        </w:pict>
      </w:r>
    </w:p>
    <w:p w:rsidR="00C63062" w:rsidRPr="001F2212" w:rsidRDefault="00C63062" w:rsidP="008C4DE8">
      <w:pPr>
        <w:spacing w:after="0"/>
        <w:rPr>
          <w:rFonts w:asciiTheme="minorHAnsi" w:hAnsiTheme="minorHAnsi" w:cstheme="minorHAnsi"/>
          <w:b/>
        </w:rPr>
      </w:pPr>
      <w:r w:rsidRPr="001F2212">
        <w:rPr>
          <w:rFonts w:asciiTheme="minorHAnsi" w:hAnsiTheme="minorHAnsi" w:cstheme="minorHAnsi"/>
          <w:b/>
        </w:rPr>
        <w:t>Město Dačice</w:t>
      </w:r>
    </w:p>
    <w:p w:rsidR="00C63062" w:rsidRPr="001F2212" w:rsidRDefault="00C61A72" w:rsidP="008C4DE8">
      <w:pPr>
        <w:spacing w:after="0"/>
        <w:rPr>
          <w:rFonts w:asciiTheme="minorHAnsi" w:hAnsiTheme="minorHAnsi" w:cstheme="minorHAnsi"/>
        </w:rPr>
      </w:pPr>
      <w:r w:rsidRPr="001F2212">
        <w:rPr>
          <w:rFonts w:asciiTheme="minorHAnsi" w:hAnsiTheme="minorHAnsi" w:cstheme="minorHAnsi"/>
        </w:rPr>
        <w:t>jednající</w:t>
      </w:r>
      <w:r w:rsidR="00085B24" w:rsidRPr="001F2212">
        <w:rPr>
          <w:rFonts w:asciiTheme="minorHAnsi" w:hAnsiTheme="minorHAnsi" w:cstheme="minorHAnsi"/>
        </w:rPr>
        <w:t>:</w:t>
      </w:r>
      <w:r w:rsidR="00085B24" w:rsidRPr="001F2212">
        <w:rPr>
          <w:rFonts w:asciiTheme="minorHAnsi" w:hAnsiTheme="minorHAnsi" w:cstheme="minorHAnsi"/>
        </w:rPr>
        <w:tab/>
        <w:t xml:space="preserve">            </w:t>
      </w:r>
      <w:r w:rsidR="00085B24" w:rsidRPr="001F2212">
        <w:rPr>
          <w:rFonts w:asciiTheme="minorHAnsi" w:hAnsiTheme="minorHAnsi" w:cstheme="minorHAnsi"/>
        </w:rPr>
        <w:tab/>
        <w:t xml:space="preserve">Ing. </w:t>
      </w:r>
      <w:r w:rsidR="007D193C" w:rsidRPr="001F2212">
        <w:rPr>
          <w:rFonts w:asciiTheme="minorHAnsi" w:hAnsiTheme="minorHAnsi" w:cstheme="minorHAnsi"/>
        </w:rPr>
        <w:t>Karel Macků</w:t>
      </w:r>
      <w:r w:rsidR="00085B24" w:rsidRPr="001F2212">
        <w:rPr>
          <w:rFonts w:asciiTheme="minorHAnsi" w:hAnsiTheme="minorHAnsi" w:cstheme="minorHAnsi"/>
        </w:rPr>
        <w:t>, starosta</w:t>
      </w:r>
      <w:r w:rsidR="00C63062" w:rsidRPr="001F2212">
        <w:rPr>
          <w:rFonts w:asciiTheme="minorHAnsi" w:hAnsiTheme="minorHAnsi" w:cstheme="minorHAnsi"/>
        </w:rPr>
        <w:t xml:space="preserve"> města</w:t>
      </w:r>
    </w:p>
    <w:p w:rsidR="00C63062" w:rsidRPr="001F2212" w:rsidRDefault="00117A06" w:rsidP="008C4DE8">
      <w:pPr>
        <w:spacing w:after="0"/>
        <w:rPr>
          <w:rFonts w:asciiTheme="minorHAnsi" w:hAnsiTheme="minorHAnsi" w:cstheme="minorHAnsi"/>
        </w:rPr>
      </w:pPr>
      <w:r w:rsidRPr="001F2212">
        <w:rPr>
          <w:rFonts w:asciiTheme="minorHAnsi" w:hAnsiTheme="minorHAnsi" w:cstheme="minorHAnsi"/>
        </w:rPr>
        <w:t>sídlo:</w:t>
      </w:r>
      <w:r w:rsidRPr="001F2212">
        <w:rPr>
          <w:rFonts w:asciiTheme="minorHAnsi" w:hAnsiTheme="minorHAnsi" w:cstheme="minorHAnsi"/>
        </w:rPr>
        <w:tab/>
      </w:r>
      <w:r w:rsidRPr="001F2212">
        <w:rPr>
          <w:rFonts w:asciiTheme="minorHAnsi" w:hAnsiTheme="minorHAnsi" w:cstheme="minorHAnsi"/>
        </w:rPr>
        <w:tab/>
      </w:r>
      <w:r w:rsidR="00867642" w:rsidRPr="001F2212">
        <w:rPr>
          <w:rFonts w:asciiTheme="minorHAnsi" w:hAnsiTheme="minorHAnsi" w:cstheme="minorHAnsi"/>
        </w:rPr>
        <w:tab/>
      </w:r>
      <w:r w:rsidR="00C63062" w:rsidRPr="001F2212">
        <w:rPr>
          <w:rFonts w:asciiTheme="minorHAnsi" w:hAnsiTheme="minorHAnsi" w:cstheme="minorHAnsi"/>
        </w:rPr>
        <w:t>Krajířova 27, 380 13 Dačice</w:t>
      </w:r>
    </w:p>
    <w:p w:rsidR="00C63062" w:rsidRPr="001F2212" w:rsidRDefault="00C63062" w:rsidP="008C4DE8">
      <w:pPr>
        <w:spacing w:after="0"/>
        <w:rPr>
          <w:rFonts w:asciiTheme="minorHAnsi" w:hAnsiTheme="minorHAnsi" w:cstheme="minorHAnsi"/>
        </w:rPr>
      </w:pPr>
      <w:r w:rsidRPr="001F2212">
        <w:rPr>
          <w:rFonts w:asciiTheme="minorHAnsi" w:hAnsiTheme="minorHAnsi" w:cstheme="minorHAnsi"/>
        </w:rPr>
        <w:t>IČ</w:t>
      </w:r>
      <w:r w:rsidR="00C61A72" w:rsidRPr="001F2212">
        <w:rPr>
          <w:rFonts w:asciiTheme="minorHAnsi" w:hAnsiTheme="minorHAnsi" w:cstheme="minorHAnsi"/>
        </w:rPr>
        <w:t>O</w:t>
      </w:r>
      <w:r w:rsidR="00117A06" w:rsidRPr="001F2212">
        <w:rPr>
          <w:rFonts w:asciiTheme="minorHAnsi" w:hAnsiTheme="minorHAnsi" w:cstheme="minorHAnsi"/>
        </w:rPr>
        <w:t>:</w:t>
      </w:r>
      <w:r w:rsidR="00117A06" w:rsidRPr="001F2212">
        <w:rPr>
          <w:rFonts w:asciiTheme="minorHAnsi" w:hAnsiTheme="minorHAnsi" w:cstheme="minorHAnsi"/>
        </w:rPr>
        <w:tab/>
      </w:r>
      <w:r w:rsidR="00117A06" w:rsidRPr="001F2212">
        <w:rPr>
          <w:rFonts w:asciiTheme="minorHAnsi" w:hAnsiTheme="minorHAnsi" w:cstheme="minorHAnsi"/>
        </w:rPr>
        <w:tab/>
      </w:r>
      <w:r w:rsidR="00867642" w:rsidRPr="001F2212">
        <w:rPr>
          <w:rFonts w:asciiTheme="minorHAnsi" w:hAnsiTheme="minorHAnsi" w:cstheme="minorHAnsi"/>
        </w:rPr>
        <w:tab/>
      </w:r>
      <w:r w:rsidRPr="001F2212">
        <w:rPr>
          <w:rFonts w:asciiTheme="minorHAnsi" w:hAnsiTheme="minorHAnsi" w:cstheme="minorHAnsi"/>
        </w:rPr>
        <w:t>00246476</w:t>
      </w:r>
      <w:r w:rsidR="00235C19" w:rsidRPr="001F2212">
        <w:rPr>
          <w:rFonts w:asciiTheme="minorHAnsi" w:hAnsiTheme="minorHAnsi" w:cstheme="minorHAnsi"/>
        </w:rPr>
        <w:t xml:space="preserve"> </w:t>
      </w:r>
    </w:p>
    <w:p w:rsidR="00C63062" w:rsidRPr="001F2212" w:rsidRDefault="00C63062" w:rsidP="008C4DE8">
      <w:pPr>
        <w:spacing w:after="0"/>
        <w:rPr>
          <w:rFonts w:asciiTheme="minorHAnsi" w:hAnsiTheme="minorHAnsi" w:cstheme="minorHAnsi"/>
        </w:rPr>
      </w:pPr>
      <w:r w:rsidRPr="001F2212">
        <w:rPr>
          <w:rFonts w:asciiTheme="minorHAnsi" w:hAnsiTheme="minorHAnsi" w:cstheme="minorHAnsi"/>
        </w:rPr>
        <w:t>DIČ</w:t>
      </w:r>
      <w:r w:rsidR="00117A06" w:rsidRPr="001F2212">
        <w:rPr>
          <w:rFonts w:asciiTheme="minorHAnsi" w:hAnsiTheme="minorHAnsi" w:cstheme="minorHAnsi"/>
        </w:rPr>
        <w:t xml:space="preserve">:                      </w:t>
      </w:r>
      <w:r w:rsidR="00867642" w:rsidRPr="001F2212">
        <w:rPr>
          <w:rFonts w:asciiTheme="minorHAnsi" w:hAnsiTheme="minorHAnsi" w:cstheme="minorHAnsi"/>
        </w:rPr>
        <w:tab/>
      </w:r>
      <w:r w:rsidRPr="001F2212">
        <w:rPr>
          <w:rFonts w:asciiTheme="minorHAnsi" w:hAnsiTheme="minorHAnsi" w:cstheme="minorHAnsi"/>
        </w:rPr>
        <w:t>CZ00246476</w:t>
      </w:r>
    </w:p>
    <w:p w:rsidR="00C63062" w:rsidRPr="001F2212" w:rsidRDefault="00117A06" w:rsidP="00867642">
      <w:pPr>
        <w:rPr>
          <w:rFonts w:asciiTheme="minorHAnsi" w:hAnsiTheme="minorHAnsi" w:cstheme="minorHAnsi"/>
        </w:rPr>
      </w:pPr>
      <w:r w:rsidRPr="001F2212">
        <w:rPr>
          <w:rFonts w:asciiTheme="minorHAnsi" w:hAnsiTheme="minorHAnsi" w:cstheme="minorHAnsi"/>
        </w:rPr>
        <w:t xml:space="preserve">bankovní spojení:    </w:t>
      </w:r>
      <w:r w:rsidR="00867642" w:rsidRPr="001F2212">
        <w:rPr>
          <w:rFonts w:asciiTheme="minorHAnsi" w:hAnsiTheme="minorHAnsi" w:cstheme="minorHAnsi"/>
        </w:rPr>
        <w:tab/>
      </w:r>
      <w:r w:rsidR="00C63062" w:rsidRPr="001F2212">
        <w:rPr>
          <w:rFonts w:asciiTheme="minorHAnsi" w:hAnsiTheme="minorHAnsi" w:cstheme="minorHAnsi"/>
        </w:rPr>
        <w:t>Česká spořitelna a.s., č.ú.: 0603143369/0800</w:t>
      </w:r>
    </w:p>
    <w:p w:rsidR="00C63062" w:rsidRPr="001F2212" w:rsidRDefault="00C61A72" w:rsidP="008C4DE8">
      <w:pPr>
        <w:rPr>
          <w:rFonts w:asciiTheme="minorHAnsi" w:hAnsiTheme="minorHAnsi" w:cstheme="minorHAnsi"/>
          <w:i/>
        </w:rPr>
      </w:pPr>
      <w:r w:rsidRPr="001F2212">
        <w:rPr>
          <w:rFonts w:asciiTheme="minorHAnsi" w:hAnsiTheme="minorHAnsi" w:cstheme="minorHAnsi"/>
          <w:i/>
        </w:rPr>
        <w:t>jako objednatel na straně jedné (dále také „objednatel“)</w:t>
      </w:r>
    </w:p>
    <w:p w:rsidR="00117A06" w:rsidRPr="001F2212" w:rsidRDefault="00C61A72" w:rsidP="008C4DE8">
      <w:pPr>
        <w:rPr>
          <w:rFonts w:asciiTheme="minorHAnsi" w:hAnsiTheme="minorHAnsi" w:cstheme="minorHAnsi"/>
        </w:rPr>
      </w:pPr>
      <w:r w:rsidRPr="001F2212">
        <w:rPr>
          <w:rFonts w:asciiTheme="minorHAnsi" w:hAnsiTheme="minorHAnsi" w:cstheme="minorHAnsi"/>
        </w:rPr>
        <w:t>a</w:t>
      </w:r>
    </w:p>
    <w:p w:rsidR="00AE0A7F" w:rsidRPr="001F2212" w:rsidRDefault="00675FC9" w:rsidP="008C4DE8">
      <w:pPr>
        <w:spacing w:after="0"/>
        <w:rPr>
          <w:rFonts w:asciiTheme="minorHAnsi" w:hAnsiTheme="minorHAnsi" w:cstheme="minorHAnsi"/>
        </w:rPr>
      </w:pPr>
      <w:permStart w:id="28998917" w:edGrp="everyone"/>
      <w:r w:rsidRPr="001F2212">
        <w:rPr>
          <w:rFonts w:asciiTheme="minorHAnsi" w:hAnsiTheme="minorHAnsi" w:cstheme="minorHAnsi"/>
        </w:rPr>
        <w:t>...........................</w:t>
      </w:r>
    </w:p>
    <w:permEnd w:id="28998917"/>
    <w:p w:rsidR="00C63062" w:rsidRPr="001F2212" w:rsidRDefault="00C63062" w:rsidP="008C4DE8">
      <w:pPr>
        <w:spacing w:after="0"/>
        <w:rPr>
          <w:rFonts w:asciiTheme="minorHAnsi" w:hAnsiTheme="minorHAnsi" w:cstheme="minorHAnsi"/>
        </w:rPr>
      </w:pPr>
      <w:r w:rsidRPr="001F2212">
        <w:rPr>
          <w:rFonts w:asciiTheme="minorHAnsi" w:hAnsiTheme="minorHAnsi" w:cstheme="minorHAnsi"/>
        </w:rPr>
        <w:t>sídlo:</w:t>
      </w:r>
      <w:r w:rsidRPr="001F2212">
        <w:rPr>
          <w:rFonts w:asciiTheme="minorHAnsi" w:hAnsiTheme="minorHAnsi" w:cstheme="minorHAnsi"/>
        </w:rPr>
        <w:tab/>
      </w:r>
      <w:r w:rsidRPr="001F2212">
        <w:rPr>
          <w:rFonts w:asciiTheme="minorHAnsi" w:hAnsiTheme="minorHAnsi" w:cstheme="minorHAnsi"/>
        </w:rPr>
        <w:tab/>
      </w:r>
      <w:r w:rsidRPr="001F2212">
        <w:rPr>
          <w:rFonts w:asciiTheme="minorHAnsi" w:hAnsiTheme="minorHAnsi" w:cstheme="minorHAnsi"/>
        </w:rPr>
        <w:tab/>
      </w:r>
      <w:permStart w:id="620394931" w:edGrp="everyone"/>
      <w:r w:rsidR="00675FC9" w:rsidRPr="001F2212">
        <w:rPr>
          <w:rFonts w:asciiTheme="minorHAnsi" w:hAnsiTheme="minorHAnsi" w:cstheme="minorHAnsi"/>
        </w:rPr>
        <w:t>...........................</w:t>
      </w:r>
      <w:permEnd w:id="620394931"/>
      <w:r w:rsidRPr="001F2212">
        <w:rPr>
          <w:rFonts w:asciiTheme="minorHAnsi" w:hAnsiTheme="minorHAnsi" w:cstheme="minorHAnsi"/>
        </w:rPr>
        <w:t xml:space="preserve"> </w:t>
      </w:r>
    </w:p>
    <w:p w:rsidR="00C63062" w:rsidRPr="001F2212" w:rsidRDefault="00C63062" w:rsidP="008C4DE8">
      <w:pPr>
        <w:spacing w:after="0"/>
        <w:rPr>
          <w:rFonts w:asciiTheme="minorHAnsi" w:hAnsiTheme="minorHAnsi" w:cstheme="minorHAnsi"/>
        </w:rPr>
      </w:pPr>
      <w:r w:rsidRPr="001F2212">
        <w:rPr>
          <w:rFonts w:asciiTheme="minorHAnsi" w:hAnsiTheme="minorHAnsi" w:cstheme="minorHAnsi"/>
        </w:rPr>
        <w:t>IČ</w:t>
      </w:r>
      <w:r w:rsidR="008C4DE8" w:rsidRPr="001F2212">
        <w:rPr>
          <w:rFonts w:asciiTheme="minorHAnsi" w:hAnsiTheme="minorHAnsi" w:cstheme="minorHAnsi"/>
        </w:rPr>
        <w:t>O</w:t>
      </w:r>
      <w:r w:rsidRPr="001F2212">
        <w:rPr>
          <w:rFonts w:asciiTheme="minorHAnsi" w:hAnsiTheme="minorHAnsi" w:cstheme="minorHAnsi"/>
        </w:rPr>
        <w:t>:</w:t>
      </w:r>
      <w:r w:rsidR="00246DFC" w:rsidRPr="001F2212">
        <w:rPr>
          <w:rFonts w:asciiTheme="minorHAnsi" w:hAnsiTheme="minorHAnsi" w:cstheme="minorHAnsi"/>
        </w:rPr>
        <w:tab/>
      </w:r>
      <w:r w:rsidR="00246DFC" w:rsidRPr="001F2212">
        <w:rPr>
          <w:rFonts w:asciiTheme="minorHAnsi" w:hAnsiTheme="minorHAnsi" w:cstheme="minorHAnsi"/>
        </w:rPr>
        <w:tab/>
      </w:r>
      <w:r w:rsidRPr="001F2212">
        <w:rPr>
          <w:rFonts w:asciiTheme="minorHAnsi" w:hAnsiTheme="minorHAnsi" w:cstheme="minorHAnsi"/>
        </w:rPr>
        <w:tab/>
      </w:r>
      <w:permStart w:id="32722615" w:edGrp="everyone"/>
      <w:r w:rsidR="00675FC9" w:rsidRPr="001F2212">
        <w:rPr>
          <w:rFonts w:asciiTheme="minorHAnsi" w:hAnsiTheme="minorHAnsi" w:cstheme="minorHAnsi"/>
        </w:rPr>
        <w:t>...........................</w:t>
      </w:r>
      <w:permEnd w:id="32722615"/>
    </w:p>
    <w:p w:rsidR="00675FC9" w:rsidRPr="001F2212" w:rsidRDefault="00C63062" w:rsidP="008C4DE8">
      <w:pPr>
        <w:spacing w:after="0"/>
        <w:rPr>
          <w:rFonts w:asciiTheme="minorHAnsi" w:hAnsiTheme="minorHAnsi" w:cstheme="minorHAnsi"/>
        </w:rPr>
      </w:pPr>
      <w:r w:rsidRPr="001F2212">
        <w:rPr>
          <w:rFonts w:asciiTheme="minorHAnsi" w:hAnsiTheme="minorHAnsi" w:cstheme="minorHAnsi"/>
        </w:rPr>
        <w:t>D</w:t>
      </w:r>
      <w:r w:rsidR="00246DFC" w:rsidRPr="001F2212">
        <w:rPr>
          <w:rFonts w:asciiTheme="minorHAnsi" w:hAnsiTheme="minorHAnsi" w:cstheme="minorHAnsi"/>
        </w:rPr>
        <w:t>IČ:</w:t>
      </w:r>
      <w:r w:rsidR="00246DFC" w:rsidRPr="001F2212">
        <w:rPr>
          <w:rFonts w:asciiTheme="minorHAnsi" w:hAnsiTheme="minorHAnsi" w:cstheme="minorHAnsi"/>
        </w:rPr>
        <w:tab/>
      </w:r>
      <w:r w:rsidR="00246DFC" w:rsidRPr="001F2212">
        <w:rPr>
          <w:rFonts w:asciiTheme="minorHAnsi" w:hAnsiTheme="minorHAnsi" w:cstheme="minorHAnsi"/>
        </w:rPr>
        <w:tab/>
      </w:r>
      <w:r w:rsidR="00246DFC" w:rsidRPr="001F2212">
        <w:rPr>
          <w:rFonts w:asciiTheme="minorHAnsi" w:hAnsiTheme="minorHAnsi" w:cstheme="minorHAnsi"/>
        </w:rPr>
        <w:tab/>
      </w:r>
      <w:permStart w:id="806382249" w:edGrp="everyone"/>
      <w:r w:rsidR="00675FC9" w:rsidRPr="001F2212">
        <w:rPr>
          <w:rFonts w:asciiTheme="minorHAnsi" w:hAnsiTheme="minorHAnsi" w:cstheme="minorHAnsi"/>
        </w:rPr>
        <w:t>...........................</w:t>
      </w:r>
      <w:permEnd w:id="806382249"/>
    </w:p>
    <w:p w:rsidR="00C63062" w:rsidRPr="001F2212" w:rsidRDefault="00246DFC" w:rsidP="008C4DE8">
      <w:pPr>
        <w:spacing w:after="0"/>
        <w:rPr>
          <w:rFonts w:asciiTheme="minorHAnsi" w:hAnsiTheme="minorHAnsi" w:cstheme="minorHAnsi"/>
        </w:rPr>
      </w:pPr>
      <w:r w:rsidRPr="001F2212">
        <w:rPr>
          <w:rFonts w:asciiTheme="minorHAnsi" w:hAnsiTheme="minorHAnsi" w:cstheme="minorHAnsi"/>
        </w:rPr>
        <w:t>bankovní spojení:</w:t>
      </w:r>
      <w:r w:rsidRPr="001F2212">
        <w:rPr>
          <w:rFonts w:asciiTheme="minorHAnsi" w:hAnsiTheme="minorHAnsi" w:cstheme="minorHAnsi"/>
        </w:rPr>
        <w:tab/>
      </w:r>
      <w:permStart w:id="736370430" w:edGrp="everyone"/>
      <w:r w:rsidR="00675FC9" w:rsidRPr="001F2212">
        <w:rPr>
          <w:rFonts w:asciiTheme="minorHAnsi" w:hAnsiTheme="minorHAnsi" w:cstheme="minorHAnsi"/>
        </w:rPr>
        <w:t>...................</w:t>
      </w:r>
      <w:r w:rsidRPr="001F2212">
        <w:rPr>
          <w:rFonts w:asciiTheme="minorHAnsi" w:hAnsiTheme="minorHAnsi" w:cstheme="minorHAnsi"/>
        </w:rPr>
        <w:t>.</w:t>
      </w:r>
      <w:r w:rsidR="00675FC9" w:rsidRPr="001F2212">
        <w:rPr>
          <w:rFonts w:asciiTheme="minorHAnsi" w:hAnsiTheme="minorHAnsi" w:cstheme="minorHAnsi"/>
        </w:rPr>
        <w:t>.......</w:t>
      </w:r>
      <w:permEnd w:id="736370430"/>
    </w:p>
    <w:p w:rsidR="009F6E83" w:rsidRPr="001F2212" w:rsidRDefault="009F6E83" w:rsidP="008C4DE8">
      <w:pPr>
        <w:rPr>
          <w:rFonts w:asciiTheme="minorHAnsi" w:hAnsiTheme="minorHAnsi" w:cstheme="minorHAnsi"/>
          <w:i/>
        </w:rPr>
      </w:pPr>
    </w:p>
    <w:p w:rsidR="00117A06" w:rsidRPr="001F2212" w:rsidRDefault="00117A06" w:rsidP="008C4DE8">
      <w:pPr>
        <w:rPr>
          <w:rFonts w:asciiTheme="minorHAnsi" w:hAnsiTheme="minorHAnsi" w:cstheme="minorHAnsi"/>
          <w:i/>
        </w:rPr>
      </w:pPr>
      <w:r w:rsidRPr="001F2212">
        <w:rPr>
          <w:rFonts w:asciiTheme="minorHAnsi" w:hAnsiTheme="minorHAnsi" w:cstheme="minorHAnsi"/>
          <w:i/>
        </w:rPr>
        <w:t xml:space="preserve">jako zhotovitel na straně </w:t>
      </w:r>
      <w:r w:rsidR="00EE3E87" w:rsidRPr="001F2212">
        <w:rPr>
          <w:rFonts w:asciiTheme="minorHAnsi" w:hAnsiTheme="minorHAnsi" w:cstheme="minorHAnsi"/>
          <w:i/>
        </w:rPr>
        <w:t xml:space="preserve">druhé </w:t>
      </w:r>
      <w:r w:rsidRPr="001F2212">
        <w:rPr>
          <w:rFonts w:asciiTheme="minorHAnsi" w:hAnsiTheme="minorHAnsi" w:cstheme="minorHAnsi"/>
          <w:i/>
        </w:rPr>
        <w:t>(dále také „zhotovitel“)</w:t>
      </w:r>
      <w:r w:rsidR="000A3405" w:rsidRPr="001F2212">
        <w:rPr>
          <w:rFonts w:asciiTheme="minorHAnsi" w:hAnsiTheme="minorHAnsi" w:cstheme="minorHAnsi"/>
          <w:i/>
        </w:rPr>
        <w:t xml:space="preserve"> </w:t>
      </w:r>
    </w:p>
    <w:p w:rsidR="003C689E" w:rsidRPr="001F2212" w:rsidRDefault="003C689E" w:rsidP="00587039">
      <w:pPr>
        <w:jc w:val="center"/>
        <w:rPr>
          <w:rFonts w:asciiTheme="minorHAnsi" w:hAnsiTheme="minorHAnsi" w:cstheme="minorHAnsi"/>
          <w:b/>
          <w:sz w:val="24"/>
          <w:szCs w:val="24"/>
          <w:u w:val="single"/>
        </w:rPr>
      </w:pPr>
    </w:p>
    <w:p w:rsidR="00C63062" w:rsidRPr="001F2212" w:rsidRDefault="00C63062" w:rsidP="00587039">
      <w:pPr>
        <w:jc w:val="center"/>
        <w:rPr>
          <w:rFonts w:asciiTheme="minorHAnsi" w:hAnsiTheme="minorHAnsi" w:cstheme="minorHAnsi"/>
          <w:b/>
          <w:sz w:val="24"/>
          <w:szCs w:val="24"/>
          <w:u w:val="single"/>
        </w:rPr>
      </w:pPr>
      <w:r w:rsidRPr="001F2212">
        <w:rPr>
          <w:rFonts w:asciiTheme="minorHAnsi" w:hAnsiTheme="minorHAnsi" w:cstheme="minorHAnsi"/>
          <w:b/>
          <w:sz w:val="24"/>
          <w:szCs w:val="24"/>
          <w:u w:val="single"/>
        </w:rPr>
        <w:t xml:space="preserve">Článek I - Předmět </w:t>
      </w:r>
      <w:r w:rsidR="00FF20EA" w:rsidRPr="001F2212">
        <w:rPr>
          <w:rFonts w:asciiTheme="minorHAnsi" w:hAnsiTheme="minorHAnsi" w:cstheme="minorHAnsi"/>
          <w:b/>
          <w:sz w:val="24"/>
          <w:szCs w:val="24"/>
          <w:u w:val="single"/>
        </w:rPr>
        <w:t>smlouvy</w:t>
      </w:r>
      <w:r w:rsidRPr="001F2212">
        <w:rPr>
          <w:rFonts w:asciiTheme="minorHAnsi" w:hAnsiTheme="minorHAnsi" w:cstheme="minorHAnsi"/>
          <w:b/>
          <w:sz w:val="24"/>
          <w:szCs w:val="24"/>
          <w:u w:val="single"/>
        </w:rPr>
        <w:t xml:space="preserve"> </w:t>
      </w:r>
      <w:r w:rsidR="00AE7366" w:rsidRPr="001F2212">
        <w:rPr>
          <w:rFonts w:asciiTheme="minorHAnsi" w:hAnsiTheme="minorHAnsi" w:cstheme="minorHAnsi"/>
          <w:b/>
          <w:sz w:val="24"/>
          <w:szCs w:val="24"/>
          <w:u w:val="single"/>
        </w:rPr>
        <w:t xml:space="preserve"> </w:t>
      </w:r>
    </w:p>
    <w:p w:rsidR="00C31027" w:rsidRPr="001F2212" w:rsidRDefault="00C63062" w:rsidP="00EE5729">
      <w:pPr>
        <w:numPr>
          <w:ilvl w:val="0"/>
          <w:numId w:val="11"/>
        </w:numPr>
        <w:spacing w:after="120" w:line="240" w:lineRule="auto"/>
        <w:jc w:val="both"/>
        <w:rPr>
          <w:rFonts w:asciiTheme="minorHAnsi" w:hAnsiTheme="minorHAnsi" w:cstheme="minorHAnsi"/>
        </w:rPr>
      </w:pPr>
      <w:r w:rsidRPr="001F2212">
        <w:rPr>
          <w:rFonts w:asciiTheme="minorHAnsi" w:hAnsiTheme="minorHAnsi" w:cstheme="minorHAnsi"/>
        </w:rPr>
        <w:t xml:space="preserve">Zhotovitel se zavazuje </w:t>
      </w:r>
      <w:r w:rsidR="00FF20EA" w:rsidRPr="001F2212">
        <w:rPr>
          <w:rFonts w:asciiTheme="minorHAnsi" w:hAnsiTheme="minorHAnsi" w:cstheme="minorHAnsi"/>
        </w:rPr>
        <w:t xml:space="preserve">provést na svůj náklad a své nebezpečí pro objednatele </w:t>
      </w:r>
      <w:r w:rsidR="00FF20EA" w:rsidRPr="001F2212">
        <w:rPr>
          <w:rFonts w:asciiTheme="minorHAnsi" w:hAnsiTheme="minorHAnsi" w:cstheme="minorHAnsi"/>
          <w:b/>
        </w:rPr>
        <w:t>kompletní a proveditelné dílo spočívající ve zhotovení</w:t>
      </w:r>
      <w:r w:rsidR="00085B24" w:rsidRPr="001F2212">
        <w:rPr>
          <w:rFonts w:asciiTheme="minorHAnsi" w:hAnsiTheme="minorHAnsi" w:cstheme="minorHAnsi"/>
          <w:b/>
        </w:rPr>
        <w:t xml:space="preserve"> </w:t>
      </w:r>
      <w:r w:rsidR="001564CB" w:rsidRPr="001F2212">
        <w:rPr>
          <w:rFonts w:asciiTheme="minorHAnsi" w:hAnsiTheme="minorHAnsi" w:cstheme="minorHAnsi"/>
          <w:b/>
        </w:rPr>
        <w:t xml:space="preserve">projektové </w:t>
      </w:r>
      <w:r w:rsidR="00C31027" w:rsidRPr="001F2212">
        <w:rPr>
          <w:rFonts w:asciiTheme="minorHAnsi" w:hAnsiTheme="minorHAnsi" w:cstheme="minorHAnsi"/>
          <w:b/>
        </w:rPr>
        <w:t xml:space="preserve">dokumentace stavby </w:t>
      </w:r>
      <w:r w:rsidR="007D193C" w:rsidRPr="001F2212">
        <w:rPr>
          <w:rFonts w:asciiTheme="minorHAnsi" w:hAnsiTheme="minorHAnsi" w:cstheme="minorHAnsi"/>
        </w:rPr>
        <w:t>„</w:t>
      </w:r>
      <w:r w:rsidR="00EE5729" w:rsidRPr="00EE5729">
        <w:rPr>
          <w:rFonts w:asciiTheme="minorHAnsi" w:hAnsiTheme="minorHAnsi" w:cstheme="minorHAnsi"/>
          <w:b/>
        </w:rPr>
        <w:t>Rekonstrukce vodovodu a kanalizace Dolní Němčice</w:t>
      </w:r>
      <w:r w:rsidR="007D193C" w:rsidRPr="001F2212">
        <w:rPr>
          <w:rFonts w:asciiTheme="minorHAnsi" w:hAnsiTheme="minorHAnsi" w:cstheme="minorHAnsi"/>
          <w:b/>
        </w:rPr>
        <w:t>“</w:t>
      </w:r>
      <w:r w:rsidR="007D193C" w:rsidRPr="001F2212">
        <w:rPr>
          <w:rFonts w:asciiTheme="minorHAnsi" w:hAnsiTheme="minorHAnsi" w:cstheme="minorHAnsi"/>
        </w:rPr>
        <w:t xml:space="preserve"> </w:t>
      </w:r>
      <w:r w:rsidR="007D193C" w:rsidRPr="001F2212">
        <w:rPr>
          <w:rFonts w:asciiTheme="minorHAnsi" w:hAnsiTheme="minorHAnsi" w:cstheme="minorHAnsi"/>
          <w:b/>
        </w:rPr>
        <w:t>ve stupních</w:t>
      </w:r>
      <w:r w:rsidR="003C689E" w:rsidRPr="001F2212">
        <w:rPr>
          <w:rFonts w:asciiTheme="minorHAnsi" w:hAnsiTheme="minorHAnsi" w:cstheme="minorHAnsi"/>
          <w:b/>
        </w:rPr>
        <w:t>:</w:t>
      </w:r>
      <w:r w:rsidR="007D193C" w:rsidRPr="001F2212">
        <w:rPr>
          <w:rFonts w:asciiTheme="minorHAnsi" w:hAnsiTheme="minorHAnsi" w:cstheme="minorHAnsi"/>
          <w:b/>
        </w:rPr>
        <w:t xml:space="preserve"> </w:t>
      </w:r>
      <w:r w:rsidR="003C689E" w:rsidRPr="001F2212">
        <w:rPr>
          <w:rFonts w:asciiTheme="minorHAnsi" w:hAnsiTheme="minorHAnsi" w:cstheme="minorHAnsi"/>
          <w:b/>
        </w:rPr>
        <w:t>D</w:t>
      </w:r>
      <w:r w:rsidR="007D193C" w:rsidRPr="001F2212">
        <w:rPr>
          <w:rFonts w:asciiTheme="minorHAnsi" w:hAnsiTheme="minorHAnsi" w:cstheme="minorHAnsi"/>
          <w:b/>
        </w:rPr>
        <w:t xml:space="preserve">okumentace pro územní řízení (dále též </w:t>
      </w:r>
      <w:r w:rsidR="00E7011D" w:rsidRPr="001F2212">
        <w:rPr>
          <w:rFonts w:asciiTheme="minorHAnsi" w:hAnsiTheme="minorHAnsi" w:cstheme="minorHAnsi"/>
          <w:b/>
        </w:rPr>
        <w:t>„</w:t>
      </w:r>
      <w:r w:rsidR="007D193C" w:rsidRPr="001F2212">
        <w:rPr>
          <w:rFonts w:asciiTheme="minorHAnsi" w:hAnsiTheme="minorHAnsi" w:cstheme="minorHAnsi"/>
          <w:b/>
        </w:rPr>
        <w:t>DUR</w:t>
      </w:r>
      <w:r w:rsidR="00E7011D" w:rsidRPr="001F2212">
        <w:rPr>
          <w:rFonts w:asciiTheme="minorHAnsi" w:hAnsiTheme="minorHAnsi" w:cstheme="minorHAnsi"/>
          <w:b/>
        </w:rPr>
        <w:t>“</w:t>
      </w:r>
      <w:r w:rsidR="007D193C" w:rsidRPr="001F2212">
        <w:rPr>
          <w:rFonts w:asciiTheme="minorHAnsi" w:hAnsiTheme="minorHAnsi" w:cstheme="minorHAnsi"/>
          <w:b/>
        </w:rPr>
        <w:t xml:space="preserve">), dokumentace pro stavební povolení (dále též </w:t>
      </w:r>
      <w:r w:rsidR="00E7011D" w:rsidRPr="001F2212">
        <w:rPr>
          <w:rFonts w:asciiTheme="minorHAnsi" w:hAnsiTheme="minorHAnsi" w:cstheme="minorHAnsi"/>
          <w:b/>
        </w:rPr>
        <w:t>„</w:t>
      </w:r>
      <w:r w:rsidR="007D193C" w:rsidRPr="001F2212">
        <w:rPr>
          <w:rFonts w:asciiTheme="minorHAnsi" w:hAnsiTheme="minorHAnsi" w:cstheme="minorHAnsi"/>
          <w:b/>
        </w:rPr>
        <w:t>DSP</w:t>
      </w:r>
      <w:r w:rsidR="00E7011D" w:rsidRPr="001F2212">
        <w:rPr>
          <w:rFonts w:asciiTheme="minorHAnsi" w:hAnsiTheme="minorHAnsi" w:cstheme="minorHAnsi"/>
          <w:b/>
        </w:rPr>
        <w:t>“</w:t>
      </w:r>
      <w:r w:rsidR="007D193C" w:rsidRPr="001F2212">
        <w:rPr>
          <w:rFonts w:asciiTheme="minorHAnsi" w:hAnsiTheme="minorHAnsi" w:cstheme="minorHAnsi"/>
          <w:b/>
        </w:rPr>
        <w:t>), dokumentac</w:t>
      </w:r>
      <w:r w:rsidR="00356389" w:rsidRPr="001F2212">
        <w:rPr>
          <w:rFonts w:asciiTheme="minorHAnsi" w:hAnsiTheme="minorHAnsi" w:cstheme="minorHAnsi"/>
          <w:b/>
        </w:rPr>
        <w:t>e</w:t>
      </w:r>
      <w:r w:rsidR="007D193C" w:rsidRPr="001F2212">
        <w:rPr>
          <w:rFonts w:asciiTheme="minorHAnsi" w:hAnsiTheme="minorHAnsi" w:cstheme="minorHAnsi"/>
          <w:b/>
        </w:rPr>
        <w:t xml:space="preserve"> pro provedení stavby a zadávací </w:t>
      </w:r>
      <w:r w:rsidR="004D1857" w:rsidRPr="001F2212">
        <w:rPr>
          <w:rFonts w:asciiTheme="minorHAnsi" w:hAnsiTheme="minorHAnsi" w:cstheme="minorHAnsi"/>
          <w:b/>
        </w:rPr>
        <w:t xml:space="preserve">dokumentace </w:t>
      </w:r>
      <w:r w:rsidR="007D193C" w:rsidRPr="001F2212">
        <w:rPr>
          <w:rFonts w:asciiTheme="minorHAnsi" w:hAnsiTheme="minorHAnsi" w:cstheme="minorHAnsi"/>
          <w:b/>
        </w:rPr>
        <w:t>stavby (</w:t>
      </w:r>
      <w:r w:rsidR="003446A1" w:rsidRPr="001F2212">
        <w:rPr>
          <w:rFonts w:asciiTheme="minorHAnsi" w:hAnsiTheme="minorHAnsi" w:cstheme="minorHAnsi"/>
          <w:b/>
        </w:rPr>
        <w:t xml:space="preserve">dále též </w:t>
      </w:r>
      <w:r w:rsidR="00E7011D" w:rsidRPr="001F2212">
        <w:rPr>
          <w:rFonts w:asciiTheme="minorHAnsi" w:hAnsiTheme="minorHAnsi" w:cstheme="minorHAnsi"/>
          <w:b/>
        </w:rPr>
        <w:t>„</w:t>
      </w:r>
      <w:r w:rsidR="007D193C" w:rsidRPr="001F2212">
        <w:rPr>
          <w:rFonts w:asciiTheme="minorHAnsi" w:hAnsiTheme="minorHAnsi" w:cstheme="minorHAnsi"/>
          <w:b/>
        </w:rPr>
        <w:t>DPS</w:t>
      </w:r>
      <w:r w:rsidR="00246DFC" w:rsidRPr="001F2212">
        <w:rPr>
          <w:rFonts w:asciiTheme="minorHAnsi" w:hAnsiTheme="minorHAnsi" w:cstheme="minorHAnsi"/>
          <w:b/>
        </w:rPr>
        <w:t xml:space="preserve"> </w:t>
      </w:r>
      <w:r w:rsidR="007D193C" w:rsidRPr="001F2212">
        <w:rPr>
          <w:rFonts w:asciiTheme="minorHAnsi" w:hAnsiTheme="minorHAnsi" w:cstheme="minorHAnsi"/>
          <w:b/>
        </w:rPr>
        <w:t>+</w:t>
      </w:r>
      <w:r w:rsidR="00246DFC" w:rsidRPr="001F2212">
        <w:rPr>
          <w:rFonts w:asciiTheme="minorHAnsi" w:hAnsiTheme="minorHAnsi" w:cstheme="minorHAnsi"/>
          <w:b/>
        </w:rPr>
        <w:t xml:space="preserve"> </w:t>
      </w:r>
      <w:r w:rsidR="007D193C" w:rsidRPr="001F2212">
        <w:rPr>
          <w:rFonts w:asciiTheme="minorHAnsi" w:hAnsiTheme="minorHAnsi" w:cstheme="minorHAnsi"/>
          <w:b/>
        </w:rPr>
        <w:t>ZDS</w:t>
      </w:r>
      <w:r w:rsidR="00E7011D" w:rsidRPr="001F2212">
        <w:rPr>
          <w:rFonts w:asciiTheme="minorHAnsi" w:hAnsiTheme="minorHAnsi" w:cstheme="minorHAnsi"/>
          <w:b/>
        </w:rPr>
        <w:t>“</w:t>
      </w:r>
      <w:r w:rsidR="003446A1" w:rsidRPr="001F2212">
        <w:rPr>
          <w:rFonts w:asciiTheme="minorHAnsi" w:hAnsiTheme="minorHAnsi" w:cstheme="minorHAnsi"/>
          <w:b/>
        </w:rPr>
        <w:t>)</w:t>
      </w:r>
      <w:r w:rsidR="003446A1" w:rsidRPr="001F2212">
        <w:rPr>
          <w:rFonts w:asciiTheme="minorHAnsi" w:hAnsiTheme="minorHAnsi" w:cstheme="minorHAnsi"/>
        </w:rPr>
        <w:t>,</w:t>
      </w:r>
      <w:r w:rsidR="005C4FC8" w:rsidRPr="001F2212">
        <w:rPr>
          <w:rFonts w:asciiTheme="minorHAnsi" w:hAnsiTheme="minorHAnsi" w:cstheme="minorHAnsi"/>
        </w:rPr>
        <w:t xml:space="preserve"> </w:t>
      </w:r>
      <w:r w:rsidR="00886BDD" w:rsidRPr="001F2212">
        <w:rPr>
          <w:rFonts w:asciiTheme="minorHAnsi" w:hAnsiTheme="minorHAnsi" w:cstheme="minorHAnsi"/>
        </w:rPr>
        <w:t xml:space="preserve">ve smlouvě </w:t>
      </w:r>
      <w:r w:rsidR="00F45288" w:rsidRPr="001F2212">
        <w:rPr>
          <w:rFonts w:asciiTheme="minorHAnsi" w:hAnsiTheme="minorHAnsi" w:cstheme="minorHAnsi"/>
        </w:rPr>
        <w:t xml:space="preserve">souhrnně </w:t>
      </w:r>
      <w:r w:rsidR="00886BDD" w:rsidRPr="001F2212">
        <w:rPr>
          <w:rFonts w:asciiTheme="minorHAnsi" w:hAnsiTheme="minorHAnsi" w:cstheme="minorHAnsi"/>
        </w:rPr>
        <w:t>oz</w:t>
      </w:r>
      <w:r w:rsidR="004E5E7F" w:rsidRPr="001F2212">
        <w:rPr>
          <w:rFonts w:asciiTheme="minorHAnsi" w:hAnsiTheme="minorHAnsi" w:cstheme="minorHAnsi"/>
        </w:rPr>
        <w:t>n</w:t>
      </w:r>
      <w:r w:rsidR="00886BDD" w:rsidRPr="001F2212">
        <w:rPr>
          <w:rFonts w:asciiTheme="minorHAnsi" w:hAnsiTheme="minorHAnsi" w:cstheme="minorHAnsi"/>
        </w:rPr>
        <w:t>a</w:t>
      </w:r>
      <w:r w:rsidR="004E5E7F" w:rsidRPr="001F2212">
        <w:rPr>
          <w:rFonts w:asciiTheme="minorHAnsi" w:hAnsiTheme="minorHAnsi" w:cstheme="minorHAnsi"/>
        </w:rPr>
        <w:t>čované</w:t>
      </w:r>
      <w:r w:rsidR="00817A7B" w:rsidRPr="001F2212">
        <w:rPr>
          <w:rFonts w:asciiTheme="minorHAnsi" w:hAnsiTheme="minorHAnsi" w:cstheme="minorHAnsi"/>
        </w:rPr>
        <w:t xml:space="preserve"> také</w:t>
      </w:r>
      <w:r w:rsidR="004E5E7F" w:rsidRPr="001F2212">
        <w:rPr>
          <w:rFonts w:asciiTheme="minorHAnsi" w:hAnsiTheme="minorHAnsi" w:cstheme="minorHAnsi"/>
        </w:rPr>
        <w:t xml:space="preserve"> jako</w:t>
      </w:r>
      <w:r w:rsidR="005C4FC8" w:rsidRPr="001F2212">
        <w:rPr>
          <w:rFonts w:asciiTheme="minorHAnsi" w:hAnsiTheme="minorHAnsi" w:cstheme="minorHAnsi"/>
        </w:rPr>
        <w:t xml:space="preserve"> „Dílo</w:t>
      </w:r>
      <w:r w:rsidR="00551150" w:rsidRPr="001F2212">
        <w:rPr>
          <w:rFonts w:asciiTheme="minorHAnsi" w:hAnsiTheme="minorHAnsi" w:cstheme="minorHAnsi"/>
        </w:rPr>
        <w:t>“</w:t>
      </w:r>
      <w:r w:rsidR="006B28B9" w:rsidRPr="001F2212">
        <w:rPr>
          <w:rFonts w:asciiTheme="minorHAnsi" w:hAnsiTheme="minorHAnsi" w:cstheme="minorHAnsi"/>
        </w:rPr>
        <w:t xml:space="preserve"> </w:t>
      </w:r>
      <w:r w:rsidR="00E7011D" w:rsidRPr="001F2212">
        <w:rPr>
          <w:rFonts w:asciiTheme="minorHAnsi" w:hAnsiTheme="minorHAnsi" w:cstheme="minorHAnsi"/>
        </w:rPr>
        <w:t xml:space="preserve">nebo jako „Dokumentace“, </w:t>
      </w:r>
      <w:r w:rsidR="00165083" w:rsidRPr="001F2212">
        <w:rPr>
          <w:rFonts w:asciiTheme="minorHAnsi" w:hAnsiTheme="minorHAnsi" w:cstheme="minorHAnsi"/>
        </w:rPr>
        <w:t>za podmínek ujednaných v této</w:t>
      </w:r>
      <w:r w:rsidR="006B28B9" w:rsidRPr="001F2212">
        <w:rPr>
          <w:rFonts w:asciiTheme="minorHAnsi" w:hAnsiTheme="minorHAnsi" w:cstheme="minorHAnsi"/>
        </w:rPr>
        <w:t xml:space="preserve"> smlouv</w:t>
      </w:r>
      <w:r w:rsidR="00165083" w:rsidRPr="001F2212">
        <w:rPr>
          <w:rFonts w:asciiTheme="minorHAnsi" w:hAnsiTheme="minorHAnsi" w:cstheme="minorHAnsi"/>
        </w:rPr>
        <w:t>ě</w:t>
      </w:r>
      <w:r w:rsidR="006B28B9" w:rsidRPr="001F2212">
        <w:rPr>
          <w:rFonts w:asciiTheme="minorHAnsi" w:hAnsiTheme="minorHAnsi" w:cstheme="minorHAnsi"/>
        </w:rPr>
        <w:t>.</w:t>
      </w:r>
    </w:p>
    <w:p w:rsidR="00D560FD" w:rsidRPr="001F2212" w:rsidRDefault="00D560FD" w:rsidP="00D560FD">
      <w:pPr>
        <w:spacing w:after="120" w:line="240" w:lineRule="auto"/>
        <w:ind w:left="360"/>
        <w:jc w:val="both"/>
        <w:rPr>
          <w:rFonts w:asciiTheme="minorHAnsi" w:hAnsiTheme="minorHAnsi" w:cstheme="minorHAnsi"/>
        </w:rPr>
      </w:pPr>
      <w:r w:rsidRPr="001F2212">
        <w:rPr>
          <w:rFonts w:asciiTheme="minorHAnsi" w:hAnsiTheme="minorHAnsi" w:cstheme="minorHAnsi"/>
        </w:rPr>
        <w:t>Stavba se skládá ze čtyř objektů:</w:t>
      </w:r>
    </w:p>
    <w:p w:rsidR="00D560FD" w:rsidRPr="001F2212" w:rsidRDefault="00D560FD" w:rsidP="00D560FD">
      <w:pPr>
        <w:pStyle w:val="Odstavecseseznamem"/>
        <w:numPr>
          <w:ilvl w:val="0"/>
          <w:numId w:val="27"/>
        </w:numPr>
        <w:spacing w:after="120" w:line="240" w:lineRule="auto"/>
        <w:jc w:val="both"/>
        <w:rPr>
          <w:rFonts w:asciiTheme="minorHAnsi" w:hAnsiTheme="minorHAnsi" w:cstheme="minorHAnsi"/>
        </w:rPr>
      </w:pPr>
      <w:r w:rsidRPr="001F2212">
        <w:rPr>
          <w:rFonts w:asciiTheme="minorHAnsi" w:hAnsiTheme="minorHAnsi" w:cstheme="minorHAnsi"/>
        </w:rPr>
        <w:t>SO oddílná kanalizace</w:t>
      </w:r>
    </w:p>
    <w:p w:rsidR="00D560FD" w:rsidRPr="001F2212" w:rsidRDefault="00D560FD" w:rsidP="00D560FD">
      <w:pPr>
        <w:pStyle w:val="Odstavecseseznamem"/>
        <w:numPr>
          <w:ilvl w:val="0"/>
          <w:numId w:val="27"/>
        </w:numPr>
        <w:spacing w:after="120" w:line="240" w:lineRule="auto"/>
        <w:jc w:val="both"/>
        <w:rPr>
          <w:rFonts w:asciiTheme="minorHAnsi" w:hAnsiTheme="minorHAnsi" w:cstheme="minorHAnsi"/>
        </w:rPr>
      </w:pPr>
      <w:r w:rsidRPr="001F2212">
        <w:rPr>
          <w:rFonts w:asciiTheme="minorHAnsi" w:hAnsiTheme="minorHAnsi" w:cstheme="minorHAnsi"/>
        </w:rPr>
        <w:t>SO vodovod</w:t>
      </w:r>
    </w:p>
    <w:p w:rsidR="00D560FD" w:rsidRPr="001F2212" w:rsidRDefault="00D560FD" w:rsidP="00D560FD">
      <w:pPr>
        <w:pStyle w:val="Odstavecseseznamem"/>
        <w:numPr>
          <w:ilvl w:val="0"/>
          <w:numId w:val="27"/>
        </w:numPr>
        <w:spacing w:after="120" w:line="240" w:lineRule="auto"/>
        <w:jc w:val="both"/>
        <w:rPr>
          <w:rFonts w:asciiTheme="minorHAnsi" w:hAnsiTheme="minorHAnsi" w:cstheme="minorHAnsi"/>
        </w:rPr>
      </w:pPr>
      <w:r w:rsidRPr="001F2212">
        <w:rPr>
          <w:rFonts w:asciiTheme="minorHAnsi" w:hAnsiTheme="minorHAnsi" w:cstheme="minorHAnsi"/>
        </w:rPr>
        <w:t>SO čerpací stanice</w:t>
      </w:r>
    </w:p>
    <w:p w:rsidR="00D560FD" w:rsidRPr="001F2212" w:rsidRDefault="00D560FD" w:rsidP="00D560FD">
      <w:pPr>
        <w:pStyle w:val="Odstavecseseznamem"/>
        <w:numPr>
          <w:ilvl w:val="0"/>
          <w:numId w:val="27"/>
        </w:numPr>
        <w:spacing w:after="120" w:line="240" w:lineRule="auto"/>
        <w:jc w:val="both"/>
        <w:rPr>
          <w:rFonts w:asciiTheme="minorHAnsi" w:hAnsiTheme="minorHAnsi" w:cstheme="minorHAnsi"/>
        </w:rPr>
      </w:pPr>
      <w:r w:rsidRPr="001F2212">
        <w:rPr>
          <w:rFonts w:asciiTheme="minorHAnsi" w:hAnsiTheme="minorHAnsi" w:cstheme="minorHAnsi"/>
        </w:rPr>
        <w:t xml:space="preserve">SO výtlačný kanalizační řad </w:t>
      </w:r>
    </w:p>
    <w:p w:rsidR="001E66C6" w:rsidRDefault="009213C5" w:rsidP="00034A76">
      <w:pPr>
        <w:spacing w:after="120" w:line="240" w:lineRule="auto"/>
        <w:ind w:left="360"/>
        <w:jc w:val="both"/>
        <w:rPr>
          <w:rFonts w:asciiTheme="minorHAnsi" w:hAnsiTheme="minorHAnsi" w:cstheme="minorHAnsi"/>
        </w:rPr>
      </w:pPr>
      <w:r w:rsidRPr="001F2212">
        <w:rPr>
          <w:rFonts w:asciiTheme="minorHAnsi" w:hAnsiTheme="minorHAnsi" w:cstheme="minorHAnsi"/>
        </w:rPr>
        <w:t xml:space="preserve">Technickým předmětem Dokumentace je </w:t>
      </w:r>
      <w:r w:rsidR="00322A6F" w:rsidRPr="001F2212">
        <w:rPr>
          <w:rFonts w:asciiTheme="minorHAnsi" w:hAnsiTheme="minorHAnsi" w:cstheme="minorHAnsi"/>
        </w:rPr>
        <w:t xml:space="preserve">návrh řešení nového vodovodu a </w:t>
      </w:r>
      <w:r w:rsidRPr="001F2212">
        <w:rPr>
          <w:rFonts w:asciiTheme="minorHAnsi" w:hAnsiTheme="minorHAnsi" w:cstheme="minorHAnsi"/>
        </w:rPr>
        <w:t>návrh</w:t>
      </w:r>
      <w:r w:rsidR="00322A6F" w:rsidRPr="001F2212">
        <w:rPr>
          <w:rFonts w:asciiTheme="minorHAnsi" w:hAnsiTheme="minorHAnsi" w:cstheme="minorHAnsi"/>
        </w:rPr>
        <w:t xml:space="preserve"> řešení</w:t>
      </w:r>
      <w:r w:rsidRPr="001F2212">
        <w:rPr>
          <w:rFonts w:asciiTheme="minorHAnsi" w:hAnsiTheme="minorHAnsi" w:cstheme="minorHAnsi"/>
        </w:rPr>
        <w:t xml:space="preserve"> oddílné kanalizace </w:t>
      </w:r>
      <w:r w:rsidR="004136D7" w:rsidRPr="001F2212">
        <w:rPr>
          <w:rFonts w:asciiTheme="minorHAnsi" w:hAnsiTheme="minorHAnsi" w:cstheme="minorHAnsi"/>
        </w:rPr>
        <w:t xml:space="preserve">v obci Dolní Němčice </w:t>
      </w:r>
      <w:r w:rsidRPr="001F2212">
        <w:rPr>
          <w:rFonts w:asciiTheme="minorHAnsi" w:hAnsiTheme="minorHAnsi" w:cstheme="minorHAnsi"/>
        </w:rPr>
        <w:t xml:space="preserve">namísto stávající jednotné kanalizace s tím, že stávající jednotná kanalizace </w:t>
      </w:r>
      <w:r w:rsidR="004136D7" w:rsidRPr="001F2212">
        <w:rPr>
          <w:rFonts w:asciiTheme="minorHAnsi" w:hAnsiTheme="minorHAnsi" w:cstheme="minorHAnsi"/>
        </w:rPr>
        <w:t xml:space="preserve">bude </w:t>
      </w:r>
      <w:r w:rsidRPr="001F2212">
        <w:rPr>
          <w:rFonts w:asciiTheme="minorHAnsi" w:hAnsiTheme="minorHAnsi" w:cstheme="minorHAnsi"/>
        </w:rPr>
        <w:t>v maximální možné míře využita při návrhu dešťové kanalizace</w:t>
      </w:r>
      <w:r w:rsidR="00D443BF" w:rsidRPr="001F2212">
        <w:rPr>
          <w:rFonts w:asciiTheme="minorHAnsi" w:hAnsiTheme="minorHAnsi" w:cstheme="minorHAnsi"/>
        </w:rPr>
        <w:t xml:space="preserve"> a nově tak bude sloužit tomuto účelu</w:t>
      </w:r>
      <w:r w:rsidRPr="001F2212">
        <w:rPr>
          <w:rFonts w:asciiTheme="minorHAnsi" w:hAnsiTheme="minorHAnsi" w:cstheme="minorHAnsi"/>
        </w:rPr>
        <w:t xml:space="preserve">. Stávající objekt ČOV bude využit pro výstavbu čerpací stanice, ze které bude dále odvod odpadních vod řešen výtlačným potrubím s napojením do kanalizační sítě města </w:t>
      </w:r>
      <w:r w:rsidRPr="001F2212">
        <w:rPr>
          <w:rFonts w:asciiTheme="minorHAnsi" w:hAnsiTheme="minorHAnsi" w:cstheme="minorHAnsi"/>
        </w:rPr>
        <w:lastRenderedPageBreak/>
        <w:t xml:space="preserve">Dačice. Likvidace odpadních vod bude tak probíhat na centrální ČOV města Dačice. </w:t>
      </w:r>
      <w:r w:rsidR="004136D7" w:rsidRPr="001F2212">
        <w:rPr>
          <w:rFonts w:asciiTheme="minorHAnsi" w:hAnsiTheme="minorHAnsi" w:cstheme="minorHAnsi"/>
        </w:rPr>
        <w:t xml:space="preserve">Výše popsané řešení </w:t>
      </w:r>
      <w:r w:rsidR="00322A6F" w:rsidRPr="001F2212">
        <w:rPr>
          <w:rFonts w:asciiTheme="minorHAnsi" w:hAnsiTheme="minorHAnsi" w:cstheme="minorHAnsi"/>
        </w:rPr>
        <w:t xml:space="preserve">částečně </w:t>
      </w:r>
      <w:r w:rsidR="004136D7" w:rsidRPr="001F2212">
        <w:rPr>
          <w:rFonts w:asciiTheme="minorHAnsi" w:hAnsiTheme="minorHAnsi" w:cstheme="minorHAnsi"/>
        </w:rPr>
        <w:t>vychází ze zpracované studie firmou VAK projekt s. r. o., B. Němcové 12/2, 370 01 České Budějovice.</w:t>
      </w:r>
    </w:p>
    <w:p w:rsidR="00803944" w:rsidRPr="001F2212" w:rsidRDefault="00803944" w:rsidP="00034A76">
      <w:pPr>
        <w:spacing w:after="120" w:line="240" w:lineRule="auto"/>
        <w:ind w:left="360"/>
        <w:jc w:val="both"/>
        <w:rPr>
          <w:rFonts w:asciiTheme="minorHAnsi" w:hAnsiTheme="minorHAnsi" w:cstheme="minorHAnsi"/>
        </w:rPr>
      </w:pPr>
      <w:r>
        <w:rPr>
          <w:rFonts w:asciiTheme="minorHAnsi" w:hAnsiTheme="minorHAnsi" w:cstheme="minorHAnsi"/>
        </w:rPr>
        <w:t>Zhotovitel se zavazuje poskytnout součinnost při úpravě již zpracovaného projektu na rekonstrukci chodníků v</w:t>
      </w:r>
      <w:r w:rsidR="00E90C7C">
        <w:rPr>
          <w:rFonts w:asciiTheme="minorHAnsi" w:hAnsiTheme="minorHAnsi" w:cstheme="minorHAnsi"/>
        </w:rPr>
        <w:t> </w:t>
      </w:r>
      <w:r>
        <w:rPr>
          <w:rFonts w:asciiTheme="minorHAnsi" w:hAnsiTheme="minorHAnsi" w:cstheme="minorHAnsi"/>
        </w:rPr>
        <w:t>obci</w:t>
      </w:r>
      <w:r w:rsidR="00E90C7C">
        <w:rPr>
          <w:rFonts w:asciiTheme="minorHAnsi" w:hAnsiTheme="minorHAnsi" w:cstheme="minorHAnsi"/>
        </w:rPr>
        <w:t xml:space="preserve"> Dolní Němčice. Zhotovitel poskytne projektantovi výše zmíněné akce veškeré potřebné podklady (zejména situační výkresy, řezy, atd.) elektronicky v editovatelné formě – např. formát DWG.</w:t>
      </w:r>
    </w:p>
    <w:p w:rsidR="00E17ABE" w:rsidRPr="001F2212" w:rsidRDefault="00E17ABE" w:rsidP="00E17ABE">
      <w:pPr>
        <w:spacing w:after="120" w:line="240" w:lineRule="auto"/>
        <w:ind w:left="360"/>
        <w:jc w:val="both"/>
        <w:rPr>
          <w:rFonts w:asciiTheme="minorHAnsi" w:hAnsiTheme="minorHAnsi" w:cstheme="minorHAnsi"/>
        </w:rPr>
      </w:pPr>
    </w:p>
    <w:p w:rsidR="004672F0" w:rsidRPr="001F2212" w:rsidRDefault="003446A1" w:rsidP="00E17ABE">
      <w:pPr>
        <w:numPr>
          <w:ilvl w:val="0"/>
          <w:numId w:val="11"/>
        </w:numPr>
        <w:spacing w:after="120" w:line="240" w:lineRule="auto"/>
        <w:jc w:val="both"/>
        <w:rPr>
          <w:rFonts w:asciiTheme="minorHAnsi" w:hAnsiTheme="minorHAnsi" w:cstheme="minorHAnsi"/>
          <w:u w:val="single"/>
        </w:rPr>
      </w:pPr>
      <w:r w:rsidRPr="001F2212">
        <w:rPr>
          <w:rFonts w:asciiTheme="minorHAnsi" w:hAnsiTheme="minorHAnsi" w:cstheme="minorHAnsi"/>
          <w:bCs/>
          <w:u w:val="single"/>
        </w:rPr>
        <w:t xml:space="preserve">Rozsah </w:t>
      </w:r>
      <w:r w:rsidR="00184EE8" w:rsidRPr="001F2212">
        <w:rPr>
          <w:rFonts w:asciiTheme="minorHAnsi" w:hAnsiTheme="minorHAnsi" w:cstheme="minorHAnsi"/>
          <w:bCs/>
          <w:u w:val="single"/>
        </w:rPr>
        <w:t>D</w:t>
      </w:r>
      <w:r w:rsidRPr="001F2212">
        <w:rPr>
          <w:rFonts w:asciiTheme="minorHAnsi" w:hAnsiTheme="minorHAnsi" w:cstheme="minorHAnsi"/>
          <w:bCs/>
          <w:u w:val="single"/>
        </w:rPr>
        <w:t>okumentace</w:t>
      </w:r>
      <w:r w:rsidR="004D1857" w:rsidRPr="001F2212">
        <w:rPr>
          <w:rFonts w:asciiTheme="minorHAnsi" w:hAnsiTheme="minorHAnsi" w:cstheme="minorHAnsi"/>
          <w:bCs/>
          <w:u w:val="single"/>
        </w:rPr>
        <w:t>:</w:t>
      </w:r>
    </w:p>
    <w:p w:rsidR="003446A1" w:rsidRPr="001F2212" w:rsidRDefault="00A6654F" w:rsidP="00E17ABE">
      <w:pPr>
        <w:pStyle w:val="Odstavecseseznamem"/>
        <w:numPr>
          <w:ilvl w:val="0"/>
          <w:numId w:val="17"/>
        </w:numPr>
        <w:rPr>
          <w:rFonts w:asciiTheme="minorHAnsi" w:hAnsiTheme="minorHAnsi" w:cstheme="minorHAnsi"/>
          <w:bCs/>
        </w:rPr>
      </w:pPr>
      <w:r w:rsidRPr="001F2212">
        <w:rPr>
          <w:rFonts w:asciiTheme="minorHAnsi" w:hAnsiTheme="minorHAnsi" w:cstheme="minorHAnsi"/>
          <w:b/>
        </w:rPr>
        <w:t xml:space="preserve">DUR </w:t>
      </w:r>
      <w:r w:rsidRPr="001F2212">
        <w:rPr>
          <w:rFonts w:asciiTheme="minorHAnsi" w:hAnsiTheme="minorHAnsi" w:cstheme="minorHAnsi"/>
        </w:rPr>
        <w:t>se zhotovitel zavazuje provést</w:t>
      </w:r>
      <w:r w:rsidR="003446A1" w:rsidRPr="001F2212">
        <w:rPr>
          <w:rFonts w:asciiTheme="minorHAnsi" w:hAnsiTheme="minorHAnsi" w:cstheme="minorHAnsi"/>
        </w:rPr>
        <w:t xml:space="preserve"> dle platné legislativy</w:t>
      </w:r>
      <w:r w:rsidR="00295E09" w:rsidRPr="001F2212">
        <w:rPr>
          <w:rFonts w:asciiTheme="minorHAnsi" w:hAnsiTheme="minorHAnsi" w:cstheme="minorHAnsi"/>
        </w:rPr>
        <w:t>,</w:t>
      </w:r>
      <w:r w:rsidR="003446A1" w:rsidRPr="001F2212">
        <w:rPr>
          <w:rFonts w:asciiTheme="minorHAnsi" w:hAnsiTheme="minorHAnsi" w:cstheme="minorHAnsi"/>
          <w:b/>
        </w:rPr>
        <w:t xml:space="preserve"> </w:t>
      </w:r>
      <w:r w:rsidR="003446A1" w:rsidRPr="001F2212">
        <w:rPr>
          <w:rFonts w:asciiTheme="minorHAnsi" w:hAnsiTheme="minorHAnsi" w:cstheme="minorHAnsi"/>
        </w:rPr>
        <w:t xml:space="preserve">včetně </w:t>
      </w:r>
      <w:r w:rsidR="0043514D" w:rsidRPr="001F2212">
        <w:rPr>
          <w:rFonts w:asciiTheme="minorHAnsi" w:hAnsiTheme="minorHAnsi" w:cstheme="minorHAnsi"/>
        </w:rPr>
        <w:t xml:space="preserve">obstarání </w:t>
      </w:r>
      <w:r w:rsidR="003446A1" w:rsidRPr="001F2212">
        <w:rPr>
          <w:rFonts w:asciiTheme="minorHAnsi" w:hAnsiTheme="minorHAnsi" w:cstheme="minorHAnsi"/>
        </w:rPr>
        <w:t xml:space="preserve">vyjádření a závazných stanovisek dotčených orgánů státní správy (dále též </w:t>
      </w:r>
      <w:r w:rsidR="00165083" w:rsidRPr="001F2212">
        <w:rPr>
          <w:rFonts w:asciiTheme="minorHAnsi" w:hAnsiTheme="minorHAnsi" w:cstheme="minorHAnsi"/>
        </w:rPr>
        <w:t>„</w:t>
      </w:r>
      <w:r w:rsidR="003446A1" w:rsidRPr="001F2212">
        <w:rPr>
          <w:rFonts w:asciiTheme="minorHAnsi" w:hAnsiTheme="minorHAnsi" w:cstheme="minorHAnsi"/>
        </w:rPr>
        <w:t>DOSS</w:t>
      </w:r>
      <w:r w:rsidR="00165083" w:rsidRPr="001F2212">
        <w:rPr>
          <w:rFonts w:asciiTheme="minorHAnsi" w:hAnsiTheme="minorHAnsi" w:cstheme="minorHAnsi"/>
        </w:rPr>
        <w:t>“</w:t>
      </w:r>
      <w:r w:rsidR="003446A1" w:rsidRPr="001F2212">
        <w:rPr>
          <w:rFonts w:asciiTheme="minorHAnsi" w:hAnsiTheme="minorHAnsi" w:cstheme="minorHAnsi"/>
        </w:rPr>
        <w:t xml:space="preserve">), správců sítí a dalších oprávněných osob a všech dalších dokladů požadovaných stavebním úřadem pro vedení územního řízení a </w:t>
      </w:r>
      <w:r w:rsidR="003446A1" w:rsidRPr="001F2212">
        <w:rPr>
          <w:rFonts w:asciiTheme="minorHAnsi" w:hAnsiTheme="minorHAnsi" w:cstheme="minorHAnsi"/>
          <w:bCs/>
        </w:rPr>
        <w:t>pro získání územního rozhodnutí.</w:t>
      </w:r>
      <w:r w:rsidR="00246DFC" w:rsidRPr="001F2212">
        <w:rPr>
          <w:rFonts w:asciiTheme="minorHAnsi" w:hAnsiTheme="minorHAnsi" w:cstheme="minorHAnsi"/>
          <w:bCs/>
        </w:rPr>
        <w:t xml:space="preserve"> </w:t>
      </w:r>
      <w:r w:rsidR="00034A76" w:rsidRPr="001F2212">
        <w:rPr>
          <w:rFonts w:asciiTheme="minorHAnsi" w:hAnsiTheme="minorHAnsi" w:cstheme="minorHAnsi"/>
          <w:bCs/>
        </w:rPr>
        <w:t>Součástí DUR bude dále</w:t>
      </w:r>
      <w:r w:rsidR="00E17ABE" w:rsidRPr="001F2212">
        <w:rPr>
          <w:rFonts w:asciiTheme="minorHAnsi" w:hAnsiTheme="minorHAnsi" w:cstheme="minorHAnsi"/>
          <w:bCs/>
        </w:rPr>
        <w:t xml:space="preserve"> záborový elaborát s vyznačením vlastnických práv dotčených pozemků</w:t>
      </w:r>
      <w:r w:rsidR="00322A6F" w:rsidRPr="001F2212">
        <w:rPr>
          <w:rFonts w:asciiTheme="minorHAnsi" w:hAnsiTheme="minorHAnsi" w:cstheme="minorHAnsi"/>
          <w:bCs/>
        </w:rPr>
        <w:t xml:space="preserve"> a</w:t>
      </w:r>
      <w:r w:rsidR="004136D7" w:rsidRPr="001F2212">
        <w:rPr>
          <w:rFonts w:asciiTheme="minorHAnsi" w:hAnsiTheme="minorHAnsi" w:cstheme="minorHAnsi"/>
          <w:bCs/>
        </w:rPr>
        <w:t xml:space="preserve"> věcných břemen</w:t>
      </w:r>
      <w:r w:rsidR="00322A6F" w:rsidRPr="001F2212">
        <w:rPr>
          <w:rFonts w:asciiTheme="minorHAnsi" w:hAnsiTheme="minorHAnsi" w:cstheme="minorHAnsi"/>
          <w:bCs/>
        </w:rPr>
        <w:t xml:space="preserve"> včetně projednání s</w:t>
      </w:r>
      <w:r w:rsidR="00F24A7B" w:rsidRPr="001F2212">
        <w:rPr>
          <w:rFonts w:asciiTheme="minorHAnsi" w:hAnsiTheme="minorHAnsi" w:cstheme="minorHAnsi"/>
          <w:bCs/>
        </w:rPr>
        <w:t> </w:t>
      </w:r>
      <w:r w:rsidR="00322A6F" w:rsidRPr="001F2212">
        <w:rPr>
          <w:rFonts w:asciiTheme="minorHAnsi" w:hAnsiTheme="minorHAnsi" w:cstheme="minorHAnsi"/>
          <w:bCs/>
        </w:rPr>
        <w:t>vlastníky</w:t>
      </w:r>
      <w:r w:rsidR="00F24A7B" w:rsidRPr="001F2212">
        <w:rPr>
          <w:rFonts w:asciiTheme="minorHAnsi" w:hAnsiTheme="minorHAnsi" w:cstheme="minorHAnsi"/>
          <w:bCs/>
        </w:rPr>
        <w:t xml:space="preserve"> dotčených</w:t>
      </w:r>
      <w:r w:rsidR="00322A6F" w:rsidRPr="001F2212">
        <w:rPr>
          <w:rFonts w:asciiTheme="minorHAnsi" w:hAnsiTheme="minorHAnsi" w:cstheme="minorHAnsi"/>
          <w:bCs/>
        </w:rPr>
        <w:t xml:space="preserve"> pozemků.</w:t>
      </w:r>
      <w:r w:rsidR="00E17ABE" w:rsidRPr="001F2212">
        <w:rPr>
          <w:rFonts w:asciiTheme="minorHAnsi" w:hAnsiTheme="minorHAnsi" w:cstheme="minorHAnsi"/>
          <w:bCs/>
        </w:rPr>
        <w:t xml:space="preserve"> </w:t>
      </w:r>
    </w:p>
    <w:p w:rsidR="003446A1" w:rsidRPr="001F2212" w:rsidRDefault="00295E09" w:rsidP="002B02BD">
      <w:pPr>
        <w:numPr>
          <w:ilvl w:val="0"/>
          <w:numId w:val="17"/>
        </w:numPr>
        <w:spacing w:after="120" w:line="240" w:lineRule="auto"/>
        <w:jc w:val="both"/>
        <w:rPr>
          <w:rFonts w:asciiTheme="minorHAnsi" w:hAnsiTheme="minorHAnsi" w:cstheme="minorHAnsi"/>
        </w:rPr>
      </w:pPr>
      <w:r w:rsidRPr="001F2212">
        <w:rPr>
          <w:rFonts w:asciiTheme="minorHAnsi" w:hAnsiTheme="minorHAnsi" w:cstheme="minorHAnsi"/>
          <w:b/>
        </w:rPr>
        <w:t xml:space="preserve">DSP </w:t>
      </w:r>
      <w:r w:rsidRPr="001F2212">
        <w:rPr>
          <w:rFonts w:asciiTheme="minorHAnsi" w:hAnsiTheme="minorHAnsi" w:cstheme="minorHAnsi"/>
        </w:rPr>
        <w:t>se zhotovitel zavazuje provést</w:t>
      </w:r>
      <w:r w:rsidR="003446A1" w:rsidRPr="001F2212">
        <w:rPr>
          <w:rFonts w:asciiTheme="minorHAnsi" w:hAnsiTheme="minorHAnsi" w:cstheme="minorHAnsi"/>
        </w:rPr>
        <w:t xml:space="preserve"> dle platné legislativy</w:t>
      </w:r>
      <w:r w:rsidRPr="001F2212">
        <w:rPr>
          <w:rFonts w:asciiTheme="minorHAnsi" w:hAnsiTheme="minorHAnsi" w:cstheme="minorHAnsi"/>
        </w:rPr>
        <w:t>,</w:t>
      </w:r>
      <w:r w:rsidR="00AA4DAF" w:rsidRPr="001F2212">
        <w:rPr>
          <w:rFonts w:asciiTheme="minorHAnsi" w:hAnsiTheme="minorHAnsi" w:cstheme="minorHAnsi"/>
        </w:rPr>
        <w:t xml:space="preserve"> </w:t>
      </w:r>
      <w:r w:rsidR="003446A1" w:rsidRPr="001F2212">
        <w:rPr>
          <w:rFonts w:asciiTheme="minorHAnsi" w:hAnsiTheme="minorHAnsi" w:cstheme="minorHAnsi"/>
        </w:rPr>
        <w:t>včetně</w:t>
      </w:r>
      <w:r w:rsidR="0043514D" w:rsidRPr="001F2212">
        <w:rPr>
          <w:rFonts w:asciiTheme="minorHAnsi" w:hAnsiTheme="minorHAnsi" w:cstheme="minorHAnsi"/>
        </w:rPr>
        <w:t xml:space="preserve"> obstarání</w:t>
      </w:r>
      <w:r w:rsidR="003446A1" w:rsidRPr="001F2212">
        <w:rPr>
          <w:rFonts w:asciiTheme="minorHAnsi" w:hAnsiTheme="minorHAnsi" w:cstheme="minorHAnsi"/>
        </w:rPr>
        <w:t xml:space="preserve"> vyjádření a závazných stanovisek DOSS, správců sítí (včetně případných souhlasů s činností v ochranných pásmech) a dalších oprávněných osob a všech dalších dokladů požadovaných stavebním</w:t>
      </w:r>
      <w:r w:rsidR="008E437B" w:rsidRPr="001F2212">
        <w:rPr>
          <w:rFonts w:asciiTheme="minorHAnsi" w:hAnsiTheme="minorHAnsi" w:cstheme="minorHAnsi"/>
        </w:rPr>
        <w:t>i</w:t>
      </w:r>
      <w:r w:rsidR="003446A1" w:rsidRPr="001F2212">
        <w:rPr>
          <w:rFonts w:asciiTheme="minorHAnsi" w:hAnsiTheme="minorHAnsi" w:cstheme="minorHAnsi"/>
        </w:rPr>
        <w:t xml:space="preserve"> </w:t>
      </w:r>
      <w:r w:rsidR="008E437B" w:rsidRPr="001F2212">
        <w:rPr>
          <w:rFonts w:asciiTheme="minorHAnsi" w:hAnsiTheme="minorHAnsi" w:cstheme="minorHAnsi"/>
        </w:rPr>
        <w:t xml:space="preserve">úřady </w:t>
      </w:r>
      <w:r w:rsidR="003446A1" w:rsidRPr="001F2212">
        <w:rPr>
          <w:rFonts w:asciiTheme="minorHAnsi" w:hAnsiTheme="minorHAnsi" w:cstheme="minorHAnsi"/>
        </w:rPr>
        <w:t>pro vedení stavební</w:t>
      </w:r>
      <w:r w:rsidR="008E437B" w:rsidRPr="001F2212">
        <w:rPr>
          <w:rFonts w:asciiTheme="minorHAnsi" w:hAnsiTheme="minorHAnsi" w:cstheme="minorHAnsi"/>
        </w:rPr>
        <w:t>c</w:t>
      </w:r>
      <w:r w:rsidR="003446A1" w:rsidRPr="001F2212">
        <w:rPr>
          <w:rFonts w:asciiTheme="minorHAnsi" w:hAnsiTheme="minorHAnsi" w:cstheme="minorHAnsi"/>
        </w:rPr>
        <w:t xml:space="preserve">h řízení a </w:t>
      </w:r>
      <w:r w:rsidR="003446A1" w:rsidRPr="001F2212">
        <w:rPr>
          <w:rFonts w:asciiTheme="minorHAnsi" w:hAnsiTheme="minorHAnsi" w:cstheme="minorHAnsi"/>
          <w:bCs/>
        </w:rPr>
        <w:t>pro získání stavební</w:t>
      </w:r>
      <w:r w:rsidR="008E437B" w:rsidRPr="001F2212">
        <w:rPr>
          <w:rFonts w:asciiTheme="minorHAnsi" w:hAnsiTheme="minorHAnsi" w:cstheme="minorHAnsi"/>
          <w:bCs/>
        </w:rPr>
        <w:t>c</w:t>
      </w:r>
      <w:r w:rsidR="003446A1" w:rsidRPr="001F2212">
        <w:rPr>
          <w:rFonts w:asciiTheme="minorHAnsi" w:hAnsiTheme="minorHAnsi" w:cstheme="minorHAnsi"/>
          <w:bCs/>
        </w:rPr>
        <w:t>h povolení.</w:t>
      </w:r>
    </w:p>
    <w:p w:rsidR="003446A1" w:rsidRPr="001F2212" w:rsidRDefault="003446A1" w:rsidP="00C55AE7">
      <w:pPr>
        <w:spacing w:after="120" w:line="240" w:lineRule="auto"/>
        <w:ind w:left="708"/>
        <w:jc w:val="both"/>
        <w:rPr>
          <w:rFonts w:asciiTheme="minorHAnsi" w:hAnsiTheme="minorHAnsi" w:cstheme="minorHAnsi"/>
        </w:rPr>
      </w:pPr>
      <w:r w:rsidRPr="001F2212">
        <w:rPr>
          <w:rFonts w:asciiTheme="minorHAnsi" w:hAnsiTheme="minorHAnsi" w:cstheme="minorHAnsi"/>
          <w:bCs/>
        </w:rPr>
        <w:t xml:space="preserve">Součástí dokladové části </w:t>
      </w:r>
      <w:r w:rsidR="002F0D40" w:rsidRPr="001F2212">
        <w:rPr>
          <w:rFonts w:asciiTheme="minorHAnsi" w:hAnsiTheme="minorHAnsi" w:cstheme="minorHAnsi"/>
          <w:bCs/>
        </w:rPr>
        <w:t>DUR a DSP</w:t>
      </w:r>
      <w:r w:rsidRPr="001F2212">
        <w:rPr>
          <w:rFonts w:asciiTheme="minorHAnsi" w:hAnsiTheme="minorHAnsi" w:cstheme="minorHAnsi"/>
          <w:bCs/>
        </w:rPr>
        <w:t xml:space="preserve"> budou vypracované žádosti o příslušná rozhodnutí stavebního úřadu (</w:t>
      </w:r>
      <w:r w:rsidR="0043514D" w:rsidRPr="001F2212">
        <w:rPr>
          <w:rFonts w:asciiTheme="minorHAnsi" w:hAnsiTheme="minorHAnsi" w:cstheme="minorHAnsi"/>
          <w:bCs/>
        </w:rPr>
        <w:t xml:space="preserve">řádně </w:t>
      </w:r>
      <w:r w:rsidRPr="001F2212">
        <w:rPr>
          <w:rFonts w:asciiTheme="minorHAnsi" w:hAnsiTheme="minorHAnsi" w:cstheme="minorHAnsi"/>
          <w:bCs/>
        </w:rPr>
        <w:t>vyplněné žádosti podá u příslušných úřadů objednatel).</w:t>
      </w:r>
    </w:p>
    <w:p w:rsidR="003446A1" w:rsidRPr="001F2212" w:rsidRDefault="003446A1" w:rsidP="002B02BD">
      <w:pPr>
        <w:numPr>
          <w:ilvl w:val="0"/>
          <w:numId w:val="17"/>
        </w:numPr>
        <w:spacing w:after="120" w:line="240" w:lineRule="auto"/>
        <w:ind w:left="714" w:hanging="357"/>
        <w:jc w:val="both"/>
        <w:rPr>
          <w:rFonts w:asciiTheme="minorHAnsi" w:hAnsiTheme="minorHAnsi" w:cstheme="minorHAnsi"/>
        </w:rPr>
      </w:pPr>
      <w:r w:rsidRPr="001F2212">
        <w:rPr>
          <w:rFonts w:asciiTheme="minorHAnsi" w:hAnsiTheme="minorHAnsi" w:cstheme="minorHAnsi"/>
          <w:b/>
        </w:rPr>
        <w:t>DPS</w:t>
      </w:r>
      <w:r w:rsidR="00C33091" w:rsidRPr="001F2212">
        <w:rPr>
          <w:rFonts w:asciiTheme="minorHAnsi" w:hAnsiTheme="minorHAnsi" w:cstheme="minorHAnsi"/>
          <w:b/>
        </w:rPr>
        <w:t xml:space="preserve"> </w:t>
      </w:r>
      <w:r w:rsidRPr="001F2212">
        <w:rPr>
          <w:rFonts w:asciiTheme="minorHAnsi" w:hAnsiTheme="minorHAnsi" w:cstheme="minorHAnsi"/>
          <w:b/>
        </w:rPr>
        <w:t>+</w:t>
      </w:r>
      <w:r w:rsidR="00C33091" w:rsidRPr="001F2212">
        <w:rPr>
          <w:rFonts w:asciiTheme="minorHAnsi" w:hAnsiTheme="minorHAnsi" w:cstheme="minorHAnsi"/>
          <w:b/>
        </w:rPr>
        <w:t xml:space="preserve"> </w:t>
      </w:r>
      <w:r w:rsidRPr="001F2212">
        <w:rPr>
          <w:rFonts w:asciiTheme="minorHAnsi" w:hAnsiTheme="minorHAnsi" w:cstheme="minorHAnsi"/>
          <w:b/>
        </w:rPr>
        <w:t>ZDS</w:t>
      </w:r>
      <w:r w:rsidR="002A4825" w:rsidRPr="001F2212">
        <w:rPr>
          <w:rFonts w:asciiTheme="minorHAnsi" w:hAnsiTheme="minorHAnsi" w:cstheme="minorHAnsi"/>
        </w:rPr>
        <w:t xml:space="preserve"> se zhotovitel zavazuje provést</w:t>
      </w:r>
      <w:r w:rsidRPr="001F2212">
        <w:rPr>
          <w:rFonts w:asciiTheme="minorHAnsi" w:hAnsiTheme="minorHAnsi" w:cstheme="minorHAnsi"/>
        </w:rPr>
        <w:t xml:space="preserve"> podle platné legislativy pro zadávání veřejných zakázek</w:t>
      </w:r>
      <w:r w:rsidR="008E437B" w:rsidRPr="001F2212">
        <w:rPr>
          <w:rFonts w:asciiTheme="minorHAnsi" w:hAnsiTheme="minorHAnsi" w:cstheme="minorHAnsi"/>
        </w:rPr>
        <w:t xml:space="preserve">, zejména musí splňovat požadavky </w:t>
      </w:r>
      <w:proofErr w:type="spellStart"/>
      <w:r w:rsidR="008E437B" w:rsidRPr="001F2212">
        <w:rPr>
          <w:rFonts w:asciiTheme="minorHAnsi" w:hAnsiTheme="minorHAnsi" w:cstheme="minorHAnsi"/>
        </w:rPr>
        <w:t>vyhl</w:t>
      </w:r>
      <w:proofErr w:type="spellEnd"/>
      <w:r w:rsidR="008E437B" w:rsidRPr="001F2212">
        <w:rPr>
          <w:rFonts w:asciiTheme="minorHAnsi" w:hAnsiTheme="minorHAnsi" w:cstheme="minorHAnsi"/>
        </w:rPr>
        <w:t xml:space="preserve">. </w:t>
      </w:r>
      <w:r w:rsidR="009854AC" w:rsidRPr="001F2212">
        <w:rPr>
          <w:rFonts w:asciiTheme="minorHAnsi" w:hAnsiTheme="minorHAnsi" w:cstheme="minorHAnsi"/>
        </w:rPr>
        <w:t xml:space="preserve">č. </w:t>
      </w:r>
      <w:r w:rsidR="008E437B" w:rsidRPr="001F2212">
        <w:rPr>
          <w:rFonts w:asciiTheme="minorHAnsi" w:hAnsiTheme="minorHAnsi" w:cstheme="minorHAnsi"/>
        </w:rPr>
        <w:t>169/2016 Sb</w:t>
      </w:r>
      <w:r w:rsidRPr="001F2212">
        <w:rPr>
          <w:rFonts w:asciiTheme="minorHAnsi" w:hAnsiTheme="minorHAnsi" w:cstheme="minorHAnsi"/>
        </w:rPr>
        <w:t xml:space="preserve">. </w:t>
      </w:r>
    </w:p>
    <w:p w:rsidR="004672F0" w:rsidRPr="001F2212" w:rsidRDefault="004672F0" w:rsidP="004672F0">
      <w:pPr>
        <w:numPr>
          <w:ilvl w:val="0"/>
          <w:numId w:val="11"/>
        </w:numPr>
        <w:spacing w:after="120" w:line="240" w:lineRule="auto"/>
        <w:ind w:left="357" w:hanging="357"/>
        <w:jc w:val="both"/>
        <w:rPr>
          <w:rFonts w:asciiTheme="minorHAnsi" w:hAnsiTheme="minorHAnsi" w:cstheme="minorHAnsi"/>
          <w:bCs/>
        </w:rPr>
      </w:pPr>
      <w:r w:rsidRPr="001F2212">
        <w:rPr>
          <w:rFonts w:asciiTheme="minorHAnsi" w:hAnsiTheme="minorHAnsi" w:cstheme="minorHAnsi"/>
          <w:bCs/>
          <w:u w:val="single"/>
        </w:rPr>
        <w:t>Rozsah řešeného území:</w:t>
      </w:r>
    </w:p>
    <w:p w:rsidR="004672F0" w:rsidRPr="001F2212" w:rsidRDefault="00E17ABE" w:rsidP="004672F0">
      <w:pPr>
        <w:spacing w:after="120" w:line="240" w:lineRule="auto"/>
        <w:ind w:left="357"/>
        <w:jc w:val="both"/>
        <w:rPr>
          <w:rFonts w:asciiTheme="minorHAnsi" w:hAnsiTheme="minorHAnsi" w:cstheme="minorHAnsi"/>
          <w:bCs/>
        </w:rPr>
      </w:pPr>
      <w:r w:rsidRPr="001F2212">
        <w:rPr>
          <w:rFonts w:asciiTheme="minorHAnsi" w:hAnsiTheme="minorHAnsi" w:cstheme="minorHAnsi"/>
          <w:bCs/>
        </w:rPr>
        <w:t xml:space="preserve">Rozsah je stanoven </w:t>
      </w:r>
      <w:r w:rsidR="00322A6F" w:rsidRPr="001F2212">
        <w:rPr>
          <w:rFonts w:asciiTheme="minorHAnsi" w:hAnsiTheme="minorHAnsi" w:cstheme="minorHAnsi"/>
          <w:bCs/>
        </w:rPr>
        <w:t xml:space="preserve">částečně </w:t>
      </w:r>
      <w:r w:rsidRPr="001F2212">
        <w:rPr>
          <w:rFonts w:asciiTheme="minorHAnsi" w:hAnsiTheme="minorHAnsi" w:cstheme="minorHAnsi"/>
          <w:bCs/>
        </w:rPr>
        <w:t>studií zpracovanou projekční firmou VAK projekt s. r. o., Boženy Němcové 12/2, 370 01 České Budějovice</w:t>
      </w:r>
      <w:r w:rsidR="00322A6F" w:rsidRPr="001F2212">
        <w:rPr>
          <w:rFonts w:asciiTheme="minorHAnsi" w:hAnsiTheme="minorHAnsi" w:cstheme="minorHAnsi"/>
          <w:bCs/>
        </w:rPr>
        <w:t xml:space="preserve"> a přibližným rozsahem stávající kanalizace a vodovodu místní částí Dolní Němčice</w:t>
      </w:r>
      <w:r w:rsidRPr="001F2212">
        <w:rPr>
          <w:rFonts w:asciiTheme="minorHAnsi" w:hAnsiTheme="minorHAnsi" w:cstheme="minorHAnsi"/>
          <w:bCs/>
        </w:rPr>
        <w:t xml:space="preserve">. </w:t>
      </w:r>
      <w:r w:rsidR="00322A6F" w:rsidRPr="001F2212">
        <w:rPr>
          <w:rFonts w:asciiTheme="minorHAnsi" w:hAnsiTheme="minorHAnsi" w:cstheme="minorHAnsi"/>
          <w:bCs/>
        </w:rPr>
        <w:t xml:space="preserve">Pasport kanalizace, vodovodu a </w:t>
      </w:r>
      <w:r w:rsidRPr="001F2212">
        <w:rPr>
          <w:rFonts w:asciiTheme="minorHAnsi" w:hAnsiTheme="minorHAnsi" w:cstheme="minorHAnsi"/>
          <w:bCs/>
        </w:rPr>
        <w:t>Studie j</w:t>
      </w:r>
      <w:r w:rsidR="00F56595" w:rsidRPr="001F2212">
        <w:rPr>
          <w:rFonts w:asciiTheme="minorHAnsi" w:hAnsiTheme="minorHAnsi" w:cstheme="minorHAnsi"/>
          <w:bCs/>
        </w:rPr>
        <w:t>sou</w:t>
      </w:r>
      <w:r w:rsidRPr="001F2212">
        <w:rPr>
          <w:rFonts w:asciiTheme="minorHAnsi" w:hAnsiTheme="minorHAnsi" w:cstheme="minorHAnsi"/>
          <w:bCs/>
        </w:rPr>
        <w:t xml:space="preserve"> součástí zadávací dokumentace.</w:t>
      </w:r>
    </w:p>
    <w:p w:rsidR="00B65393" w:rsidRPr="001F2212" w:rsidRDefault="00B65393" w:rsidP="002B02BD">
      <w:pPr>
        <w:pStyle w:val="Odstavecseseznamem"/>
        <w:numPr>
          <w:ilvl w:val="0"/>
          <w:numId w:val="11"/>
        </w:numPr>
        <w:spacing w:after="120"/>
        <w:ind w:left="357" w:hanging="357"/>
        <w:jc w:val="both"/>
        <w:rPr>
          <w:rFonts w:asciiTheme="minorHAnsi" w:hAnsiTheme="minorHAnsi" w:cstheme="minorHAnsi"/>
          <w:u w:val="single"/>
        </w:rPr>
      </w:pPr>
      <w:r w:rsidRPr="001F2212">
        <w:rPr>
          <w:rFonts w:asciiTheme="minorHAnsi" w:hAnsiTheme="minorHAnsi" w:cstheme="minorHAnsi"/>
          <w:u w:val="single"/>
        </w:rPr>
        <w:t xml:space="preserve">Požadavky na postup zpracování </w:t>
      </w:r>
      <w:r w:rsidR="007801E6" w:rsidRPr="001F2212">
        <w:rPr>
          <w:rFonts w:asciiTheme="minorHAnsi" w:hAnsiTheme="minorHAnsi" w:cstheme="minorHAnsi"/>
          <w:u w:val="single"/>
        </w:rPr>
        <w:t>D</w:t>
      </w:r>
      <w:r w:rsidRPr="001F2212">
        <w:rPr>
          <w:rFonts w:asciiTheme="minorHAnsi" w:hAnsiTheme="minorHAnsi" w:cstheme="minorHAnsi"/>
          <w:u w:val="single"/>
        </w:rPr>
        <w:t>okumentace</w:t>
      </w:r>
      <w:r w:rsidR="004672F0" w:rsidRPr="001F2212">
        <w:rPr>
          <w:rFonts w:asciiTheme="minorHAnsi" w:hAnsiTheme="minorHAnsi" w:cstheme="minorHAnsi"/>
          <w:u w:val="single"/>
        </w:rPr>
        <w:t>:</w:t>
      </w:r>
    </w:p>
    <w:p w:rsidR="00B65393" w:rsidRPr="001F2212" w:rsidRDefault="00B65393" w:rsidP="002B02BD">
      <w:pPr>
        <w:numPr>
          <w:ilvl w:val="1"/>
          <w:numId w:val="11"/>
        </w:numPr>
        <w:spacing w:after="120" w:line="240" w:lineRule="auto"/>
        <w:ind w:left="851" w:hanging="425"/>
        <w:jc w:val="both"/>
        <w:rPr>
          <w:rFonts w:asciiTheme="minorHAnsi" w:hAnsiTheme="minorHAnsi" w:cstheme="minorHAnsi"/>
        </w:rPr>
      </w:pPr>
      <w:r w:rsidRPr="001F2212">
        <w:rPr>
          <w:rFonts w:asciiTheme="minorHAnsi" w:hAnsiTheme="minorHAnsi" w:cstheme="minorHAnsi"/>
        </w:rPr>
        <w:t xml:space="preserve">Zhotovitel svolá vstupní jednání před zahájením prací na </w:t>
      </w:r>
      <w:r w:rsidR="000E2CC9" w:rsidRPr="001F2212">
        <w:rPr>
          <w:rFonts w:asciiTheme="minorHAnsi" w:hAnsiTheme="minorHAnsi" w:cstheme="minorHAnsi"/>
        </w:rPr>
        <w:t xml:space="preserve">Díle </w:t>
      </w:r>
      <w:r w:rsidRPr="001F2212">
        <w:rPr>
          <w:rFonts w:asciiTheme="minorHAnsi" w:hAnsiTheme="minorHAnsi" w:cstheme="minorHAnsi"/>
        </w:rPr>
        <w:t xml:space="preserve">pro upřesnění požadavků objednatele. Vstupní jednání bude spojené s obhlídkou </w:t>
      </w:r>
      <w:r w:rsidR="00156D6F" w:rsidRPr="001F2212">
        <w:rPr>
          <w:rFonts w:asciiTheme="minorHAnsi" w:hAnsiTheme="minorHAnsi" w:cstheme="minorHAnsi"/>
        </w:rPr>
        <w:t>řešeného území</w:t>
      </w:r>
      <w:r w:rsidRPr="001F2212">
        <w:rPr>
          <w:rFonts w:asciiTheme="minorHAnsi" w:hAnsiTheme="minorHAnsi" w:cstheme="minorHAnsi"/>
        </w:rPr>
        <w:t xml:space="preserve">. </w:t>
      </w:r>
      <w:r w:rsidR="00E54ECA" w:rsidRPr="001F2212">
        <w:rPr>
          <w:rFonts w:asciiTheme="minorHAnsi" w:hAnsiTheme="minorHAnsi" w:cstheme="minorHAnsi"/>
        </w:rPr>
        <w:t xml:space="preserve">Zhotovitel projedná v konceptu před první výrobní poradou návrh Dokumentace DUR s vlastníky dotčených pozemků a zajistí jejich písemný souhlas. Případný nesouhlas musí zhotovitel řešit ekonomickou úpravou trasy. (Smlouvy budoucí o zřízení služebností </w:t>
      </w:r>
      <w:proofErr w:type="spellStart"/>
      <w:r w:rsidR="00E54ECA" w:rsidRPr="001F2212">
        <w:rPr>
          <w:rFonts w:asciiTheme="minorHAnsi" w:hAnsiTheme="minorHAnsi" w:cstheme="minorHAnsi"/>
        </w:rPr>
        <w:t>inž</w:t>
      </w:r>
      <w:proofErr w:type="spellEnd"/>
      <w:r w:rsidR="00E54ECA" w:rsidRPr="001F2212">
        <w:rPr>
          <w:rFonts w:asciiTheme="minorHAnsi" w:hAnsiTheme="minorHAnsi" w:cstheme="minorHAnsi"/>
        </w:rPr>
        <w:t>. sítí zajistí objednatel). Následně z</w:t>
      </w:r>
      <w:r w:rsidRPr="001F2212">
        <w:rPr>
          <w:rFonts w:asciiTheme="minorHAnsi" w:hAnsiTheme="minorHAnsi" w:cstheme="minorHAnsi"/>
        </w:rPr>
        <w:t xml:space="preserve">hotovitel svolá v průběhu zpracování </w:t>
      </w:r>
      <w:r w:rsidR="001E1D58" w:rsidRPr="001F2212">
        <w:rPr>
          <w:rFonts w:asciiTheme="minorHAnsi" w:hAnsiTheme="minorHAnsi" w:cstheme="minorHAnsi"/>
        </w:rPr>
        <w:t>jednotlivých</w:t>
      </w:r>
      <w:r w:rsidR="00E17ABE" w:rsidRPr="001F2212">
        <w:rPr>
          <w:rFonts w:asciiTheme="minorHAnsi" w:hAnsiTheme="minorHAnsi" w:cstheme="minorHAnsi"/>
        </w:rPr>
        <w:t xml:space="preserve"> </w:t>
      </w:r>
      <w:r w:rsidRPr="001F2212">
        <w:rPr>
          <w:rFonts w:asciiTheme="minorHAnsi" w:hAnsiTheme="minorHAnsi" w:cstheme="minorHAnsi"/>
        </w:rPr>
        <w:t xml:space="preserve">stupňů </w:t>
      </w:r>
      <w:r w:rsidR="00051F1F" w:rsidRPr="001F2212">
        <w:rPr>
          <w:rFonts w:asciiTheme="minorHAnsi" w:hAnsiTheme="minorHAnsi" w:cstheme="minorHAnsi"/>
        </w:rPr>
        <w:t xml:space="preserve">Dokumentace </w:t>
      </w:r>
      <w:r w:rsidRPr="001F2212">
        <w:rPr>
          <w:rFonts w:asciiTheme="minorHAnsi" w:hAnsiTheme="minorHAnsi" w:cstheme="minorHAnsi"/>
        </w:rPr>
        <w:t xml:space="preserve">výrobní porady (min. </w:t>
      </w:r>
      <w:r w:rsidR="008E437B" w:rsidRPr="001F2212">
        <w:rPr>
          <w:rFonts w:asciiTheme="minorHAnsi" w:hAnsiTheme="minorHAnsi" w:cstheme="minorHAnsi"/>
        </w:rPr>
        <w:t>2</w:t>
      </w:r>
      <w:r w:rsidR="000E2CC9" w:rsidRPr="001F2212">
        <w:rPr>
          <w:rFonts w:asciiTheme="minorHAnsi" w:hAnsiTheme="minorHAnsi" w:cstheme="minorHAnsi"/>
        </w:rPr>
        <w:t xml:space="preserve">krát </w:t>
      </w:r>
      <w:r w:rsidRPr="001F2212">
        <w:rPr>
          <w:rFonts w:asciiTheme="minorHAnsi" w:hAnsiTheme="minorHAnsi" w:cstheme="minorHAnsi"/>
        </w:rPr>
        <w:t>ve stupni DUR</w:t>
      </w:r>
      <w:r w:rsidR="002F2500" w:rsidRPr="001F2212">
        <w:rPr>
          <w:rFonts w:asciiTheme="minorHAnsi" w:hAnsiTheme="minorHAnsi" w:cstheme="minorHAnsi"/>
        </w:rPr>
        <w:t xml:space="preserve"> a </w:t>
      </w:r>
      <w:r w:rsidR="008E437B" w:rsidRPr="001F2212">
        <w:rPr>
          <w:rFonts w:asciiTheme="minorHAnsi" w:hAnsiTheme="minorHAnsi" w:cstheme="minorHAnsi"/>
        </w:rPr>
        <w:t>2</w:t>
      </w:r>
      <w:r w:rsidR="000E2CC9" w:rsidRPr="001F2212">
        <w:rPr>
          <w:rFonts w:asciiTheme="minorHAnsi" w:hAnsiTheme="minorHAnsi" w:cstheme="minorHAnsi"/>
        </w:rPr>
        <w:t xml:space="preserve">krát </w:t>
      </w:r>
      <w:r w:rsidRPr="001F2212">
        <w:rPr>
          <w:rFonts w:asciiTheme="minorHAnsi" w:hAnsiTheme="minorHAnsi" w:cstheme="minorHAnsi"/>
        </w:rPr>
        <w:t xml:space="preserve">ve stupni DSP), na kterých zabezpečí účast </w:t>
      </w:r>
      <w:r w:rsidR="00051F1F" w:rsidRPr="001F2212">
        <w:rPr>
          <w:rFonts w:asciiTheme="minorHAnsi" w:hAnsiTheme="minorHAnsi" w:cstheme="minorHAnsi"/>
        </w:rPr>
        <w:t>objednatele</w:t>
      </w:r>
      <w:r w:rsidR="00051F1F" w:rsidRPr="001F2212">
        <w:rPr>
          <w:rFonts w:asciiTheme="minorHAnsi" w:eastAsia="Times New Roman" w:hAnsiTheme="minorHAnsi" w:cstheme="minorHAnsi"/>
          <w:lang w:eastAsia="cs-CZ"/>
        </w:rPr>
        <w:t xml:space="preserve"> </w:t>
      </w:r>
      <w:r w:rsidRPr="001F2212">
        <w:rPr>
          <w:rFonts w:asciiTheme="minorHAnsi" w:hAnsiTheme="minorHAnsi" w:cstheme="minorHAnsi"/>
        </w:rPr>
        <w:t xml:space="preserve">a podle potřeby DOSS, správců sítí, případně dalších účastníků. Připomínky vzešlé z těchto jednání zhotovitel zapracuje do </w:t>
      </w:r>
      <w:r w:rsidR="00062385" w:rsidRPr="001F2212">
        <w:rPr>
          <w:rFonts w:asciiTheme="minorHAnsi" w:hAnsiTheme="minorHAnsi" w:cstheme="minorHAnsi"/>
        </w:rPr>
        <w:t xml:space="preserve">příslušného stupně </w:t>
      </w:r>
      <w:r w:rsidR="008125B8" w:rsidRPr="001F2212">
        <w:rPr>
          <w:rFonts w:asciiTheme="minorHAnsi" w:hAnsiTheme="minorHAnsi" w:cstheme="minorHAnsi"/>
        </w:rPr>
        <w:t>D</w:t>
      </w:r>
      <w:r w:rsidRPr="001F2212">
        <w:rPr>
          <w:rFonts w:asciiTheme="minorHAnsi" w:hAnsiTheme="minorHAnsi" w:cstheme="minorHAnsi"/>
        </w:rPr>
        <w:t xml:space="preserve">okumentace. </w:t>
      </w:r>
    </w:p>
    <w:p w:rsidR="008E437B" w:rsidRPr="001F2212" w:rsidRDefault="008E437B" w:rsidP="008E437B">
      <w:pPr>
        <w:numPr>
          <w:ilvl w:val="1"/>
          <w:numId w:val="11"/>
        </w:numPr>
        <w:spacing w:after="120" w:line="240" w:lineRule="auto"/>
        <w:ind w:left="851" w:hanging="425"/>
        <w:jc w:val="both"/>
        <w:rPr>
          <w:rFonts w:asciiTheme="minorHAnsi" w:hAnsiTheme="minorHAnsi" w:cstheme="minorHAnsi"/>
        </w:rPr>
      </w:pPr>
      <w:r w:rsidRPr="001F2212">
        <w:rPr>
          <w:rFonts w:asciiTheme="minorHAnsi" w:hAnsiTheme="minorHAnsi" w:cstheme="minorHAnsi"/>
        </w:rPr>
        <w:t xml:space="preserve">Zhotovitel </w:t>
      </w:r>
      <w:r w:rsidR="006421F4" w:rsidRPr="001F2212">
        <w:rPr>
          <w:rFonts w:asciiTheme="minorHAnsi" w:hAnsiTheme="minorHAnsi" w:cstheme="minorHAnsi"/>
        </w:rPr>
        <w:t xml:space="preserve">dále </w:t>
      </w:r>
      <w:r w:rsidRPr="001F2212">
        <w:rPr>
          <w:rFonts w:asciiTheme="minorHAnsi" w:hAnsiTheme="minorHAnsi" w:cstheme="minorHAnsi"/>
        </w:rPr>
        <w:t xml:space="preserve">představí a projedná </w:t>
      </w:r>
      <w:r w:rsidR="00DE0D82" w:rsidRPr="001F2212">
        <w:rPr>
          <w:rFonts w:asciiTheme="minorHAnsi" w:hAnsiTheme="minorHAnsi" w:cstheme="minorHAnsi"/>
        </w:rPr>
        <w:t xml:space="preserve">Dokumentaci </w:t>
      </w:r>
      <w:r w:rsidRPr="001F2212">
        <w:rPr>
          <w:rFonts w:asciiTheme="minorHAnsi" w:hAnsiTheme="minorHAnsi" w:cstheme="minorHAnsi"/>
        </w:rPr>
        <w:t>ve stupni DPS</w:t>
      </w:r>
      <w:r w:rsidR="000929D9" w:rsidRPr="001F2212">
        <w:rPr>
          <w:rFonts w:asciiTheme="minorHAnsi" w:hAnsiTheme="minorHAnsi" w:cstheme="minorHAnsi"/>
        </w:rPr>
        <w:t xml:space="preserve"> </w:t>
      </w:r>
      <w:r w:rsidRPr="001F2212">
        <w:rPr>
          <w:rFonts w:asciiTheme="minorHAnsi" w:hAnsiTheme="minorHAnsi" w:cstheme="minorHAnsi"/>
        </w:rPr>
        <w:t>+</w:t>
      </w:r>
      <w:r w:rsidR="000929D9" w:rsidRPr="001F2212">
        <w:rPr>
          <w:rFonts w:asciiTheme="minorHAnsi" w:hAnsiTheme="minorHAnsi" w:cstheme="minorHAnsi"/>
        </w:rPr>
        <w:t xml:space="preserve"> </w:t>
      </w:r>
      <w:r w:rsidRPr="001F2212">
        <w:rPr>
          <w:rFonts w:asciiTheme="minorHAnsi" w:hAnsiTheme="minorHAnsi" w:cstheme="minorHAnsi"/>
        </w:rPr>
        <w:t>ZDS s</w:t>
      </w:r>
      <w:r w:rsidR="000929D9" w:rsidRPr="001F2212">
        <w:rPr>
          <w:rFonts w:asciiTheme="minorHAnsi" w:hAnsiTheme="minorHAnsi" w:cstheme="minorHAnsi"/>
        </w:rPr>
        <w:t> </w:t>
      </w:r>
      <w:r w:rsidRPr="001F2212">
        <w:rPr>
          <w:rFonts w:asciiTheme="minorHAnsi" w:hAnsiTheme="minorHAnsi" w:cstheme="minorHAnsi"/>
        </w:rPr>
        <w:t>objednatelem</w:t>
      </w:r>
      <w:r w:rsidR="000929D9" w:rsidRPr="001F2212">
        <w:rPr>
          <w:rFonts w:asciiTheme="minorHAnsi" w:hAnsiTheme="minorHAnsi" w:cstheme="minorHAnsi"/>
        </w:rPr>
        <w:t xml:space="preserve"> </w:t>
      </w:r>
      <w:r w:rsidR="006421F4" w:rsidRPr="001F2212">
        <w:rPr>
          <w:rFonts w:asciiTheme="minorHAnsi" w:eastAsia="Times New Roman" w:hAnsiTheme="minorHAnsi" w:cstheme="minorHAnsi"/>
          <w:lang w:eastAsia="cs-CZ"/>
        </w:rPr>
        <w:t xml:space="preserve">ještě </w:t>
      </w:r>
      <w:r w:rsidRPr="001F2212">
        <w:rPr>
          <w:rFonts w:asciiTheme="minorHAnsi" w:hAnsiTheme="minorHAnsi" w:cstheme="minorHAnsi"/>
        </w:rPr>
        <w:t>před tiskem čistopisu</w:t>
      </w:r>
      <w:r w:rsidR="00A146C0" w:rsidRPr="001F2212">
        <w:rPr>
          <w:rFonts w:asciiTheme="minorHAnsi" w:hAnsiTheme="minorHAnsi" w:cstheme="minorHAnsi"/>
        </w:rPr>
        <w:t xml:space="preserve"> DPS</w:t>
      </w:r>
      <w:r w:rsidR="000929D9" w:rsidRPr="001F2212">
        <w:rPr>
          <w:rFonts w:asciiTheme="minorHAnsi" w:hAnsiTheme="minorHAnsi" w:cstheme="minorHAnsi"/>
        </w:rPr>
        <w:t xml:space="preserve"> </w:t>
      </w:r>
      <w:r w:rsidR="00A146C0" w:rsidRPr="001F2212">
        <w:rPr>
          <w:rFonts w:asciiTheme="minorHAnsi" w:hAnsiTheme="minorHAnsi" w:cstheme="minorHAnsi"/>
        </w:rPr>
        <w:t>+</w:t>
      </w:r>
      <w:r w:rsidR="000929D9" w:rsidRPr="001F2212">
        <w:rPr>
          <w:rFonts w:asciiTheme="minorHAnsi" w:hAnsiTheme="minorHAnsi" w:cstheme="minorHAnsi"/>
        </w:rPr>
        <w:t xml:space="preserve"> </w:t>
      </w:r>
      <w:r w:rsidR="00A146C0" w:rsidRPr="001F2212">
        <w:rPr>
          <w:rFonts w:asciiTheme="minorHAnsi" w:hAnsiTheme="minorHAnsi" w:cstheme="minorHAnsi"/>
        </w:rPr>
        <w:t>ZDS</w:t>
      </w:r>
      <w:r w:rsidRPr="001F2212">
        <w:rPr>
          <w:rFonts w:asciiTheme="minorHAnsi" w:hAnsiTheme="minorHAnsi" w:cstheme="minorHAnsi"/>
        </w:rPr>
        <w:t>.</w:t>
      </w:r>
    </w:p>
    <w:p w:rsidR="00E17ABE" w:rsidRPr="001F2212" w:rsidRDefault="00E17ABE" w:rsidP="00E17ABE">
      <w:pPr>
        <w:pStyle w:val="Odstavecseseznamem"/>
        <w:numPr>
          <w:ilvl w:val="1"/>
          <w:numId w:val="11"/>
        </w:numPr>
        <w:ind w:left="851" w:hanging="425"/>
        <w:rPr>
          <w:rFonts w:asciiTheme="minorHAnsi" w:hAnsiTheme="minorHAnsi" w:cstheme="minorHAnsi"/>
        </w:rPr>
      </w:pPr>
      <w:r w:rsidRPr="001F2212">
        <w:rPr>
          <w:rFonts w:asciiTheme="minorHAnsi" w:hAnsiTheme="minorHAnsi" w:cstheme="minorHAnsi"/>
        </w:rPr>
        <w:t>Do</w:t>
      </w:r>
      <w:r w:rsidR="004136D7" w:rsidRPr="001F2212">
        <w:rPr>
          <w:rFonts w:asciiTheme="minorHAnsi" w:hAnsiTheme="minorHAnsi" w:cstheme="minorHAnsi"/>
        </w:rPr>
        <w:t xml:space="preserve">kumentaci zhotovitel provede v </w:t>
      </w:r>
      <w:r w:rsidRPr="001F2212">
        <w:rPr>
          <w:rFonts w:asciiTheme="minorHAnsi" w:hAnsiTheme="minorHAnsi" w:cstheme="minorHAnsi"/>
        </w:rPr>
        <w:t>rozsahu a obsahu dle vyhlášky č. 499/2006 Sb. o</w:t>
      </w:r>
      <w:r w:rsidR="00802B7F" w:rsidRPr="001F2212">
        <w:rPr>
          <w:rFonts w:asciiTheme="minorHAnsi" w:hAnsiTheme="minorHAnsi" w:cstheme="minorHAnsi"/>
        </w:rPr>
        <w:t> </w:t>
      </w:r>
      <w:r w:rsidRPr="001F2212">
        <w:rPr>
          <w:rFonts w:asciiTheme="minorHAnsi" w:hAnsiTheme="minorHAnsi" w:cstheme="minorHAnsi"/>
        </w:rPr>
        <w:t>dokumentaci staveb, ve znění vyhlášky č. 62/2013  sb., a dle požadavků stavebního zákona a jeho prováděcích vyhlášek a dle vyhlášky č. 146/2016 Sb.</w:t>
      </w:r>
    </w:p>
    <w:p w:rsidR="00184707" w:rsidRPr="001F2212" w:rsidRDefault="00D37314" w:rsidP="002B02BD">
      <w:pPr>
        <w:numPr>
          <w:ilvl w:val="0"/>
          <w:numId w:val="11"/>
        </w:numPr>
        <w:spacing w:after="120"/>
        <w:ind w:left="357" w:hanging="357"/>
        <w:jc w:val="both"/>
        <w:rPr>
          <w:rFonts w:asciiTheme="minorHAnsi" w:hAnsiTheme="minorHAnsi" w:cstheme="minorHAnsi"/>
          <w:u w:val="single"/>
        </w:rPr>
      </w:pPr>
      <w:r w:rsidRPr="001F2212">
        <w:rPr>
          <w:rFonts w:asciiTheme="minorHAnsi" w:hAnsiTheme="minorHAnsi" w:cstheme="minorHAnsi"/>
          <w:u w:val="single"/>
        </w:rPr>
        <w:lastRenderedPageBreak/>
        <w:t xml:space="preserve">Požadavky na dodání </w:t>
      </w:r>
      <w:r w:rsidR="008A7096" w:rsidRPr="001F2212">
        <w:rPr>
          <w:rFonts w:asciiTheme="minorHAnsi" w:hAnsiTheme="minorHAnsi" w:cstheme="minorHAnsi"/>
          <w:u w:val="single"/>
        </w:rPr>
        <w:t>D</w:t>
      </w:r>
      <w:r w:rsidRPr="001F2212">
        <w:rPr>
          <w:rFonts w:asciiTheme="minorHAnsi" w:hAnsiTheme="minorHAnsi" w:cstheme="minorHAnsi"/>
          <w:u w:val="single"/>
        </w:rPr>
        <w:t>okumentace</w:t>
      </w:r>
      <w:r w:rsidR="004672F0" w:rsidRPr="001F2212">
        <w:rPr>
          <w:rFonts w:asciiTheme="minorHAnsi" w:hAnsiTheme="minorHAnsi" w:cstheme="minorHAnsi"/>
          <w:u w:val="single"/>
        </w:rPr>
        <w:t>:</w:t>
      </w:r>
    </w:p>
    <w:p w:rsidR="00D37314" w:rsidRPr="001F2212" w:rsidRDefault="00D37314" w:rsidP="00675FC9">
      <w:pPr>
        <w:numPr>
          <w:ilvl w:val="1"/>
          <w:numId w:val="11"/>
        </w:numPr>
        <w:spacing w:after="120" w:line="240" w:lineRule="auto"/>
        <w:ind w:left="851" w:hanging="425"/>
        <w:jc w:val="both"/>
        <w:rPr>
          <w:rFonts w:asciiTheme="minorHAnsi" w:hAnsiTheme="minorHAnsi" w:cstheme="minorHAnsi"/>
        </w:rPr>
      </w:pPr>
      <w:r w:rsidRPr="001F2212">
        <w:rPr>
          <w:rFonts w:asciiTheme="minorHAnsi" w:hAnsiTheme="minorHAnsi" w:cstheme="minorHAnsi"/>
        </w:rPr>
        <w:t xml:space="preserve">Kompletní </w:t>
      </w:r>
      <w:r w:rsidR="008D38C0" w:rsidRPr="001F2212">
        <w:rPr>
          <w:rFonts w:asciiTheme="minorHAnsi" w:hAnsiTheme="minorHAnsi" w:cstheme="minorHAnsi"/>
        </w:rPr>
        <w:t>DUR,</w:t>
      </w:r>
      <w:r w:rsidRPr="001F2212">
        <w:rPr>
          <w:rFonts w:asciiTheme="minorHAnsi" w:hAnsiTheme="minorHAnsi" w:cstheme="minorHAnsi"/>
        </w:rPr>
        <w:t xml:space="preserve"> včetně všech potřebných vyjádření, stanovisek a žádosti o</w:t>
      </w:r>
      <w:r w:rsidR="008D38C0" w:rsidRPr="001F2212">
        <w:rPr>
          <w:rFonts w:asciiTheme="minorHAnsi" w:hAnsiTheme="minorHAnsi" w:cstheme="minorHAnsi"/>
        </w:rPr>
        <w:t xml:space="preserve"> vydání</w:t>
      </w:r>
      <w:r w:rsidRPr="001F2212">
        <w:rPr>
          <w:rFonts w:asciiTheme="minorHAnsi" w:hAnsiTheme="minorHAnsi" w:cstheme="minorHAnsi"/>
        </w:rPr>
        <w:t xml:space="preserve"> územní</w:t>
      </w:r>
      <w:r w:rsidR="008D38C0" w:rsidRPr="001F2212">
        <w:rPr>
          <w:rFonts w:asciiTheme="minorHAnsi" w:hAnsiTheme="minorHAnsi" w:cstheme="minorHAnsi"/>
        </w:rPr>
        <w:t>ho</w:t>
      </w:r>
      <w:r w:rsidRPr="001F2212">
        <w:rPr>
          <w:rFonts w:asciiTheme="minorHAnsi" w:hAnsiTheme="minorHAnsi" w:cstheme="minorHAnsi"/>
        </w:rPr>
        <w:t xml:space="preserve"> </w:t>
      </w:r>
      <w:r w:rsidR="008D38C0" w:rsidRPr="001F2212">
        <w:rPr>
          <w:rFonts w:asciiTheme="minorHAnsi" w:hAnsiTheme="minorHAnsi" w:cstheme="minorHAnsi"/>
        </w:rPr>
        <w:t xml:space="preserve">rozhodnutí, </w:t>
      </w:r>
      <w:r w:rsidRPr="001F2212">
        <w:rPr>
          <w:rFonts w:asciiTheme="minorHAnsi" w:hAnsiTheme="minorHAnsi" w:cstheme="minorHAnsi"/>
        </w:rPr>
        <w:t>předá</w:t>
      </w:r>
      <w:r w:rsidR="008D38C0" w:rsidRPr="001F2212">
        <w:rPr>
          <w:rFonts w:asciiTheme="minorHAnsi" w:hAnsiTheme="minorHAnsi" w:cstheme="minorHAnsi"/>
        </w:rPr>
        <w:t xml:space="preserve"> zhotovitel objednateli</w:t>
      </w:r>
      <w:r w:rsidRPr="001F2212">
        <w:rPr>
          <w:rFonts w:asciiTheme="minorHAnsi" w:hAnsiTheme="minorHAnsi" w:cstheme="minorHAnsi"/>
        </w:rPr>
        <w:t xml:space="preserve"> v počtu </w:t>
      </w:r>
      <w:r w:rsidR="00901B61" w:rsidRPr="001F2212">
        <w:rPr>
          <w:rFonts w:asciiTheme="minorHAnsi" w:hAnsiTheme="minorHAnsi" w:cstheme="minorHAnsi"/>
        </w:rPr>
        <w:t xml:space="preserve">3 </w:t>
      </w:r>
      <w:r w:rsidRPr="001F2212">
        <w:rPr>
          <w:rFonts w:asciiTheme="minorHAnsi" w:hAnsiTheme="minorHAnsi" w:cstheme="minorHAnsi"/>
        </w:rPr>
        <w:t xml:space="preserve">paré v listinné podobě </w:t>
      </w:r>
      <w:r w:rsidR="008D38C0" w:rsidRPr="001F2212">
        <w:rPr>
          <w:rFonts w:asciiTheme="minorHAnsi" w:hAnsiTheme="minorHAnsi" w:cstheme="minorHAnsi"/>
        </w:rPr>
        <w:t xml:space="preserve">a 1krát </w:t>
      </w:r>
      <w:r w:rsidRPr="001F2212">
        <w:rPr>
          <w:rFonts w:asciiTheme="minorHAnsi" w:hAnsiTheme="minorHAnsi" w:cstheme="minorHAnsi"/>
        </w:rPr>
        <w:t xml:space="preserve">na </w:t>
      </w:r>
      <w:r w:rsidR="009854AC" w:rsidRPr="001F2212">
        <w:rPr>
          <w:rFonts w:asciiTheme="minorHAnsi" w:hAnsiTheme="minorHAnsi" w:cstheme="minorHAnsi"/>
        </w:rPr>
        <w:t xml:space="preserve">CD </w:t>
      </w:r>
      <w:r w:rsidRPr="001F2212">
        <w:rPr>
          <w:rFonts w:asciiTheme="minorHAnsi" w:hAnsiTheme="minorHAnsi" w:cstheme="minorHAnsi"/>
        </w:rPr>
        <w:t>nosiči.</w:t>
      </w:r>
      <w:r w:rsidR="0015039C" w:rsidRPr="001F2212">
        <w:rPr>
          <w:rFonts w:asciiTheme="minorHAnsi" w:hAnsiTheme="minorHAnsi" w:cstheme="minorHAnsi"/>
        </w:rPr>
        <w:t xml:space="preserve"> Textové části budou v textovém editoru MS Word, příp. v tabulkovém </w:t>
      </w:r>
      <w:r w:rsidR="000929D9" w:rsidRPr="001F2212">
        <w:rPr>
          <w:rFonts w:asciiTheme="minorHAnsi" w:hAnsiTheme="minorHAnsi" w:cstheme="minorHAnsi"/>
        </w:rPr>
        <w:t>editoru</w:t>
      </w:r>
      <w:r w:rsidR="0015039C" w:rsidRPr="001F2212">
        <w:rPr>
          <w:rFonts w:asciiTheme="minorHAnsi" w:hAnsiTheme="minorHAnsi" w:cstheme="minorHAnsi"/>
        </w:rPr>
        <w:t xml:space="preserve"> MS Excel. Výkresové části budou předány ve formátu </w:t>
      </w:r>
      <w:proofErr w:type="spellStart"/>
      <w:r w:rsidR="0015039C" w:rsidRPr="001F2212">
        <w:rPr>
          <w:rFonts w:asciiTheme="minorHAnsi" w:hAnsiTheme="minorHAnsi" w:cstheme="minorHAnsi"/>
        </w:rPr>
        <w:t>pdf</w:t>
      </w:r>
      <w:proofErr w:type="spellEnd"/>
      <w:r w:rsidR="0015039C" w:rsidRPr="001F2212">
        <w:rPr>
          <w:rFonts w:asciiTheme="minorHAnsi" w:hAnsiTheme="minorHAnsi" w:cstheme="minorHAnsi"/>
        </w:rPr>
        <w:t>.</w:t>
      </w:r>
    </w:p>
    <w:p w:rsidR="00E17ABE" w:rsidRPr="001F2212" w:rsidRDefault="00E17ABE" w:rsidP="00675FC9">
      <w:pPr>
        <w:numPr>
          <w:ilvl w:val="1"/>
          <w:numId w:val="11"/>
        </w:numPr>
        <w:spacing w:after="120" w:line="240" w:lineRule="auto"/>
        <w:ind w:left="851" w:hanging="425"/>
        <w:jc w:val="both"/>
        <w:rPr>
          <w:rFonts w:asciiTheme="minorHAnsi" w:hAnsiTheme="minorHAnsi" w:cstheme="minorHAnsi"/>
          <w:b/>
        </w:rPr>
      </w:pPr>
      <w:r w:rsidRPr="001F2212">
        <w:rPr>
          <w:rFonts w:asciiTheme="minorHAnsi" w:hAnsiTheme="minorHAnsi" w:cstheme="minorHAnsi"/>
        </w:rPr>
        <w:t xml:space="preserve">Kompletní DSP, včetně všech potřebných vyjádření, stanovisek a žádostí o vydání stavebních povolení, bude předána v potřebném počtu paré pro vodoprávní úřad + 1 kompletní samostatné paré v listinné podobě a 1krát v elektronické podobě na CD. Celkem se tedy jedná o </w:t>
      </w:r>
      <w:r w:rsidR="00034A76" w:rsidRPr="001F2212">
        <w:rPr>
          <w:rFonts w:asciiTheme="minorHAnsi" w:hAnsiTheme="minorHAnsi" w:cstheme="minorHAnsi"/>
        </w:rPr>
        <w:t>3</w:t>
      </w:r>
      <w:r w:rsidRPr="001F2212">
        <w:rPr>
          <w:rFonts w:asciiTheme="minorHAnsi" w:hAnsiTheme="minorHAnsi" w:cstheme="minorHAnsi"/>
        </w:rPr>
        <w:t xml:space="preserve"> paré. Textové části budou v textovém editoru MS Word, příp. v tabulkovém procesoru MS Excel. Výkresové části budou předány ve formátu </w:t>
      </w:r>
      <w:proofErr w:type="spellStart"/>
      <w:r w:rsidRPr="001F2212">
        <w:rPr>
          <w:rFonts w:asciiTheme="minorHAnsi" w:hAnsiTheme="minorHAnsi" w:cstheme="minorHAnsi"/>
        </w:rPr>
        <w:t>pdf</w:t>
      </w:r>
      <w:proofErr w:type="spellEnd"/>
      <w:r w:rsidRPr="001F2212">
        <w:rPr>
          <w:rFonts w:asciiTheme="minorHAnsi" w:hAnsiTheme="minorHAnsi" w:cstheme="minorHAnsi"/>
        </w:rPr>
        <w:t>.</w:t>
      </w:r>
    </w:p>
    <w:p w:rsidR="00D37314" w:rsidRPr="001F2212" w:rsidRDefault="00D560FD" w:rsidP="00675FC9">
      <w:pPr>
        <w:numPr>
          <w:ilvl w:val="1"/>
          <w:numId w:val="11"/>
        </w:numPr>
        <w:spacing w:after="120" w:line="240" w:lineRule="auto"/>
        <w:ind w:left="851" w:hanging="425"/>
        <w:jc w:val="both"/>
        <w:rPr>
          <w:rFonts w:asciiTheme="minorHAnsi" w:hAnsiTheme="minorHAnsi" w:cstheme="minorHAnsi"/>
          <w:b/>
        </w:rPr>
      </w:pPr>
      <w:r w:rsidRPr="001F2212">
        <w:rPr>
          <w:rFonts w:asciiTheme="minorHAnsi" w:hAnsiTheme="minorHAnsi" w:cstheme="minorHAnsi"/>
        </w:rPr>
        <w:t xml:space="preserve">Dokumentace DPS+ZDS bude rozčleněna na dvě etapy výstavby a to tak, že SO oddílná kanalizace a SO vodovod budou obsahem etapy I a SO čerpací stanice a SO výtlačný kanalizační řad budou obsahem etapy II. </w:t>
      </w:r>
      <w:r w:rsidR="00D37314" w:rsidRPr="001F2212">
        <w:rPr>
          <w:rFonts w:asciiTheme="minorHAnsi" w:hAnsiTheme="minorHAnsi" w:cstheme="minorHAnsi"/>
        </w:rPr>
        <w:t xml:space="preserve">Kompletní </w:t>
      </w:r>
      <w:r w:rsidR="004E1EF1" w:rsidRPr="001F2212">
        <w:rPr>
          <w:rFonts w:asciiTheme="minorHAnsi" w:hAnsiTheme="minorHAnsi" w:cstheme="minorHAnsi"/>
        </w:rPr>
        <w:t>DPS</w:t>
      </w:r>
      <w:r w:rsidR="0039651C" w:rsidRPr="001F2212">
        <w:rPr>
          <w:rFonts w:asciiTheme="minorHAnsi" w:hAnsiTheme="minorHAnsi" w:cstheme="minorHAnsi"/>
        </w:rPr>
        <w:t xml:space="preserve"> </w:t>
      </w:r>
      <w:r w:rsidR="004E1EF1" w:rsidRPr="001F2212">
        <w:rPr>
          <w:rFonts w:asciiTheme="minorHAnsi" w:hAnsiTheme="minorHAnsi" w:cstheme="minorHAnsi"/>
        </w:rPr>
        <w:t>+</w:t>
      </w:r>
      <w:r w:rsidR="0039651C" w:rsidRPr="001F2212">
        <w:rPr>
          <w:rFonts w:asciiTheme="minorHAnsi" w:hAnsiTheme="minorHAnsi" w:cstheme="minorHAnsi"/>
        </w:rPr>
        <w:t xml:space="preserve"> </w:t>
      </w:r>
      <w:r w:rsidR="004E1EF1" w:rsidRPr="001F2212">
        <w:rPr>
          <w:rFonts w:asciiTheme="minorHAnsi" w:hAnsiTheme="minorHAnsi" w:cstheme="minorHAnsi"/>
        </w:rPr>
        <w:t>ZDS</w:t>
      </w:r>
      <w:r w:rsidR="004E1EF1" w:rsidRPr="001F2212" w:rsidDel="004E1EF1">
        <w:rPr>
          <w:rFonts w:asciiTheme="minorHAnsi" w:hAnsiTheme="minorHAnsi" w:cstheme="minorHAnsi"/>
        </w:rPr>
        <w:t xml:space="preserve"> </w:t>
      </w:r>
      <w:r w:rsidR="004E1EF1" w:rsidRPr="001F2212">
        <w:rPr>
          <w:rFonts w:asciiTheme="minorHAnsi" w:hAnsiTheme="minorHAnsi" w:cstheme="minorHAnsi"/>
        </w:rPr>
        <w:t xml:space="preserve"> předá zhotovitel objednateli</w:t>
      </w:r>
      <w:r w:rsidR="00C55D80" w:rsidRPr="001F2212">
        <w:rPr>
          <w:rFonts w:asciiTheme="minorHAnsi" w:hAnsiTheme="minorHAnsi" w:cstheme="minorHAnsi"/>
        </w:rPr>
        <w:t xml:space="preserve"> </w:t>
      </w:r>
      <w:r w:rsidR="00D37314" w:rsidRPr="001F2212">
        <w:rPr>
          <w:rFonts w:asciiTheme="minorHAnsi" w:hAnsiTheme="minorHAnsi" w:cstheme="minorHAnsi"/>
        </w:rPr>
        <w:t xml:space="preserve">v počtu 6 tištěných paré a </w:t>
      </w:r>
      <w:r w:rsidR="00ED7375" w:rsidRPr="001F2212">
        <w:rPr>
          <w:rFonts w:asciiTheme="minorHAnsi" w:hAnsiTheme="minorHAnsi" w:cstheme="minorHAnsi"/>
        </w:rPr>
        <w:t xml:space="preserve">1krát </w:t>
      </w:r>
      <w:r w:rsidR="00C55D80" w:rsidRPr="001F2212">
        <w:rPr>
          <w:rFonts w:asciiTheme="minorHAnsi" w:hAnsiTheme="minorHAnsi" w:cstheme="minorHAnsi"/>
        </w:rPr>
        <w:t xml:space="preserve">na </w:t>
      </w:r>
      <w:r w:rsidR="009854AC" w:rsidRPr="001F2212">
        <w:rPr>
          <w:rFonts w:asciiTheme="minorHAnsi" w:hAnsiTheme="minorHAnsi" w:cstheme="minorHAnsi"/>
        </w:rPr>
        <w:t>CD (na CD bude i neoceněný soupis prací vypracovan</w:t>
      </w:r>
      <w:r w:rsidR="00AF511B" w:rsidRPr="001F2212">
        <w:rPr>
          <w:rFonts w:asciiTheme="minorHAnsi" w:hAnsiTheme="minorHAnsi" w:cstheme="minorHAnsi"/>
        </w:rPr>
        <w:t>ý</w:t>
      </w:r>
      <w:r w:rsidR="009854AC" w:rsidRPr="001F2212">
        <w:rPr>
          <w:rFonts w:asciiTheme="minorHAnsi" w:hAnsiTheme="minorHAnsi" w:cstheme="minorHAnsi"/>
        </w:rPr>
        <w:t xml:space="preserve"> dle </w:t>
      </w:r>
      <w:proofErr w:type="spellStart"/>
      <w:r w:rsidR="009854AC" w:rsidRPr="001F2212">
        <w:rPr>
          <w:rFonts w:asciiTheme="minorHAnsi" w:hAnsiTheme="minorHAnsi" w:cstheme="minorHAnsi"/>
        </w:rPr>
        <w:t>vyhl</w:t>
      </w:r>
      <w:proofErr w:type="spellEnd"/>
      <w:r w:rsidR="009854AC" w:rsidRPr="001F2212">
        <w:rPr>
          <w:rFonts w:asciiTheme="minorHAnsi" w:hAnsiTheme="minorHAnsi" w:cstheme="minorHAnsi"/>
        </w:rPr>
        <w:t>. č. 169/2016</w:t>
      </w:r>
      <w:r w:rsidR="00AF511B" w:rsidRPr="001F2212">
        <w:rPr>
          <w:rFonts w:asciiTheme="minorHAnsi" w:hAnsiTheme="minorHAnsi" w:cstheme="minorHAnsi"/>
        </w:rPr>
        <w:t xml:space="preserve"> Sb.</w:t>
      </w:r>
      <w:r w:rsidR="009854AC" w:rsidRPr="001F2212">
        <w:rPr>
          <w:rFonts w:asciiTheme="minorHAnsi" w:hAnsiTheme="minorHAnsi" w:cstheme="minorHAnsi"/>
        </w:rPr>
        <w:t>)</w:t>
      </w:r>
      <w:r w:rsidRPr="001F2212">
        <w:rPr>
          <w:rFonts w:asciiTheme="minorHAnsi" w:hAnsiTheme="minorHAnsi" w:cstheme="minorHAnsi"/>
        </w:rPr>
        <w:t xml:space="preserve"> pro každou etapu samostatně (celkem 12 </w:t>
      </w:r>
      <w:proofErr w:type="spellStart"/>
      <w:r w:rsidRPr="001F2212">
        <w:rPr>
          <w:rFonts w:asciiTheme="minorHAnsi" w:hAnsiTheme="minorHAnsi" w:cstheme="minorHAnsi"/>
        </w:rPr>
        <w:t>paré</w:t>
      </w:r>
      <w:proofErr w:type="spellEnd"/>
      <w:r w:rsidRPr="001F2212">
        <w:rPr>
          <w:rFonts w:asciiTheme="minorHAnsi" w:hAnsiTheme="minorHAnsi" w:cstheme="minorHAnsi"/>
        </w:rPr>
        <w:t xml:space="preserve"> a 2 CD)</w:t>
      </w:r>
      <w:r w:rsidR="00D37314" w:rsidRPr="001F2212">
        <w:rPr>
          <w:rFonts w:asciiTheme="minorHAnsi" w:hAnsiTheme="minorHAnsi" w:cstheme="minorHAnsi"/>
        </w:rPr>
        <w:t>. S</w:t>
      </w:r>
      <w:r w:rsidR="00154ED8" w:rsidRPr="001F2212">
        <w:rPr>
          <w:rFonts w:asciiTheme="minorHAnsi" w:hAnsiTheme="minorHAnsi" w:cstheme="minorHAnsi"/>
        </w:rPr>
        <w:t>polečně s</w:t>
      </w:r>
      <w:r w:rsidR="0039651C" w:rsidRPr="001F2212">
        <w:rPr>
          <w:rFonts w:asciiTheme="minorHAnsi" w:hAnsiTheme="minorHAnsi" w:cstheme="minorHAnsi"/>
        </w:rPr>
        <w:t> </w:t>
      </w:r>
      <w:r w:rsidR="00D37314" w:rsidRPr="001F2212">
        <w:rPr>
          <w:rFonts w:asciiTheme="minorHAnsi" w:hAnsiTheme="minorHAnsi" w:cstheme="minorHAnsi"/>
        </w:rPr>
        <w:t>DPS</w:t>
      </w:r>
      <w:r w:rsidR="0039651C" w:rsidRPr="001F2212">
        <w:rPr>
          <w:rFonts w:asciiTheme="minorHAnsi" w:hAnsiTheme="minorHAnsi" w:cstheme="minorHAnsi"/>
        </w:rPr>
        <w:t xml:space="preserve"> </w:t>
      </w:r>
      <w:r w:rsidR="00D37314" w:rsidRPr="001F2212">
        <w:rPr>
          <w:rFonts w:asciiTheme="minorHAnsi" w:hAnsiTheme="minorHAnsi" w:cstheme="minorHAnsi"/>
        </w:rPr>
        <w:t>+</w:t>
      </w:r>
      <w:r w:rsidR="0039651C" w:rsidRPr="001F2212">
        <w:rPr>
          <w:rFonts w:asciiTheme="minorHAnsi" w:hAnsiTheme="minorHAnsi" w:cstheme="minorHAnsi"/>
        </w:rPr>
        <w:t xml:space="preserve"> </w:t>
      </w:r>
      <w:r w:rsidR="00D37314" w:rsidRPr="001F2212">
        <w:rPr>
          <w:rFonts w:asciiTheme="minorHAnsi" w:hAnsiTheme="minorHAnsi" w:cstheme="minorHAnsi"/>
        </w:rPr>
        <w:t xml:space="preserve">ZDS </w:t>
      </w:r>
      <w:r w:rsidR="004E1EF1" w:rsidRPr="001F2212">
        <w:rPr>
          <w:rFonts w:asciiTheme="minorHAnsi" w:hAnsiTheme="minorHAnsi" w:cstheme="minorHAnsi"/>
        </w:rPr>
        <w:t xml:space="preserve">zhotovitel </w:t>
      </w:r>
      <w:r w:rsidR="00D37314" w:rsidRPr="001F2212">
        <w:rPr>
          <w:rFonts w:asciiTheme="minorHAnsi" w:hAnsiTheme="minorHAnsi" w:cstheme="minorHAnsi"/>
        </w:rPr>
        <w:t>předá položkově oceněný (dle aktuální cenové úrovně) soupis stavebních prací v počtu 1</w:t>
      </w:r>
      <w:r w:rsidR="00ED7375" w:rsidRPr="001F2212">
        <w:rPr>
          <w:rFonts w:asciiTheme="minorHAnsi" w:hAnsiTheme="minorHAnsi" w:cstheme="minorHAnsi"/>
        </w:rPr>
        <w:t xml:space="preserve">krát </w:t>
      </w:r>
      <w:r w:rsidR="00D37314" w:rsidRPr="001F2212">
        <w:rPr>
          <w:rFonts w:asciiTheme="minorHAnsi" w:hAnsiTheme="minorHAnsi" w:cstheme="minorHAnsi"/>
        </w:rPr>
        <w:t>v listinné podobě a 1</w:t>
      </w:r>
      <w:r w:rsidR="00ED7375" w:rsidRPr="001F2212">
        <w:rPr>
          <w:rFonts w:asciiTheme="minorHAnsi" w:hAnsiTheme="minorHAnsi" w:cstheme="minorHAnsi"/>
        </w:rPr>
        <w:t xml:space="preserve">krát </w:t>
      </w:r>
      <w:r w:rsidR="00D37314" w:rsidRPr="001F2212">
        <w:rPr>
          <w:rFonts w:asciiTheme="minorHAnsi" w:hAnsiTheme="minorHAnsi" w:cstheme="minorHAnsi"/>
        </w:rPr>
        <w:t xml:space="preserve">na </w:t>
      </w:r>
      <w:r w:rsidR="00ED7375" w:rsidRPr="001F2212">
        <w:rPr>
          <w:rFonts w:asciiTheme="minorHAnsi" w:hAnsiTheme="minorHAnsi" w:cstheme="minorHAnsi"/>
        </w:rPr>
        <w:t xml:space="preserve">samostatném </w:t>
      </w:r>
      <w:r w:rsidR="009854AC" w:rsidRPr="001F2212">
        <w:rPr>
          <w:rFonts w:asciiTheme="minorHAnsi" w:hAnsiTheme="minorHAnsi" w:cstheme="minorHAnsi"/>
        </w:rPr>
        <w:t>CD</w:t>
      </w:r>
      <w:r w:rsidRPr="001F2212">
        <w:rPr>
          <w:rFonts w:asciiTheme="minorHAnsi" w:hAnsiTheme="minorHAnsi" w:cstheme="minorHAnsi"/>
        </w:rPr>
        <w:t xml:space="preserve"> rovněž rozdělený podle etap</w:t>
      </w:r>
      <w:r w:rsidR="00017572" w:rsidRPr="001F2212">
        <w:rPr>
          <w:rFonts w:asciiTheme="minorHAnsi" w:hAnsiTheme="minorHAnsi" w:cstheme="minorHAnsi"/>
        </w:rPr>
        <w:t>.</w:t>
      </w:r>
      <w:r w:rsidR="003D2F10" w:rsidRPr="001F2212">
        <w:rPr>
          <w:rFonts w:asciiTheme="minorHAnsi" w:hAnsiTheme="minorHAnsi" w:cstheme="minorHAnsi"/>
        </w:rPr>
        <w:t xml:space="preserve"> Textové části budou v textovém editoru MS Word, příp. v tabulkovém </w:t>
      </w:r>
      <w:r w:rsidR="000929D9" w:rsidRPr="001F2212">
        <w:rPr>
          <w:rFonts w:asciiTheme="minorHAnsi" w:hAnsiTheme="minorHAnsi" w:cstheme="minorHAnsi"/>
        </w:rPr>
        <w:t>editoru</w:t>
      </w:r>
      <w:r w:rsidR="003D2F10" w:rsidRPr="001F2212">
        <w:rPr>
          <w:rFonts w:asciiTheme="minorHAnsi" w:hAnsiTheme="minorHAnsi" w:cstheme="minorHAnsi"/>
        </w:rPr>
        <w:t xml:space="preserve"> MS Excel. Výkresové části budou předány ve formátu </w:t>
      </w:r>
      <w:proofErr w:type="spellStart"/>
      <w:r w:rsidR="003D2F10" w:rsidRPr="001F2212">
        <w:rPr>
          <w:rFonts w:asciiTheme="minorHAnsi" w:hAnsiTheme="minorHAnsi" w:cstheme="minorHAnsi"/>
        </w:rPr>
        <w:t>dwg</w:t>
      </w:r>
      <w:proofErr w:type="spellEnd"/>
      <w:r w:rsidR="003D2F10" w:rsidRPr="001F2212">
        <w:rPr>
          <w:rFonts w:asciiTheme="minorHAnsi" w:hAnsiTheme="minorHAnsi" w:cstheme="minorHAnsi"/>
        </w:rPr>
        <w:t xml:space="preserve"> a v </w:t>
      </w:r>
      <w:proofErr w:type="spellStart"/>
      <w:r w:rsidR="003D2F10" w:rsidRPr="001F2212">
        <w:rPr>
          <w:rFonts w:asciiTheme="minorHAnsi" w:hAnsiTheme="minorHAnsi" w:cstheme="minorHAnsi"/>
        </w:rPr>
        <w:t>pdf</w:t>
      </w:r>
      <w:proofErr w:type="spellEnd"/>
      <w:r w:rsidR="003D2F10" w:rsidRPr="001F2212">
        <w:rPr>
          <w:rFonts w:asciiTheme="minorHAnsi" w:hAnsiTheme="minorHAnsi" w:cstheme="minorHAnsi"/>
        </w:rPr>
        <w:t>.</w:t>
      </w:r>
    </w:p>
    <w:p w:rsidR="00D37314" w:rsidRPr="001F2212" w:rsidRDefault="00D37314" w:rsidP="002B02BD">
      <w:pPr>
        <w:pStyle w:val="Odstavecseseznamem"/>
        <w:numPr>
          <w:ilvl w:val="0"/>
          <w:numId w:val="20"/>
        </w:numPr>
        <w:spacing w:after="120" w:line="240" w:lineRule="auto"/>
        <w:ind w:left="851" w:hanging="425"/>
        <w:jc w:val="both"/>
        <w:rPr>
          <w:rFonts w:asciiTheme="minorHAnsi" w:hAnsiTheme="minorHAnsi" w:cstheme="minorHAnsi"/>
        </w:rPr>
      </w:pPr>
      <w:r w:rsidRPr="001F2212">
        <w:rPr>
          <w:rFonts w:asciiTheme="minorHAnsi" w:hAnsiTheme="minorHAnsi" w:cstheme="minorHAnsi"/>
        </w:rPr>
        <w:t xml:space="preserve">Součástí </w:t>
      </w:r>
      <w:r w:rsidR="00C55D80" w:rsidRPr="001F2212">
        <w:rPr>
          <w:rFonts w:asciiTheme="minorHAnsi" w:hAnsiTheme="minorHAnsi" w:cstheme="minorHAnsi"/>
        </w:rPr>
        <w:t xml:space="preserve">Díla </w:t>
      </w:r>
      <w:r w:rsidRPr="001F2212">
        <w:rPr>
          <w:rFonts w:asciiTheme="minorHAnsi" w:hAnsiTheme="minorHAnsi" w:cstheme="minorHAnsi"/>
        </w:rPr>
        <w:t xml:space="preserve">je i </w:t>
      </w:r>
      <w:r w:rsidR="00C55D80" w:rsidRPr="001F2212">
        <w:rPr>
          <w:rFonts w:asciiTheme="minorHAnsi" w:hAnsiTheme="minorHAnsi" w:cstheme="minorHAnsi"/>
        </w:rPr>
        <w:t xml:space="preserve">zhotovení </w:t>
      </w:r>
      <w:r w:rsidRPr="001F2212">
        <w:rPr>
          <w:rFonts w:asciiTheme="minorHAnsi" w:hAnsiTheme="minorHAnsi" w:cstheme="minorHAnsi"/>
        </w:rPr>
        <w:t>další</w:t>
      </w:r>
      <w:r w:rsidR="00876C43" w:rsidRPr="001F2212">
        <w:rPr>
          <w:rFonts w:asciiTheme="minorHAnsi" w:hAnsiTheme="minorHAnsi" w:cstheme="minorHAnsi"/>
        </w:rPr>
        <w:t>ch</w:t>
      </w:r>
      <w:r w:rsidRPr="001F2212">
        <w:rPr>
          <w:rFonts w:asciiTheme="minorHAnsi" w:hAnsiTheme="minorHAnsi" w:cstheme="minorHAnsi"/>
        </w:rPr>
        <w:t xml:space="preserve"> potřebný</w:t>
      </w:r>
      <w:r w:rsidR="00876C43" w:rsidRPr="001F2212">
        <w:rPr>
          <w:rFonts w:asciiTheme="minorHAnsi" w:hAnsiTheme="minorHAnsi" w:cstheme="minorHAnsi"/>
        </w:rPr>
        <w:t>ch</w:t>
      </w:r>
      <w:r w:rsidRPr="001F2212">
        <w:rPr>
          <w:rFonts w:asciiTheme="minorHAnsi" w:hAnsiTheme="minorHAnsi" w:cstheme="minorHAnsi"/>
        </w:rPr>
        <w:t xml:space="preserve"> pracovních paré </w:t>
      </w:r>
      <w:r w:rsidR="00876C43" w:rsidRPr="001F2212">
        <w:rPr>
          <w:rFonts w:asciiTheme="minorHAnsi" w:hAnsiTheme="minorHAnsi" w:cstheme="minorHAnsi"/>
        </w:rPr>
        <w:t xml:space="preserve">jednotlivých stupňů </w:t>
      </w:r>
      <w:r w:rsidRPr="001F2212">
        <w:rPr>
          <w:rFonts w:asciiTheme="minorHAnsi" w:hAnsiTheme="minorHAnsi" w:cstheme="minorHAnsi"/>
        </w:rPr>
        <w:t>nebo jejich částí nutný</w:t>
      </w:r>
      <w:r w:rsidR="00876C43" w:rsidRPr="001F2212">
        <w:rPr>
          <w:rFonts w:asciiTheme="minorHAnsi" w:hAnsiTheme="minorHAnsi" w:cstheme="minorHAnsi"/>
        </w:rPr>
        <w:t>ch</w:t>
      </w:r>
      <w:r w:rsidRPr="001F2212">
        <w:rPr>
          <w:rFonts w:asciiTheme="minorHAnsi" w:hAnsiTheme="minorHAnsi" w:cstheme="minorHAnsi"/>
        </w:rPr>
        <w:t xml:space="preserve"> pro zajištění vyjádření, stanovisek či pro jiná projednání s </w:t>
      </w:r>
      <w:r w:rsidR="0074530E" w:rsidRPr="001F2212">
        <w:rPr>
          <w:rFonts w:asciiTheme="minorHAnsi" w:hAnsiTheme="minorHAnsi" w:cstheme="minorHAnsi"/>
        </w:rPr>
        <w:t>obje</w:t>
      </w:r>
      <w:r w:rsidR="00AD5C6F" w:rsidRPr="001F2212">
        <w:rPr>
          <w:rFonts w:asciiTheme="minorHAnsi" w:hAnsiTheme="minorHAnsi" w:cstheme="minorHAnsi"/>
        </w:rPr>
        <w:t>d</w:t>
      </w:r>
      <w:r w:rsidR="0074530E" w:rsidRPr="001F2212">
        <w:rPr>
          <w:rFonts w:asciiTheme="minorHAnsi" w:hAnsiTheme="minorHAnsi" w:cstheme="minorHAnsi"/>
        </w:rPr>
        <w:t>natelem</w:t>
      </w:r>
      <w:r w:rsidRPr="001F2212">
        <w:rPr>
          <w:rFonts w:asciiTheme="minorHAnsi" w:hAnsiTheme="minorHAnsi" w:cstheme="minorHAnsi"/>
        </w:rPr>
        <w:t xml:space="preserve">, </w:t>
      </w:r>
      <w:r w:rsidR="00876C43" w:rsidRPr="001F2212">
        <w:rPr>
          <w:rFonts w:asciiTheme="minorHAnsi" w:hAnsiTheme="minorHAnsi" w:cstheme="minorHAnsi"/>
        </w:rPr>
        <w:t xml:space="preserve">DOSS, </w:t>
      </w:r>
      <w:r w:rsidRPr="001F2212">
        <w:rPr>
          <w:rFonts w:asciiTheme="minorHAnsi" w:hAnsiTheme="minorHAnsi" w:cstheme="minorHAnsi"/>
        </w:rPr>
        <w:t>vlastníky pozemků nebo dalšími účastníky řízení.</w:t>
      </w:r>
    </w:p>
    <w:p w:rsidR="00EC69F4" w:rsidRPr="001F2212" w:rsidRDefault="00022A1F" w:rsidP="002B02BD">
      <w:pPr>
        <w:numPr>
          <w:ilvl w:val="0"/>
          <w:numId w:val="11"/>
        </w:numPr>
        <w:spacing w:after="120" w:line="240" w:lineRule="auto"/>
        <w:ind w:left="357" w:hanging="357"/>
        <w:jc w:val="both"/>
        <w:rPr>
          <w:rFonts w:asciiTheme="minorHAnsi" w:hAnsiTheme="minorHAnsi" w:cstheme="minorHAnsi"/>
          <w:bCs/>
          <w:u w:val="single"/>
        </w:rPr>
      </w:pPr>
      <w:r w:rsidRPr="001F2212">
        <w:rPr>
          <w:rFonts w:asciiTheme="minorHAnsi" w:hAnsiTheme="minorHAnsi" w:cstheme="minorHAnsi"/>
          <w:bCs/>
          <w:u w:val="single"/>
        </w:rPr>
        <w:t>Technické podmínky</w:t>
      </w:r>
      <w:r w:rsidR="004672F0" w:rsidRPr="001F2212">
        <w:rPr>
          <w:rFonts w:asciiTheme="minorHAnsi" w:hAnsiTheme="minorHAnsi" w:cstheme="minorHAnsi"/>
          <w:bCs/>
          <w:u w:val="single"/>
        </w:rPr>
        <w:t>:</w:t>
      </w:r>
    </w:p>
    <w:p w:rsidR="00EC69F4" w:rsidRPr="001F2212" w:rsidRDefault="00EC69F4" w:rsidP="00A25EBE">
      <w:pPr>
        <w:pStyle w:val="Odstavecseseznamem"/>
        <w:numPr>
          <w:ilvl w:val="0"/>
          <w:numId w:val="20"/>
        </w:numPr>
        <w:spacing w:after="120" w:line="240" w:lineRule="auto"/>
        <w:ind w:left="851" w:hanging="425"/>
        <w:jc w:val="both"/>
        <w:rPr>
          <w:rFonts w:asciiTheme="minorHAnsi" w:hAnsiTheme="minorHAnsi" w:cstheme="minorHAnsi"/>
        </w:rPr>
      </w:pPr>
      <w:r w:rsidRPr="001F2212">
        <w:rPr>
          <w:rFonts w:asciiTheme="minorHAnsi" w:hAnsiTheme="minorHAnsi" w:cstheme="minorHAnsi"/>
        </w:rPr>
        <w:t>Dílo zhotovitel zpracuje v rozsahu a standardu jednoznačně určujícím základní požadavky na kvalitu a charakteristické vlastnosti stavby</w:t>
      </w:r>
      <w:r w:rsidR="00CB7FBA" w:rsidRPr="001F2212">
        <w:rPr>
          <w:rFonts w:asciiTheme="minorHAnsi" w:hAnsiTheme="minorHAnsi" w:cstheme="minorHAnsi"/>
        </w:rPr>
        <w:t>.</w:t>
      </w:r>
    </w:p>
    <w:p w:rsidR="00517B66" w:rsidRPr="001F2212" w:rsidRDefault="00517B66" w:rsidP="002B02BD">
      <w:pPr>
        <w:numPr>
          <w:ilvl w:val="0"/>
          <w:numId w:val="11"/>
        </w:numPr>
        <w:spacing w:after="120" w:line="240" w:lineRule="auto"/>
        <w:ind w:left="357" w:hanging="357"/>
        <w:jc w:val="both"/>
        <w:rPr>
          <w:rFonts w:asciiTheme="minorHAnsi" w:hAnsiTheme="minorHAnsi" w:cstheme="minorHAnsi"/>
        </w:rPr>
      </w:pPr>
      <w:r w:rsidRPr="001F2212">
        <w:rPr>
          <w:rFonts w:asciiTheme="minorHAnsi" w:hAnsiTheme="minorHAnsi" w:cstheme="minorHAnsi"/>
        </w:rPr>
        <w:t xml:space="preserve">Všechna jednání budou probíhat v sídle objednatele, případně </w:t>
      </w:r>
      <w:r w:rsidR="009854AC" w:rsidRPr="001F2212">
        <w:rPr>
          <w:rFonts w:asciiTheme="minorHAnsi" w:hAnsiTheme="minorHAnsi" w:cstheme="minorHAnsi"/>
        </w:rPr>
        <w:t>na místě budoucí stavby</w:t>
      </w:r>
      <w:r w:rsidRPr="001F2212">
        <w:rPr>
          <w:rFonts w:asciiTheme="minorHAnsi" w:hAnsiTheme="minorHAnsi" w:cstheme="minorHAnsi"/>
        </w:rPr>
        <w:t>.</w:t>
      </w:r>
    </w:p>
    <w:p w:rsidR="00184707" w:rsidRPr="001F2212" w:rsidRDefault="00184707" w:rsidP="002B02BD">
      <w:pPr>
        <w:numPr>
          <w:ilvl w:val="0"/>
          <w:numId w:val="11"/>
        </w:numPr>
        <w:spacing w:after="120" w:line="240" w:lineRule="auto"/>
        <w:ind w:left="357" w:hanging="357"/>
        <w:jc w:val="both"/>
        <w:rPr>
          <w:rFonts w:asciiTheme="minorHAnsi" w:hAnsiTheme="minorHAnsi" w:cstheme="minorHAnsi"/>
        </w:rPr>
      </w:pPr>
      <w:r w:rsidRPr="001F2212">
        <w:rPr>
          <w:rFonts w:asciiTheme="minorHAnsi" w:hAnsiTheme="minorHAnsi" w:cstheme="minorHAnsi"/>
        </w:rPr>
        <w:t xml:space="preserve">Objednatel se zavazuje Dílo převzít a zaplatit zhotoviteli za provedení cenu podle </w:t>
      </w:r>
      <w:r w:rsidR="00022A1F" w:rsidRPr="001F2212">
        <w:rPr>
          <w:rFonts w:asciiTheme="minorHAnsi" w:hAnsiTheme="minorHAnsi" w:cstheme="minorHAnsi"/>
        </w:rPr>
        <w:t>Č</w:t>
      </w:r>
      <w:r w:rsidRPr="001F2212">
        <w:rPr>
          <w:rFonts w:asciiTheme="minorHAnsi" w:hAnsiTheme="minorHAnsi" w:cstheme="minorHAnsi"/>
        </w:rPr>
        <w:t>l</w:t>
      </w:r>
      <w:r w:rsidR="00022A1F" w:rsidRPr="001F2212">
        <w:rPr>
          <w:rFonts w:asciiTheme="minorHAnsi" w:hAnsiTheme="minorHAnsi" w:cstheme="minorHAnsi"/>
        </w:rPr>
        <w:t>ánku</w:t>
      </w:r>
      <w:r w:rsidRPr="001F2212">
        <w:rPr>
          <w:rFonts w:asciiTheme="minorHAnsi" w:hAnsiTheme="minorHAnsi" w:cstheme="minorHAnsi"/>
        </w:rPr>
        <w:t xml:space="preserve"> II</w:t>
      </w:r>
      <w:r w:rsidR="0039651C" w:rsidRPr="001F2212">
        <w:rPr>
          <w:rFonts w:asciiTheme="minorHAnsi" w:hAnsiTheme="minorHAnsi" w:cstheme="minorHAnsi"/>
        </w:rPr>
        <w:t>.</w:t>
      </w:r>
      <w:r w:rsidRPr="001F2212">
        <w:rPr>
          <w:rFonts w:asciiTheme="minorHAnsi" w:hAnsiTheme="minorHAnsi" w:cstheme="minorHAnsi"/>
        </w:rPr>
        <w:t xml:space="preserve"> této smlouvy</w:t>
      </w:r>
      <w:r w:rsidR="003D2F10" w:rsidRPr="001F2212">
        <w:rPr>
          <w:rFonts w:asciiTheme="minorHAnsi" w:hAnsiTheme="minorHAnsi" w:cstheme="minorHAnsi"/>
        </w:rPr>
        <w:t>.</w:t>
      </w:r>
    </w:p>
    <w:p w:rsidR="00ED5E43" w:rsidRPr="001F2212" w:rsidRDefault="00E26CB8" w:rsidP="002B02BD">
      <w:pPr>
        <w:numPr>
          <w:ilvl w:val="0"/>
          <w:numId w:val="11"/>
        </w:numPr>
        <w:spacing w:after="120" w:line="240" w:lineRule="auto"/>
        <w:ind w:left="357" w:hanging="357"/>
        <w:jc w:val="both"/>
        <w:rPr>
          <w:rFonts w:asciiTheme="minorHAnsi" w:hAnsiTheme="minorHAnsi" w:cstheme="minorHAnsi"/>
        </w:rPr>
      </w:pPr>
      <w:r w:rsidRPr="001F2212">
        <w:rPr>
          <w:rFonts w:asciiTheme="minorHAnsi" w:hAnsiTheme="minorHAnsi" w:cstheme="minorHAnsi"/>
        </w:rPr>
        <w:t>Z</w:t>
      </w:r>
      <w:r w:rsidR="00532EA9" w:rsidRPr="001F2212">
        <w:rPr>
          <w:rFonts w:asciiTheme="minorHAnsi" w:hAnsiTheme="minorHAnsi" w:cstheme="minorHAnsi"/>
        </w:rPr>
        <w:t xml:space="preserve">hotovitel se zavazuje </w:t>
      </w:r>
      <w:r w:rsidR="00E471B3" w:rsidRPr="001F2212">
        <w:rPr>
          <w:rFonts w:asciiTheme="minorHAnsi" w:hAnsiTheme="minorHAnsi" w:cstheme="minorHAnsi"/>
        </w:rPr>
        <w:t xml:space="preserve">provést </w:t>
      </w:r>
      <w:r w:rsidR="0092799C" w:rsidRPr="001F2212">
        <w:rPr>
          <w:rFonts w:asciiTheme="minorHAnsi" w:hAnsiTheme="minorHAnsi" w:cstheme="minorHAnsi"/>
        </w:rPr>
        <w:t xml:space="preserve">Dílo </w:t>
      </w:r>
      <w:r w:rsidR="00532EA9" w:rsidRPr="001F2212">
        <w:rPr>
          <w:rFonts w:asciiTheme="minorHAnsi" w:hAnsiTheme="minorHAnsi" w:cstheme="minorHAnsi"/>
        </w:rPr>
        <w:t>v</w:t>
      </w:r>
      <w:r w:rsidR="00ED5E43" w:rsidRPr="001F2212">
        <w:rPr>
          <w:rFonts w:asciiTheme="minorHAnsi" w:hAnsiTheme="minorHAnsi" w:cstheme="minorHAnsi"/>
        </w:rPr>
        <w:t> </w:t>
      </w:r>
      <w:r w:rsidR="00532EA9" w:rsidRPr="001F2212">
        <w:rPr>
          <w:rFonts w:asciiTheme="minorHAnsi" w:hAnsiTheme="minorHAnsi" w:cstheme="minorHAnsi"/>
        </w:rPr>
        <w:t>souladu</w:t>
      </w:r>
      <w:r w:rsidR="00ED5E43" w:rsidRPr="001F2212">
        <w:rPr>
          <w:rFonts w:asciiTheme="minorHAnsi" w:hAnsiTheme="minorHAnsi" w:cstheme="minorHAnsi"/>
        </w:rPr>
        <w:t xml:space="preserve"> touto smlouvou, obecně závaznými právními předpisy</w:t>
      </w:r>
      <w:r w:rsidR="00022A1F" w:rsidRPr="001F2212">
        <w:rPr>
          <w:rFonts w:asciiTheme="minorHAnsi" w:hAnsiTheme="minorHAnsi" w:cstheme="minorHAnsi"/>
        </w:rPr>
        <w:t>, ČSN a EN</w:t>
      </w:r>
      <w:r w:rsidR="00ED5E43" w:rsidRPr="001F2212">
        <w:rPr>
          <w:rFonts w:asciiTheme="minorHAnsi" w:hAnsiTheme="minorHAnsi" w:cstheme="minorHAnsi"/>
        </w:rPr>
        <w:t>.</w:t>
      </w:r>
    </w:p>
    <w:p w:rsidR="00EC69F4" w:rsidRPr="001F2212" w:rsidRDefault="00EC69F4" w:rsidP="002B02BD">
      <w:pPr>
        <w:numPr>
          <w:ilvl w:val="0"/>
          <w:numId w:val="11"/>
        </w:numPr>
        <w:spacing w:after="120" w:line="240" w:lineRule="auto"/>
        <w:ind w:left="357" w:hanging="357"/>
        <w:jc w:val="both"/>
        <w:rPr>
          <w:rFonts w:asciiTheme="minorHAnsi" w:hAnsiTheme="minorHAnsi" w:cstheme="minorHAnsi"/>
        </w:rPr>
      </w:pPr>
      <w:r w:rsidRPr="001F2212">
        <w:rPr>
          <w:rFonts w:asciiTheme="minorHAnsi" w:hAnsiTheme="minorHAnsi" w:cstheme="minorHAnsi"/>
        </w:rPr>
        <w:t>Zhotovitel zajistí u správců sítí případné souhlasy s činností v ochranném pásmu</w:t>
      </w:r>
      <w:r w:rsidR="009854AC" w:rsidRPr="001F2212">
        <w:rPr>
          <w:rFonts w:asciiTheme="minorHAnsi" w:hAnsiTheme="minorHAnsi" w:cstheme="minorHAnsi"/>
        </w:rPr>
        <w:t xml:space="preserve"> a smlouvy o</w:t>
      </w:r>
      <w:r w:rsidR="00296259" w:rsidRPr="001F2212">
        <w:rPr>
          <w:rFonts w:asciiTheme="minorHAnsi" w:hAnsiTheme="minorHAnsi" w:cstheme="minorHAnsi"/>
        </w:rPr>
        <w:t> </w:t>
      </w:r>
      <w:r w:rsidR="009854AC" w:rsidRPr="001F2212">
        <w:rPr>
          <w:rFonts w:asciiTheme="minorHAnsi" w:hAnsiTheme="minorHAnsi" w:cstheme="minorHAnsi"/>
        </w:rPr>
        <w:t>připojení</w:t>
      </w:r>
      <w:r w:rsidRPr="001F2212">
        <w:rPr>
          <w:rFonts w:asciiTheme="minorHAnsi" w:hAnsiTheme="minorHAnsi" w:cstheme="minorHAnsi"/>
        </w:rPr>
        <w:t>.</w:t>
      </w:r>
    </w:p>
    <w:p w:rsidR="004672F0" w:rsidRPr="001F2212" w:rsidRDefault="004672F0" w:rsidP="004672F0">
      <w:pPr>
        <w:spacing w:after="120" w:line="240" w:lineRule="auto"/>
        <w:ind w:left="357"/>
        <w:jc w:val="both"/>
        <w:rPr>
          <w:rFonts w:asciiTheme="minorHAnsi" w:hAnsiTheme="minorHAnsi" w:cstheme="minorHAnsi"/>
        </w:rPr>
      </w:pPr>
    </w:p>
    <w:p w:rsidR="00BE5758" w:rsidRPr="001F2212" w:rsidRDefault="00BE5758" w:rsidP="00587039">
      <w:pPr>
        <w:jc w:val="center"/>
        <w:rPr>
          <w:rFonts w:asciiTheme="minorHAnsi" w:hAnsiTheme="minorHAnsi" w:cstheme="minorHAnsi"/>
          <w:b/>
          <w:sz w:val="24"/>
          <w:szCs w:val="24"/>
          <w:u w:val="single"/>
        </w:rPr>
      </w:pPr>
      <w:r w:rsidRPr="001F2212">
        <w:rPr>
          <w:rFonts w:asciiTheme="minorHAnsi" w:hAnsiTheme="minorHAnsi" w:cstheme="minorHAnsi"/>
          <w:b/>
          <w:sz w:val="24"/>
          <w:szCs w:val="24"/>
          <w:u w:val="single"/>
        </w:rPr>
        <w:t xml:space="preserve">Článek II – Cena </w:t>
      </w:r>
      <w:r w:rsidR="008A7096" w:rsidRPr="001F2212">
        <w:rPr>
          <w:rFonts w:asciiTheme="minorHAnsi" w:hAnsiTheme="minorHAnsi" w:cstheme="minorHAnsi"/>
          <w:b/>
          <w:sz w:val="24"/>
          <w:szCs w:val="24"/>
          <w:u w:val="single"/>
        </w:rPr>
        <w:t>D</w:t>
      </w:r>
      <w:r w:rsidRPr="001F2212">
        <w:rPr>
          <w:rFonts w:asciiTheme="minorHAnsi" w:hAnsiTheme="minorHAnsi" w:cstheme="minorHAnsi"/>
          <w:b/>
          <w:sz w:val="24"/>
          <w:szCs w:val="24"/>
          <w:u w:val="single"/>
        </w:rPr>
        <w:t>íla</w:t>
      </w:r>
    </w:p>
    <w:p w:rsidR="00BE5758" w:rsidRPr="001F2212" w:rsidRDefault="00BE5758" w:rsidP="006925ED">
      <w:pPr>
        <w:numPr>
          <w:ilvl w:val="0"/>
          <w:numId w:val="3"/>
        </w:numPr>
        <w:spacing w:after="120"/>
        <w:ind w:left="351" w:hanging="357"/>
        <w:rPr>
          <w:rFonts w:asciiTheme="minorHAnsi" w:hAnsiTheme="minorHAnsi" w:cstheme="minorHAnsi"/>
        </w:rPr>
      </w:pPr>
      <w:r w:rsidRPr="001F2212">
        <w:rPr>
          <w:rFonts w:asciiTheme="minorHAnsi" w:hAnsiTheme="minorHAnsi" w:cstheme="minorHAnsi"/>
        </w:rPr>
        <w:t xml:space="preserve">Smluvní strany </w:t>
      </w:r>
      <w:r w:rsidR="003269EC" w:rsidRPr="001F2212">
        <w:rPr>
          <w:rFonts w:asciiTheme="minorHAnsi" w:hAnsiTheme="minorHAnsi" w:cstheme="minorHAnsi"/>
        </w:rPr>
        <w:t>si ujednaly cenu</w:t>
      </w:r>
      <w:r w:rsidRPr="001F2212">
        <w:rPr>
          <w:rFonts w:asciiTheme="minorHAnsi" w:hAnsiTheme="minorHAnsi" w:cstheme="minorHAnsi"/>
        </w:rPr>
        <w:t xml:space="preserve"> </w:t>
      </w:r>
      <w:r w:rsidR="00B7459F" w:rsidRPr="001F2212">
        <w:rPr>
          <w:rFonts w:asciiTheme="minorHAnsi" w:hAnsiTheme="minorHAnsi" w:cstheme="minorHAnsi"/>
        </w:rPr>
        <w:t>D</w:t>
      </w:r>
      <w:r w:rsidRPr="001F2212">
        <w:rPr>
          <w:rFonts w:asciiTheme="minorHAnsi" w:hAnsiTheme="minorHAnsi" w:cstheme="minorHAnsi"/>
        </w:rPr>
        <w:t>íla v celkové výši</w:t>
      </w:r>
      <w:r w:rsidRPr="001F2212">
        <w:rPr>
          <w:rFonts w:asciiTheme="minorHAnsi" w:hAnsiTheme="minorHAnsi" w:cstheme="minorHAnsi"/>
          <w:b/>
        </w:rPr>
        <w:t xml:space="preserve">: </w:t>
      </w:r>
      <w:r w:rsidR="00B2731C" w:rsidRPr="001F2212">
        <w:rPr>
          <w:rFonts w:asciiTheme="minorHAnsi" w:hAnsiTheme="minorHAnsi" w:cstheme="minorHAnsi"/>
          <w:b/>
        </w:rPr>
        <w:t xml:space="preserve"> </w:t>
      </w:r>
      <w:permStart w:id="1878685846" w:edGrp="everyone"/>
      <w:r w:rsidR="00D52313" w:rsidRPr="001F2212">
        <w:rPr>
          <w:rFonts w:asciiTheme="minorHAnsi" w:hAnsiTheme="minorHAnsi" w:cstheme="minorHAnsi"/>
          <w:b/>
          <w:sz w:val="24"/>
          <w:szCs w:val="24"/>
        </w:rPr>
        <w:t>...................</w:t>
      </w:r>
      <w:permEnd w:id="1878685846"/>
      <w:r w:rsidR="00070514" w:rsidRPr="001F2212">
        <w:rPr>
          <w:rFonts w:asciiTheme="minorHAnsi" w:hAnsiTheme="minorHAnsi" w:cstheme="minorHAnsi"/>
          <w:b/>
          <w:sz w:val="24"/>
          <w:szCs w:val="24"/>
        </w:rPr>
        <w:t xml:space="preserve">,- </w:t>
      </w:r>
      <w:r w:rsidRPr="001F2212">
        <w:rPr>
          <w:rFonts w:asciiTheme="minorHAnsi" w:hAnsiTheme="minorHAnsi" w:cstheme="minorHAnsi"/>
          <w:b/>
          <w:sz w:val="24"/>
          <w:szCs w:val="24"/>
        </w:rPr>
        <w:t>Kč bez DPH.</w:t>
      </w:r>
    </w:p>
    <w:p w:rsidR="005935C4" w:rsidRPr="001F2212" w:rsidRDefault="005935C4" w:rsidP="005935C4">
      <w:pPr>
        <w:spacing w:after="0"/>
        <w:ind w:left="352"/>
        <w:rPr>
          <w:rFonts w:asciiTheme="minorHAnsi" w:hAnsiTheme="minorHAnsi" w:cstheme="minorHAnsi"/>
        </w:rPr>
      </w:pPr>
      <w:r w:rsidRPr="001F2212">
        <w:rPr>
          <w:rFonts w:asciiTheme="minorHAnsi" w:hAnsiTheme="minorHAnsi" w:cstheme="minorHAnsi"/>
        </w:rPr>
        <w:t xml:space="preserve">Členění ceny </w:t>
      </w:r>
      <w:r w:rsidR="00573987" w:rsidRPr="001F2212">
        <w:rPr>
          <w:rFonts w:asciiTheme="minorHAnsi" w:hAnsiTheme="minorHAnsi" w:cstheme="minorHAnsi"/>
        </w:rPr>
        <w:t>D</w:t>
      </w:r>
      <w:r w:rsidRPr="001F2212">
        <w:rPr>
          <w:rFonts w:asciiTheme="minorHAnsi" w:hAnsiTheme="minorHAnsi" w:cstheme="minorHAnsi"/>
        </w:rPr>
        <w:t xml:space="preserve">íla podle jednotlivých </w:t>
      </w:r>
      <w:r w:rsidR="00EB0337" w:rsidRPr="001F2212">
        <w:rPr>
          <w:rFonts w:asciiTheme="minorHAnsi" w:hAnsiTheme="minorHAnsi" w:cstheme="minorHAnsi"/>
        </w:rPr>
        <w:t>stupňů D</w:t>
      </w:r>
      <w:r w:rsidR="003D2F10" w:rsidRPr="001F2212">
        <w:rPr>
          <w:rFonts w:asciiTheme="minorHAnsi" w:hAnsiTheme="minorHAnsi" w:cstheme="minorHAnsi"/>
        </w:rPr>
        <w:t>okumentace</w:t>
      </w:r>
      <w:r w:rsidRPr="001F2212">
        <w:rPr>
          <w:rFonts w:asciiTheme="minorHAnsi" w:hAnsiTheme="minorHAnsi" w:cstheme="minorHAnsi"/>
        </w:rPr>
        <w:t>:</w:t>
      </w:r>
    </w:p>
    <w:p w:rsidR="005935C4" w:rsidRPr="001F2212" w:rsidRDefault="005935C4" w:rsidP="005935C4">
      <w:pPr>
        <w:spacing w:after="0"/>
        <w:ind w:left="352"/>
        <w:rPr>
          <w:rFonts w:asciiTheme="minorHAnsi" w:hAnsiTheme="minorHAnsi" w:cstheme="minorHAnsi"/>
        </w:rPr>
      </w:pPr>
      <w:r w:rsidRPr="001F2212">
        <w:rPr>
          <w:rFonts w:asciiTheme="minorHAnsi" w:hAnsiTheme="minorHAnsi" w:cstheme="minorHAnsi"/>
        </w:rPr>
        <w:tab/>
        <w:t xml:space="preserve">DUR </w:t>
      </w:r>
      <w:r w:rsidR="00F24A7B" w:rsidRPr="001F2212">
        <w:rPr>
          <w:rFonts w:asciiTheme="minorHAnsi" w:hAnsiTheme="minorHAnsi" w:cstheme="minorHAnsi"/>
        </w:rPr>
        <w:tab/>
      </w:r>
      <w:r w:rsidRPr="001F2212">
        <w:rPr>
          <w:rFonts w:asciiTheme="minorHAnsi" w:hAnsiTheme="minorHAnsi" w:cstheme="minorHAnsi"/>
        </w:rPr>
        <w:tab/>
      </w:r>
      <w:r w:rsidRPr="001F2212">
        <w:rPr>
          <w:rFonts w:asciiTheme="minorHAnsi" w:hAnsiTheme="minorHAnsi" w:cstheme="minorHAnsi"/>
        </w:rPr>
        <w:tab/>
      </w:r>
      <w:permStart w:id="1471287081" w:edGrp="everyone"/>
      <w:r w:rsidR="00D52313" w:rsidRPr="001F2212">
        <w:rPr>
          <w:rFonts w:asciiTheme="minorHAnsi" w:hAnsiTheme="minorHAnsi" w:cstheme="minorHAnsi"/>
        </w:rPr>
        <w:t>........</w:t>
      </w:r>
      <w:r w:rsidR="004672F0" w:rsidRPr="001F2212">
        <w:rPr>
          <w:rFonts w:asciiTheme="minorHAnsi" w:hAnsiTheme="minorHAnsi" w:cstheme="minorHAnsi"/>
        </w:rPr>
        <w:t>.....</w:t>
      </w:r>
      <w:r w:rsidR="00D52313" w:rsidRPr="001F2212">
        <w:rPr>
          <w:rFonts w:asciiTheme="minorHAnsi" w:hAnsiTheme="minorHAnsi" w:cstheme="minorHAnsi"/>
        </w:rPr>
        <w:t>..</w:t>
      </w:r>
      <w:permEnd w:id="1471287081"/>
      <w:r w:rsidR="00070514" w:rsidRPr="001F2212">
        <w:rPr>
          <w:rFonts w:asciiTheme="minorHAnsi" w:hAnsiTheme="minorHAnsi" w:cstheme="minorHAnsi"/>
        </w:rPr>
        <w:t xml:space="preserve">,- </w:t>
      </w:r>
      <w:r w:rsidRPr="001F2212">
        <w:rPr>
          <w:rFonts w:asciiTheme="minorHAnsi" w:hAnsiTheme="minorHAnsi" w:cstheme="minorHAnsi"/>
        </w:rPr>
        <w:t>Kč</w:t>
      </w:r>
      <w:r w:rsidR="003D2F10" w:rsidRPr="001F2212">
        <w:rPr>
          <w:rFonts w:asciiTheme="minorHAnsi" w:hAnsiTheme="minorHAnsi" w:cstheme="minorHAnsi"/>
        </w:rPr>
        <w:t xml:space="preserve"> bez DPH</w:t>
      </w:r>
    </w:p>
    <w:p w:rsidR="005935C4" w:rsidRPr="001F2212" w:rsidRDefault="005935C4" w:rsidP="005935C4">
      <w:pPr>
        <w:spacing w:after="0"/>
        <w:ind w:left="352"/>
        <w:rPr>
          <w:rFonts w:asciiTheme="minorHAnsi" w:hAnsiTheme="minorHAnsi" w:cstheme="minorHAnsi"/>
        </w:rPr>
      </w:pPr>
      <w:r w:rsidRPr="001F2212">
        <w:rPr>
          <w:rFonts w:asciiTheme="minorHAnsi" w:hAnsiTheme="minorHAnsi" w:cstheme="minorHAnsi"/>
        </w:rPr>
        <w:tab/>
        <w:t>DSP</w:t>
      </w:r>
      <w:r w:rsidR="00F24A7B" w:rsidRPr="001F2212">
        <w:rPr>
          <w:rFonts w:asciiTheme="minorHAnsi" w:hAnsiTheme="minorHAnsi" w:cstheme="minorHAnsi"/>
        </w:rPr>
        <w:tab/>
      </w:r>
      <w:r w:rsidRPr="001F2212">
        <w:rPr>
          <w:rFonts w:asciiTheme="minorHAnsi" w:hAnsiTheme="minorHAnsi" w:cstheme="minorHAnsi"/>
        </w:rPr>
        <w:tab/>
      </w:r>
      <w:r w:rsidRPr="001F2212">
        <w:rPr>
          <w:rFonts w:asciiTheme="minorHAnsi" w:hAnsiTheme="minorHAnsi" w:cstheme="minorHAnsi"/>
        </w:rPr>
        <w:tab/>
      </w:r>
      <w:permStart w:id="1836911695" w:edGrp="everyone"/>
      <w:r w:rsidR="00D52313" w:rsidRPr="001F2212">
        <w:rPr>
          <w:rFonts w:asciiTheme="minorHAnsi" w:hAnsiTheme="minorHAnsi" w:cstheme="minorHAnsi"/>
        </w:rPr>
        <w:t>.....</w:t>
      </w:r>
      <w:r w:rsidR="004672F0" w:rsidRPr="001F2212">
        <w:rPr>
          <w:rFonts w:asciiTheme="minorHAnsi" w:hAnsiTheme="minorHAnsi" w:cstheme="minorHAnsi"/>
        </w:rPr>
        <w:t>.....</w:t>
      </w:r>
      <w:r w:rsidR="00D52313" w:rsidRPr="001F2212">
        <w:rPr>
          <w:rFonts w:asciiTheme="minorHAnsi" w:hAnsiTheme="minorHAnsi" w:cstheme="minorHAnsi"/>
        </w:rPr>
        <w:t>.....</w:t>
      </w:r>
      <w:permEnd w:id="1836911695"/>
      <w:r w:rsidR="000305DB" w:rsidRPr="001F2212">
        <w:rPr>
          <w:rFonts w:asciiTheme="minorHAnsi" w:hAnsiTheme="minorHAnsi" w:cstheme="minorHAnsi"/>
        </w:rPr>
        <w:t xml:space="preserve">,- </w:t>
      </w:r>
      <w:r w:rsidRPr="001F2212">
        <w:rPr>
          <w:rFonts w:asciiTheme="minorHAnsi" w:hAnsiTheme="minorHAnsi" w:cstheme="minorHAnsi"/>
        </w:rPr>
        <w:t>Kč</w:t>
      </w:r>
      <w:r w:rsidR="003D2F10" w:rsidRPr="001F2212">
        <w:rPr>
          <w:rFonts w:asciiTheme="minorHAnsi" w:hAnsiTheme="minorHAnsi" w:cstheme="minorHAnsi"/>
        </w:rPr>
        <w:t xml:space="preserve"> bez DPH</w:t>
      </w:r>
    </w:p>
    <w:p w:rsidR="005935C4" w:rsidRPr="001F2212" w:rsidRDefault="005935C4" w:rsidP="005935C4">
      <w:pPr>
        <w:spacing w:after="0"/>
        <w:ind w:left="352"/>
        <w:rPr>
          <w:rFonts w:asciiTheme="minorHAnsi" w:hAnsiTheme="minorHAnsi" w:cstheme="minorHAnsi"/>
        </w:rPr>
      </w:pPr>
      <w:r w:rsidRPr="001F2212">
        <w:rPr>
          <w:rFonts w:asciiTheme="minorHAnsi" w:hAnsiTheme="minorHAnsi" w:cstheme="minorHAnsi"/>
        </w:rPr>
        <w:tab/>
        <w:t>DPS</w:t>
      </w:r>
      <w:r w:rsidR="004672F0" w:rsidRPr="001F2212">
        <w:rPr>
          <w:rFonts w:asciiTheme="minorHAnsi" w:hAnsiTheme="minorHAnsi" w:cstheme="minorHAnsi"/>
        </w:rPr>
        <w:t xml:space="preserve"> </w:t>
      </w:r>
      <w:r w:rsidRPr="001F2212">
        <w:rPr>
          <w:rFonts w:asciiTheme="minorHAnsi" w:hAnsiTheme="minorHAnsi" w:cstheme="minorHAnsi"/>
        </w:rPr>
        <w:t>+</w:t>
      </w:r>
      <w:r w:rsidR="004672F0" w:rsidRPr="001F2212">
        <w:rPr>
          <w:rFonts w:asciiTheme="minorHAnsi" w:hAnsiTheme="minorHAnsi" w:cstheme="minorHAnsi"/>
        </w:rPr>
        <w:t xml:space="preserve"> </w:t>
      </w:r>
      <w:r w:rsidRPr="001F2212">
        <w:rPr>
          <w:rFonts w:asciiTheme="minorHAnsi" w:hAnsiTheme="minorHAnsi" w:cstheme="minorHAnsi"/>
        </w:rPr>
        <w:t>ZDS</w:t>
      </w:r>
      <w:r w:rsidR="00F24A7B" w:rsidRPr="001F2212">
        <w:rPr>
          <w:rFonts w:asciiTheme="minorHAnsi" w:hAnsiTheme="minorHAnsi" w:cstheme="minorHAnsi"/>
        </w:rPr>
        <w:t xml:space="preserve"> I. etapy</w:t>
      </w:r>
      <w:r w:rsidRPr="001F2212">
        <w:rPr>
          <w:rFonts w:asciiTheme="minorHAnsi" w:hAnsiTheme="minorHAnsi" w:cstheme="minorHAnsi"/>
        </w:rPr>
        <w:tab/>
      </w:r>
      <w:permStart w:id="2050305843" w:edGrp="everyone"/>
      <w:r w:rsidR="00D52313" w:rsidRPr="001F2212">
        <w:rPr>
          <w:rFonts w:asciiTheme="minorHAnsi" w:hAnsiTheme="minorHAnsi" w:cstheme="minorHAnsi"/>
        </w:rPr>
        <w:t>......</w:t>
      </w:r>
      <w:r w:rsidR="004672F0" w:rsidRPr="001F2212">
        <w:rPr>
          <w:rFonts w:asciiTheme="minorHAnsi" w:hAnsiTheme="minorHAnsi" w:cstheme="minorHAnsi"/>
        </w:rPr>
        <w:t>.....</w:t>
      </w:r>
      <w:r w:rsidR="00D52313" w:rsidRPr="001F2212">
        <w:rPr>
          <w:rFonts w:asciiTheme="minorHAnsi" w:hAnsiTheme="minorHAnsi" w:cstheme="minorHAnsi"/>
        </w:rPr>
        <w:t>....</w:t>
      </w:r>
      <w:permEnd w:id="2050305843"/>
      <w:r w:rsidR="000305DB" w:rsidRPr="001F2212">
        <w:rPr>
          <w:rFonts w:asciiTheme="minorHAnsi" w:hAnsiTheme="minorHAnsi" w:cstheme="minorHAnsi"/>
        </w:rPr>
        <w:t xml:space="preserve">,- </w:t>
      </w:r>
      <w:r w:rsidRPr="001F2212">
        <w:rPr>
          <w:rFonts w:asciiTheme="minorHAnsi" w:hAnsiTheme="minorHAnsi" w:cstheme="minorHAnsi"/>
        </w:rPr>
        <w:t>Kč</w:t>
      </w:r>
      <w:r w:rsidR="003D2F10" w:rsidRPr="001F2212">
        <w:rPr>
          <w:rFonts w:asciiTheme="minorHAnsi" w:hAnsiTheme="minorHAnsi" w:cstheme="minorHAnsi"/>
        </w:rPr>
        <w:t xml:space="preserve"> bez DPH</w:t>
      </w:r>
    </w:p>
    <w:p w:rsidR="00F24A7B" w:rsidRPr="001F2212" w:rsidRDefault="00F24A7B" w:rsidP="005935C4">
      <w:pPr>
        <w:spacing w:after="0"/>
        <w:ind w:left="352"/>
        <w:rPr>
          <w:rFonts w:asciiTheme="minorHAnsi" w:hAnsiTheme="minorHAnsi" w:cstheme="minorHAnsi"/>
        </w:rPr>
      </w:pPr>
      <w:r w:rsidRPr="001F2212">
        <w:rPr>
          <w:rFonts w:asciiTheme="minorHAnsi" w:hAnsiTheme="minorHAnsi" w:cstheme="minorHAnsi"/>
        </w:rPr>
        <w:tab/>
        <w:t>DPS + ZDS II. etapy</w:t>
      </w:r>
      <w:r w:rsidRPr="001F2212">
        <w:rPr>
          <w:rFonts w:asciiTheme="minorHAnsi" w:hAnsiTheme="minorHAnsi" w:cstheme="minorHAnsi"/>
        </w:rPr>
        <w:tab/>
      </w:r>
      <w:permStart w:id="1112478622" w:edGrp="everyone"/>
      <w:r w:rsidRPr="001F2212">
        <w:rPr>
          <w:rFonts w:asciiTheme="minorHAnsi" w:hAnsiTheme="minorHAnsi" w:cstheme="minorHAnsi"/>
        </w:rPr>
        <w:t>...............</w:t>
      </w:r>
      <w:permEnd w:id="1112478622"/>
      <w:r w:rsidRPr="001F2212">
        <w:rPr>
          <w:rFonts w:asciiTheme="minorHAnsi" w:hAnsiTheme="minorHAnsi" w:cstheme="minorHAnsi"/>
        </w:rPr>
        <w:t>,- Kč bez DPH</w:t>
      </w:r>
    </w:p>
    <w:p w:rsidR="005935C4" w:rsidRPr="001F2212" w:rsidRDefault="005935C4" w:rsidP="005935C4">
      <w:pPr>
        <w:spacing w:after="0"/>
        <w:ind w:left="352"/>
        <w:rPr>
          <w:rFonts w:asciiTheme="minorHAnsi" w:hAnsiTheme="minorHAnsi" w:cstheme="minorHAnsi"/>
        </w:rPr>
      </w:pPr>
    </w:p>
    <w:p w:rsidR="00A25EBE" w:rsidRPr="001F2212" w:rsidRDefault="00BE5758" w:rsidP="006925ED">
      <w:pPr>
        <w:spacing w:after="0"/>
        <w:ind w:left="357"/>
        <w:rPr>
          <w:rFonts w:asciiTheme="minorHAnsi" w:hAnsiTheme="minorHAnsi" w:cstheme="minorHAnsi"/>
        </w:rPr>
      </w:pPr>
      <w:r w:rsidRPr="001F2212">
        <w:rPr>
          <w:rFonts w:asciiTheme="minorHAnsi" w:hAnsiTheme="minorHAnsi" w:cstheme="minorHAnsi"/>
        </w:rPr>
        <w:t>K ceně bude připočtena DPH v platné sazbě.</w:t>
      </w:r>
    </w:p>
    <w:p w:rsidR="00BE5758" w:rsidRPr="001F2212" w:rsidRDefault="00BE5758" w:rsidP="006925ED">
      <w:pPr>
        <w:spacing w:after="0"/>
        <w:ind w:left="357"/>
        <w:rPr>
          <w:rFonts w:asciiTheme="minorHAnsi" w:hAnsiTheme="minorHAnsi" w:cstheme="minorHAnsi"/>
        </w:rPr>
      </w:pPr>
      <w:r w:rsidRPr="001F2212">
        <w:rPr>
          <w:rFonts w:asciiTheme="minorHAnsi" w:hAnsiTheme="minorHAnsi" w:cstheme="minorHAnsi"/>
        </w:rPr>
        <w:tab/>
      </w:r>
      <w:r w:rsidR="00B6660A" w:rsidRPr="001F2212">
        <w:rPr>
          <w:rFonts w:asciiTheme="minorHAnsi" w:hAnsiTheme="minorHAnsi" w:cstheme="minorHAnsi"/>
        </w:rPr>
        <w:t xml:space="preserve"> </w:t>
      </w:r>
    </w:p>
    <w:p w:rsidR="00587039" w:rsidRPr="001F2212" w:rsidRDefault="00BE5758" w:rsidP="00E60DEF">
      <w:pPr>
        <w:numPr>
          <w:ilvl w:val="0"/>
          <w:numId w:val="3"/>
        </w:numPr>
        <w:ind w:left="360"/>
        <w:jc w:val="both"/>
        <w:rPr>
          <w:rFonts w:asciiTheme="minorHAnsi" w:hAnsiTheme="minorHAnsi" w:cstheme="minorHAnsi"/>
        </w:rPr>
      </w:pPr>
      <w:r w:rsidRPr="001F2212">
        <w:rPr>
          <w:rFonts w:asciiTheme="minorHAnsi" w:hAnsiTheme="minorHAnsi" w:cstheme="minorHAnsi"/>
        </w:rPr>
        <w:lastRenderedPageBreak/>
        <w:t xml:space="preserve">Cena </w:t>
      </w:r>
      <w:r w:rsidR="00B7459F" w:rsidRPr="001F2212">
        <w:rPr>
          <w:rFonts w:asciiTheme="minorHAnsi" w:hAnsiTheme="minorHAnsi" w:cstheme="minorHAnsi"/>
        </w:rPr>
        <w:t>D</w:t>
      </w:r>
      <w:r w:rsidRPr="001F2212">
        <w:rPr>
          <w:rFonts w:asciiTheme="minorHAnsi" w:hAnsiTheme="minorHAnsi" w:cstheme="minorHAnsi"/>
        </w:rPr>
        <w:t>íla je sjednána jako cena</w:t>
      </w:r>
      <w:r w:rsidR="00154ED8" w:rsidRPr="001F2212">
        <w:rPr>
          <w:rFonts w:asciiTheme="minorHAnsi" w:hAnsiTheme="minorHAnsi" w:cstheme="minorHAnsi"/>
        </w:rPr>
        <w:t xml:space="preserve"> pevná,</w:t>
      </w:r>
      <w:r w:rsidRPr="001F2212">
        <w:rPr>
          <w:rFonts w:asciiTheme="minorHAnsi" w:hAnsiTheme="minorHAnsi" w:cstheme="minorHAnsi"/>
        </w:rPr>
        <w:t xml:space="preserve"> maximálně přípustná, platná </w:t>
      </w:r>
      <w:r w:rsidR="005B234F" w:rsidRPr="001F2212">
        <w:rPr>
          <w:rFonts w:asciiTheme="minorHAnsi" w:hAnsiTheme="minorHAnsi" w:cstheme="minorHAnsi"/>
        </w:rPr>
        <w:t xml:space="preserve">po </w:t>
      </w:r>
      <w:r w:rsidRPr="001F2212">
        <w:rPr>
          <w:rFonts w:asciiTheme="minorHAnsi" w:hAnsiTheme="minorHAnsi" w:cstheme="minorHAnsi"/>
        </w:rPr>
        <w:t xml:space="preserve">celou dobu provádění </w:t>
      </w:r>
      <w:r w:rsidR="00B7459F" w:rsidRPr="001F2212">
        <w:rPr>
          <w:rFonts w:asciiTheme="minorHAnsi" w:hAnsiTheme="minorHAnsi" w:cstheme="minorHAnsi"/>
        </w:rPr>
        <w:t>D</w:t>
      </w:r>
      <w:r w:rsidRPr="001F2212">
        <w:rPr>
          <w:rFonts w:asciiTheme="minorHAnsi" w:hAnsiTheme="minorHAnsi" w:cstheme="minorHAnsi"/>
        </w:rPr>
        <w:t xml:space="preserve">íla. Cena zahrnuje veškeré náklady zhotovitele </w:t>
      </w:r>
      <w:r w:rsidR="003269EC" w:rsidRPr="001F2212">
        <w:rPr>
          <w:rFonts w:asciiTheme="minorHAnsi" w:hAnsiTheme="minorHAnsi" w:cstheme="minorHAnsi"/>
        </w:rPr>
        <w:t>s prováděním</w:t>
      </w:r>
      <w:r w:rsidRPr="001F2212">
        <w:rPr>
          <w:rFonts w:asciiTheme="minorHAnsi" w:hAnsiTheme="minorHAnsi" w:cstheme="minorHAnsi"/>
        </w:rPr>
        <w:t xml:space="preserve"> </w:t>
      </w:r>
      <w:r w:rsidR="00B7459F" w:rsidRPr="001F2212">
        <w:rPr>
          <w:rFonts w:asciiTheme="minorHAnsi" w:hAnsiTheme="minorHAnsi" w:cstheme="minorHAnsi"/>
        </w:rPr>
        <w:t>Díla</w:t>
      </w:r>
      <w:r w:rsidRPr="001F2212">
        <w:rPr>
          <w:rFonts w:asciiTheme="minorHAnsi" w:hAnsiTheme="minorHAnsi" w:cstheme="minorHAnsi"/>
        </w:rPr>
        <w:t xml:space="preserve">. V ceně </w:t>
      </w:r>
      <w:r w:rsidR="00B7459F" w:rsidRPr="001F2212">
        <w:rPr>
          <w:rFonts w:asciiTheme="minorHAnsi" w:hAnsiTheme="minorHAnsi" w:cstheme="minorHAnsi"/>
        </w:rPr>
        <w:t>D</w:t>
      </w:r>
      <w:r w:rsidRPr="001F2212">
        <w:rPr>
          <w:rFonts w:asciiTheme="minorHAnsi" w:hAnsiTheme="minorHAnsi" w:cstheme="minorHAnsi"/>
        </w:rPr>
        <w:t>íla je rovněž zahrnut počet vyhotovení</w:t>
      </w:r>
      <w:r w:rsidR="003269EC" w:rsidRPr="001F2212">
        <w:rPr>
          <w:rFonts w:asciiTheme="minorHAnsi" w:hAnsiTheme="minorHAnsi" w:cstheme="minorHAnsi"/>
        </w:rPr>
        <w:t xml:space="preserve"> (paré)</w:t>
      </w:r>
      <w:r w:rsidR="00517B66" w:rsidRPr="001F2212">
        <w:rPr>
          <w:rFonts w:asciiTheme="minorHAnsi" w:hAnsiTheme="minorHAnsi" w:cstheme="minorHAnsi"/>
        </w:rPr>
        <w:t xml:space="preserve"> DUR</w:t>
      </w:r>
      <w:r w:rsidR="003269EC" w:rsidRPr="001F2212">
        <w:rPr>
          <w:rFonts w:asciiTheme="minorHAnsi" w:hAnsiTheme="minorHAnsi" w:cstheme="minorHAnsi"/>
        </w:rPr>
        <w:t>, DSP</w:t>
      </w:r>
      <w:r w:rsidR="00454F97" w:rsidRPr="001F2212">
        <w:rPr>
          <w:rFonts w:asciiTheme="minorHAnsi" w:hAnsiTheme="minorHAnsi" w:cstheme="minorHAnsi"/>
        </w:rPr>
        <w:t>,</w:t>
      </w:r>
      <w:r w:rsidR="003269EC" w:rsidRPr="001F2212">
        <w:rPr>
          <w:rFonts w:asciiTheme="minorHAnsi" w:hAnsiTheme="minorHAnsi" w:cstheme="minorHAnsi"/>
        </w:rPr>
        <w:t xml:space="preserve"> DPS </w:t>
      </w:r>
      <w:r w:rsidR="0024144E" w:rsidRPr="001F2212">
        <w:rPr>
          <w:rFonts w:asciiTheme="minorHAnsi" w:hAnsiTheme="minorHAnsi" w:cstheme="minorHAnsi"/>
        </w:rPr>
        <w:t xml:space="preserve">+ </w:t>
      </w:r>
      <w:r w:rsidR="003269EC" w:rsidRPr="001F2212">
        <w:rPr>
          <w:rFonts w:asciiTheme="minorHAnsi" w:hAnsiTheme="minorHAnsi" w:cstheme="minorHAnsi"/>
        </w:rPr>
        <w:t xml:space="preserve">ZDS </w:t>
      </w:r>
      <w:r w:rsidR="00510605" w:rsidRPr="001F2212">
        <w:rPr>
          <w:rFonts w:asciiTheme="minorHAnsi" w:hAnsiTheme="minorHAnsi" w:cstheme="minorHAnsi"/>
        </w:rPr>
        <w:t xml:space="preserve">podle </w:t>
      </w:r>
      <w:r w:rsidR="003E7E48" w:rsidRPr="001F2212">
        <w:rPr>
          <w:rFonts w:asciiTheme="minorHAnsi" w:hAnsiTheme="minorHAnsi" w:cstheme="minorHAnsi"/>
        </w:rPr>
        <w:t>Č</w:t>
      </w:r>
      <w:r w:rsidR="00510605" w:rsidRPr="001F2212">
        <w:rPr>
          <w:rFonts w:asciiTheme="minorHAnsi" w:hAnsiTheme="minorHAnsi" w:cstheme="minorHAnsi"/>
        </w:rPr>
        <w:t>lánku I</w:t>
      </w:r>
      <w:r w:rsidR="005B234F" w:rsidRPr="001F2212">
        <w:rPr>
          <w:rFonts w:asciiTheme="minorHAnsi" w:hAnsiTheme="minorHAnsi" w:cstheme="minorHAnsi"/>
        </w:rPr>
        <w:t xml:space="preserve"> </w:t>
      </w:r>
      <w:r w:rsidR="00510605" w:rsidRPr="001F2212">
        <w:rPr>
          <w:rFonts w:asciiTheme="minorHAnsi" w:hAnsiTheme="minorHAnsi" w:cstheme="minorHAnsi"/>
        </w:rPr>
        <w:t>této smlouvy</w:t>
      </w:r>
      <w:r w:rsidR="003D2F10" w:rsidRPr="001F2212">
        <w:rPr>
          <w:rFonts w:asciiTheme="minorHAnsi" w:hAnsiTheme="minorHAnsi" w:cstheme="minorHAnsi"/>
        </w:rPr>
        <w:t xml:space="preserve"> včetně výtisků (paré) potřebných pro zajištění vyjádření, stanovisek či pro jiná projednání s objednatelem, DOSS, správc</w:t>
      </w:r>
      <w:r w:rsidR="005048F2" w:rsidRPr="001F2212">
        <w:rPr>
          <w:rFonts w:asciiTheme="minorHAnsi" w:hAnsiTheme="minorHAnsi" w:cstheme="minorHAnsi"/>
        </w:rPr>
        <w:t>i</w:t>
      </w:r>
      <w:r w:rsidR="003D2F10" w:rsidRPr="001F2212">
        <w:rPr>
          <w:rFonts w:asciiTheme="minorHAnsi" w:hAnsiTheme="minorHAnsi" w:cstheme="minorHAnsi"/>
        </w:rPr>
        <w:t xml:space="preserve"> sítí, případně další</w:t>
      </w:r>
      <w:r w:rsidR="005048F2" w:rsidRPr="001F2212">
        <w:rPr>
          <w:rFonts w:asciiTheme="minorHAnsi" w:hAnsiTheme="minorHAnsi" w:cstheme="minorHAnsi"/>
        </w:rPr>
        <w:t>mi</w:t>
      </w:r>
      <w:r w:rsidR="003D2F10" w:rsidRPr="001F2212">
        <w:rPr>
          <w:rFonts w:asciiTheme="minorHAnsi" w:hAnsiTheme="minorHAnsi" w:cstheme="minorHAnsi"/>
        </w:rPr>
        <w:t xml:space="preserve"> účastník</w:t>
      </w:r>
      <w:r w:rsidR="005048F2" w:rsidRPr="001F2212">
        <w:rPr>
          <w:rFonts w:asciiTheme="minorHAnsi" w:hAnsiTheme="minorHAnsi" w:cstheme="minorHAnsi"/>
        </w:rPr>
        <w:t>y</w:t>
      </w:r>
      <w:r w:rsidR="003D2F10" w:rsidRPr="001F2212">
        <w:rPr>
          <w:rFonts w:asciiTheme="minorHAnsi" w:hAnsiTheme="minorHAnsi" w:cstheme="minorHAnsi"/>
        </w:rPr>
        <w:t xml:space="preserve"> řízení</w:t>
      </w:r>
      <w:r w:rsidR="00510605" w:rsidRPr="001F2212">
        <w:rPr>
          <w:rFonts w:asciiTheme="minorHAnsi" w:hAnsiTheme="minorHAnsi" w:cstheme="minorHAnsi"/>
        </w:rPr>
        <w:t xml:space="preserve">. </w:t>
      </w:r>
      <w:r w:rsidRPr="001F2212">
        <w:rPr>
          <w:rFonts w:asciiTheme="minorHAnsi" w:hAnsiTheme="minorHAnsi" w:cstheme="minorHAnsi"/>
        </w:rPr>
        <w:t xml:space="preserve">Případná další vyhotovení </w:t>
      </w:r>
      <w:r w:rsidR="00B7459F" w:rsidRPr="001F2212">
        <w:rPr>
          <w:rFonts w:asciiTheme="minorHAnsi" w:hAnsiTheme="minorHAnsi" w:cstheme="minorHAnsi"/>
        </w:rPr>
        <w:t>D</w:t>
      </w:r>
      <w:r w:rsidRPr="001F2212">
        <w:rPr>
          <w:rFonts w:asciiTheme="minorHAnsi" w:hAnsiTheme="minorHAnsi" w:cstheme="minorHAnsi"/>
        </w:rPr>
        <w:t>okumentace bude zhotovitel fakturovat mimo uvedenou cenu za zvláštní úhradu.</w:t>
      </w:r>
    </w:p>
    <w:p w:rsidR="00BE5758" w:rsidRPr="001F2212" w:rsidRDefault="00BE5758" w:rsidP="00587039">
      <w:pPr>
        <w:jc w:val="center"/>
        <w:rPr>
          <w:rFonts w:asciiTheme="minorHAnsi" w:hAnsiTheme="minorHAnsi" w:cstheme="minorHAnsi"/>
          <w:b/>
          <w:sz w:val="24"/>
          <w:szCs w:val="24"/>
          <w:u w:val="single"/>
        </w:rPr>
      </w:pPr>
      <w:r w:rsidRPr="001F2212">
        <w:rPr>
          <w:rFonts w:asciiTheme="minorHAnsi" w:hAnsiTheme="minorHAnsi" w:cstheme="minorHAnsi"/>
          <w:b/>
          <w:sz w:val="24"/>
          <w:szCs w:val="24"/>
          <w:u w:val="single"/>
        </w:rPr>
        <w:t>Článek III – Platební podmínky</w:t>
      </w:r>
    </w:p>
    <w:p w:rsidR="00161A8F" w:rsidRPr="001F2212" w:rsidRDefault="00B34BE6" w:rsidP="006925ED">
      <w:pPr>
        <w:numPr>
          <w:ilvl w:val="0"/>
          <w:numId w:val="2"/>
        </w:numPr>
        <w:spacing w:after="120" w:line="240" w:lineRule="auto"/>
        <w:ind w:left="357" w:hanging="357"/>
        <w:jc w:val="both"/>
        <w:rPr>
          <w:rFonts w:asciiTheme="minorHAnsi" w:hAnsiTheme="minorHAnsi" w:cstheme="minorHAnsi"/>
        </w:rPr>
      </w:pPr>
      <w:r w:rsidRPr="001F2212">
        <w:rPr>
          <w:rFonts w:asciiTheme="minorHAnsi" w:hAnsiTheme="minorHAnsi" w:cstheme="minorHAnsi"/>
        </w:rPr>
        <w:t xml:space="preserve">Cena </w:t>
      </w:r>
      <w:r w:rsidR="00320A95" w:rsidRPr="001F2212">
        <w:rPr>
          <w:rFonts w:asciiTheme="minorHAnsi" w:hAnsiTheme="minorHAnsi" w:cstheme="minorHAnsi"/>
        </w:rPr>
        <w:t xml:space="preserve">za provedení </w:t>
      </w:r>
      <w:r w:rsidR="00B7459F" w:rsidRPr="001F2212">
        <w:rPr>
          <w:rFonts w:asciiTheme="minorHAnsi" w:hAnsiTheme="minorHAnsi" w:cstheme="minorHAnsi"/>
        </w:rPr>
        <w:t>D</w:t>
      </w:r>
      <w:r w:rsidR="00320A95" w:rsidRPr="001F2212">
        <w:rPr>
          <w:rFonts w:asciiTheme="minorHAnsi" w:hAnsiTheme="minorHAnsi" w:cstheme="minorHAnsi"/>
        </w:rPr>
        <w:t xml:space="preserve">íla </w:t>
      </w:r>
      <w:r w:rsidRPr="001F2212">
        <w:rPr>
          <w:rFonts w:asciiTheme="minorHAnsi" w:hAnsiTheme="minorHAnsi" w:cstheme="minorHAnsi"/>
        </w:rPr>
        <w:t xml:space="preserve">je splatná na základě </w:t>
      </w:r>
      <w:r w:rsidR="00243E99" w:rsidRPr="001F2212">
        <w:rPr>
          <w:rFonts w:asciiTheme="minorHAnsi" w:hAnsiTheme="minorHAnsi" w:cstheme="minorHAnsi"/>
        </w:rPr>
        <w:t>faktur</w:t>
      </w:r>
      <w:r w:rsidR="00BE5758" w:rsidRPr="001F2212">
        <w:rPr>
          <w:rFonts w:asciiTheme="minorHAnsi" w:hAnsiTheme="minorHAnsi" w:cstheme="minorHAnsi"/>
        </w:rPr>
        <w:t xml:space="preserve"> - </w:t>
      </w:r>
      <w:r w:rsidRPr="001F2212">
        <w:rPr>
          <w:rFonts w:asciiTheme="minorHAnsi" w:hAnsiTheme="minorHAnsi" w:cstheme="minorHAnsi"/>
        </w:rPr>
        <w:t>daňov</w:t>
      </w:r>
      <w:r w:rsidR="00243E99" w:rsidRPr="001F2212">
        <w:rPr>
          <w:rFonts w:asciiTheme="minorHAnsi" w:hAnsiTheme="minorHAnsi" w:cstheme="minorHAnsi"/>
        </w:rPr>
        <w:t>ých</w:t>
      </w:r>
      <w:r w:rsidRPr="001F2212">
        <w:rPr>
          <w:rFonts w:asciiTheme="minorHAnsi" w:hAnsiTheme="minorHAnsi" w:cstheme="minorHAnsi"/>
        </w:rPr>
        <w:t xml:space="preserve"> </w:t>
      </w:r>
      <w:r w:rsidR="00BE5758" w:rsidRPr="001F2212">
        <w:rPr>
          <w:rFonts w:asciiTheme="minorHAnsi" w:hAnsiTheme="minorHAnsi" w:cstheme="minorHAnsi"/>
        </w:rPr>
        <w:t>doklad</w:t>
      </w:r>
      <w:r w:rsidR="00243E99" w:rsidRPr="001F2212">
        <w:rPr>
          <w:rFonts w:asciiTheme="minorHAnsi" w:hAnsiTheme="minorHAnsi" w:cstheme="minorHAnsi"/>
        </w:rPr>
        <w:t>ů</w:t>
      </w:r>
      <w:r w:rsidR="00161A8F" w:rsidRPr="001F2212">
        <w:rPr>
          <w:rFonts w:asciiTheme="minorHAnsi" w:hAnsiTheme="minorHAnsi" w:cstheme="minorHAnsi"/>
        </w:rPr>
        <w:t xml:space="preserve"> </w:t>
      </w:r>
      <w:r w:rsidR="00243E99" w:rsidRPr="001F2212">
        <w:rPr>
          <w:rFonts w:asciiTheme="minorHAnsi" w:hAnsiTheme="minorHAnsi" w:cstheme="minorHAnsi"/>
        </w:rPr>
        <w:t>–</w:t>
      </w:r>
      <w:r w:rsidR="00BE5758" w:rsidRPr="001F2212">
        <w:rPr>
          <w:rFonts w:asciiTheme="minorHAnsi" w:hAnsiTheme="minorHAnsi" w:cstheme="minorHAnsi"/>
        </w:rPr>
        <w:t xml:space="preserve"> vystaven</w:t>
      </w:r>
      <w:r w:rsidR="00243E99" w:rsidRPr="001F2212">
        <w:rPr>
          <w:rFonts w:asciiTheme="minorHAnsi" w:hAnsiTheme="minorHAnsi" w:cstheme="minorHAnsi"/>
        </w:rPr>
        <w:t xml:space="preserve">ých </w:t>
      </w:r>
      <w:r w:rsidR="00587039" w:rsidRPr="001F2212">
        <w:rPr>
          <w:rFonts w:asciiTheme="minorHAnsi" w:hAnsiTheme="minorHAnsi" w:cstheme="minorHAnsi"/>
        </w:rPr>
        <w:t>zhotovitelem</w:t>
      </w:r>
      <w:r w:rsidR="00BE5758" w:rsidRPr="001F2212">
        <w:rPr>
          <w:rFonts w:asciiTheme="minorHAnsi" w:hAnsiTheme="minorHAnsi" w:cstheme="minorHAnsi"/>
        </w:rPr>
        <w:t xml:space="preserve"> </w:t>
      </w:r>
      <w:r w:rsidR="00186606" w:rsidRPr="001F2212">
        <w:rPr>
          <w:rFonts w:asciiTheme="minorHAnsi" w:hAnsiTheme="minorHAnsi" w:cstheme="minorHAnsi"/>
        </w:rPr>
        <w:t xml:space="preserve">pro objednatele </w:t>
      </w:r>
      <w:r w:rsidR="00BE5758" w:rsidRPr="001F2212">
        <w:rPr>
          <w:rFonts w:asciiTheme="minorHAnsi" w:hAnsiTheme="minorHAnsi" w:cstheme="minorHAnsi"/>
        </w:rPr>
        <w:t>po</w:t>
      </w:r>
      <w:r w:rsidR="005B234F" w:rsidRPr="001F2212">
        <w:rPr>
          <w:rFonts w:asciiTheme="minorHAnsi" w:hAnsiTheme="minorHAnsi" w:cstheme="minorHAnsi"/>
        </w:rPr>
        <w:t xml:space="preserve"> provedení </w:t>
      </w:r>
      <w:r w:rsidR="00D643C8" w:rsidRPr="001F2212">
        <w:rPr>
          <w:rFonts w:asciiTheme="minorHAnsi" w:hAnsiTheme="minorHAnsi" w:cstheme="minorHAnsi"/>
        </w:rPr>
        <w:t>Díla</w:t>
      </w:r>
      <w:r w:rsidR="00243E99" w:rsidRPr="001F2212">
        <w:rPr>
          <w:rFonts w:asciiTheme="minorHAnsi" w:hAnsiTheme="minorHAnsi" w:cstheme="minorHAnsi"/>
        </w:rPr>
        <w:t xml:space="preserve"> nebo jeho ucelených částí</w:t>
      </w:r>
      <w:r w:rsidR="008940DB" w:rsidRPr="001F2212">
        <w:rPr>
          <w:rFonts w:asciiTheme="minorHAnsi" w:hAnsiTheme="minorHAnsi" w:cstheme="minorHAnsi"/>
        </w:rPr>
        <w:t xml:space="preserve"> </w:t>
      </w:r>
      <w:r w:rsidR="00186606" w:rsidRPr="001F2212">
        <w:rPr>
          <w:rFonts w:asciiTheme="minorHAnsi" w:hAnsiTheme="minorHAnsi" w:cstheme="minorHAnsi"/>
        </w:rPr>
        <w:t>(</w:t>
      </w:r>
      <w:r w:rsidR="00806911" w:rsidRPr="001F2212">
        <w:rPr>
          <w:rFonts w:asciiTheme="minorHAnsi" w:hAnsiTheme="minorHAnsi" w:cstheme="minorHAnsi"/>
        </w:rPr>
        <w:t>s</w:t>
      </w:r>
      <w:r w:rsidR="008940DB" w:rsidRPr="001F2212">
        <w:rPr>
          <w:rFonts w:asciiTheme="minorHAnsi" w:hAnsiTheme="minorHAnsi" w:cstheme="minorHAnsi"/>
        </w:rPr>
        <w:t>tupňů</w:t>
      </w:r>
      <w:r w:rsidR="00186606" w:rsidRPr="001F2212">
        <w:rPr>
          <w:rFonts w:asciiTheme="minorHAnsi" w:hAnsiTheme="minorHAnsi" w:cstheme="minorHAnsi"/>
        </w:rPr>
        <w:t>)</w:t>
      </w:r>
      <w:r w:rsidR="008940DB" w:rsidRPr="001F2212">
        <w:rPr>
          <w:rFonts w:asciiTheme="minorHAnsi" w:hAnsiTheme="minorHAnsi" w:cstheme="minorHAnsi"/>
        </w:rPr>
        <w:t xml:space="preserve"> vymezených </w:t>
      </w:r>
      <w:r w:rsidR="0024144E" w:rsidRPr="001F2212">
        <w:rPr>
          <w:rFonts w:asciiTheme="minorHAnsi" w:hAnsiTheme="minorHAnsi" w:cstheme="minorHAnsi"/>
        </w:rPr>
        <w:t xml:space="preserve">v </w:t>
      </w:r>
      <w:r w:rsidR="008940DB" w:rsidRPr="001F2212">
        <w:rPr>
          <w:rFonts w:asciiTheme="minorHAnsi" w:hAnsiTheme="minorHAnsi" w:cstheme="minorHAnsi"/>
        </w:rPr>
        <w:t>Článku I odst</w:t>
      </w:r>
      <w:r w:rsidR="0039651C" w:rsidRPr="001F2212">
        <w:rPr>
          <w:rFonts w:asciiTheme="minorHAnsi" w:hAnsiTheme="minorHAnsi" w:cstheme="minorHAnsi"/>
        </w:rPr>
        <w:t>.</w:t>
      </w:r>
      <w:r w:rsidR="008940DB" w:rsidRPr="001F2212">
        <w:rPr>
          <w:rFonts w:asciiTheme="minorHAnsi" w:hAnsiTheme="minorHAnsi" w:cstheme="minorHAnsi"/>
        </w:rPr>
        <w:t xml:space="preserve"> </w:t>
      </w:r>
      <w:r w:rsidR="0024144E" w:rsidRPr="001F2212">
        <w:rPr>
          <w:rFonts w:asciiTheme="minorHAnsi" w:hAnsiTheme="minorHAnsi" w:cstheme="minorHAnsi"/>
        </w:rPr>
        <w:t>1</w:t>
      </w:r>
      <w:r w:rsidR="00243E99" w:rsidRPr="001F2212">
        <w:rPr>
          <w:rFonts w:asciiTheme="minorHAnsi" w:hAnsiTheme="minorHAnsi" w:cstheme="minorHAnsi"/>
        </w:rPr>
        <w:t>.</w:t>
      </w:r>
    </w:p>
    <w:p w:rsidR="004F2467" w:rsidRPr="001F2212" w:rsidRDefault="004F2467" w:rsidP="002B02BD">
      <w:pPr>
        <w:snapToGrid w:val="0"/>
        <w:spacing w:after="0" w:line="240" w:lineRule="auto"/>
        <w:ind w:left="426"/>
        <w:rPr>
          <w:rFonts w:asciiTheme="minorHAnsi" w:hAnsiTheme="minorHAnsi" w:cstheme="minorHAnsi"/>
        </w:rPr>
      </w:pPr>
      <w:r w:rsidRPr="001F2212">
        <w:rPr>
          <w:rFonts w:asciiTheme="minorHAnsi" w:hAnsiTheme="minorHAnsi" w:cstheme="minorHAnsi"/>
        </w:rPr>
        <w:t xml:space="preserve">Celková cena </w:t>
      </w:r>
      <w:r w:rsidR="00C74C0E" w:rsidRPr="001F2212">
        <w:rPr>
          <w:rFonts w:asciiTheme="minorHAnsi" w:hAnsiTheme="minorHAnsi" w:cstheme="minorHAnsi"/>
        </w:rPr>
        <w:t>D</w:t>
      </w:r>
      <w:r w:rsidRPr="001F2212">
        <w:rPr>
          <w:rFonts w:asciiTheme="minorHAnsi" w:hAnsiTheme="minorHAnsi" w:cstheme="minorHAnsi"/>
        </w:rPr>
        <w:t>íla je splatná následovně:</w:t>
      </w:r>
    </w:p>
    <w:p w:rsidR="004F2467" w:rsidRPr="001F2212" w:rsidRDefault="004F2467" w:rsidP="00243E99">
      <w:pPr>
        <w:snapToGrid w:val="0"/>
        <w:spacing w:after="0" w:line="240" w:lineRule="auto"/>
        <w:rPr>
          <w:rFonts w:asciiTheme="minorHAnsi" w:hAnsiTheme="minorHAnsi" w:cstheme="minorHAnsi"/>
        </w:rPr>
      </w:pPr>
    </w:p>
    <w:p w:rsidR="004F2467" w:rsidRPr="001F2212" w:rsidRDefault="00F31A36" w:rsidP="002B02BD">
      <w:pPr>
        <w:snapToGrid w:val="0"/>
        <w:spacing w:line="240" w:lineRule="auto"/>
        <w:ind w:left="2977" w:hanging="2551"/>
        <w:rPr>
          <w:rFonts w:asciiTheme="minorHAnsi" w:hAnsiTheme="minorHAnsi" w:cstheme="minorHAnsi"/>
        </w:rPr>
      </w:pPr>
      <w:r w:rsidRPr="001F2212">
        <w:rPr>
          <w:rFonts w:asciiTheme="minorHAnsi" w:hAnsiTheme="minorHAnsi" w:cstheme="minorHAnsi"/>
        </w:rPr>
        <w:t>cena za DUR</w:t>
      </w:r>
      <w:r w:rsidR="00186606" w:rsidRPr="001F2212">
        <w:rPr>
          <w:rFonts w:asciiTheme="minorHAnsi" w:hAnsiTheme="minorHAnsi" w:cstheme="minorHAnsi"/>
        </w:rPr>
        <w:t xml:space="preserve"> </w:t>
      </w:r>
      <w:r w:rsidR="00154ED8" w:rsidRPr="001F2212">
        <w:rPr>
          <w:rFonts w:asciiTheme="minorHAnsi" w:hAnsiTheme="minorHAnsi" w:cstheme="minorHAnsi"/>
        </w:rPr>
        <w:tab/>
      </w:r>
      <w:r w:rsidR="00F63C5F" w:rsidRPr="001F2212">
        <w:rPr>
          <w:rFonts w:asciiTheme="minorHAnsi" w:hAnsiTheme="minorHAnsi" w:cstheme="minorHAnsi"/>
        </w:rPr>
        <w:t>Po předání řádně provedené DUR objednateli</w:t>
      </w:r>
    </w:p>
    <w:p w:rsidR="004F2467" w:rsidRPr="001F2212" w:rsidRDefault="00F31A36" w:rsidP="002B02BD">
      <w:pPr>
        <w:spacing w:line="240" w:lineRule="auto"/>
        <w:ind w:left="2977" w:hanging="2551"/>
        <w:jc w:val="both"/>
        <w:rPr>
          <w:rFonts w:asciiTheme="minorHAnsi" w:hAnsiTheme="minorHAnsi" w:cstheme="minorHAnsi"/>
        </w:rPr>
      </w:pPr>
      <w:r w:rsidRPr="001F2212">
        <w:rPr>
          <w:rFonts w:asciiTheme="minorHAnsi" w:hAnsiTheme="minorHAnsi" w:cstheme="minorHAnsi"/>
        </w:rPr>
        <w:t xml:space="preserve">cena </w:t>
      </w:r>
      <w:r w:rsidR="00186606" w:rsidRPr="001F2212">
        <w:rPr>
          <w:rFonts w:asciiTheme="minorHAnsi" w:hAnsiTheme="minorHAnsi" w:cstheme="minorHAnsi"/>
        </w:rPr>
        <w:t xml:space="preserve">za </w:t>
      </w:r>
      <w:r w:rsidRPr="001F2212">
        <w:rPr>
          <w:rFonts w:asciiTheme="minorHAnsi" w:hAnsiTheme="minorHAnsi" w:cstheme="minorHAnsi"/>
        </w:rPr>
        <w:t>DSP</w:t>
      </w:r>
      <w:r w:rsidR="004F2467" w:rsidRPr="001F2212">
        <w:rPr>
          <w:rFonts w:asciiTheme="minorHAnsi" w:hAnsiTheme="minorHAnsi" w:cstheme="minorHAnsi"/>
        </w:rPr>
        <w:t xml:space="preserve"> </w:t>
      </w:r>
      <w:r w:rsidR="00154ED8" w:rsidRPr="001F2212">
        <w:rPr>
          <w:rFonts w:asciiTheme="minorHAnsi" w:hAnsiTheme="minorHAnsi" w:cstheme="minorHAnsi"/>
        </w:rPr>
        <w:tab/>
      </w:r>
      <w:r w:rsidR="00D6146B" w:rsidRPr="001F2212">
        <w:rPr>
          <w:rFonts w:asciiTheme="minorHAnsi" w:hAnsiTheme="minorHAnsi" w:cstheme="minorHAnsi"/>
        </w:rPr>
        <w:t>po akceptaci žádost</w:t>
      </w:r>
      <w:r w:rsidR="00655343" w:rsidRPr="001F2212">
        <w:rPr>
          <w:rFonts w:asciiTheme="minorHAnsi" w:hAnsiTheme="minorHAnsi" w:cstheme="minorHAnsi"/>
        </w:rPr>
        <w:t>i</w:t>
      </w:r>
      <w:r w:rsidR="00D6146B" w:rsidRPr="001F2212">
        <w:rPr>
          <w:rFonts w:asciiTheme="minorHAnsi" w:hAnsiTheme="minorHAnsi" w:cstheme="minorHAnsi"/>
        </w:rPr>
        <w:t xml:space="preserve"> o stavební povolení</w:t>
      </w:r>
      <w:r w:rsidR="00655343" w:rsidRPr="001F2212">
        <w:rPr>
          <w:rFonts w:asciiTheme="minorHAnsi" w:hAnsiTheme="minorHAnsi" w:cstheme="minorHAnsi"/>
        </w:rPr>
        <w:t xml:space="preserve"> </w:t>
      </w:r>
      <w:r w:rsidR="00D6146B" w:rsidRPr="001F2212">
        <w:rPr>
          <w:rFonts w:asciiTheme="minorHAnsi" w:hAnsiTheme="minorHAnsi" w:cstheme="minorHAnsi"/>
        </w:rPr>
        <w:t>(</w:t>
      </w:r>
      <w:r w:rsidR="00186606" w:rsidRPr="001F2212">
        <w:rPr>
          <w:rFonts w:asciiTheme="minorHAnsi" w:hAnsiTheme="minorHAnsi" w:cstheme="minorHAnsi"/>
        </w:rPr>
        <w:t xml:space="preserve">po doručení </w:t>
      </w:r>
      <w:r w:rsidR="00D6146B" w:rsidRPr="001F2212">
        <w:rPr>
          <w:rFonts w:asciiTheme="minorHAnsi" w:hAnsiTheme="minorHAnsi" w:cstheme="minorHAnsi"/>
        </w:rPr>
        <w:t>oznámení o zahájení řízení</w:t>
      </w:r>
      <w:r w:rsidR="00186606" w:rsidRPr="001F2212">
        <w:rPr>
          <w:rFonts w:asciiTheme="minorHAnsi" w:hAnsiTheme="minorHAnsi" w:cstheme="minorHAnsi"/>
        </w:rPr>
        <w:t xml:space="preserve"> objednateli</w:t>
      </w:r>
      <w:r w:rsidR="00D6146B" w:rsidRPr="001F2212">
        <w:rPr>
          <w:rFonts w:asciiTheme="minorHAnsi" w:hAnsiTheme="minorHAnsi" w:cstheme="minorHAnsi"/>
        </w:rPr>
        <w:t>)</w:t>
      </w:r>
    </w:p>
    <w:p w:rsidR="00D6146B" w:rsidRPr="001F2212" w:rsidRDefault="00F31A36" w:rsidP="002B02BD">
      <w:pPr>
        <w:spacing w:line="240" w:lineRule="auto"/>
        <w:ind w:left="2977" w:hanging="2551"/>
        <w:jc w:val="both"/>
        <w:rPr>
          <w:rFonts w:asciiTheme="minorHAnsi" w:hAnsiTheme="minorHAnsi" w:cstheme="minorHAnsi"/>
        </w:rPr>
      </w:pPr>
      <w:r w:rsidRPr="001F2212">
        <w:rPr>
          <w:rFonts w:asciiTheme="minorHAnsi" w:hAnsiTheme="minorHAnsi" w:cstheme="minorHAnsi"/>
        </w:rPr>
        <w:t>cena za DPS</w:t>
      </w:r>
      <w:r w:rsidR="0039651C" w:rsidRPr="001F2212">
        <w:rPr>
          <w:rFonts w:asciiTheme="minorHAnsi" w:hAnsiTheme="minorHAnsi" w:cstheme="minorHAnsi"/>
        </w:rPr>
        <w:t xml:space="preserve"> </w:t>
      </w:r>
      <w:r w:rsidRPr="001F2212">
        <w:rPr>
          <w:rFonts w:asciiTheme="minorHAnsi" w:hAnsiTheme="minorHAnsi" w:cstheme="minorHAnsi"/>
        </w:rPr>
        <w:t>+</w:t>
      </w:r>
      <w:r w:rsidR="0039651C" w:rsidRPr="001F2212">
        <w:rPr>
          <w:rFonts w:asciiTheme="minorHAnsi" w:hAnsiTheme="minorHAnsi" w:cstheme="minorHAnsi"/>
        </w:rPr>
        <w:t xml:space="preserve"> </w:t>
      </w:r>
      <w:r w:rsidRPr="001F2212">
        <w:rPr>
          <w:rFonts w:asciiTheme="minorHAnsi" w:hAnsiTheme="minorHAnsi" w:cstheme="minorHAnsi"/>
        </w:rPr>
        <w:t>ZDS</w:t>
      </w:r>
      <w:r w:rsidR="00D6146B" w:rsidRPr="001F2212">
        <w:rPr>
          <w:rFonts w:asciiTheme="minorHAnsi" w:hAnsiTheme="minorHAnsi" w:cstheme="minorHAnsi"/>
        </w:rPr>
        <w:t xml:space="preserve"> </w:t>
      </w:r>
      <w:r w:rsidR="00154ED8" w:rsidRPr="001F2212">
        <w:rPr>
          <w:rFonts w:asciiTheme="minorHAnsi" w:hAnsiTheme="minorHAnsi" w:cstheme="minorHAnsi"/>
        </w:rPr>
        <w:tab/>
      </w:r>
      <w:r w:rsidR="00D6146B" w:rsidRPr="001F2212">
        <w:rPr>
          <w:rFonts w:asciiTheme="minorHAnsi" w:hAnsiTheme="minorHAnsi" w:cstheme="minorHAnsi"/>
        </w:rPr>
        <w:t xml:space="preserve"> po předání </w:t>
      </w:r>
      <w:r w:rsidR="00052F1B" w:rsidRPr="001F2212">
        <w:rPr>
          <w:rFonts w:asciiTheme="minorHAnsi" w:hAnsiTheme="minorHAnsi" w:cstheme="minorHAnsi"/>
        </w:rPr>
        <w:t xml:space="preserve">řádně provedené </w:t>
      </w:r>
      <w:r w:rsidR="00D6146B" w:rsidRPr="001F2212">
        <w:rPr>
          <w:rFonts w:asciiTheme="minorHAnsi" w:hAnsiTheme="minorHAnsi" w:cstheme="minorHAnsi"/>
        </w:rPr>
        <w:t>DPS</w:t>
      </w:r>
      <w:r w:rsidR="004672F0" w:rsidRPr="001F2212">
        <w:rPr>
          <w:rFonts w:asciiTheme="minorHAnsi" w:hAnsiTheme="minorHAnsi" w:cstheme="minorHAnsi"/>
        </w:rPr>
        <w:t xml:space="preserve"> </w:t>
      </w:r>
      <w:r w:rsidR="00D6146B" w:rsidRPr="001F2212">
        <w:rPr>
          <w:rFonts w:asciiTheme="minorHAnsi" w:hAnsiTheme="minorHAnsi" w:cstheme="minorHAnsi"/>
        </w:rPr>
        <w:t>+</w:t>
      </w:r>
      <w:r w:rsidR="004672F0" w:rsidRPr="001F2212">
        <w:rPr>
          <w:rFonts w:asciiTheme="minorHAnsi" w:hAnsiTheme="minorHAnsi" w:cstheme="minorHAnsi"/>
        </w:rPr>
        <w:t xml:space="preserve"> </w:t>
      </w:r>
      <w:r w:rsidR="00D6146B" w:rsidRPr="001F2212">
        <w:rPr>
          <w:rFonts w:asciiTheme="minorHAnsi" w:hAnsiTheme="minorHAnsi" w:cstheme="minorHAnsi"/>
        </w:rPr>
        <w:t>ZDS</w:t>
      </w:r>
      <w:r w:rsidR="00655343" w:rsidRPr="001F2212">
        <w:rPr>
          <w:rFonts w:asciiTheme="minorHAnsi" w:hAnsiTheme="minorHAnsi" w:cstheme="minorHAnsi"/>
        </w:rPr>
        <w:t xml:space="preserve"> </w:t>
      </w:r>
      <w:r w:rsidR="00052F1B" w:rsidRPr="001F2212">
        <w:rPr>
          <w:rFonts w:asciiTheme="minorHAnsi" w:hAnsiTheme="minorHAnsi" w:cstheme="minorHAnsi"/>
        </w:rPr>
        <w:t>objednateli.</w:t>
      </w:r>
    </w:p>
    <w:p w:rsidR="00CC64B2" w:rsidRPr="001F2212" w:rsidRDefault="00EB2018" w:rsidP="002B02BD">
      <w:pPr>
        <w:numPr>
          <w:ilvl w:val="0"/>
          <w:numId w:val="2"/>
        </w:numPr>
        <w:spacing w:after="120" w:line="240" w:lineRule="auto"/>
        <w:ind w:left="425" w:hanging="425"/>
        <w:jc w:val="both"/>
        <w:rPr>
          <w:rFonts w:asciiTheme="minorHAnsi" w:hAnsiTheme="minorHAnsi" w:cstheme="minorHAnsi"/>
        </w:rPr>
      </w:pPr>
      <w:r w:rsidRPr="001F2212">
        <w:rPr>
          <w:rFonts w:asciiTheme="minorHAnsi" w:hAnsiTheme="minorHAnsi" w:cstheme="minorHAnsi"/>
        </w:rPr>
        <w:t>Splatnost faktur je mezi smluvními stranami sjednána vždy na 30 dní ode dne doručení dané faktury objednateli.</w:t>
      </w:r>
      <w:r w:rsidR="00B07787" w:rsidRPr="001F2212">
        <w:rPr>
          <w:rFonts w:asciiTheme="minorHAnsi" w:hAnsiTheme="minorHAnsi" w:cstheme="minorHAnsi"/>
        </w:rPr>
        <w:t xml:space="preserve"> Povinnost objednatele zaplatit je považována za splněnou dnem odepsání příslušné částky z bankovního účtu objednatele.</w:t>
      </w:r>
    </w:p>
    <w:p w:rsidR="00EB2018" w:rsidRPr="001F2212" w:rsidRDefault="00EB2018" w:rsidP="002B02BD">
      <w:pPr>
        <w:numPr>
          <w:ilvl w:val="0"/>
          <w:numId w:val="2"/>
        </w:numPr>
        <w:spacing w:after="120" w:line="240" w:lineRule="auto"/>
        <w:ind w:left="426" w:hanging="426"/>
        <w:jc w:val="both"/>
        <w:rPr>
          <w:rFonts w:asciiTheme="minorHAnsi" w:hAnsiTheme="minorHAnsi" w:cstheme="minorHAnsi"/>
        </w:rPr>
      </w:pPr>
      <w:r w:rsidRPr="001F2212">
        <w:rPr>
          <w:rFonts w:asciiTheme="minorHAnsi" w:hAnsiTheme="minorHAnsi" w:cstheme="minorHAnsi"/>
        </w:rPr>
        <w:t xml:space="preserve">Cena za provedení </w:t>
      </w:r>
      <w:r w:rsidR="00B07787" w:rsidRPr="001F2212">
        <w:rPr>
          <w:rFonts w:asciiTheme="minorHAnsi" w:hAnsiTheme="minorHAnsi" w:cstheme="minorHAnsi"/>
        </w:rPr>
        <w:t>D</w:t>
      </w:r>
      <w:r w:rsidRPr="001F2212">
        <w:rPr>
          <w:rFonts w:asciiTheme="minorHAnsi" w:hAnsiTheme="minorHAnsi" w:cstheme="minorHAnsi"/>
        </w:rPr>
        <w:t xml:space="preserve">íla je ze strany objednatele splatná formou bezhotovostních převodů na bankovní účet zhotovitele číslo </w:t>
      </w:r>
      <w:permStart w:id="706946434" w:edGrp="everyone"/>
      <w:r w:rsidR="00D52313" w:rsidRPr="001F2212">
        <w:rPr>
          <w:rFonts w:asciiTheme="minorHAnsi" w:hAnsiTheme="minorHAnsi" w:cstheme="minorHAnsi"/>
        </w:rPr>
        <w:t>............................</w:t>
      </w:r>
      <w:permEnd w:id="706946434"/>
      <w:r w:rsidRPr="001F2212">
        <w:rPr>
          <w:rFonts w:asciiTheme="minorHAnsi" w:hAnsiTheme="minorHAnsi" w:cstheme="minorHAnsi"/>
        </w:rPr>
        <w:t xml:space="preserve"> který je účtem vedeným poskytovatelem platebních služeb na území České republiky a který je dle ustanovení § 98 zákona o dani z</w:t>
      </w:r>
      <w:r w:rsidR="00A43935" w:rsidRPr="001F2212">
        <w:rPr>
          <w:rFonts w:asciiTheme="minorHAnsi" w:hAnsiTheme="minorHAnsi" w:cstheme="minorHAnsi"/>
        </w:rPr>
        <w:t> </w:t>
      </w:r>
      <w:r w:rsidRPr="001F2212">
        <w:rPr>
          <w:rFonts w:asciiTheme="minorHAnsi" w:hAnsiTheme="minorHAnsi" w:cstheme="minorHAnsi"/>
        </w:rPr>
        <w:t>přidané hodnoty správcem daně zveřejněn jako údaj z registru plátců, a to způsobem umožňujícím dálkový přístup. Zhotovitel je touto smlouvou zavázán ke zveřejnění výše uvedeného účtu výše uvedeným způsobem nejméně do okamžiku úhrady poslední části peněžního závazku objednatele vůči zhotoviteli vyplývajícího z této smlouvy.</w:t>
      </w:r>
    </w:p>
    <w:p w:rsidR="00A43F39" w:rsidRPr="001F2212" w:rsidRDefault="00384AF1" w:rsidP="002B02BD">
      <w:pPr>
        <w:numPr>
          <w:ilvl w:val="0"/>
          <w:numId w:val="2"/>
        </w:numPr>
        <w:spacing w:after="120" w:line="240" w:lineRule="auto"/>
        <w:ind w:left="357" w:hanging="357"/>
        <w:jc w:val="both"/>
        <w:rPr>
          <w:rFonts w:asciiTheme="minorHAnsi" w:hAnsiTheme="minorHAnsi" w:cstheme="minorHAnsi"/>
        </w:rPr>
      </w:pPr>
      <w:r w:rsidRPr="001F2212">
        <w:rPr>
          <w:rFonts w:asciiTheme="minorHAnsi" w:hAnsiTheme="minorHAnsi" w:cstheme="minorHAnsi"/>
        </w:rPr>
        <w:t>Pro případ, že v průběhu účinnosti této smlouvy bude zhotovitel nespolehlivým plátcem dle ustanovení § 106</w:t>
      </w:r>
      <w:r w:rsidR="004672F0" w:rsidRPr="001F2212">
        <w:rPr>
          <w:rFonts w:asciiTheme="minorHAnsi" w:hAnsiTheme="minorHAnsi" w:cstheme="minorHAnsi"/>
        </w:rPr>
        <w:t xml:space="preserve"> </w:t>
      </w:r>
      <w:r w:rsidRPr="001F2212">
        <w:rPr>
          <w:rFonts w:asciiTheme="minorHAnsi" w:hAnsiTheme="minorHAnsi" w:cstheme="minorHAnsi"/>
        </w:rPr>
        <w:t>a zákona o dani z přidané hodnoty, sjednává se mezi smluvními stranami, že pro úhradu ceny za provedení Díla nebo její části bude využit institut zvláštního způsobu zajištění daně dle ustanovení § 109</w:t>
      </w:r>
      <w:r w:rsidR="004672F0" w:rsidRPr="001F2212">
        <w:rPr>
          <w:rFonts w:asciiTheme="minorHAnsi" w:hAnsiTheme="minorHAnsi" w:cstheme="minorHAnsi"/>
        </w:rPr>
        <w:t xml:space="preserve"> </w:t>
      </w:r>
      <w:r w:rsidRPr="001F2212">
        <w:rPr>
          <w:rFonts w:asciiTheme="minorHAnsi" w:hAnsiTheme="minorHAnsi" w:cstheme="minorHAnsi"/>
        </w:rPr>
        <w:t xml:space="preserve">a zákona o dani z přidané hodnoty. V takovém případě je objednatel zavázán formou bezhotovostního převodu na výše uvedený bankovní účet zhotovitele zaplatit ve lhůtě splatnosti částku ve výši základu daně, jak je tato uvedena na příslušném daňovém dokladu. Částku odpovídající výši daně z přidané hodnoty, jak je tato uvedena na příslušném daňovém dokladu, zaokrouhlenou na celé koruny nahoru, je objednatel v pětadvacetidenní lhůtě po skončení kalendářního měsíce, v němž bylo uskutečněno zdanitelné plnění, povinen uhradit za zhotovitele správci daně zhotovitele. Tato platba bude směřována na depozitní účet správce daně, kterým je  </w:t>
      </w:r>
      <w:r w:rsidR="00F71578" w:rsidRPr="001F2212">
        <w:rPr>
          <w:rFonts w:asciiTheme="minorHAnsi" w:hAnsiTheme="minorHAnsi" w:cstheme="minorHAnsi"/>
        </w:rPr>
        <w:t xml:space="preserve">finanční úřad </w:t>
      </w:r>
      <w:permStart w:id="148588048" w:edGrp="everyone"/>
      <w:r w:rsidR="00FA695C" w:rsidRPr="001F2212">
        <w:rPr>
          <w:rFonts w:asciiTheme="minorHAnsi" w:hAnsiTheme="minorHAnsi" w:cstheme="minorHAnsi"/>
        </w:rPr>
        <w:t>....................</w:t>
      </w:r>
      <w:r w:rsidR="00F71578" w:rsidRPr="001F2212">
        <w:rPr>
          <w:rFonts w:asciiTheme="minorHAnsi" w:hAnsiTheme="minorHAnsi" w:cstheme="minorHAnsi"/>
        </w:rPr>
        <w:t xml:space="preserve">, územní pracoviště </w:t>
      </w:r>
      <w:r w:rsidR="00FA695C" w:rsidRPr="001F2212">
        <w:rPr>
          <w:rFonts w:asciiTheme="minorHAnsi" w:hAnsiTheme="minorHAnsi" w:cstheme="minorHAnsi"/>
        </w:rPr>
        <w:t>......................</w:t>
      </w:r>
      <w:r w:rsidR="00F71578" w:rsidRPr="001F2212">
        <w:rPr>
          <w:rFonts w:asciiTheme="minorHAnsi" w:hAnsiTheme="minorHAnsi" w:cstheme="minorHAnsi"/>
        </w:rPr>
        <w:t xml:space="preserve">, </w:t>
      </w:r>
      <w:permEnd w:id="148588048"/>
      <w:r w:rsidRPr="001F2212">
        <w:rPr>
          <w:rFonts w:asciiTheme="minorHAnsi" w:hAnsiTheme="minorHAnsi" w:cstheme="minorHAnsi"/>
        </w:rPr>
        <w:t xml:space="preserve">přičemž předčíslí účtu je </w:t>
      </w:r>
      <w:permStart w:id="704999689" w:edGrp="everyone"/>
      <w:r w:rsidR="00FA695C" w:rsidRPr="001F2212">
        <w:rPr>
          <w:rFonts w:asciiTheme="minorHAnsi" w:hAnsiTheme="minorHAnsi" w:cstheme="minorHAnsi"/>
        </w:rPr>
        <w:t>.................</w:t>
      </w:r>
      <w:permEnd w:id="704999689"/>
      <w:r w:rsidRPr="001F2212">
        <w:rPr>
          <w:rFonts w:asciiTheme="minorHAnsi" w:hAnsiTheme="minorHAnsi" w:cstheme="minorHAnsi"/>
        </w:rPr>
        <w:t xml:space="preserve">, matriková část účtu je </w:t>
      </w:r>
      <w:permStart w:id="1953053962" w:edGrp="everyone"/>
      <w:r w:rsidR="00FA695C" w:rsidRPr="001F2212">
        <w:rPr>
          <w:rFonts w:asciiTheme="minorHAnsi" w:hAnsiTheme="minorHAnsi" w:cstheme="minorHAnsi"/>
        </w:rPr>
        <w:t>....................</w:t>
      </w:r>
      <w:permEnd w:id="1953053962"/>
      <w:r w:rsidR="00FA695C" w:rsidRPr="001F2212">
        <w:rPr>
          <w:rFonts w:asciiTheme="minorHAnsi" w:hAnsiTheme="minorHAnsi" w:cstheme="minorHAnsi"/>
        </w:rPr>
        <w:t xml:space="preserve"> </w:t>
      </w:r>
      <w:r w:rsidRPr="001F2212">
        <w:rPr>
          <w:rFonts w:asciiTheme="minorHAnsi" w:hAnsiTheme="minorHAnsi" w:cstheme="minorHAnsi"/>
        </w:rPr>
        <w:t xml:space="preserve">a kód banky je </w:t>
      </w:r>
      <w:permStart w:id="847332107" w:edGrp="everyone"/>
      <w:r w:rsidR="00FA695C" w:rsidRPr="001F2212">
        <w:rPr>
          <w:rFonts w:asciiTheme="minorHAnsi" w:hAnsiTheme="minorHAnsi" w:cstheme="minorHAnsi"/>
        </w:rPr>
        <w:t>...........</w:t>
      </w:r>
      <w:r w:rsidRPr="001F2212">
        <w:rPr>
          <w:rFonts w:asciiTheme="minorHAnsi" w:hAnsiTheme="minorHAnsi" w:cstheme="minorHAnsi"/>
        </w:rPr>
        <w:t>.</w:t>
      </w:r>
      <w:permEnd w:id="847332107"/>
      <w:r w:rsidRPr="001F2212">
        <w:rPr>
          <w:rFonts w:asciiTheme="minorHAnsi" w:hAnsiTheme="minorHAnsi" w:cstheme="minorHAnsi"/>
        </w:rPr>
        <w:t xml:space="preserve"> Platba bude provedena s uvedením variabilního symbolu </w:t>
      </w:r>
      <w:permStart w:id="296432746" w:edGrp="everyone"/>
      <w:r w:rsidR="00FA695C" w:rsidRPr="001F2212">
        <w:rPr>
          <w:rFonts w:asciiTheme="minorHAnsi" w:hAnsiTheme="minorHAnsi" w:cstheme="minorHAnsi"/>
        </w:rPr>
        <w:t>.....................</w:t>
      </w:r>
      <w:permEnd w:id="296432746"/>
      <w:r w:rsidRPr="001F2212">
        <w:rPr>
          <w:rFonts w:asciiTheme="minorHAnsi" w:hAnsiTheme="minorHAnsi" w:cstheme="minorHAnsi"/>
        </w:rPr>
        <w:t>, specifického symbolu 00246476, konstantního symbolu 1148; ve zprávě pro příjemce platby bude uvedena informace o dni uskutečnění zdanitelného plnění ve tvaru DD/MM/RRRR-P, kde DD je proměnná číselně označující den, MM proměnná číselně označující měsíc a RRRR proměnná číselně označující rok</w:t>
      </w:r>
      <w:r w:rsidR="00A43F39" w:rsidRPr="001F2212">
        <w:rPr>
          <w:rFonts w:asciiTheme="minorHAnsi" w:hAnsiTheme="minorHAnsi" w:cstheme="minorHAnsi"/>
        </w:rPr>
        <w:t>.</w:t>
      </w:r>
    </w:p>
    <w:p w:rsidR="00A43F39" w:rsidRPr="001F2212" w:rsidRDefault="00A43F39" w:rsidP="002B02BD">
      <w:pPr>
        <w:numPr>
          <w:ilvl w:val="0"/>
          <w:numId w:val="2"/>
        </w:numPr>
        <w:spacing w:after="120" w:line="240" w:lineRule="auto"/>
        <w:ind w:left="357" w:hanging="357"/>
        <w:jc w:val="both"/>
        <w:rPr>
          <w:rFonts w:asciiTheme="minorHAnsi" w:hAnsiTheme="minorHAnsi" w:cstheme="minorHAnsi"/>
        </w:rPr>
      </w:pPr>
      <w:r w:rsidRPr="001F2212">
        <w:rPr>
          <w:rFonts w:asciiTheme="minorHAnsi" w:hAnsiTheme="minorHAnsi" w:cstheme="minorHAnsi"/>
        </w:rPr>
        <w:t xml:space="preserve">Dojde-li ke změně místní příslušnosti správce daně zhotovitele, je zhotovitel povinen bez </w:t>
      </w:r>
      <w:r w:rsidR="008F1426" w:rsidRPr="001F2212">
        <w:rPr>
          <w:rFonts w:asciiTheme="minorHAnsi" w:hAnsiTheme="minorHAnsi" w:cstheme="minorHAnsi"/>
        </w:rPr>
        <w:t xml:space="preserve">zbytečného </w:t>
      </w:r>
      <w:r w:rsidRPr="001F2212">
        <w:rPr>
          <w:rFonts w:asciiTheme="minorHAnsi" w:hAnsiTheme="minorHAnsi" w:cstheme="minorHAnsi"/>
        </w:rPr>
        <w:t xml:space="preserve">odkladu předložit objednateli návrh na uzavření dodatku této smlouvy, kterým bude </w:t>
      </w:r>
      <w:r w:rsidRPr="001F2212">
        <w:rPr>
          <w:rFonts w:asciiTheme="minorHAnsi" w:hAnsiTheme="minorHAnsi" w:cstheme="minorHAnsi"/>
        </w:rPr>
        <w:lastRenderedPageBreak/>
        <w:t>aktualizován</w:t>
      </w:r>
      <w:r w:rsidR="008F1426" w:rsidRPr="001F2212">
        <w:rPr>
          <w:rFonts w:asciiTheme="minorHAnsi" w:hAnsiTheme="minorHAnsi" w:cstheme="minorHAnsi"/>
        </w:rPr>
        <w:t>a</w:t>
      </w:r>
      <w:r w:rsidRPr="001F2212">
        <w:rPr>
          <w:rFonts w:asciiTheme="minorHAnsi" w:hAnsiTheme="minorHAnsi" w:cstheme="minorHAnsi"/>
        </w:rPr>
        <w:t xml:space="preserve"> matriková část účtu správce daně uvedená v předchozím odstavci. Objednatel se zavazuje takový dodatek se zhotovitelem bez zbytečného odkladu uzavřít.</w:t>
      </w:r>
    </w:p>
    <w:p w:rsidR="00384AF1" w:rsidRPr="001F2212" w:rsidRDefault="00A43F39" w:rsidP="002B02BD">
      <w:pPr>
        <w:numPr>
          <w:ilvl w:val="0"/>
          <w:numId w:val="2"/>
        </w:numPr>
        <w:spacing w:after="120" w:line="240" w:lineRule="auto"/>
        <w:ind w:left="357" w:hanging="357"/>
        <w:jc w:val="both"/>
        <w:rPr>
          <w:rFonts w:asciiTheme="minorHAnsi" w:hAnsiTheme="minorHAnsi" w:cstheme="minorHAnsi"/>
        </w:rPr>
      </w:pPr>
      <w:r w:rsidRPr="001F2212">
        <w:rPr>
          <w:rFonts w:asciiTheme="minorHAnsi" w:hAnsiTheme="minorHAnsi" w:cstheme="minorHAnsi"/>
        </w:rPr>
        <w:t>Objednatel je povinen sdělit zhotoviteli informaci o provedení úhrady daně z přidané hodnoty za zhotovitele. Sdělení je povinen objednatel učinit v desetidenní lhůtě ode dne realizace platby formou listinného dokumentu, nebo formou datové zprávy odeslané prostřednictvím datové schránky. Ve sdělení objednatel uvede následující údaje: číslo příslušného daňového dokladu, výši zaplacené daně, datum platby, údaje o účtu správce daně (předčíslí, matriková část, kód banky), variabilní symbol, specifický symbol, konstantní symbol a údaj uvedený ve zprávě pro příjemce platby.</w:t>
      </w:r>
    </w:p>
    <w:p w:rsidR="004672F0" w:rsidRPr="001F2212" w:rsidRDefault="004672F0" w:rsidP="00243E99">
      <w:pPr>
        <w:ind w:left="360"/>
        <w:jc w:val="both"/>
        <w:rPr>
          <w:rFonts w:asciiTheme="minorHAnsi" w:hAnsiTheme="minorHAnsi" w:cstheme="minorHAnsi"/>
        </w:rPr>
      </w:pPr>
    </w:p>
    <w:p w:rsidR="00B061B7" w:rsidRPr="001F2212" w:rsidRDefault="00B061B7" w:rsidP="00587039">
      <w:pPr>
        <w:jc w:val="center"/>
        <w:rPr>
          <w:rFonts w:asciiTheme="minorHAnsi" w:hAnsiTheme="minorHAnsi" w:cstheme="minorHAnsi"/>
          <w:b/>
          <w:sz w:val="24"/>
          <w:szCs w:val="24"/>
          <w:u w:val="single"/>
        </w:rPr>
      </w:pPr>
    </w:p>
    <w:p w:rsidR="00BE5758" w:rsidRPr="001F2212" w:rsidRDefault="00BE5758" w:rsidP="00587039">
      <w:pPr>
        <w:jc w:val="center"/>
        <w:rPr>
          <w:rFonts w:asciiTheme="minorHAnsi" w:hAnsiTheme="minorHAnsi" w:cstheme="minorHAnsi"/>
          <w:b/>
          <w:sz w:val="24"/>
          <w:szCs w:val="24"/>
          <w:u w:val="single"/>
        </w:rPr>
      </w:pPr>
      <w:r w:rsidRPr="001F2212">
        <w:rPr>
          <w:rFonts w:asciiTheme="minorHAnsi" w:hAnsiTheme="minorHAnsi" w:cstheme="minorHAnsi"/>
          <w:b/>
          <w:sz w:val="24"/>
          <w:szCs w:val="24"/>
          <w:u w:val="single"/>
        </w:rPr>
        <w:t>Článek IV – Doba plnění</w:t>
      </w:r>
    </w:p>
    <w:p w:rsidR="00F030CE" w:rsidRPr="001F2212" w:rsidRDefault="00BE5758" w:rsidP="006925ED">
      <w:pPr>
        <w:spacing w:after="120"/>
        <w:rPr>
          <w:rFonts w:asciiTheme="minorHAnsi" w:hAnsiTheme="minorHAnsi" w:cstheme="minorHAnsi"/>
        </w:rPr>
      </w:pPr>
      <w:r w:rsidRPr="001F2212">
        <w:rPr>
          <w:rFonts w:asciiTheme="minorHAnsi" w:hAnsiTheme="minorHAnsi" w:cstheme="minorHAnsi"/>
        </w:rPr>
        <w:t xml:space="preserve">Zhotovitel se zavazuje, že </w:t>
      </w:r>
      <w:r w:rsidR="00270330" w:rsidRPr="001F2212">
        <w:rPr>
          <w:rFonts w:asciiTheme="minorHAnsi" w:hAnsiTheme="minorHAnsi" w:cstheme="minorHAnsi"/>
        </w:rPr>
        <w:t xml:space="preserve">provede </w:t>
      </w:r>
      <w:r w:rsidR="0087161A" w:rsidRPr="001F2212">
        <w:rPr>
          <w:rFonts w:asciiTheme="minorHAnsi" w:hAnsiTheme="minorHAnsi" w:cstheme="minorHAnsi"/>
        </w:rPr>
        <w:t>D</w:t>
      </w:r>
      <w:r w:rsidRPr="001F2212">
        <w:rPr>
          <w:rFonts w:asciiTheme="minorHAnsi" w:hAnsiTheme="minorHAnsi" w:cstheme="minorHAnsi"/>
        </w:rPr>
        <w:t xml:space="preserve">ílo v rozsahu a obsahu dle </w:t>
      </w:r>
      <w:r w:rsidR="00A951A5" w:rsidRPr="001F2212">
        <w:rPr>
          <w:rFonts w:asciiTheme="minorHAnsi" w:hAnsiTheme="minorHAnsi" w:cstheme="minorHAnsi"/>
        </w:rPr>
        <w:t>Č</w:t>
      </w:r>
      <w:r w:rsidRPr="001F2212">
        <w:rPr>
          <w:rFonts w:asciiTheme="minorHAnsi" w:hAnsiTheme="minorHAnsi" w:cstheme="minorHAnsi"/>
        </w:rPr>
        <w:t>lánku</w:t>
      </w:r>
      <w:r w:rsidR="00897621" w:rsidRPr="001F2212">
        <w:rPr>
          <w:rFonts w:asciiTheme="minorHAnsi" w:hAnsiTheme="minorHAnsi" w:cstheme="minorHAnsi"/>
        </w:rPr>
        <w:t xml:space="preserve"> I této smlouvy</w:t>
      </w:r>
      <w:r w:rsidR="002A6F10" w:rsidRPr="001F2212">
        <w:rPr>
          <w:rFonts w:asciiTheme="minorHAnsi" w:hAnsiTheme="minorHAnsi" w:cstheme="minorHAnsi"/>
        </w:rPr>
        <w:t xml:space="preserve"> v následujících lhůtách:</w:t>
      </w:r>
      <w:r w:rsidR="00897621" w:rsidRPr="001F2212">
        <w:rPr>
          <w:rFonts w:asciiTheme="minorHAnsi" w:hAnsiTheme="minorHAnsi" w:cstheme="minorHAnsi"/>
        </w:rPr>
        <w:t xml:space="preserve"> </w:t>
      </w:r>
    </w:p>
    <w:p w:rsidR="00D6146B" w:rsidRPr="001F2212" w:rsidRDefault="00D6146B" w:rsidP="002B02BD">
      <w:pPr>
        <w:spacing w:after="0" w:line="240" w:lineRule="auto"/>
        <w:ind w:left="3538" w:hanging="3538"/>
        <w:jc w:val="both"/>
        <w:rPr>
          <w:rFonts w:asciiTheme="minorHAnsi" w:hAnsiTheme="minorHAnsi" w:cstheme="minorHAnsi"/>
          <w:b/>
        </w:rPr>
      </w:pPr>
      <w:r w:rsidRPr="001F2212">
        <w:rPr>
          <w:rFonts w:asciiTheme="minorHAnsi" w:hAnsiTheme="minorHAnsi" w:cstheme="minorHAnsi"/>
        </w:rPr>
        <w:t xml:space="preserve">kompletní </w:t>
      </w:r>
      <w:r w:rsidR="001175CB" w:rsidRPr="001F2212">
        <w:rPr>
          <w:rFonts w:asciiTheme="minorHAnsi" w:hAnsiTheme="minorHAnsi" w:cstheme="minorHAnsi"/>
        </w:rPr>
        <w:t>DUR</w:t>
      </w:r>
      <w:r w:rsidR="00070514" w:rsidRPr="001F2212">
        <w:rPr>
          <w:rFonts w:asciiTheme="minorHAnsi" w:hAnsiTheme="minorHAnsi" w:cstheme="minorHAnsi"/>
        </w:rPr>
        <w:tab/>
      </w:r>
      <w:r w:rsidRPr="001F2212">
        <w:rPr>
          <w:rFonts w:asciiTheme="minorHAnsi" w:hAnsiTheme="minorHAnsi" w:cstheme="minorHAnsi"/>
          <w:b/>
        </w:rPr>
        <w:t xml:space="preserve">do </w:t>
      </w:r>
      <w:r w:rsidR="00C33091" w:rsidRPr="001F2212">
        <w:rPr>
          <w:rFonts w:asciiTheme="minorHAnsi" w:hAnsiTheme="minorHAnsi" w:cstheme="minorHAnsi"/>
          <w:b/>
        </w:rPr>
        <w:t>1</w:t>
      </w:r>
      <w:r w:rsidR="00F24A7B" w:rsidRPr="001F2212">
        <w:rPr>
          <w:rFonts w:asciiTheme="minorHAnsi" w:hAnsiTheme="minorHAnsi" w:cstheme="minorHAnsi"/>
          <w:b/>
        </w:rPr>
        <w:t>8</w:t>
      </w:r>
      <w:r w:rsidR="004672F0" w:rsidRPr="001F2212">
        <w:rPr>
          <w:rFonts w:asciiTheme="minorHAnsi" w:hAnsiTheme="minorHAnsi" w:cstheme="minorHAnsi"/>
          <w:b/>
        </w:rPr>
        <w:t>0 dnů</w:t>
      </w:r>
      <w:r w:rsidRPr="001F2212">
        <w:rPr>
          <w:rFonts w:asciiTheme="minorHAnsi" w:hAnsiTheme="minorHAnsi" w:cstheme="minorHAnsi"/>
          <w:b/>
        </w:rPr>
        <w:t xml:space="preserve"> </w:t>
      </w:r>
      <w:r w:rsidR="003C5E01" w:rsidRPr="001F2212">
        <w:rPr>
          <w:rFonts w:asciiTheme="minorHAnsi" w:hAnsiTheme="minorHAnsi" w:cstheme="minorHAnsi"/>
          <w:b/>
        </w:rPr>
        <w:t>od podpisu smlouvy o dílo</w:t>
      </w:r>
      <w:r w:rsidR="001175CB" w:rsidRPr="001F2212">
        <w:rPr>
          <w:rFonts w:asciiTheme="minorHAnsi" w:hAnsiTheme="minorHAnsi" w:cstheme="minorHAnsi"/>
        </w:rPr>
        <w:t>,</w:t>
      </w:r>
    </w:p>
    <w:p w:rsidR="00D6146B" w:rsidRPr="001F2212" w:rsidRDefault="00D6146B" w:rsidP="002B02BD">
      <w:pPr>
        <w:spacing w:after="0" w:line="240" w:lineRule="auto"/>
        <w:ind w:left="3538" w:hanging="3538"/>
        <w:jc w:val="both"/>
        <w:rPr>
          <w:rFonts w:asciiTheme="minorHAnsi" w:hAnsiTheme="minorHAnsi" w:cstheme="minorHAnsi"/>
          <w:b/>
        </w:rPr>
      </w:pPr>
      <w:r w:rsidRPr="001F2212">
        <w:rPr>
          <w:rFonts w:asciiTheme="minorHAnsi" w:hAnsiTheme="minorHAnsi" w:cstheme="minorHAnsi"/>
        </w:rPr>
        <w:t xml:space="preserve">kompletní </w:t>
      </w:r>
      <w:r w:rsidR="001175CB" w:rsidRPr="001F2212">
        <w:rPr>
          <w:rFonts w:asciiTheme="minorHAnsi" w:hAnsiTheme="minorHAnsi" w:cstheme="minorHAnsi"/>
        </w:rPr>
        <w:t>DSP</w:t>
      </w:r>
      <w:r w:rsidR="00070514" w:rsidRPr="001F2212">
        <w:rPr>
          <w:rFonts w:asciiTheme="minorHAnsi" w:hAnsiTheme="minorHAnsi" w:cstheme="minorHAnsi"/>
        </w:rPr>
        <w:tab/>
      </w:r>
      <w:r w:rsidRPr="001F2212">
        <w:rPr>
          <w:rFonts w:asciiTheme="minorHAnsi" w:hAnsiTheme="minorHAnsi" w:cstheme="minorHAnsi"/>
          <w:b/>
        </w:rPr>
        <w:t xml:space="preserve">do </w:t>
      </w:r>
      <w:r w:rsidR="00F24A7B" w:rsidRPr="001F2212">
        <w:rPr>
          <w:rFonts w:asciiTheme="minorHAnsi" w:hAnsiTheme="minorHAnsi" w:cstheme="minorHAnsi"/>
          <w:b/>
        </w:rPr>
        <w:t>6</w:t>
      </w:r>
      <w:r w:rsidR="00627810" w:rsidRPr="001F2212">
        <w:rPr>
          <w:rFonts w:asciiTheme="minorHAnsi" w:hAnsiTheme="minorHAnsi" w:cstheme="minorHAnsi"/>
          <w:b/>
        </w:rPr>
        <w:t>0 dnů</w:t>
      </w:r>
      <w:r w:rsidRPr="001F2212">
        <w:rPr>
          <w:rFonts w:asciiTheme="minorHAnsi" w:hAnsiTheme="minorHAnsi" w:cstheme="minorHAnsi"/>
          <w:b/>
        </w:rPr>
        <w:t xml:space="preserve"> </w:t>
      </w:r>
      <w:r w:rsidR="003C5E01" w:rsidRPr="001F2212">
        <w:rPr>
          <w:rFonts w:asciiTheme="minorHAnsi" w:hAnsiTheme="minorHAnsi" w:cstheme="minorHAnsi"/>
          <w:b/>
        </w:rPr>
        <w:t>od</w:t>
      </w:r>
      <w:r w:rsidRPr="001F2212">
        <w:rPr>
          <w:rFonts w:asciiTheme="minorHAnsi" w:hAnsiTheme="minorHAnsi" w:cstheme="minorHAnsi"/>
          <w:b/>
        </w:rPr>
        <w:t xml:space="preserve"> nabytí právní moci územního rozhodnutí</w:t>
      </w:r>
      <w:r w:rsidR="002A6F10" w:rsidRPr="001F2212">
        <w:rPr>
          <w:rFonts w:asciiTheme="minorHAnsi" w:hAnsiTheme="minorHAnsi" w:cstheme="minorHAnsi"/>
          <w:b/>
        </w:rPr>
        <w:t>,</w:t>
      </w:r>
    </w:p>
    <w:p w:rsidR="00D6146B" w:rsidRPr="001F2212" w:rsidRDefault="006F0C81" w:rsidP="00194621">
      <w:pPr>
        <w:spacing w:after="240" w:line="240" w:lineRule="auto"/>
        <w:jc w:val="both"/>
        <w:rPr>
          <w:rFonts w:asciiTheme="minorHAnsi" w:hAnsiTheme="minorHAnsi" w:cstheme="minorHAnsi"/>
          <w:b/>
        </w:rPr>
      </w:pPr>
      <w:r w:rsidRPr="001F2212">
        <w:rPr>
          <w:rFonts w:asciiTheme="minorHAnsi" w:hAnsiTheme="minorHAnsi" w:cstheme="minorHAnsi"/>
        </w:rPr>
        <w:t xml:space="preserve">kompletní </w:t>
      </w:r>
      <w:r w:rsidR="00D6146B" w:rsidRPr="001F2212">
        <w:rPr>
          <w:rFonts w:asciiTheme="minorHAnsi" w:hAnsiTheme="minorHAnsi" w:cstheme="minorHAnsi"/>
        </w:rPr>
        <w:t>DPS</w:t>
      </w:r>
      <w:r w:rsidR="004672F0" w:rsidRPr="001F2212">
        <w:rPr>
          <w:rFonts w:asciiTheme="minorHAnsi" w:hAnsiTheme="minorHAnsi" w:cstheme="minorHAnsi"/>
        </w:rPr>
        <w:t xml:space="preserve"> </w:t>
      </w:r>
      <w:r w:rsidR="00D6146B" w:rsidRPr="001F2212">
        <w:rPr>
          <w:rFonts w:asciiTheme="minorHAnsi" w:hAnsiTheme="minorHAnsi" w:cstheme="minorHAnsi"/>
        </w:rPr>
        <w:t>+</w:t>
      </w:r>
      <w:r w:rsidR="004672F0" w:rsidRPr="001F2212">
        <w:rPr>
          <w:rFonts w:asciiTheme="minorHAnsi" w:hAnsiTheme="minorHAnsi" w:cstheme="minorHAnsi"/>
        </w:rPr>
        <w:t xml:space="preserve"> </w:t>
      </w:r>
      <w:r w:rsidR="00D6146B" w:rsidRPr="001F2212">
        <w:rPr>
          <w:rFonts w:asciiTheme="minorHAnsi" w:hAnsiTheme="minorHAnsi" w:cstheme="minorHAnsi"/>
        </w:rPr>
        <w:t>ZDS</w:t>
      </w:r>
      <w:r w:rsidR="00070514" w:rsidRPr="001F2212">
        <w:rPr>
          <w:rFonts w:asciiTheme="minorHAnsi" w:hAnsiTheme="minorHAnsi" w:cstheme="minorHAnsi"/>
        </w:rPr>
        <w:tab/>
      </w:r>
      <w:r w:rsidR="00070514" w:rsidRPr="001F2212">
        <w:rPr>
          <w:rFonts w:asciiTheme="minorHAnsi" w:hAnsiTheme="minorHAnsi" w:cstheme="minorHAnsi"/>
        </w:rPr>
        <w:tab/>
      </w:r>
      <w:r w:rsidR="00E17ABE" w:rsidRPr="001F2212">
        <w:rPr>
          <w:rFonts w:asciiTheme="minorHAnsi" w:hAnsiTheme="minorHAnsi" w:cstheme="minorHAnsi"/>
        </w:rPr>
        <w:tab/>
      </w:r>
      <w:r w:rsidR="00D6146B" w:rsidRPr="001F2212">
        <w:rPr>
          <w:rFonts w:asciiTheme="minorHAnsi" w:hAnsiTheme="minorHAnsi" w:cstheme="minorHAnsi"/>
          <w:b/>
        </w:rPr>
        <w:t>do</w:t>
      </w:r>
      <w:r w:rsidR="00C33091" w:rsidRPr="001F2212">
        <w:rPr>
          <w:rFonts w:asciiTheme="minorHAnsi" w:hAnsiTheme="minorHAnsi" w:cstheme="minorHAnsi"/>
          <w:b/>
        </w:rPr>
        <w:t xml:space="preserve"> 40</w:t>
      </w:r>
      <w:r w:rsidR="00627810" w:rsidRPr="001F2212">
        <w:rPr>
          <w:rFonts w:asciiTheme="minorHAnsi" w:hAnsiTheme="minorHAnsi" w:cstheme="minorHAnsi"/>
          <w:b/>
        </w:rPr>
        <w:t xml:space="preserve"> dnů</w:t>
      </w:r>
      <w:r w:rsidR="00070514" w:rsidRPr="001F2212">
        <w:rPr>
          <w:rFonts w:asciiTheme="minorHAnsi" w:hAnsiTheme="minorHAnsi" w:cstheme="minorHAnsi"/>
          <w:b/>
        </w:rPr>
        <w:t xml:space="preserve"> </w:t>
      </w:r>
      <w:r w:rsidR="003C5E01" w:rsidRPr="001F2212">
        <w:rPr>
          <w:rFonts w:asciiTheme="minorHAnsi" w:hAnsiTheme="minorHAnsi" w:cstheme="minorHAnsi"/>
          <w:b/>
        </w:rPr>
        <w:t>od</w:t>
      </w:r>
      <w:r w:rsidR="00D6146B" w:rsidRPr="001F2212">
        <w:rPr>
          <w:rFonts w:asciiTheme="minorHAnsi" w:hAnsiTheme="minorHAnsi" w:cstheme="minorHAnsi"/>
          <w:b/>
        </w:rPr>
        <w:t xml:space="preserve"> nabytí právní moci stavebníh</w:t>
      </w:r>
      <w:r w:rsidR="00655343" w:rsidRPr="001F2212">
        <w:rPr>
          <w:rFonts w:asciiTheme="minorHAnsi" w:hAnsiTheme="minorHAnsi" w:cstheme="minorHAnsi"/>
          <w:b/>
        </w:rPr>
        <w:t>o</w:t>
      </w:r>
      <w:r w:rsidR="00627810" w:rsidRPr="001F2212">
        <w:rPr>
          <w:rFonts w:asciiTheme="minorHAnsi" w:hAnsiTheme="minorHAnsi" w:cstheme="minorHAnsi"/>
          <w:b/>
        </w:rPr>
        <w:t xml:space="preserve"> </w:t>
      </w:r>
      <w:r w:rsidR="00D6146B" w:rsidRPr="001F2212">
        <w:rPr>
          <w:rFonts w:asciiTheme="minorHAnsi" w:hAnsiTheme="minorHAnsi" w:cstheme="minorHAnsi"/>
          <w:b/>
        </w:rPr>
        <w:t>povolení</w:t>
      </w:r>
      <w:r w:rsidR="006B2EC4" w:rsidRPr="001F2212">
        <w:rPr>
          <w:rFonts w:asciiTheme="minorHAnsi" w:hAnsiTheme="minorHAnsi" w:cstheme="minorHAnsi"/>
          <w:b/>
        </w:rPr>
        <w:t>.</w:t>
      </w:r>
      <w:r w:rsidR="002A6F10" w:rsidRPr="001F2212">
        <w:rPr>
          <w:rFonts w:asciiTheme="minorHAnsi" w:hAnsiTheme="minorHAnsi" w:cstheme="minorHAnsi"/>
          <w:b/>
        </w:rPr>
        <w:t xml:space="preserve"> </w:t>
      </w:r>
    </w:p>
    <w:p w:rsidR="0031144C" w:rsidRPr="001F2212" w:rsidRDefault="0031144C" w:rsidP="00194621">
      <w:pPr>
        <w:spacing w:after="240" w:line="240" w:lineRule="auto"/>
        <w:jc w:val="both"/>
        <w:rPr>
          <w:rFonts w:asciiTheme="minorHAnsi" w:hAnsiTheme="minorHAnsi" w:cstheme="minorHAnsi"/>
        </w:rPr>
      </w:pPr>
    </w:p>
    <w:p w:rsidR="00154AB9" w:rsidRPr="001F2212" w:rsidRDefault="00154AB9" w:rsidP="00587039">
      <w:pPr>
        <w:jc w:val="center"/>
        <w:rPr>
          <w:rFonts w:asciiTheme="minorHAnsi" w:hAnsiTheme="minorHAnsi" w:cstheme="minorHAnsi"/>
          <w:b/>
          <w:sz w:val="24"/>
          <w:szCs w:val="24"/>
          <w:u w:val="single"/>
        </w:rPr>
      </w:pPr>
      <w:r w:rsidRPr="001F2212">
        <w:rPr>
          <w:rFonts w:asciiTheme="minorHAnsi" w:hAnsiTheme="minorHAnsi" w:cstheme="minorHAnsi"/>
          <w:b/>
          <w:sz w:val="24"/>
          <w:szCs w:val="24"/>
          <w:u w:val="single"/>
        </w:rPr>
        <w:t>Článek V – Práva a povinnosti objednatele a zhotovitele</w:t>
      </w:r>
    </w:p>
    <w:p w:rsidR="00154AB9" w:rsidRPr="001F2212" w:rsidRDefault="00154AB9" w:rsidP="002B02BD">
      <w:pPr>
        <w:numPr>
          <w:ilvl w:val="0"/>
          <w:numId w:val="1"/>
        </w:numPr>
        <w:spacing w:after="120" w:line="240" w:lineRule="auto"/>
        <w:ind w:left="357"/>
        <w:jc w:val="both"/>
        <w:rPr>
          <w:rFonts w:asciiTheme="minorHAnsi" w:hAnsiTheme="minorHAnsi" w:cstheme="minorHAnsi"/>
        </w:rPr>
      </w:pPr>
      <w:r w:rsidRPr="001F2212">
        <w:rPr>
          <w:rFonts w:asciiTheme="minorHAnsi" w:hAnsiTheme="minorHAnsi" w:cstheme="minorHAnsi"/>
        </w:rPr>
        <w:t xml:space="preserve">Při provádění </w:t>
      </w:r>
      <w:r w:rsidR="0087161A" w:rsidRPr="001F2212">
        <w:rPr>
          <w:rFonts w:asciiTheme="minorHAnsi" w:hAnsiTheme="minorHAnsi" w:cstheme="minorHAnsi"/>
        </w:rPr>
        <w:t>D</w:t>
      </w:r>
      <w:r w:rsidRPr="001F2212">
        <w:rPr>
          <w:rFonts w:asciiTheme="minorHAnsi" w:hAnsiTheme="minorHAnsi" w:cstheme="minorHAnsi"/>
        </w:rPr>
        <w:t xml:space="preserve">íla je zhotovitel povinen postupovat </w:t>
      </w:r>
      <w:r w:rsidR="00DE113B" w:rsidRPr="001F2212">
        <w:rPr>
          <w:rFonts w:asciiTheme="minorHAnsi" w:hAnsiTheme="minorHAnsi" w:cstheme="minorHAnsi"/>
        </w:rPr>
        <w:t xml:space="preserve">s </w:t>
      </w:r>
      <w:r w:rsidR="006A2EC0" w:rsidRPr="001F2212">
        <w:rPr>
          <w:rFonts w:asciiTheme="minorHAnsi" w:hAnsiTheme="minorHAnsi" w:cstheme="minorHAnsi"/>
        </w:rPr>
        <w:t xml:space="preserve">odbornou </w:t>
      </w:r>
      <w:r w:rsidRPr="001F2212">
        <w:rPr>
          <w:rFonts w:asciiTheme="minorHAnsi" w:hAnsiTheme="minorHAnsi" w:cstheme="minorHAnsi"/>
        </w:rPr>
        <w:t>péčí</w:t>
      </w:r>
      <w:r w:rsidR="00DE113B" w:rsidRPr="001F2212">
        <w:rPr>
          <w:rFonts w:asciiTheme="minorHAnsi" w:hAnsiTheme="minorHAnsi" w:cstheme="minorHAnsi"/>
        </w:rPr>
        <w:t xml:space="preserve"> a v ujednaném čase a obstará vše, co je k provedení </w:t>
      </w:r>
      <w:r w:rsidR="0087161A" w:rsidRPr="001F2212">
        <w:rPr>
          <w:rFonts w:asciiTheme="minorHAnsi" w:hAnsiTheme="minorHAnsi" w:cstheme="minorHAnsi"/>
        </w:rPr>
        <w:t>D</w:t>
      </w:r>
      <w:r w:rsidR="00DE113B" w:rsidRPr="001F2212">
        <w:rPr>
          <w:rFonts w:asciiTheme="minorHAnsi" w:hAnsiTheme="minorHAnsi" w:cstheme="minorHAnsi"/>
        </w:rPr>
        <w:t>íla potřeba, s výjimkou věcí, které má podle této smlouvy obstarat objednatel</w:t>
      </w:r>
      <w:r w:rsidR="00384AF1" w:rsidRPr="001F2212">
        <w:rPr>
          <w:rFonts w:asciiTheme="minorHAnsi" w:hAnsiTheme="minorHAnsi" w:cstheme="minorHAnsi"/>
        </w:rPr>
        <w:t>.</w:t>
      </w:r>
      <w:r w:rsidR="00065DEC" w:rsidRPr="001F2212">
        <w:rPr>
          <w:rFonts w:asciiTheme="minorHAnsi" w:hAnsiTheme="minorHAnsi" w:cstheme="minorHAnsi"/>
        </w:rPr>
        <w:t xml:space="preserve"> </w:t>
      </w:r>
      <w:r w:rsidRPr="001F2212">
        <w:rPr>
          <w:rFonts w:asciiTheme="minorHAnsi" w:hAnsiTheme="minorHAnsi" w:cstheme="minorHAnsi"/>
        </w:rPr>
        <w:t xml:space="preserve">Při </w:t>
      </w:r>
      <w:r w:rsidR="000174EF" w:rsidRPr="001F2212">
        <w:rPr>
          <w:rFonts w:asciiTheme="minorHAnsi" w:hAnsiTheme="minorHAnsi" w:cstheme="minorHAnsi"/>
        </w:rPr>
        <w:t xml:space="preserve">provádění </w:t>
      </w:r>
      <w:r w:rsidR="00B9549B" w:rsidRPr="001F2212">
        <w:rPr>
          <w:rFonts w:asciiTheme="minorHAnsi" w:hAnsiTheme="minorHAnsi" w:cstheme="minorHAnsi"/>
        </w:rPr>
        <w:t xml:space="preserve">Díla </w:t>
      </w:r>
      <w:r w:rsidR="00893F9F" w:rsidRPr="001F2212">
        <w:rPr>
          <w:rFonts w:asciiTheme="minorHAnsi" w:hAnsiTheme="minorHAnsi" w:cstheme="minorHAnsi"/>
        </w:rPr>
        <w:t>bude zhotovitel dodržovat</w:t>
      </w:r>
      <w:r w:rsidRPr="001F2212">
        <w:rPr>
          <w:rFonts w:asciiTheme="minorHAnsi" w:hAnsiTheme="minorHAnsi" w:cstheme="minorHAnsi"/>
        </w:rPr>
        <w:t xml:space="preserve"> ujednání této smlouvy, bude se řídit výchozími podklady</w:t>
      </w:r>
      <w:r w:rsidR="000174EF" w:rsidRPr="001F2212">
        <w:rPr>
          <w:rFonts w:asciiTheme="minorHAnsi" w:hAnsiTheme="minorHAnsi" w:cstheme="minorHAnsi"/>
        </w:rPr>
        <w:t>, příkazy</w:t>
      </w:r>
      <w:r w:rsidR="00893F9F" w:rsidRPr="001F2212">
        <w:rPr>
          <w:rFonts w:asciiTheme="minorHAnsi" w:hAnsiTheme="minorHAnsi" w:cstheme="minorHAnsi"/>
        </w:rPr>
        <w:t xml:space="preserve"> </w:t>
      </w:r>
      <w:r w:rsidRPr="001F2212">
        <w:rPr>
          <w:rFonts w:asciiTheme="minorHAnsi" w:hAnsiTheme="minorHAnsi" w:cstheme="minorHAnsi"/>
        </w:rPr>
        <w:t>objednatele, zápisy a dohodami smluvních stran uzavřenými odpovědnými zástupci a vyjádřeními veřejnoprávních orgánů a organizací</w:t>
      </w:r>
      <w:r w:rsidR="005165D9" w:rsidRPr="001F2212">
        <w:rPr>
          <w:rFonts w:asciiTheme="minorHAnsi" w:hAnsiTheme="minorHAnsi" w:cstheme="minorHAnsi"/>
        </w:rPr>
        <w:t>.</w:t>
      </w:r>
      <w:r w:rsidR="00DD2FB7" w:rsidRPr="001F2212">
        <w:rPr>
          <w:rFonts w:asciiTheme="minorHAnsi" w:hAnsiTheme="minorHAnsi" w:cstheme="minorHAnsi"/>
        </w:rPr>
        <w:t xml:space="preserve"> </w:t>
      </w:r>
      <w:r w:rsidR="00DE113B" w:rsidRPr="001F2212">
        <w:rPr>
          <w:rFonts w:asciiTheme="minorHAnsi" w:hAnsiTheme="minorHAnsi" w:cstheme="minorHAnsi"/>
        </w:rPr>
        <w:t xml:space="preserve">Objednatel má právo kontrolovat provádění </w:t>
      </w:r>
      <w:r w:rsidR="0087161A" w:rsidRPr="001F2212">
        <w:rPr>
          <w:rFonts w:asciiTheme="minorHAnsi" w:hAnsiTheme="minorHAnsi" w:cstheme="minorHAnsi"/>
        </w:rPr>
        <w:t>D</w:t>
      </w:r>
      <w:r w:rsidR="00DE113B" w:rsidRPr="001F2212">
        <w:rPr>
          <w:rFonts w:asciiTheme="minorHAnsi" w:hAnsiTheme="minorHAnsi" w:cstheme="minorHAnsi"/>
        </w:rPr>
        <w:t>íla.</w:t>
      </w:r>
      <w:r w:rsidR="00A81672" w:rsidRPr="001F2212">
        <w:rPr>
          <w:rFonts w:asciiTheme="minorHAnsi" w:hAnsiTheme="minorHAnsi" w:cstheme="minorHAnsi"/>
        </w:rPr>
        <w:t xml:space="preserve"> Zjistí-li, že zhotovitel porušuje svou povinnost, může požadovat, aby zhotovitel zajistil nápravu a prováděl </w:t>
      </w:r>
      <w:r w:rsidR="00572B20" w:rsidRPr="001F2212">
        <w:rPr>
          <w:rFonts w:asciiTheme="minorHAnsi" w:hAnsiTheme="minorHAnsi" w:cstheme="minorHAnsi"/>
        </w:rPr>
        <w:t>D</w:t>
      </w:r>
      <w:r w:rsidR="00A81672" w:rsidRPr="001F2212">
        <w:rPr>
          <w:rFonts w:asciiTheme="minorHAnsi" w:hAnsiTheme="minorHAnsi" w:cstheme="minorHAnsi"/>
        </w:rPr>
        <w:t>ílo řádným způsobem. Neučiní-li tak zhotovitel ani v přiměřené době, může objednatel odstoupit od smlouvy, vedl-li by postup zhotovitele nepochybně k podstatnému porušení smlouvy.</w:t>
      </w:r>
    </w:p>
    <w:p w:rsidR="00154AB9" w:rsidRPr="001F2212" w:rsidRDefault="00CD75EC" w:rsidP="006B2EC4">
      <w:pPr>
        <w:numPr>
          <w:ilvl w:val="0"/>
          <w:numId w:val="1"/>
        </w:numPr>
        <w:spacing w:after="120" w:line="240" w:lineRule="auto"/>
        <w:ind w:left="426" w:hanging="353"/>
        <w:jc w:val="both"/>
        <w:rPr>
          <w:rFonts w:asciiTheme="minorHAnsi" w:hAnsiTheme="minorHAnsi" w:cstheme="minorHAnsi"/>
        </w:rPr>
      </w:pPr>
      <w:r w:rsidRPr="001F2212">
        <w:rPr>
          <w:rFonts w:asciiTheme="minorHAnsi" w:hAnsiTheme="minorHAnsi" w:cstheme="minorHAnsi"/>
        </w:rPr>
        <w:t>Zhotovitel upozorní objednatele bez zbytečného odkladu na nevhodnou povahu věci, kterou mu objednatel k</w:t>
      </w:r>
      <w:r w:rsidR="00C8337D" w:rsidRPr="001F2212">
        <w:rPr>
          <w:rFonts w:asciiTheme="minorHAnsi" w:hAnsiTheme="minorHAnsi" w:cstheme="minorHAnsi"/>
        </w:rPr>
        <w:t> </w:t>
      </w:r>
      <w:r w:rsidRPr="001F2212">
        <w:rPr>
          <w:rFonts w:asciiTheme="minorHAnsi" w:hAnsiTheme="minorHAnsi" w:cstheme="minorHAnsi"/>
        </w:rPr>
        <w:t>provedení</w:t>
      </w:r>
      <w:r w:rsidR="00C8337D" w:rsidRPr="001F2212">
        <w:rPr>
          <w:rFonts w:asciiTheme="minorHAnsi" w:hAnsiTheme="minorHAnsi" w:cstheme="minorHAnsi"/>
        </w:rPr>
        <w:t xml:space="preserve"> </w:t>
      </w:r>
      <w:r w:rsidR="00E72E07" w:rsidRPr="001F2212">
        <w:rPr>
          <w:rFonts w:asciiTheme="minorHAnsi" w:hAnsiTheme="minorHAnsi" w:cstheme="minorHAnsi"/>
        </w:rPr>
        <w:t>D</w:t>
      </w:r>
      <w:r w:rsidRPr="001F2212">
        <w:rPr>
          <w:rFonts w:asciiTheme="minorHAnsi" w:hAnsiTheme="minorHAnsi" w:cstheme="minorHAnsi"/>
        </w:rPr>
        <w:t xml:space="preserve">íla předal, nebo příkazu, který mu objednatel dal. To neplatí, nemohl-li </w:t>
      </w:r>
      <w:r w:rsidR="00765272" w:rsidRPr="001F2212">
        <w:rPr>
          <w:rFonts w:asciiTheme="minorHAnsi" w:hAnsiTheme="minorHAnsi" w:cstheme="minorHAnsi"/>
        </w:rPr>
        <w:t xml:space="preserve">jejich </w:t>
      </w:r>
      <w:r w:rsidRPr="001F2212">
        <w:rPr>
          <w:rFonts w:asciiTheme="minorHAnsi" w:hAnsiTheme="minorHAnsi" w:cstheme="minorHAnsi"/>
        </w:rPr>
        <w:t xml:space="preserve">nevhodnost zjistit ani při vynaložení </w:t>
      </w:r>
      <w:r w:rsidR="000174EF" w:rsidRPr="001F2212">
        <w:rPr>
          <w:rFonts w:asciiTheme="minorHAnsi" w:hAnsiTheme="minorHAnsi" w:cstheme="minorHAnsi"/>
        </w:rPr>
        <w:t xml:space="preserve">odborné </w:t>
      </w:r>
      <w:r w:rsidRPr="001F2212">
        <w:rPr>
          <w:rFonts w:asciiTheme="minorHAnsi" w:hAnsiTheme="minorHAnsi" w:cstheme="minorHAnsi"/>
        </w:rPr>
        <w:t>péče.</w:t>
      </w:r>
    </w:p>
    <w:p w:rsidR="004A340B" w:rsidRPr="001F2212" w:rsidRDefault="004A340B" w:rsidP="006B2EC4">
      <w:pPr>
        <w:numPr>
          <w:ilvl w:val="0"/>
          <w:numId w:val="1"/>
        </w:numPr>
        <w:ind w:left="426" w:hanging="353"/>
        <w:jc w:val="both"/>
        <w:rPr>
          <w:rFonts w:asciiTheme="minorHAnsi" w:hAnsiTheme="minorHAnsi" w:cstheme="minorHAnsi"/>
        </w:rPr>
      </w:pPr>
      <w:r w:rsidRPr="001F2212">
        <w:rPr>
          <w:rFonts w:asciiTheme="minorHAnsi" w:hAnsiTheme="minorHAnsi" w:cstheme="minorHAnsi"/>
        </w:rPr>
        <w:t>Objednatel je oprávněn využít Dílo všemi známými způsoby užití, zejména je oprávněn poskytnout Dílo třetím osobám, např. orgánům státní správy, správcům sítí, účastníkům řízení. Objednatel je rovněž oprávněn prezentovat Dílo na veřejnosti.</w:t>
      </w:r>
    </w:p>
    <w:p w:rsidR="00B06C80" w:rsidRPr="001F2212" w:rsidRDefault="00B06C80" w:rsidP="00194621">
      <w:pPr>
        <w:ind w:left="284"/>
        <w:jc w:val="both"/>
        <w:rPr>
          <w:rFonts w:asciiTheme="minorHAnsi" w:hAnsiTheme="minorHAnsi" w:cstheme="minorHAnsi"/>
        </w:rPr>
      </w:pPr>
    </w:p>
    <w:p w:rsidR="00154AB9" w:rsidRPr="001F2212" w:rsidRDefault="00154AB9" w:rsidP="00587039">
      <w:pPr>
        <w:jc w:val="center"/>
        <w:rPr>
          <w:rFonts w:asciiTheme="minorHAnsi" w:hAnsiTheme="minorHAnsi" w:cstheme="minorHAnsi"/>
          <w:b/>
          <w:sz w:val="24"/>
          <w:szCs w:val="24"/>
          <w:u w:val="single"/>
        </w:rPr>
      </w:pPr>
      <w:r w:rsidRPr="001F2212">
        <w:rPr>
          <w:rFonts w:asciiTheme="minorHAnsi" w:hAnsiTheme="minorHAnsi" w:cstheme="minorHAnsi"/>
          <w:b/>
          <w:sz w:val="24"/>
          <w:szCs w:val="24"/>
          <w:u w:val="single"/>
        </w:rPr>
        <w:t xml:space="preserve">Článek VI – Předání a převzetí </w:t>
      </w:r>
      <w:r w:rsidR="00E72E07" w:rsidRPr="001F2212">
        <w:rPr>
          <w:rFonts w:asciiTheme="minorHAnsi" w:hAnsiTheme="minorHAnsi" w:cstheme="minorHAnsi"/>
          <w:b/>
          <w:sz w:val="24"/>
          <w:szCs w:val="24"/>
          <w:u w:val="single"/>
        </w:rPr>
        <w:t>D</w:t>
      </w:r>
      <w:r w:rsidRPr="001F2212">
        <w:rPr>
          <w:rFonts w:asciiTheme="minorHAnsi" w:hAnsiTheme="minorHAnsi" w:cstheme="minorHAnsi"/>
          <w:b/>
          <w:sz w:val="24"/>
          <w:szCs w:val="24"/>
          <w:u w:val="single"/>
        </w:rPr>
        <w:t>íla</w:t>
      </w:r>
    </w:p>
    <w:p w:rsidR="00AA4DAF" w:rsidRPr="001F2212" w:rsidRDefault="009A300A" w:rsidP="002B02BD">
      <w:pPr>
        <w:pStyle w:val="Odstavecseseznamem"/>
        <w:numPr>
          <w:ilvl w:val="0"/>
          <w:numId w:val="23"/>
        </w:numPr>
        <w:spacing w:line="240" w:lineRule="auto"/>
        <w:jc w:val="both"/>
        <w:rPr>
          <w:rFonts w:asciiTheme="minorHAnsi" w:hAnsiTheme="minorHAnsi" w:cstheme="minorHAnsi"/>
        </w:rPr>
      </w:pPr>
      <w:r w:rsidRPr="001F2212">
        <w:rPr>
          <w:rFonts w:asciiTheme="minorHAnsi" w:hAnsiTheme="minorHAnsi" w:cstheme="minorHAnsi"/>
        </w:rPr>
        <w:t>Dílo je provedeno, je-li dokonč</w:t>
      </w:r>
      <w:r w:rsidR="00897621" w:rsidRPr="001F2212">
        <w:rPr>
          <w:rFonts w:asciiTheme="minorHAnsi" w:hAnsiTheme="minorHAnsi" w:cstheme="minorHAnsi"/>
        </w:rPr>
        <w:t xml:space="preserve">eno a předáno. </w:t>
      </w:r>
      <w:r w:rsidR="00AA4DAF" w:rsidRPr="001F2212">
        <w:rPr>
          <w:rFonts w:asciiTheme="minorHAnsi" w:hAnsiTheme="minorHAnsi" w:cstheme="minorHAnsi"/>
        </w:rPr>
        <w:t xml:space="preserve">Dílo, které má vady, není dokončeno a objednatel není povinen jej převzít. </w:t>
      </w:r>
      <w:r w:rsidR="00962C81" w:rsidRPr="001F2212">
        <w:rPr>
          <w:rFonts w:asciiTheme="minorHAnsi" w:hAnsiTheme="minorHAnsi" w:cstheme="minorHAnsi"/>
        </w:rPr>
        <w:t>Zhotovitel předá Dílo po částech</w:t>
      </w:r>
      <w:r w:rsidR="00AA4DAF" w:rsidRPr="001F2212">
        <w:rPr>
          <w:rFonts w:asciiTheme="minorHAnsi" w:hAnsiTheme="minorHAnsi" w:cstheme="minorHAnsi"/>
        </w:rPr>
        <w:t xml:space="preserve"> (</w:t>
      </w:r>
      <w:r w:rsidR="004A340B" w:rsidRPr="001F2212">
        <w:rPr>
          <w:rFonts w:asciiTheme="minorHAnsi" w:hAnsiTheme="minorHAnsi" w:cstheme="minorHAnsi"/>
        </w:rPr>
        <w:t>s</w:t>
      </w:r>
      <w:r w:rsidR="00AA4DAF" w:rsidRPr="001F2212">
        <w:rPr>
          <w:rFonts w:asciiTheme="minorHAnsi" w:hAnsiTheme="minorHAnsi" w:cstheme="minorHAnsi"/>
        </w:rPr>
        <w:t>tupních)</w:t>
      </w:r>
      <w:r w:rsidR="00962C81" w:rsidRPr="001F2212">
        <w:rPr>
          <w:rFonts w:asciiTheme="minorHAnsi" w:hAnsiTheme="minorHAnsi" w:cstheme="minorHAnsi"/>
        </w:rPr>
        <w:t xml:space="preserve"> vymezených </w:t>
      </w:r>
      <w:r w:rsidR="004F4EED" w:rsidRPr="001F2212">
        <w:rPr>
          <w:rFonts w:asciiTheme="minorHAnsi" w:hAnsiTheme="minorHAnsi" w:cstheme="minorHAnsi"/>
        </w:rPr>
        <w:t>podle </w:t>
      </w:r>
      <w:r w:rsidR="005165D9" w:rsidRPr="001F2212">
        <w:rPr>
          <w:rFonts w:asciiTheme="minorHAnsi" w:hAnsiTheme="minorHAnsi" w:cstheme="minorHAnsi"/>
        </w:rPr>
        <w:t>Č</w:t>
      </w:r>
      <w:r w:rsidR="00962C81" w:rsidRPr="001F2212">
        <w:rPr>
          <w:rFonts w:asciiTheme="minorHAnsi" w:hAnsiTheme="minorHAnsi" w:cstheme="minorHAnsi"/>
        </w:rPr>
        <w:t xml:space="preserve">lánku I odst. </w:t>
      </w:r>
      <w:r w:rsidR="00A33FE2" w:rsidRPr="001F2212">
        <w:rPr>
          <w:rFonts w:asciiTheme="minorHAnsi" w:hAnsiTheme="minorHAnsi" w:cstheme="minorHAnsi"/>
        </w:rPr>
        <w:t xml:space="preserve">1 </w:t>
      </w:r>
      <w:r w:rsidR="00962C81" w:rsidRPr="001F2212">
        <w:rPr>
          <w:rFonts w:asciiTheme="minorHAnsi" w:hAnsiTheme="minorHAnsi" w:cstheme="minorHAnsi"/>
        </w:rPr>
        <w:t xml:space="preserve">této smlouvy. </w:t>
      </w:r>
    </w:p>
    <w:p w:rsidR="00E0229B" w:rsidRPr="001F2212" w:rsidRDefault="00E0229B" w:rsidP="002B02BD">
      <w:pPr>
        <w:pStyle w:val="Odstavecseseznamem"/>
        <w:numPr>
          <w:ilvl w:val="0"/>
          <w:numId w:val="23"/>
        </w:numPr>
        <w:spacing w:line="240" w:lineRule="auto"/>
        <w:jc w:val="both"/>
        <w:rPr>
          <w:rFonts w:asciiTheme="minorHAnsi" w:hAnsiTheme="minorHAnsi" w:cstheme="minorHAnsi"/>
        </w:rPr>
      </w:pPr>
      <w:r w:rsidRPr="001F2212">
        <w:rPr>
          <w:rFonts w:asciiTheme="minorHAnsi" w:hAnsiTheme="minorHAnsi" w:cstheme="minorHAnsi"/>
        </w:rPr>
        <w:lastRenderedPageBreak/>
        <w:t xml:space="preserve">O </w:t>
      </w:r>
      <w:r w:rsidR="005E10C4" w:rsidRPr="001F2212">
        <w:rPr>
          <w:rFonts w:asciiTheme="minorHAnsi" w:hAnsiTheme="minorHAnsi" w:cstheme="minorHAnsi"/>
        </w:rPr>
        <w:t xml:space="preserve">předání a převzetí Díla, resp. </w:t>
      </w:r>
      <w:r w:rsidR="001E69CE" w:rsidRPr="001F2212">
        <w:rPr>
          <w:rFonts w:asciiTheme="minorHAnsi" w:hAnsiTheme="minorHAnsi" w:cstheme="minorHAnsi"/>
        </w:rPr>
        <w:t>j</w:t>
      </w:r>
      <w:r w:rsidR="005E10C4" w:rsidRPr="001F2212">
        <w:rPr>
          <w:rFonts w:asciiTheme="minorHAnsi" w:hAnsiTheme="minorHAnsi" w:cstheme="minorHAnsi"/>
        </w:rPr>
        <w:t>eho jednotlivých částí</w:t>
      </w:r>
      <w:r w:rsidR="00301181" w:rsidRPr="001F2212">
        <w:rPr>
          <w:rFonts w:asciiTheme="minorHAnsi" w:hAnsiTheme="minorHAnsi" w:cstheme="minorHAnsi"/>
        </w:rPr>
        <w:t>,</w:t>
      </w:r>
      <w:r w:rsidR="005E10C4" w:rsidRPr="001F2212">
        <w:rPr>
          <w:rFonts w:asciiTheme="minorHAnsi" w:hAnsiTheme="minorHAnsi" w:cstheme="minorHAnsi"/>
        </w:rPr>
        <w:t xml:space="preserve"> sepíší smluvní strany zápis.</w:t>
      </w:r>
      <w:r w:rsidR="00301181" w:rsidRPr="001F2212">
        <w:rPr>
          <w:rFonts w:asciiTheme="minorHAnsi" w:hAnsiTheme="minorHAnsi" w:cstheme="minorHAnsi"/>
        </w:rPr>
        <w:t xml:space="preserve"> Strany sepíší zápis o předání</w:t>
      </w:r>
      <w:r w:rsidR="004F4EED" w:rsidRPr="001F2212">
        <w:rPr>
          <w:rFonts w:asciiTheme="minorHAnsi" w:hAnsiTheme="minorHAnsi" w:cstheme="minorHAnsi"/>
        </w:rPr>
        <w:t xml:space="preserve"> zvlášť pro</w:t>
      </w:r>
      <w:r w:rsidR="00301181" w:rsidRPr="001F2212">
        <w:rPr>
          <w:rFonts w:asciiTheme="minorHAnsi" w:hAnsiTheme="minorHAnsi" w:cstheme="minorHAnsi"/>
        </w:rPr>
        <w:t xml:space="preserve"> </w:t>
      </w:r>
      <w:r w:rsidR="004F4EED" w:rsidRPr="001F2212">
        <w:rPr>
          <w:rFonts w:asciiTheme="minorHAnsi" w:hAnsiTheme="minorHAnsi" w:cstheme="minorHAnsi"/>
        </w:rPr>
        <w:t>každý</w:t>
      </w:r>
      <w:r w:rsidR="00301181" w:rsidRPr="001F2212">
        <w:rPr>
          <w:rFonts w:asciiTheme="minorHAnsi" w:hAnsiTheme="minorHAnsi" w:cstheme="minorHAnsi"/>
        </w:rPr>
        <w:t xml:space="preserve"> </w:t>
      </w:r>
      <w:r w:rsidR="004A340B" w:rsidRPr="001F2212">
        <w:rPr>
          <w:rFonts w:asciiTheme="minorHAnsi" w:hAnsiTheme="minorHAnsi" w:cstheme="minorHAnsi"/>
        </w:rPr>
        <w:t>s</w:t>
      </w:r>
      <w:r w:rsidR="00301181" w:rsidRPr="001F2212">
        <w:rPr>
          <w:rFonts w:asciiTheme="minorHAnsi" w:hAnsiTheme="minorHAnsi" w:cstheme="minorHAnsi"/>
        </w:rPr>
        <w:t>tup</w:t>
      </w:r>
      <w:r w:rsidR="004F4EED" w:rsidRPr="001F2212">
        <w:rPr>
          <w:rFonts w:asciiTheme="minorHAnsi" w:hAnsiTheme="minorHAnsi" w:cstheme="minorHAnsi"/>
        </w:rPr>
        <w:t>eň</w:t>
      </w:r>
      <w:r w:rsidR="00301181" w:rsidRPr="001F2212">
        <w:rPr>
          <w:rFonts w:asciiTheme="minorHAnsi" w:hAnsiTheme="minorHAnsi" w:cstheme="minorHAnsi"/>
        </w:rPr>
        <w:t xml:space="preserve"> </w:t>
      </w:r>
      <w:r w:rsidRPr="001F2212">
        <w:rPr>
          <w:rFonts w:asciiTheme="minorHAnsi" w:hAnsiTheme="minorHAnsi" w:cstheme="minorHAnsi"/>
        </w:rPr>
        <w:t>Díla</w:t>
      </w:r>
      <w:r w:rsidR="004F4EED" w:rsidRPr="001F2212">
        <w:rPr>
          <w:rFonts w:asciiTheme="minorHAnsi" w:hAnsiTheme="minorHAnsi" w:cstheme="minorHAnsi"/>
        </w:rPr>
        <w:t>.</w:t>
      </w:r>
      <w:r w:rsidR="00400E6C" w:rsidRPr="001F2212">
        <w:rPr>
          <w:rFonts w:asciiTheme="minorHAnsi" w:hAnsiTheme="minorHAnsi" w:cstheme="minorHAnsi"/>
        </w:rPr>
        <w:t xml:space="preserve"> </w:t>
      </w:r>
    </w:p>
    <w:p w:rsidR="00154AB9" w:rsidRPr="001F2212" w:rsidRDefault="00897621" w:rsidP="002B02BD">
      <w:pPr>
        <w:pStyle w:val="Odstavecseseznamem"/>
        <w:numPr>
          <w:ilvl w:val="0"/>
          <w:numId w:val="23"/>
        </w:numPr>
        <w:spacing w:line="240" w:lineRule="auto"/>
        <w:jc w:val="both"/>
        <w:rPr>
          <w:rFonts w:asciiTheme="minorHAnsi" w:hAnsiTheme="minorHAnsi" w:cstheme="minorHAnsi"/>
        </w:rPr>
      </w:pPr>
      <w:r w:rsidRPr="001F2212">
        <w:rPr>
          <w:rFonts w:asciiTheme="minorHAnsi" w:hAnsiTheme="minorHAnsi" w:cstheme="minorHAnsi"/>
        </w:rPr>
        <w:t>O</w:t>
      </w:r>
      <w:r w:rsidR="00FB039D" w:rsidRPr="001F2212">
        <w:rPr>
          <w:rFonts w:asciiTheme="minorHAnsi" w:hAnsiTheme="minorHAnsi" w:cstheme="minorHAnsi"/>
        </w:rPr>
        <w:t xml:space="preserve">bjednatel vyžaduje osobní předání </w:t>
      </w:r>
      <w:r w:rsidR="00E72E07" w:rsidRPr="001F2212">
        <w:rPr>
          <w:rFonts w:asciiTheme="minorHAnsi" w:hAnsiTheme="minorHAnsi" w:cstheme="minorHAnsi"/>
        </w:rPr>
        <w:t>D</w:t>
      </w:r>
      <w:r w:rsidR="00FB039D" w:rsidRPr="001F2212">
        <w:rPr>
          <w:rFonts w:asciiTheme="minorHAnsi" w:hAnsiTheme="minorHAnsi" w:cstheme="minorHAnsi"/>
        </w:rPr>
        <w:t>íla</w:t>
      </w:r>
      <w:r w:rsidR="007935F0" w:rsidRPr="001F2212">
        <w:rPr>
          <w:rFonts w:asciiTheme="minorHAnsi" w:hAnsiTheme="minorHAnsi" w:cstheme="minorHAnsi"/>
        </w:rPr>
        <w:t xml:space="preserve"> v sídle objednatele</w:t>
      </w:r>
      <w:r w:rsidR="00FB039D" w:rsidRPr="001F2212">
        <w:rPr>
          <w:rFonts w:asciiTheme="minorHAnsi" w:hAnsiTheme="minorHAnsi" w:cstheme="minorHAnsi"/>
        </w:rPr>
        <w:t>.</w:t>
      </w:r>
      <w:r w:rsidR="004E6900" w:rsidRPr="001F2212">
        <w:rPr>
          <w:rFonts w:asciiTheme="minorHAnsi" w:hAnsiTheme="minorHAnsi" w:cstheme="minorHAnsi"/>
        </w:rPr>
        <w:t xml:space="preserve"> </w:t>
      </w:r>
      <w:r w:rsidR="00400E6C" w:rsidRPr="001F2212">
        <w:rPr>
          <w:rFonts w:asciiTheme="minorHAnsi" w:hAnsiTheme="minorHAnsi" w:cstheme="minorHAnsi"/>
        </w:rPr>
        <w:t xml:space="preserve"> </w:t>
      </w:r>
    </w:p>
    <w:p w:rsidR="005165D9" w:rsidRPr="001F2212" w:rsidRDefault="005165D9" w:rsidP="00154AB9">
      <w:pPr>
        <w:rPr>
          <w:rFonts w:asciiTheme="minorHAnsi" w:hAnsiTheme="minorHAnsi" w:cstheme="minorHAnsi"/>
          <w:sz w:val="16"/>
          <w:szCs w:val="16"/>
        </w:rPr>
      </w:pPr>
    </w:p>
    <w:p w:rsidR="00154AB9" w:rsidRPr="001F2212" w:rsidRDefault="00154AB9" w:rsidP="00587039">
      <w:pPr>
        <w:jc w:val="center"/>
        <w:rPr>
          <w:rFonts w:asciiTheme="minorHAnsi" w:hAnsiTheme="minorHAnsi" w:cstheme="minorHAnsi"/>
          <w:b/>
          <w:sz w:val="24"/>
          <w:szCs w:val="24"/>
          <w:u w:val="single"/>
        </w:rPr>
      </w:pPr>
      <w:r w:rsidRPr="001F2212">
        <w:rPr>
          <w:rFonts w:asciiTheme="minorHAnsi" w:hAnsiTheme="minorHAnsi" w:cstheme="minorHAnsi"/>
          <w:b/>
          <w:sz w:val="24"/>
          <w:szCs w:val="24"/>
          <w:u w:val="single"/>
        </w:rPr>
        <w:t xml:space="preserve">Článek VII – Vlastnické právo </w:t>
      </w:r>
      <w:r w:rsidR="00F84988" w:rsidRPr="001F2212">
        <w:rPr>
          <w:rFonts w:asciiTheme="minorHAnsi" w:hAnsiTheme="minorHAnsi" w:cstheme="minorHAnsi"/>
          <w:b/>
          <w:sz w:val="24"/>
          <w:szCs w:val="24"/>
          <w:u w:val="single"/>
        </w:rPr>
        <w:t xml:space="preserve">k </w:t>
      </w:r>
      <w:r w:rsidR="00E72E07" w:rsidRPr="001F2212">
        <w:rPr>
          <w:rFonts w:asciiTheme="minorHAnsi" w:hAnsiTheme="minorHAnsi" w:cstheme="minorHAnsi"/>
          <w:b/>
          <w:sz w:val="24"/>
          <w:szCs w:val="24"/>
          <w:u w:val="single"/>
        </w:rPr>
        <w:t>D</w:t>
      </w:r>
      <w:r w:rsidR="00F84988" w:rsidRPr="001F2212">
        <w:rPr>
          <w:rFonts w:asciiTheme="minorHAnsi" w:hAnsiTheme="minorHAnsi" w:cstheme="minorHAnsi"/>
          <w:b/>
          <w:sz w:val="24"/>
          <w:szCs w:val="24"/>
          <w:u w:val="single"/>
        </w:rPr>
        <w:t>ílu</w:t>
      </w:r>
      <w:r w:rsidRPr="001F2212">
        <w:rPr>
          <w:rFonts w:asciiTheme="minorHAnsi" w:hAnsiTheme="minorHAnsi" w:cstheme="minorHAnsi"/>
          <w:b/>
          <w:sz w:val="24"/>
          <w:szCs w:val="24"/>
          <w:u w:val="single"/>
        </w:rPr>
        <w:t xml:space="preserve"> a nebezpečí škody na n</w:t>
      </w:r>
      <w:r w:rsidR="00F84988" w:rsidRPr="001F2212">
        <w:rPr>
          <w:rFonts w:asciiTheme="minorHAnsi" w:hAnsiTheme="minorHAnsi" w:cstheme="minorHAnsi"/>
          <w:b/>
          <w:sz w:val="24"/>
          <w:szCs w:val="24"/>
          <w:u w:val="single"/>
        </w:rPr>
        <w:t>ěm</w:t>
      </w:r>
    </w:p>
    <w:p w:rsidR="00132AA9" w:rsidRPr="001F2212" w:rsidRDefault="00AA383B" w:rsidP="00C55AE7">
      <w:pPr>
        <w:spacing w:line="240" w:lineRule="auto"/>
        <w:jc w:val="both"/>
        <w:rPr>
          <w:rFonts w:asciiTheme="minorHAnsi" w:hAnsiTheme="minorHAnsi" w:cstheme="minorHAnsi"/>
        </w:rPr>
      </w:pPr>
      <w:r w:rsidRPr="001F2212">
        <w:rPr>
          <w:rFonts w:asciiTheme="minorHAnsi" w:hAnsiTheme="minorHAnsi" w:cstheme="minorHAnsi"/>
        </w:rPr>
        <w:t xml:space="preserve">Dnem převzetí </w:t>
      </w:r>
      <w:r w:rsidR="001E59D5" w:rsidRPr="001F2212">
        <w:rPr>
          <w:rFonts w:asciiTheme="minorHAnsi" w:hAnsiTheme="minorHAnsi" w:cstheme="minorHAnsi"/>
        </w:rPr>
        <w:t>D</w:t>
      </w:r>
      <w:r w:rsidRPr="001F2212">
        <w:rPr>
          <w:rFonts w:asciiTheme="minorHAnsi" w:hAnsiTheme="minorHAnsi" w:cstheme="minorHAnsi"/>
        </w:rPr>
        <w:t>íla</w:t>
      </w:r>
      <w:r w:rsidR="00316857" w:rsidRPr="001F2212">
        <w:rPr>
          <w:rFonts w:asciiTheme="minorHAnsi" w:hAnsiTheme="minorHAnsi" w:cstheme="minorHAnsi"/>
        </w:rPr>
        <w:t xml:space="preserve"> (jeho jednotlivé části)</w:t>
      </w:r>
      <w:r w:rsidRPr="001F2212">
        <w:rPr>
          <w:rFonts w:asciiTheme="minorHAnsi" w:hAnsiTheme="minorHAnsi" w:cstheme="minorHAnsi"/>
        </w:rPr>
        <w:t xml:space="preserve"> </w:t>
      </w:r>
      <w:r w:rsidR="00937669" w:rsidRPr="001F2212">
        <w:rPr>
          <w:rFonts w:asciiTheme="minorHAnsi" w:hAnsiTheme="minorHAnsi" w:cstheme="minorHAnsi"/>
        </w:rPr>
        <w:t>k </w:t>
      </w:r>
      <w:r w:rsidR="00316857" w:rsidRPr="001F2212">
        <w:rPr>
          <w:rFonts w:asciiTheme="minorHAnsi" w:hAnsiTheme="minorHAnsi" w:cstheme="minorHAnsi"/>
        </w:rPr>
        <w:t xml:space="preserve">nim </w:t>
      </w:r>
      <w:r w:rsidRPr="001F2212">
        <w:rPr>
          <w:rFonts w:asciiTheme="minorHAnsi" w:hAnsiTheme="minorHAnsi" w:cstheme="minorHAnsi"/>
        </w:rPr>
        <w:t xml:space="preserve">nabývá objednatel vlastnické právo a přechází na něho nebezpečí škody na </w:t>
      </w:r>
      <w:r w:rsidR="00135525" w:rsidRPr="001F2212">
        <w:rPr>
          <w:rFonts w:asciiTheme="minorHAnsi" w:hAnsiTheme="minorHAnsi" w:cstheme="minorHAnsi"/>
        </w:rPr>
        <w:t>předané části Díla</w:t>
      </w:r>
      <w:r w:rsidRPr="001F2212">
        <w:rPr>
          <w:rFonts w:asciiTheme="minorHAnsi" w:hAnsiTheme="minorHAnsi" w:cstheme="minorHAnsi"/>
        </w:rPr>
        <w:t>.</w:t>
      </w:r>
    </w:p>
    <w:p w:rsidR="00243E99" w:rsidRPr="001F2212" w:rsidRDefault="00243E99" w:rsidP="004101AE">
      <w:pPr>
        <w:rPr>
          <w:rFonts w:asciiTheme="minorHAnsi" w:hAnsiTheme="minorHAnsi" w:cstheme="minorHAnsi"/>
          <w:sz w:val="16"/>
          <w:szCs w:val="16"/>
        </w:rPr>
      </w:pPr>
    </w:p>
    <w:p w:rsidR="00B061B7" w:rsidRPr="001F2212" w:rsidRDefault="00B061B7" w:rsidP="004101AE">
      <w:pPr>
        <w:rPr>
          <w:rFonts w:asciiTheme="minorHAnsi" w:hAnsiTheme="minorHAnsi" w:cstheme="minorHAnsi"/>
          <w:sz w:val="16"/>
          <w:szCs w:val="16"/>
        </w:rPr>
      </w:pPr>
    </w:p>
    <w:p w:rsidR="00132AA9" w:rsidRPr="001F2212" w:rsidRDefault="00DF2A66" w:rsidP="00587039">
      <w:pPr>
        <w:jc w:val="center"/>
        <w:rPr>
          <w:rFonts w:asciiTheme="minorHAnsi" w:hAnsiTheme="minorHAnsi" w:cstheme="minorHAnsi"/>
          <w:b/>
          <w:sz w:val="24"/>
          <w:szCs w:val="24"/>
          <w:u w:val="single"/>
        </w:rPr>
      </w:pPr>
      <w:r w:rsidRPr="001F2212">
        <w:rPr>
          <w:rFonts w:asciiTheme="minorHAnsi" w:hAnsiTheme="minorHAnsi" w:cstheme="minorHAnsi"/>
          <w:b/>
          <w:sz w:val="24"/>
          <w:szCs w:val="24"/>
          <w:u w:val="single"/>
        </w:rPr>
        <w:t>Článek VIII - Odpovědnost za vady</w:t>
      </w:r>
      <w:r w:rsidR="006775E5" w:rsidRPr="001F2212">
        <w:rPr>
          <w:rFonts w:asciiTheme="minorHAnsi" w:hAnsiTheme="minorHAnsi" w:cstheme="minorHAnsi"/>
          <w:b/>
          <w:sz w:val="24"/>
          <w:szCs w:val="24"/>
          <w:u w:val="single"/>
        </w:rPr>
        <w:t>, záruka za jakost</w:t>
      </w:r>
    </w:p>
    <w:p w:rsidR="00B03E09" w:rsidRPr="001F2212" w:rsidRDefault="00B03E09" w:rsidP="006925ED">
      <w:pPr>
        <w:numPr>
          <w:ilvl w:val="0"/>
          <w:numId w:val="5"/>
        </w:numPr>
        <w:spacing w:after="0" w:line="240" w:lineRule="auto"/>
        <w:ind w:left="357" w:hanging="357"/>
        <w:jc w:val="both"/>
        <w:rPr>
          <w:rFonts w:asciiTheme="minorHAnsi" w:hAnsiTheme="minorHAnsi" w:cstheme="minorHAnsi"/>
        </w:rPr>
      </w:pPr>
      <w:r w:rsidRPr="001F2212">
        <w:rPr>
          <w:rFonts w:asciiTheme="minorHAnsi" w:hAnsiTheme="minorHAnsi" w:cstheme="minorHAnsi"/>
        </w:rPr>
        <w:t xml:space="preserve">Zhotovitel odpovídá za to, že </w:t>
      </w:r>
      <w:r w:rsidR="007973DC" w:rsidRPr="001F2212">
        <w:rPr>
          <w:rFonts w:asciiTheme="minorHAnsi" w:hAnsiTheme="minorHAnsi" w:cstheme="minorHAnsi"/>
        </w:rPr>
        <w:t>D</w:t>
      </w:r>
      <w:r w:rsidRPr="001F2212">
        <w:rPr>
          <w:rFonts w:asciiTheme="minorHAnsi" w:hAnsiTheme="minorHAnsi" w:cstheme="minorHAnsi"/>
        </w:rPr>
        <w:t xml:space="preserve">ílo bude </w:t>
      </w:r>
      <w:r w:rsidR="00CA2E9D" w:rsidRPr="001F2212">
        <w:rPr>
          <w:rFonts w:asciiTheme="minorHAnsi" w:hAnsiTheme="minorHAnsi" w:cstheme="minorHAnsi"/>
        </w:rPr>
        <w:t xml:space="preserve">provedeno </w:t>
      </w:r>
      <w:r w:rsidRPr="001F2212">
        <w:rPr>
          <w:rFonts w:asciiTheme="minorHAnsi" w:hAnsiTheme="minorHAnsi" w:cstheme="minorHAnsi"/>
        </w:rPr>
        <w:t xml:space="preserve">podle této smlouvy a že po stanovenou dobu (záruční dobu) bude mít </w:t>
      </w:r>
      <w:r w:rsidR="007973DC" w:rsidRPr="001F2212">
        <w:rPr>
          <w:rFonts w:asciiTheme="minorHAnsi" w:hAnsiTheme="minorHAnsi" w:cstheme="minorHAnsi"/>
        </w:rPr>
        <w:t xml:space="preserve">vlastnosti </w:t>
      </w:r>
      <w:r w:rsidRPr="001F2212">
        <w:rPr>
          <w:rFonts w:asciiTheme="minorHAnsi" w:hAnsiTheme="minorHAnsi" w:cstheme="minorHAnsi"/>
        </w:rPr>
        <w:t>dojednané v této smlouvě.</w:t>
      </w:r>
    </w:p>
    <w:p w:rsidR="00B03E09" w:rsidRPr="001F2212" w:rsidRDefault="00B03E09" w:rsidP="006925ED">
      <w:pPr>
        <w:numPr>
          <w:ilvl w:val="0"/>
          <w:numId w:val="5"/>
        </w:numPr>
        <w:spacing w:after="0" w:line="240" w:lineRule="auto"/>
        <w:ind w:left="357" w:hanging="357"/>
        <w:jc w:val="both"/>
        <w:rPr>
          <w:rFonts w:asciiTheme="minorHAnsi" w:hAnsiTheme="minorHAnsi" w:cstheme="minorHAnsi"/>
        </w:rPr>
      </w:pPr>
      <w:r w:rsidRPr="001F2212">
        <w:rPr>
          <w:rFonts w:asciiTheme="minorHAnsi" w:hAnsiTheme="minorHAnsi" w:cstheme="minorHAnsi"/>
        </w:rPr>
        <w:t xml:space="preserve">Zhotovitel dává na </w:t>
      </w:r>
      <w:r w:rsidR="00937669" w:rsidRPr="001F2212">
        <w:rPr>
          <w:rFonts w:asciiTheme="minorHAnsi" w:hAnsiTheme="minorHAnsi" w:cstheme="minorHAnsi"/>
        </w:rPr>
        <w:t xml:space="preserve">Dílo </w:t>
      </w:r>
      <w:r w:rsidRPr="001F2212">
        <w:rPr>
          <w:rFonts w:asciiTheme="minorHAnsi" w:hAnsiTheme="minorHAnsi" w:cstheme="minorHAnsi"/>
        </w:rPr>
        <w:t xml:space="preserve">záruku 60 měsíců. Záruční doba plyne ode dne předání a převzetí dokončeného </w:t>
      </w:r>
      <w:r w:rsidR="001D0E26" w:rsidRPr="001F2212">
        <w:rPr>
          <w:rFonts w:asciiTheme="minorHAnsi" w:hAnsiTheme="minorHAnsi" w:cstheme="minorHAnsi"/>
        </w:rPr>
        <w:t>D</w:t>
      </w:r>
      <w:r w:rsidR="00897621" w:rsidRPr="001F2212">
        <w:rPr>
          <w:rFonts w:asciiTheme="minorHAnsi" w:hAnsiTheme="minorHAnsi" w:cstheme="minorHAnsi"/>
        </w:rPr>
        <w:t>íla</w:t>
      </w:r>
      <w:r w:rsidRPr="001F2212">
        <w:rPr>
          <w:rFonts w:asciiTheme="minorHAnsi" w:hAnsiTheme="minorHAnsi" w:cstheme="minorHAnsi"/>
        </w:rPr>
        <w:t xml:space="preserve">. </w:t>
      </w:r>
    </w:p>
    <w:p w:rsidR="0005414E" w:rsidRPr="001F2212" w:rsidRDefault="0005414E" w:rsidP="0005414E">
      <w:pPr>
        <w:spacing w:after="0" w:line="240" w:lineRule="auto"/>
        <w:ind w:left="357"/>
        <w:jc w:val="both"/>
        <w:rPr>
          <w:rFonts w:asciiTheme="minorHAnsi" w:hAnsiTheme="minorHAnsi" w:cstheme="minorHAnsi"/>
          <w:sz w:val="16"/>
          <w:szCs w:val="16"/>
        </w:rPr>
      </w:pPr>
    </w:p>
    <w:p w:rsidR="00B03E09" w:rsidRPr="001F2212" w:rsidRDefault="00B03E09" w:rsidP="006925ED">
      <w:pPr>
        <w:numPr>
          <w:ilvl w:val="0"/>
          <w:numId w:val="5"/>
        </w:numPr>
        <w:spacing w:after="0" w:line="240" w:lineRule="auto"/>
        <w:ind w:left="357" w:hanging="357"/>
        <w:jc w:val="both"/>
        <w:rPr>
          <w:rFonts w:asciiTheme="minorHAnsi" w:hAnsiTheme="minorHAnsi" w:cstheme="minorHAnsi"/>
        </w:rPr>
      </w:pPr>
      <w:r w:rsidRPr="001F2212">
        <w:rPr>
          <w:rFonts w:asciiTheme="minorHAnsi" w:hAnsiTheme="minorHAnsi" w:cstheme="minorHAnsi"/>
        </w:rPr>
        <w:t xml:space="preserve">V případě vad </w:t>
      </w:r>
      <w:r w:rsidR="001D0E26" w:rsidRPr="001F2212">
        <w:rPr>
          <w:rFonts w:asciiTheme="minorHAnsi" w:hAnsiTheme="minorHAnsi" w:cstheme="minorHAnsi"/>
        </w:rPr>
        <w:t xml:space="preserve">Díla </w:t>
      </w:r>
      <w:r w:rsidRPr="001F2212">
        <w:rPr>
          <w:rFonts w:asciiTheme="minorHAnsi" w:hAnsiTheme="minorHAnsi" w:cstheme="minorHAnsi"/>
        </w:rPr>
        <w:t>je objednatel oprávněn požadovat</w:t>
      </w:r>
      <w:r w:rsidR="00AA383B" w:rsidRPr="001F2212">
        <w:rPr>
          <w:rFonts w:asciiTheme="minorHAnsi" w:hAnsiTheme="minorHAnsi" w:cstheme="minorHAnsi"/>
        </w:rPr>
        <w:t xml:space="preserve"> odstranění vad</w:t>
      </w:r>
      <w:r w:rsidRPr="001F2212">
        <w:rPr>
          <w:rFonts w:asciiTheme="minorHAnsi" w:hAnsiTheme="minorHAnsi" w:cstheme="minorHAnsi"/>
        </w:rPr>
        <w:t xml:space="preserve"> a zhotovitel </w:t>
      </w:r>
      <w:r w:rsidR="00B8283C" w:rsidRPr="001F2212">
        <w:rPr>
          <w:rFonts w:asciiTheme="minorHAnsi" w:hAnsiTheme="minorHAnsi" w:cstheme="minorHAnsi"/>
        </w:rPr>
        <w:t xml:space="preserve">se zavazuje </w:t>
      </w:r>
      <w:r w:rsidRPr="001F2212">
        <w:rPr>
          <w:rFonts w:asciiTheme="minorHAnsi" w:hAnsiTheme="minorHAnsi" w:cstheme="minorHAnsi"/>
        </w:rPr>
        <w:t>bezplatně odstranit reklamované vady. Zhotovitel se zavazuje případné vady odstranit v</w:t>
      </w:r>
      <w:r w:rsidR="002F2293" w:rsidRPr="001F2212">
        <w:rPr>
          <w:rFonts w:asciiTheme="minorHAnsi" w:hAnsiTheme="minorHAnsi" w:cstheme="minorHAnsi"/>
        </w:rPr>
        <w:t>e</w:t>
      </w:r>
      <w:r w:rsidRPr="001F2212">
        <w:rPr>
          <w:rFonts w:asciiTheme="minorHAnsi" w:hAnsiTheme="minorHAnsi" w:cstheme="minorHAnsi"/>
        </w:rPr>
        <w:t xml:space="preserve"> </w:t>
      </w:r>
      <w:r w:rsidR="002F2293" w:rsidRPr="001F2212">
        <w:rPr>
          <w:rFonts w:asciiTheme="minorHAnsi" w:hAnsiTheme="minorHAnsi" w:cstheme="minorHAnsi"/>
        </w:rPr>
        <w:t xml:space="preserve">lhůtě </w:t>
      </w:r>
      <w:r w:rsidRPr="001F2212">
        <w:rPr>
          <w:rFonts w:asciiTheme="minorHAnsi" w:hAnsiTheme="minorHAnsi" w:cstheme="minorHAnsi"/>
        </w:rPr>
        <w:t>do 15 dnů po uplatnění reklamace, nedohodnou-li se smluvní strany jinak.</w:t>
      </w:r>
    </w:p>
    <w:p w:rsidR="0005414E" w:rsidRPr="001F2212" w:rsidRDefault="0005414E" w:rsidP="0005414E">
      <w:pPr>
        <w:spacing w:after="0" w:line="240" w:lineRule="auto"/>
        <w:jc w:val="both"/>
        <w:rPr>
          <w:rFonts w:asciiTheme="minorHAnsi" w:hAnsiTheme="minorHAnsi" w:cstheme="minorHAnsi"/>
          <w:sz w:val="16"/>
          <w:szCs w:val="16"/>
        </w:rPr>
      </w:pPr>
    </w:p>
    <w:p w:rsidR="00C72A8A" w:rsidRPr="001F2212" w:rsidRDefault="00B03E09" w:rsidP="006925ED">
      <w:pPr>
        <w:numPr>
          <w:ilvl w:val="0"/>
          <w:numId w:val="5"/>
        </w:numPr>
        <w:spacing w:after="0" w:line="240" w:lineRule="auto"/>
        <w:ind w:left="357" w:hanging="357"/>
        <w:jc w:val="both"/>
        <w:rPr>
          <w:rFonts w:asciiTheme="minorHAnsi" w:hAnsiTheme="minorHAnsi" w:cstheme="minorHAnsi"/>
        </w:rPr>
      </w:pPr>
      <w:r w:rsidRPr="001F2212">
        <w:rPr>
          <w:rFonts w:asciiTheme="minorHAnsi" w:hAnsiTheme="minorHAnsi" w:cstheme="minorHAnsi"/>
        </w:rPr>
        <w:t xml:space="preserve">Případnou reklamaci vady </w:t>
      </w:r>
      <w:r w:rsidR="001D0E26" w:rsidRPr="001F2212">
        <w:rPr>
          <w:rFonts w:asciiTheme="minorHAnsi" w:hAnsiTheme="minorHAnsi" w:cstheme="minorHAnsi"/>
        </w:rPr>
        <w:t>D</w:t>
      </w:r>
      <w:r w:rsidRPr="001F2212">
        <w:rPr>
          <w:rFonts w:asciiTheme="minorHAnsi" w:hAnsiTheme="minorHAnsi" w:cstheme="minorHAnsi"/>
        </w:rPr>
        <w:t xml:space="preserve">íla je objednatel povinen uplatnit </w:t>
      </w:r>
      <w:r w:rsidR="0005414E" w:rsidRPr="001F2212">
        <w:rPr>
          <w:rFonts w:asciiTheme="minorHAnsi" w:hAnsiTheme="minorHAnsi" w:cstheme="minorHAnsi"/>
        </w:rPr>
        <w:t>písemnou formou.</w:t>
      </w:r>
    </w:p>
    <w:p w:rsidR="0005414E" w:rsidRPr="001F2212" w:rsidRDefault="0005414E" w:rsidP="0005414E">
      <w:pPr>
        <w:spacing w:after="0" w:line="240" w:lineRule="auto"/>
        <w:jc w:val="both"/>
        <w:rPr>
          <w:rFonts w:asciiTheme="minorHAnsi" w:hAnsiTheme="minorHAnsi" w:cstheme="minorHAnsi"/>
          <w:sz w:val="16"/>
          <w:szCs w:val="16"/>
        </w:rPr>
      </w:pPr>
    </w:p>
    <w:p w:rsidR="00B06C80" w:rsidRPr="001F2212" w:rsidRDefault="00B06C80" w:rsidP="006925ED">
      <w:pPr>
        <w:numPr>
          <w:ilvl w:val="0"/>
          <w:numId w:val="5"/>
        </w:numPr>
        <w:spacing w:after="0" w:line="240" w:lineRule="auto"/>
        <w:ind w:left="357" w:hanging="357"/>
        <w:jc w:val="both"/>
        <w:rPr>
          <w:rFonts w:asciiTheme="minorHAnsi" w:hAnsiTheme="minorHAnsi" w:cstheme="minorHAnsi"/>
        </w:rPr>
      </w:pPr>
      <w:r w:rsidRPr="001F2212">
        <w:rPr>
          <w:rFonts w:asciiTheme="minorHAnsi" w:hAnsiTheme="minorHAnsi" w:cstheme="minorHAnsi"/>
        </w:rPr>
        <w:t>Vadou díla je i technická nejasnost</w:t>
      </w:r>
      <w:r w:rsidR="00D030E1" w:rsidRPr="001F2212">
        <w:rPr>
          <w:rFonts w:asciiTheme="minorHAnsi" w:hAnsiTheme="minorHAnsi" w:cstheme="minorHAnsi"/>
        </w:rPr>
        <w:t xml:space="preserve">, </w:t>
      </w:r>
      <w:r w:rsidRPr="001F2212">
        <w:rPr>
          <w:rFonts w:asciiTheme="minorHAnsi" w:hAnsiTheme="minorHAnsi" w:cstheme="minorHAnsi"/>
        </w:rPr>
        <w:t xml:space="preserve">nedostatečnost </w:t>
      </w:r>
      <w:r w:rsidR="00D030E1" w:rsidRPr="001F2212">
        <w:rPr>
          <w:rFonts w:asciiTheme="minorHAnsi" w:hAnsiTheme="minorHAnsi" w:cstheme="minorHAnsi"/>
        </w:rPr>
        <w:t xml:space="preserve">nebo </w:t>
      </w:r>
      <w:r w:rsidR="00D3703B" w:rsidRPr="001F2212">
        <w:rPr>
          <w:rFonts w:asciiTheme="minorHAnsi" w:hAnsiTheme="minorHAnsi" w:cstheme="minorHAnsi"/>
        </w:rPr>
        <w:t xml:space="preserve">jiná </w:t>
      </w:r>
      <w:r w:rsidR="00D030E1" w:rsidRPr="001F2212">
        <w:rPr>
          <w:rFonts w:asciiTheme="minorHAnsi" w:hAnsiTheme="minorHAnsi" w:cstheme="minorHAnsi"/>
        </w:rPr>
        <w:t xml:space="preserve">chyba v </w:t>
      </w:r>
      <w:r w:rsidR="00802EA9" w:rsidRPr="001F2212">
        <w:rPr>
          <w:rFonts w:asciiTheme="minorHAnsi" w:hAnsiTheme="minorHAnsi" w:cstheme="minorHAnsi"/>
        </w:rPr>
        <w:t>D</w:t>
      </w:r>
      <w:r w:rsidRPr="001F2212">
        <w:rPr>
          <w:rFonts w:asciiTheme="minorHAnsi" w:hAnsiTheme="minorHAnsi" w:cstheme="minorHAnsi"/>
        </w:rPr>
        <w:t>okumentac</w:t>
      </w:r>
      <w:r w:rsidR="00D030E1" w:rsidRPr="001F2212">
        <w:rPr>
          <w:rFonts w:asciiTheme="minorHAnsi" w:hAnsiTheme="minorHAnsi" w:cstheme="minorHAnsi"/>
        </w:rPr>
        <w:t>i</w:t>
      </w:r>
      <w:r w:rsidRPr="001F2212">
        <w:rPr>
          <w:rFonts w:asciiTheme="minorHAnsi" w:hAnsiTheme="minorHAnsi" w:cstheme="minorHAnsi"/>
        </w:rPr>
        <w:t xml:space="preserve">, která </w:t>
      </w:r>
      <w:r w:rsidR="00E15AF2" w:rsidRPr="001F2212">
        <w:rPr>
          <w:rFonts w:asciiTheme="minorHAnsi" w:hAnsiTheme="minorHAnsi" w:cstheme="minorHAnsi"/>
        </w:rPr>
        <w:t xml:space="preserve">se </w:t>
      </w:r>
      <w:r w:rsidR="002A5671" w:rsidRPr="001F2212">
        <w:rPr>
          <w:rFonts w:asciiTheme="minorHAnsi" w:hAnsiTheme="minorHAnsi" w:cstheme="minorHAnsi"/>
        </w:rPr>
        <w:t>v rámci následně vyhlášené veřejné zakázky na zhotovitele stavby „</w:t>
      </w:r>
      <w:r w:rsidR="00EE5729">
        <w:t>Rekonstrukce vodovodu a kanalizace Dolní Němčice</w:t>
      </w:r>
      <w:r w:rsidR="002A5671" w:rsidRPr="001F2212">
        <w:rPr>
          <w:rFonts w:asciiTheme="minorHAnsi" w:hAnsiTheme="minorHAnsi" w:cstheme="minorHAnsi"/>
        </w:rPr>
        <w:t>“</w:t>
      </w:r>
      <w:r w:rsidR="002A5671" w:rsidRPr="001F2212" w:rsidDel="00AF7BD4">
        <w:rPr>
          <w:rFonts w:asciiTheme="minorHAnsi" w:hAnsiTheme="minorHAnsi" w:cstheme="minorHAnsi"/>
        </w:rPr>
        <w:t xml:space="preserve"> </w:t>
      </w:r>
      <w:r w:rsidR="00E15AF2" w:rsidRPr="001F2212">
        <w:rPr>
          <w:rFonts w:asciiTheme="minorHAnsi" w:hAnsiTheme="minorHAnsi" w:cstheme="minorHAnsi"/>
        </w:rPr>
        <w:t>stane příčinou</w:t>
      </w:r>
      <w:r w:rsidR="00EE545E" w:rsidRPr="001F2212">
        <w:rPr>
          <w:rFonts w:asciiTheme="minorHAnsi" w:hAnsiTheme="minorHAnsi" w:cstheme="minorHAnsi"/>
        </w:rPr>
        <w:t xml:space="preserve"> </w:t>
      </w:r>
      <w:r w:rsidR="00282B13" w:rsidRPr="001F2212">
        <w:rPr>
          <w:rFonts w:asciiTheme="minorHAnsi" w:hAnsiTheme="minorHAnsi" w:cstheme="minorHAnsi"/>
        </w:rPr>
        <w:t>podání</w:t>
      </w:r>
      <w:r w:rsidR="00CC03BA" w:rsidRPr="001F2212">
        <w:rPr>
          <w:rFonts w:asciiTheme="minorHAnsi" w:hAnsiTheme="minorHAnsi" w:cstheme="minorHAnsi"/>
        </w:rPr>
        <w:t xml:space="preserve"> </w:t>
      </w:r>
      <w:r w:rsidR="00EE545E" w:rsidRPr="001F2212">
        <w:rPr>
          <w:rFonts w:asciiTheme="minorHAnsi" w:hAnsiTheme="minorHAnsi" w:cstheme="minorHAnsi"/>
        </w:rPr>
        <w:t>žádost</w:t>
      </w:r>
      <w:r w:rsidR="00E15AF2" w:rsidRPr="001F2212">
        <w:rPr>
          <w:rFonts w:asciiTheme="minorHAnsi" w:hAnsiTheme="minorHAnsi" w:cstheme="minorHAnsi"/>
        </w:rPr>
        <w:t xml:space="preserve">i </w:t>
      </w:r>
      <w:r w:rsidR="00CC03BA" w:rsidRPr="001F2212">
        <w:rPr>
          <w:rFonts w:asciiTheme="minorHAnsi" w:hAnsiTheme="minorHAnsi" w:cstheme="minorHAnsi"/>
        </w:rPr>
        <w:t>případného dodavatele</w:t>
      </w:r>
      <w:r w:rsidR="004D08C7" w:rsidRPr="001F2212">
        <w:rPr>
          <w:rFonts w:asciiTheme="minorHAnsi" w:hAnsiTheme="minorHAnsi" w:cstheme="minorHAnsi"/>
        </w:rPr>
        <w:t xml:space="preserve"> stavby „</w:t>
      </w:r>
      <w:r w:rsidR="00EE5729">
        <w:t>Rekonstrukce vodovodu a kanalizace Dolní Němčice</w:t>
      </w:r>
      <w:r w:rsidR="00E36F7F" w:rsidRPr="001F2212">
        <w:rPr>
          <w:rFonts w:asciiTheme="minorHAnsi" w:hAnsiTheme="minorHAnsi" w:cstheme="minorHAnsi"/>
        </w:rPr>
        <w:t xml:space="preserve">“ </w:t>
      </w:r>
      <w:r w:rsidR="00E15AF2" w:rsidRPr="001F2212">
        <w:rPr>
          <w:rFonts w:asciiTheme="minorHAnsi" w:hAnsiTheme="minorHAnsi" w:cstheme="minorHAnsi"/>
        </w:rPr>
        <w:t>o vysvětlení zadávací dokumentace.</w:t>
      </w:r>
      <w:r w:rsidR="00AF7BD4" w:rsidRPr="001F2212">
        <w:rPr>
          <w:rFonts w:asciiTheme="minorHAnsi" w:hAnsiTheme="minorHAnsi" w:cstheme="minorHAnsi"/>
        </w:rPr>
        <w:t xml:space="preserve"> </w:t>
      </w:r>
      <w:r w:rsidR="00CA5EEF" w:rsidRPr="001F2212">
        <w:rPr>
          <w:rFonts w:asciiTheme="minorHAnsi" w:hAnsiTheme="minorHAnsi" w:cstheme="minorHAnsi"/>
        </w:rPr>
        <w:t>Případné v</w:t>
      </w:r>
      <w:r w:rsidRPr="001F2212">
        <w:rPr>
          <w:rFonts w:asciiTheme="minorHAnsi" w:hAnsiTheme="minorHAnsi" w:cstheme="minorHAnsi"/>
        </w:rPr>
        <w:t xml:space="preserve">ady </w:t>
      </w:r>
      <w:r w:rsidR="00282B13" w:rsidRPr="001F2212">
        <w:rPr>
          <w:rFonts w:asciiTheme="minorHAnsi" w:hAnsiTheme="minorHAnsi" w:cstheme="minorHAnsi"/>
        </w:rPr>
        <w:t>dle tohoto odstavce</w:t>
      </w:r>
      <w:r w:rsidR="000A3A17" w:rsidRPr="001F2212">
        <w:rPr>
          <w:rFonts w:asciiTheme="minorHAnsi" w:hAnsiTheme="minorHAnsi" w:cstheme="minorHAnsi"/>
        </w:rPr>
        <w:t>, zjištěné v rámci vyhlášené veřejné zakázky na zhotovitele stavby „</w:t>
      </w:r>
      <w:r w:rsidR="00EE5729">
        <w:t>Rekonstrukce vodovodu a kanalizace Dolní Němčice</w:t>
      </w:r>
      <w:r w:rsidR="000A3A17" w:rsidRPr="001F2212">
        <w:rPr>
          <w:rFonts w:asciiTheme="minorHAnsi" w:hAnsiTheme="minorHAnsi" w:cstheme="minorHAnsi"/>
        </w:rPr>
        <w:t>“</w:t>
      </w:r>
      <w:r w:rsidR="00CA6D85" w:rsidRPr="001F2212">
        <w:rPr>
          <w:rFonts w:asciiTheme="minorHAnsi" w:hAnsiTheme="minorHAnsi" w:cstheme="minorHAnsi"/>
        </w:rPr>
        <w:t>,</w:t>
      </w:r>
      <w:r w:rsidR="00282B13" w:rsidRPr="001F2212">
        <w:rPr>
          <w:rFonts w:asciiTheme="minorHAnsi" w:hAnsiTheme="minorHAnsi" w:cstheme="minorHAnsi"/>
        </w:rPr>
        <w:t xml:space="preserve"> se zhotovitel zavazuje </w:t>
      </w:r>
      <w:r w:rsidRPr="001F2212">
        <w:rPr>
          <w:rFonts w:asciiTheme="minorHAnsi" w:hAnsiTheme="minorHAnsi" w:cstheme="minorHAnsi"/>
        </w:rPr>
        <w:t xml:space="preserve">odstranit </w:t>
      </w:r>
      <w:r w:rsidR="00981630" w:rsidRPr="001F2212">
        <w:rPr>
          <w:rFonts w:asciiTheme="minorHAnsi" w:hAnsiTheme="minorHAnsi" w:cstheme="minorHAnsi"/>
        </w:rPr>
        <w:t xml:space="preserve">ve lhůtě </w:t>
      </w:r>
      <w:r w:rsidRPr="001F2212">
        <w:rPr>
          <w:rFonts w:asciiTheme="minorHAnsi" w:hAnsiTheme="minorHAnsi" w:cstheme="minorHAnsi"/>
        </w:rPr>
        <w:t xml:space="preserve">do 2 dnů </w:t>
      </w:r>
      <w:r w:rsidR="00981630" w:rsidRPr="001F2212">
        <w:rPr>
          <w:rFonts w:asciiTheme="minorHAnsi" w:hAnsiTheme="minorHAnsi" w:cstheme="minorHAnsi"/>
        </w:rPr>
        <w:t>po</w:t>
      </w:r>
      <w:r w:rsidRPr="001F2212">
        <w:rPr>
          <w:rFonts w:asciiTheme="minorHAnsi" w:hAnsiTheme="minorHAnsi" w:cstheme="minorHAnsi"/>
        </w:rPr>
        <w:t xml:space="preserve"> </w:t>
      </w:r>
      <w:r w:rsidR="00802EA9" w:rsidRPr="001F2212">
        <w:rPr>
          <w:rFonts w:asciiTheme="minorHAnsi" w:hAnsiTheme="minorHAnsi" w:cstheme="minorHAnsi"/>
        </w:rPr>
        <w:t>uplatnění reklamace, nedohodnou-li se smluvní strany jinak</w:t>
      </w:r>
      <w:r w:rsidR="00AF7BD4" w:rsidRPr="001F2212">
        <w:rPr>
          <w:rFonts w:asciiTheme="minorHAnsi" w:hAnsiTheme="minorHAnsi" w:cstheme="minorHAnsi"/>
        </w:rPr>
        <w:t>.</w:t>
      </w:r>
    </w:p>
    <w:p w:rsidR="00C33091" w:rsidRPr="001F2212" w:rsidRDefault="00C33091" w:rsidP="00243E99">
      <w:pPr>
        <w:ind w:left="360"/>
        <w:jc w:val="both"/>
        <w:rPr>
          <w:rFonts w:asciiTheme="minorHAnsi" w:hAnsiTheme="minorHAnsi" w:cstheme="minorHAnsi"/>
        </w:rPr>
      </w:pPr>
    </w:p>
    <w:p w:rsidR="00DF2A66" w:rsidRPr="001F2212" w:rsidRDefault="00DF2A66" w:rsidP="00587039">
      <w:pPr>
        <w:jc w:val="center"/>
        <w:rPr>
          <w:rFonts w:asciiTheme="minorHAnsi" w:hAnsiTheme="minorHAnsi" w:cstheme="minorHAnsi"/>
          <w:b/>
          <w:sz w:val="24"/>
          <w:szCs w:val="24"/>
          <w:u w:val="single"/>
        </w:rPr>
      </w:pPr>
      <w:r w:rsidRPr="001F2212">
        <w:rPr>
          <w:rFonts w:asciiTheme="minorHAnsi" w:hAnsiTheme="minorHAnsi" w:cstheme="minorHAnsi"/>
          <w:b/>
          <w:sz w:val="24"/>
          <w:szCs w:val="24"/>
          <w:u w:val="single"/>
        </w:rPr>
        <w:t>Článek IX – Smluvní pokuty</w:t>
      </w:r>
    </w:p>
    <w:p w:rsidR="00DF2A66" w:rsidRPr="001F2212" w:rsidRDefault="00893C3D" w:rsidP="00E548FE">
      <w:pPr>
        <w:numPr>
          <w:ilvl w:val="0"/>
          <w:numId w:val="4"/>
        </w:numPr>
        <w:spacing w:after="120" w:line="240" w:lineRule="auto"/>
        <w:ind w:left="357" w:hanging="357"/>
        <w:jc w:val="both"/>
        <w:rPr>
          <w:rFonts w:asciiTheme="minorHAnsi" w:hAnsiTheme="minorHAnsi" w:cstheme="minorHAnsi"/>
        </w:rPr>
      </w:pPr>
      <w:r w:rsidRPr="001F2212">
        <w:rPr>
          <w:rFonts w:asciiTheme="minorHAnsi" w:hAnsiTheme="minorHAnsi" w:cstheme="minorHAnsi"/>
        </w:rPr>
        <w:t xml:space="preserve">V případě, že zhotovitel bude v prodlení s plněním </w:t>
      </w:r>
      <w:r w:rsidR="00A200FD" w:rsidRPr="001F2212">
        <w:rPr>
          <w:rFonts w:asciiTheme="minorHAnsi" w:hAnsiTheme="minorHAnsi" w:cstheme="minorHAnsi"/>
        </w:rPr>
        <w:t>závazku</w:t>
      </w:r>
      <w:r w:rsidRPr="001F2212">
        <w:rPr>
          <w:rFonts w:asciiTheme="minorHAnsi" w:hAnsiTheme="minorHAnsi" w:cstheme="minorHAnsi"/>
        </w:rPr>
        <w:t xml:space="preserve"> provést Dílo</w:t>
      </w:r>
      <w:r w:rsidR="00316857" w:rsidRPr="001F2212">
        <w:rPr>
          <w:rFonts w:asciiTheme="minorHAnsi" w:hAnsiTheme="minorHAnsi" w:cstheme="minorHAnsi"/>
        </w:rPr>
        <w:t xml:space="preserve"> nebo jeho část</w:t>
      </w:r>
      <w:r w:rsidR="004A0F2C" w:rsidRPr="001F2212">
        <w:rPr>
          <w:rFonts w:asciiTheme="minorHAnsi" w:hAnsiTheme="minorHAnsi" w:cstheme="minorHAnsi"/>
        </w:rPr>
        <w:t xml:space="preserve"> (</w:t>
      </w:r>
      <w:r w:rsidR="004A340B" w:rsidRPr="001F2212">
        <w:rPr>
          <w:rFonts w:asciiTheme="minorHAnsi" w:hAnsiTheme="minorHAnsi" w:cstheme="minorHAnsi"/>
        </w:rPr>
        <w:t>s</w:t>
      </w:r>
      <w:r w:rsidR="004A0F2C" w:rsidRPr="001F2212">
        <w:rPr>
          <w:rFonts w:asciiTheme="minorHAnsi" w:hAnsiTheme="minorHAnsi" w:cstheme="minorHAnsi"/>
        </w:rPr>
        <w:t xml:space="preserve">tupeň) </w:t>
      </w:r>
      <w:r w:rsidR="008A6725" w:rsidRPr="001F2212">
        <w:rPr>
          <w:rFonts w:asciiTheme="minorHAnsi" w:hAnsiTheme="minorHAnsi" w:cstheme="minorHAnsi"/>
        </w:rPr>
        <w:t>v</w:t>
      </w:r>
      <w:r w:rsidR="00E46FF3" w:rsidRPr="001F2212">
        <w:rPr>
          <w:rFonts w:asciiTheme="minorHAnsi" w:hAnsiTheme="minorHAnsi" w:cstheme="minorHAnsi"/>
        </w:rPr>
        <w:t> </w:t>
      </w:r>
      <w:r w:rsidR="008A6725" w:rsidRPr="001F2212">
        <w:rPr>
          <w:rFonts w:asciiTheme="minorHAnsi" w:hAnsiTheme="minorHAnsi" w:cstheme="minorHAnsi"/>
        </w:rPr>
        <w:t xml:space="preserve">ujednané </w:t>
      </w:r>
      <w:r w:rsidR="004A0F2C" w:rsidRPr="001F2212">
        <w:rPr>
          <w:rFonts w:asciiTheme="minorHAnsi" w:hAnsiTheme="minorHAnsi" w:cstheme="minorHAnsi"/>
        </w:rPr>
        <w:t>lhůtě</w:t>
      </w:r>
      <w:r w:rsidRPr="001F2212">
        <w:rPr>
          <w:rFonts w:asciiTheme="minorHAnsi" w:hAnsiTheme="minorHAnsi" w:cstheme="minorHAnsi"/>
        </w:rPr>
        <w:t xml:space="preserve">, je povinen zaplatit objednateli smluvní pokutu ve výši </w:t>
      </w:r>
      <w:r w:rsidR="00AE2921" w:rsidRPr="001F2212">
        <w:rPr>
          <w:rFonts w:asciiTheme="minorHAnsi" w:hAnsiTheme="minorHAnsi" w:cstheme="minorHAnsi"/>
          <w:b/>
        </w:rPr>
        <w:t>75</w:t>
      </w:r>
      <w:r w:rsidR="00A26BEB" w:rsidRPr="001F2212">
        <w:rPr>
          <w:rFonts w:asciiTheme="minorHAnsi" w:hAnsiTheme="minorHAnsi" w:cstheme="minorHAnsi"/>
          <w:b/>
        </w:rPr>
        <w:t>0</w:t>
      </w:r>
      <w:r w:rsidR="006332A0" w:rsidRPr="001F2212">
        <w:rPr>
          <w:rFonts w:asciiTheme="minorHAnsi" w:hAnsiTheme="minorHAnsi" w:cstheme="minorHAnsi"/>
          <w:b/>
        </w:rPr>
        <w:t xml:space="preserve"> Kč</w:t>
      </w:r>
      <w:r w:rsidR="00A200FD" w:rsidRPr="001F2212">
        <w:rPr>
          <w:rFonts w:asciiTheme="minorHAnsi" w:hAnsiTheme="minorHAnsi" w:cstheme="minorHAnsi"/>
        </w:rPr>
        <w:t xml:space="preserve"> za každý započatý den prodlení. Nárok na náhradu škody přesahující smluvní pokutu zůstává objednateli zachován.</w:t>
      </w:r>
    </w:p>
    <w:p w:rsidR="00A200FD" w:rsidRPr="001F2212" w:rsidRDefault="00A200FD" w:rsidP="00E548FE">
      <w:pPr>
        <w:numPr>
          <w:ilvl w:val="0"/>
          <w:numId w:val="4"/>
        </w:numPr>
        <w:spacing w:after="120" w:line="240" w:lineRule="auto"/>
        <w:ind w:left="357" w:hanging="357"/>
        <w:jc w:val="both"/>
        <w:rPr>
          <w:rFonts w:asciiTheme="minorHAnsi" w:hAnsiTheme="minorHAnsi" w:cstheme="minorHAnsi"/>
        </w:rPr>
      </w:pPr>
      <w:r w:rsidRPr="001F2212">
        <w:rPr>
          <w:rFonts w:asciiTheme="minorHAnsi" w:hAnsiTheme="minorHAnsi" w:cstheme="minorHAnsi"/>
        </w:rPr>
        <w:t xml:space="preserve">V případě, že zhotovitel bude v prodlení s plněním závazku odstranit vadu </w:t>
      </w:r>
      <w:r w:rsidR="00B8283C" w:rsidRPr="001F2212">
        <w:rPr>
          <w:rFonts w:asciiTheme="minorHAnsi" w:hAnsiTheme="minorHAnsi" w:cstheme="minorHAnsi"/>
        </w:rPr>
        <w:t>D</w:t>
      </w:r>
      <w:r w:rsidRPr="001F2212">
        <w:rPr>
          <w:rFonts w:asciiTheme="minorHAnsi" w:hAnsiTheme="minorHAnsi" w:cstheme="minorHAnsi"/>
        </w:rPr>
        <w:t>íla</w:t>
      </w:r>
      <w:r w:rsidR="00CB503C" w:rsidRPr="001F2212">
        <w:rPr>
          <w:rFonts w:asciiTheme="minorHAnsi" w:hAnsiTheme="minorHAnsi" w:cstheme="minorHAnsi"/>
        </w:rPr>
        <w:t xml:space="preserve"> nebo jeho části</w:t>
      </w:r>
      <w:r w:rsidRPr="001F2212">
        <w:rPr>
          <w:rFonts w:asciiTheme="minorHAnsi" w:hAnsiTheme="minorHAnsi" w:cstheme="minorHAnsi"/>
        </w:rPr>
        <w:t xml:space="preserve"> v</w:t>
      </w:r>
      <w:r w:rsidR="00792558" w:rsidRPr="001F2212">
        <w:rPr>
          <w:rFonts w:asciiTheme="minorHAnsi" w:hAnsiTheme="minorHAnsi" w:cstheme="minorHAnsi"/>
        </w:rPr>
        <w:t> </w:t>
      </w:r>
      <w:r w:rsidRPr="001F2212">
        <w:rPr>
          <w:rFonts w:asciiTheme="minorHAnsi" w:hAnsiTheme="minorHAnsi" w:cstheme="minorHAnsi"/>
        </w:rPr>
        <w:t>termínu</w:t>
      </w:r>
      <w:r w:rsidR="00792558" w:rsidRPr="001F2212">
        <w:rPr>
          <w:rFonts w:asciiTheme="minorHAnsi" w:hAnsiTheme="minorHAnsi" w:cstheme="minorHAnsi"/>
        </w:rPr>
        <w:t xml:space="preserve"> </w:t>
      </w:r>
      <w:r w:rsidR="0004286A" w:rsidRPr="001F2212">
        <w:rPr>
          <w:rFonts w:asciiTheme="minorHAnsi" w:hAnsiTheme="minorHAnsi" w:cstheme="minorHAnsi"/>
        </w:rPr>
        <w:t>ujednaném dle </w:t>
      </w:r>
      <w:r w:rsidR="00792558" w:rsidRPr="001F2212">
        <w:rPr>
          <w:rFonts w:asciiTheme="minorHAnsi" w:hAnsiTheme="minorHAnsi" w:cstheme="minorHAnsi"/>
        </w:rPr>
        <w:t>článku VIII odst. 3</w:t>
      </w:r>
      <w:r w:rsidR="00B06C80" w:rsidRPr="001F2212">
        <w:rPr>
          <w:rFonts w:asciiTheme="minorHAnsi" w:hAnsiTheme="minorHAnsi" w:cstheme="minorHAnsi"/>
        </w:rPr>
        <w:t xml:space="preserve"> a 5</w:t>
      </w:r>
      <w:r w:rsidR="00792558" w:rsidRPr="001F2212">
        <w:rPr>
          <w:rFonts w:asciiTheme="minorHAnsi" w:hAnsiTheme="minorHAnsi" w:cstheme="minorHAnsi"/>
        </w:rPr>
        <w:t>, je zhotovitel povinen zaplatit obje</w:t>
      </w:r>
      <w:r w:rsidR="00897621" w:rsidRPr="001F2212">
        <w:rPr>
          <w:rFonts w:asciiTheme="minorHAnsi" w:hAnsiTheme="minorHAnsi" w:cstheme="minorHAnsi"/>
        </w:rPr>
        <w:t xml:space="preserve">dnateli smluvní pokutu ve výši </w:t>
      </w:r>
      <w:r w:rsidR="00AE2921" w:rsidRPr="001F2212">
        <w:rPr>
          <w:rFonts w:asciiTheme="minorHAnsi" w:hAnsiTheme="minorHAnsi" w:cstheme="minorHAnsi"/>
          <w:b/>
        </w:rPr>
        <w:t>3</w:t>
      </w:r>
      <w:r w:rsidR="00DE6E6D" w:rsidRPr="001F2212">
        <w:rPr>
          <w:rFonts w:asciiTheme="minorHAnsi" w:hAnsiTheme="minorHAnsi" w:cstheme="minorHAnsi"/>
          <w:b/>
        </w:rPr>
        <w:t>50</w:t>
      </w:r>
      <w:r w:rsidR="00792558" w:rsidRPr="001F2212">
        <w:rPr>
          <w:rFonts w:asciiTheme="minorHAnsi" w:hAnsiTheme="minorHAnsi" w:cstheme="minorHAnsi"/>
        </w:rPr>
        <w:t xml:space="preserve"> Kč za každý započatý den prodlení. </w:t>
      </w:r>
      <w:r w:rsidR="00671287" w:rsidRPr="001F2212">
        <w:rPr>
          <w:rFonts w:asciiTheme="minorHAnsi" w:hAnsiTheme="minorHAnsi" w:cstheme="minorHAnsi"/>
          <w:bCs/>
        </w:rPr>
        <w:t>Smluvní pokuta se vztahuje samostatně na každou jednotlivou vadu</w:t>
      </w:r>
      <w:r w:rsidR="00671287" w:rsidRPr="001F2212">
        <w:rPr>
          <w:rFonts w:asciiTheme="minorHAnsi" w:hAnsiTheme="minorHAnsi" w:cstheme="minorHAnsi"/>
        </w:rPr>
        <w:t xml:space="preserve">. </w:t>
      </w:r>
      <w:r w:rsidR="00792558" w:rsidRPr="001F2212">
        <w:rPr>
          <w:rFonts w:asciiTheme="minorHAnsi" w:hAnsiTheme="minorHAnsi" w:cstheme="minorHAnsi"/>
        </w:rPr>
        <w:t>Nárok na náhradu škody přesahující smluvní pokutu zůstává objednateli zachován.</w:t>
      </w:r>
    </w:p>
    <w:p w:rsidR="00792558" w:rsidRPr="001F2212" w:rsidRDefault="00F316EE" w:rsidP="00E548FE">
      <w:pPr>
        <w:numPr>
          <w:ilvl w:val="0"/>
          <w:numId w:val="4"/>
        </w:numPr>
        <w:spacing w:after="120" w:line="240" w:lineRule="auto"/>
        <w:ind w:left="357" w:hanging="357"/>
        <w:jc w:val="both"/>
        <w:rPr>
          <w:rFonts w:asciiTheme="minorHAnsi" w:hAnsiTheme="minorHAnsi" w:cstheme="minorHAnsi"/>
        </w:rPr>
      </w:pPr>
      <w:r w:rsidRPr="001F2212">
        <w:rPr>
          <w:rFonts w:asciiTheme="minorHAnsi" w:hAnsiTheme="minorHAnsi" w:cstheme="minorHAnsi"/>
        </w:rPr>
        <w:t>Při prodlení objednatele s úhradou ceny Díla je objednatel povinen zaplatit zhotoviteli úrok z</w:t>
      </w:r>
      <w:r w:rsidR="007D1EDA" w:rsidRPr="001F2212">
        <w:rPr>
          <w:rFonts w:asciiTheme="minorHAnsi" w:hAnsiTheme="minorHAnsi" w:cstheme="minorHAnsi"/>
        </w:rPr>
        <w:t> </w:t>
      </w:r>
      <w:r w:rsidRPr="001F2212">
        <w:rPr>
          <w:rFonts w:asciiTheme="minorHAnsi" w:hAnsiTheme="minorHAnsi" w:cstheme="minorHAnsi"/>
        </w:rPr>
        <w:t>prodlení v zákonné výši</w:t>
      </w:r>
      <w:r w:rsidR="003E7219" w:rsidRPr="001F2212">
        <w:rPr>
          <w:rFonts w:asciiTheme="minorHAnsi" w:hAnsiTheme="minorHAnsi" w:cstheme="minorHAnsi"/>
        </w:rPr>
        <w:t>.</w:t>
      </w:r>
      <w:r w:rsidRPr="001F2212">
        <w:rPr>
          <w:rFonts w:asciiTheme="minorHAnsi" w:hAnsiTheme="minorHAnsi" w:cstheme="minorHAnsi"/>
        </w:rPr>
        <w:t xml:space="preserve"> </w:t>
      </w:r>
    </w:p>
    <w:p w:rsidR="0005414E" w:rsidRPr="001F2212" w:rsidRDefault="0005414E" w:rsidP="0005414E">
      <w:pPr>
        <w:spacing w:after="0" w:line="240" w:lineRule="auto"/>
        <w:jc w:val="both"/>
        <w:rPr>
          <w:rFonts w:asciiTheme="minorHAnsi" w:hAnsiTheme="minorHAnsi" w:cstheme="minorHAnsi"/>
        </w:rPr>
      </w:pPr>
    </w:p>
    <w:p w:rsidR="00C33091" w:rsidRPr="001F2212" w:rsidRDefault="00C33091" w:rsidP="0005414E">
      <w:pPr>
        <w:spacing w:after="0" w:line="240" w:lineRule="auto"/>
        <w:jc w:val="both"/>
        <w:rPr>
          <w:rFonts w:asciiTheme="minorHAnsi" w:hAnsiTheme="minorHAnsi" w:cstheme="minorHAnsi"/>
        </w:rPr>
      </w:pPr>
    </w:p>
    <w:p w:rsidR="00DF2A66" w:rsidRPr="001F2212" w:rsidRDefault="00DF2A66" w:rsidP="00E548FE">
      <w:pPr>
        <w:spacing w:after="120"/>
        <w:jc w:val="center"/>
        <w:rPr>
          <w:rFonts w:asciiTheme="minorHAnsi" w:hAnsiTheme="minorHAnsi" w:cstheme="minorHAnsi"/>
          <w:b/>
          <w:sz w:val="24"/>
          <w:szCs w:val="24"/>
          <w:u w:val="single"/>
        </w:rPr>
      </w:pPr>
      <w:r w:rsidRPr="001F2212">
        <w:rPr>
          <w:rFonts w:asciiTheme="minorHAnsi" w:hAnsiTheme="minorHAnsi" w:cstheme="minorHAnsi"/>
          <w:b/>
          <w:sz w:val="24"/>
          <w:szCs w:val="24"/>
          <w:u w:val="single"/>
        </w:rPr>
        <w:t>Článek X – Ostatní ujednání</w:t>
      </w:r>
    </w:p>
    <w:p w:rsidR="009908F8" w:rsidRPr="001F2212" w:rsidRDefault="00962D72" w:rsidP="00E548FE">
      <w:pPr>
        <w:numPr>
          <w:ilvl w:val="0"/>
          <w:numId w:val="7"/>
        </w:numPr>
        <w:spacing w:after="120" w:line="240" w:lineRule="auto"/>
        <w:ind w:left="357" w:hanging="357"/>
        <w:rPr>
          <w:rFonts w:asciiTheme="minorHAnsi" w:hAnsiTheme="minorHAnsi" w:cstheme="minorHAnsi"/>
        </w:rPr>
      </w:pPr>
      <w:r w:rsidRPr="001F2212">
        <w:rPr>
          <w:rFonts w:asciiTheme="minorHAnsi" w:hAnsiTheme="minorHAnsi" w:cstheme="minorHAnsi"/>
        </w:rPr>
        <w:lastRenderedPageBreak/>
        <w:t xml:space="preserve">Zhotovitel není oprávněn </w:t>
      </w:r>
      <w:r w:rsidR="00277F53" w:rsidRPr="001F2212">
        <w:rPr>
          <w:rFonts w:asciiTheme="minorHAnsi" w:hAnsiTheme="minorHAnsi" w:cstheme="minorHAnsi"/>
        </w:rPr>
        <w:t>D</w:t>
      </w:r>
      <w:r w:rsidR="00EB0101" w:rsidRPr="001F2212">
        <w:rPr>
          <w:rFonts w:asciiTheme="minorHAnsi" w:hAnsiTheme="minorHAnsi" w:cstheme="minorHAnsi"/>
        </w:rPr>
        <w:t xml:space="preserve">ílo </w:t>
      </w:r>
      <w:r w:rsidRPr="001F2212">
        <w:rPr>
          <w:rFonts w:asciiTheme="minorHAnsi" w:hAnsiTheme="minorHAnsi" w:cstheme="minorHAnsi"/>
        </w:rPr>
        <w:t>poskytnout jiné osobě než objednateli.</w:t>
      </w:r>
    </w:p>
    <w:p w:rsidR="009908F8" w:rsidRPr="001F2212" w:rsidRDefault="00962D72" w:rsidP="00E548FE">
      <w:pPr>
        <w:numPr>
          <w:ilvl w:val="0"/>
          <w:numId w:val="7"/>
        </w:numPr>
        <w:spacing w:after="120" w:line="240" w:lineRule="auto"/>
        <w:ind w:left="357" w:hanging="357"/>
        <w:jc w:val="both"/>
        <w:rPr>
          <w:rFonts w:asciiTheme="minorHAnsi" w:hAnsiTheme="minorHAnsi" w:cstheme="minorHAnsi"/>
        </w:rPr>
      </w:pPr>
      <w:r w:rsidRPr="001F2212">
        <w:rPr>
          <w:rFonts w:asciiTheme="minorHAnsi" w:hAnsiTheme="minorHAnsi" w:cstheme="minorHAnsi"/>
        </w:rPr>
        <w:t>Ve vzájemných vztazích mezi objednatelem a zhotovitelem, které nejsou upraveny touto smlouvou, se použije zákon č.</w:t>
      </w:r>
      <w:r w:rsidR="00AF4D26" w:rsidRPr="001F2212">
        <w:rPr>
          <w:rFonts w:asciiTheme="minorHAnsi" w:hAnsiTheme="minorHAnsi" w:cstheme="minorHAnsi"/>
        </w:rPr>
        <w:t xml:space="preserve"> </w:t>
      </w:r>
      <w:r w:rsidRPr="001F2212">
        <w:rPr>
          <w:rFonts w:asciiTheme="minorHAnsi" w:hAnsiTheme="minorHAnsi" w:cstheme="minorHAnsi"/>
        </w:rPr>
        <w:t>89/2012 Sb., občanský zákoník, s tím, že se strany ve</w:t>
      </w:r>
      <w:r w:rsidR="000F4406" w:rsidRPr="001F2212">
        <w:rPr>
          <w:rFonts w:asciiTheme="minorHAnsi" w:hAnsiTheme="minorHAnsi" w:cstheme="minorHAnsi"/>
        </w:rPr>
        <w:t xml:space="preserve"> smyslu </w:t>
      </w:r>
      <w:r w:rsidR="00092875" w:rsidRPr="001F2212">
        <w:rPr>
          <w:rFonts w:asciiTheme="minorHAnsi" w:hAnsiTheme="minorHAnsi" w:cstheme="minorHAnsi"/>
        </w:rPr>
        <w:t xml:space="preserve">ustanovení </w:t>
      </w:r>
      <w:r w:rsidR="000F4406" w:rsidRPr="001F2212">
        <w:rPr>
          <w:rFonts w:asciiTheme="minorHAnsi" w:hAnsiTheme="minorHAnsi" w:cstheme="minorHAnsi"/>
        </w:rPr>
        <w:t>§ </w:t>
      </w:r>
      <w:r w:rsidRPr="001F2212">
        <w:rPr>
          <w:rFonts w:asciiTheme="minorHAnsi" w:hAnsiTheme="minorHAnsi" w:cstheme="minorHAnsi"/>
        </w:rPr>
        <w:t>558 odst. 2 dohodly, že ustanovení občanského zákoníku, která nemají donucující účinky</w:t>
      </w:r>
      <w:r w:rsidR="000F4406" w:rsidRPr="001F2212">
        <w:rPr>
          <w:rFonts w:asciiTheme="minorHAnsi" w:hAnsiTheme="minorHAnsi" w:cstheme="minorHAnsi"/>
        </w:rPr>
        <w:t>,</w:t>
      </w:r>
      <w:r w:rsidRPr="001F2212">
        <w:rPr>
          <w:rFonts w:asciiTheme="minorHAnsi" w:hAnsiTheme="minorHAnsi" w:cstheme="minorHAnsi"/>
        </w:rPr>
        <w:t xml:space="preserve"> mají přednost před obchodními zvyklostmi.</w:t>
      </w:r>
    </w:p>
    <w:p w:rsidR="00132AA9" w:rsidRPr="001F2212" w:rsidRDefault="002572C1" w:rsidP="00E548FE">
      <w:pPr>
        <w:numPr>
          <w:ilvl w:val="0"/>
          <w:numId w:val="7"/>
        </w:numPr>
        <w:spacing w:after="120" w:line="240" w:lineRule="auto"/>
        <w:ind w:left="357" w:hanging="357"/>
        <w:jc w:val="both"/>
        <w:rPr>
          <w:rFonts w:asciiTheme="minorHAnsi" w:hAnsiTheme="minorHAnsi" w:cstheme="minorHAnsi"/>
        </w:rPr>
      </w:pPr>
      <w:r w:rsidRPr="001F2212">
        <w:rPr>
          <w:rFonts w:asciiTheme="minorHAnsi" w:hAnsiTheme="minorHAnsi" w:cstheme="minorHAnsi"/>
        </w:rPr>
        <w:t>Strany si ujednaly, že</w:t>
      </w:r>
      <w:r w:rsidR="00132AA9" w:rsidRPr="001F2212">
        <w:rPr>
          <w:rFonts w:asciiTheme="minorHAnsi" w:hAnsiTheme="minorHAnsi" w:cstheme="minorHAnsi"/>
        </w:rPr>
        <w:t xml:space="preserve"> zhotovitel </w:t>
      </w:r>
      <w:r w:rsidRPr="001F2212">
        <w:rPr>
          <w:rFonts w:asciiTheme="minorHAnsi" w:hAnsiTheme="minorHAnsi" w:cstheme="minorHAnsi"/>
        </w:rPr>
        <w:t xml:space="preserve">není </w:t>
      </w:r>
      <w:r w:rsidR="00132AA9" w:rsidRPr="001F2212">
        <w:rPr>
          <w:rFonts w:asciiTheme="minorHAnsi" w:hAnsiTheme="minorHAnsi" w:cstheme="minorHAnsi"/>
        </w:rPr>
        <w:t>opráv</w:t>
      </w:r>
      <w:r w:rsidR="0058256E" w:rsidRPr="001F2212">
        <w:rPr>
          <w:rFonts w:asciiTheme="minorHAnsi" w:hAnsiTheme="minorHAnsi" w:cstheme="minorHAnsi"/>
        </w:rPr>
        <w:t>n</w:t>
      </w:r>
      <w:r w:rsidR="00132AA9" w:rsidRPr="001F2212">
        <w:rPr>
          <w:rFonts w:asciiTheme="minorHAnsi" w:hAnsiTheme="minorHAnsi" w:cstheme="minorHAnsi"/>
        </w:rPr>
        <w:t>ěn postoupit tuto smlouvu třetí osobě.</w:t>
      </w:r>
    </w:p>
    <w:p w:rsidR="007C5185" w:rsidRPr="001F2212" w:rsidRDefault="007C5185" w:rsidP="00E548FE">
      <w:pPr>
        <w:pStyle w:val="Odstavecseseznamem"/>
        <w:numPr>
          <w:ilvl w:val="0"/>
          <w:numId w:val="7"/>
        </w:numPr>
        <w:tabs>
          <w:tab w:val="left" w:pos="567"/>
        </w:tabs>
        <w:spacing w:after="0" w:line="240" w:lineRule="auto"/>
        <w:ind w:left="357"/>
        <w:jc w:val="both"/>
        <w:rPr>
          <w:rFonts w:asciiTheme="minorHAnsi" w:hAnsiTheme="minorHAnsi" w:cstheme="minorHAnsi"/>
        </w:rPr>
      </w:pPr>
      <w:r w:rsidRPr="001F2212">
        <w:rPr>
          <w:rFonts w:asciiTheme="minorHAnsi" w:hAnsiTheme="minorHAnsi"/>
        </w:rPr>
        <w:t>Objednatel se zavazuje, že v případě potřeby vystaví zhotovi</w:t>
      </w:r>
      <w:r w:rsidR="004C7481" w:rsidRPr="001F2212">
        <w:rPr>
          <w:rFonts w:asciiTheme="minorHAnsi" w:hAnsiTheme="minorHAnsi"/>
        </w:rPr>
        <w:t>teli plnou moc k zastupování ve </w:t>
      </w:r>
      <w:r w:rsidRPr="001F2212">
        <w:rPr>
          <w:rFonts w:asciiTheme="minorHAnsi" w:hAnsiTheme="minorHAnsi"/>
        </w:rPr>
        <w:t>věcech potřebných k provádění Díla.</w:t>
      </w:r>
    </w:p>
    <w:p w:rsidR="00C33091" w:rsidRPr="001F2212" w:rsidRDefault="00C33091" w:rsidP="00532EA9">
      <w:pPr>
        <w:pStyle w:val="Odstavecseseznamem"/>
        <w:rPr>
          <w:rFonts w:asciiTheme="minorHAnsi" w:hAnsiTheme="minorHAnsi" w:cstheme="minorHAnsi"/>
          <w:sz w:val="16"/>
          <w:szCs w:val="16"/>
        </w:rPr>
      </w:pPr>
    </w:p>
    <w:p w:rsidR="009536DB" w:rsidRPr="001F2212" w:rsidRDefault="0031700A" w:rsidP="00587039">
      <w:pPr>
        <w:jc w:val="center"/>
        <w:rPr>
          <w:rFonts w:asciiTheme="minorHAnsi" w:hAnsiTheme="minorHAnsi" w:cstheme="minorHAnsi"/>
          <w:b/>
          <w:sz w:val="24"/>
          <w:szCs w:val="24"/>
          <w:u w:val="single"/>
        </w:rPr>
      </w:pPr>
      <w:r w:rsidRPr="001F2212">
        <w:rPr>
          <w:rFonts w:asciiTheme="minorHAnsi" w:hAnsiTheme="minorHAnsi" w:cstheme="minorHAnsi"/>
          <w:b/>
          <w:sz w:val="24"/>
          <w:szCs w:val="24"/>
          <w:u w:val="single"/>
        </w:rPr>
        <w:t>Článek XI. – Odstoupení od smlouvy</w:t>
      </w:r>
    </w:p>
    <w:p w:rsidR="0031700A" w:rsidRPr="001F2212" w:rsidRDefault="009536DB" w:rsidP="00D44996">
      <w:pPr>
        <w:numPr>
          <w:ilvl w:val="1"/>
          <w:numId w:val="8"/>
        </w:numPr>
        <w:spacing w:after="0" w:line="240" w:lineRule="auto"/>
        <w:ind w:left="426" w:hanging="426"/>
        <w:rPr>
          <w:rFonts w:asciiTheme="minorHAnsi" w:hAnsiTheme="minorHAnsi" w:cstheme="minorHAnsi"/>
        </w:rPr>
      </w:pPr>
      <w:r w:rsidRPr="001F2212">
        <w:rPr>
          <w:rFonts w:asciiTheme="minorHAnsi" w:hAnsiTheme="minorHAnsi" w:cstheme="minorHAnsi"/>
        </w:rPr>
        <w:t>N</w:t>
      </w:r>
      <w:r w:rsidR="00434E0C" w:rsidRPr="001F2212">
        <w:rPr>
          <w:rFonts w:asciiTheme="minorHAnsi" w:hAnsiTheme="minorHAnsi" w:cstheme="minorHAnsi"/>
        </w:rPr>
        <w:t>a odstoupení od smlouvy se použijí ustanovení občanského zákoníku.</w:t>
      </w:r>
    </w:p>
    <w:p w:rsidR="0005414E" w:rsidRPr="001F2212" w:rsidRDefault="0005414E" w:rsidP="0005414E">
      <w:pPr>
        <w:spacing w:after="0" w:line="240" w:lineRule="auto"/>
        <w:ind w:left="426"/>
        <w:rPr>
          <w:rFonts w:asciiTheme="minorHAnsi" w:hAnsiTheme="minorHAnsi" w:cstheme="minorHAnsi"/>
          <w:sz w:val="16"/>
          <w:szCs w:val="16"/>
        </w:rPr>
      </w:pPr>
    </w:p>
    <w:p w:rsidR="0031700A" w:rsidRPr="001F2212" w:rsidRDefault="0031700A" w:rsidP="00D44996">
      <w:pPr>
        <w:pStyle w:val="Odstavec"/>
        <w:numPr>
          <w:ilvl w:val="1"/>
          <w:numId w:val="8"/>
        </w:numPr>
        <w:tabs>
          <w:tab w:val="left" w:pos="567"/>
        </w:tabs>
        <w:ind w:left="426" w:hanging="426"/>
        <w:rPr>
          <w:rFonts w:asciiTheme="minorHAnsi" w:hAnsiTheme="minorHAnsi" w:cstheme="minorHAnsi"/>
          <w:sz w:val="22"/>
          <w:szCs w:val="22"/>
        </w:rPr>
      </w:pPr>
      <w:r w:rsidRPr="001F2212">
        <w:rPr>
          <w:rFonts w:asciiTheme="minorHAnsi" w:hAnsiTheme="minorHAnsi" w:cstheme="minorHAnsi"/>
          <w:sz w:val="22"/>
          <w:szCs w:val="22"/>
        </w:rPr>
        <w:t>Objednatel je oprávněn odstoupit od smlouvy</w:t>
      </w:r>
      <w:r w:rsidR="00C4423F" w:rsidRPr="001F2212">
        <w:rPr>
          <w:rFonts w:asciiTheme="minorHAnsi" w:hAnsiTheme="minorHAnsi" w:cstheme="minorHAnsi"/>
          <w:sz w:val="22"/>
          <w:szCs w:val="22"/>
        </w:rPr>
        <w:t>, a to i bez poskytnutí předchozí lhůty k nápravě,</w:t>
      </w:r>
      <w:r w:rsidRPr="001F2212">
        <w:rPr>
          <w:rFonts w:asciiTheme="minorHAnsi" w:hAnsiTheme="minorHAnsi" w:cstheme="minorHAnsi"/>
          <w:sz w:val="22"/>
          <w:szCs w:val="22"/>
        </w:rPr>
        <w:t xml:space="preserve"> rovněž pokud: </w:t>
      </w:r>
    </w:p>
    <w:p w:rsidR="0031700A" w:rsidRPr="001F2212" w:rsidRDefault="0031700A" w:rsidP="00D44996">
      <w:pPr>
        <w:pStyle w:val="Odstavec"/>
        <w:numPr>
          <w:ilvl w:val="0"/>
          <w:numId w:val="10"/>
        </w:numPr>
        <w:tabs>
          <w:tab w:val="left" w:pos="567"/>
          <w:tab w:val="left" w:pos="1276"/>
        </w:tabs>
        <w:ind w:hanging="426"/>
        <w:rPr>
          <w:rFonts w:asciiTheme="minorHAnsi" w:hAnsiTheme="minorHAnsi" w:cstheme="minorHAnsi"/>
          <w:sz w:val="22"/>
          <w:szCs w:val="22"/>
        </w:rPr>
      </w:pPr>
      <w:r w:rsidRPr="001F2212">
        <w:rPr>
          <w:rFonts w:asciiTheme="minorHAnsi" w:hAnsiTheme="minorHAnsi" w:cstheme="minorHAnsi"/>
          <w:sz w:val="22"/>
          <w:szCs w:val="22"/>
        </w:rPr>
        <w:t>bylo vůči zhotoviteli zahájeno insolvenční řízení, byl na majetek zhotovitele vyhlášen konkurs</w:t>
      </w:r>
      <w:r w:rsidR="00C4423F" w:rsidRPr="001F2212">
        <w:rPr>
          <w:rFonts w:asciiTheme="minorHAnsi" w:hAnsiTheme="minorHAnsi" w:cstheme="minorHAnsi"/>
          <w:sz w:val="22"/>
          <w:szCs w:val="22"/>
        </w:rPr>
        <w:t>, povoleno oddlužení, reorganizace</w:t>
      </w:r>
      <w:r w:rsidRPr="001F2212">
        <w:rPr>
          <w:rFonts w:asciiTheme="minorHAnsi" w:hAnsiTheme="minorHAnsi" w:cstheme="minorHAnsi"/>
          <w:sz w:val="22"/>
          <w:szCs w:val="22"/>
        </w:rPr>
        <w:t xml:space="preserve"> nebo byl insolvenční návrh zamítnut pro nedostatek majetku, nebo zhotovitel vstoupil do likvidace;</w:t>
      </w:r>
    </w:p>
    <w:p w:rsidR="0031700A" w:rsidRPr="001F2212" w:rsidRDefault="0031700A" w:rsidP="00D44996">
      <w:pPr>
        <w:pStyle w:val="Odstavec"/>
        <w:numPr>
          <w:ilvl w:val="0"/>
          <w:numId w:val="10"/>
        </w:numPr>
        <w:tabs>
          <w:tab w:val="left" w:pos="567"/>
          <w:tab w:val="left" w:pos="1276"/>
        </w:tabs>
        <w:ind w:hanging="426"/>
        <w:rPr>
          <w:rFonts w:asciiTheme="minorHAnsi" w:hAnsiTheme="minorHAnsi" w:cstheme="minorHAnsi"/>
          <w:sz w:val="22"/>
          <w:szCs w:val="22"/>
        </w:rPr>
      </w:pPr>
      <w:r w:rsidRPr="001F2212">
        <w:rPr>
          <w:rFonts w:asciiTheme="minorHAnsi" w:hAnsiTheme="minorHAnsi" w:cstheme="minorHAnsi"/>
          <w:sz w:val="22"/>
          <w:szCs w:val="22"/>
        </w:rPr>
        <w:t xml:space="preserve">před zahájením prací, v případě nezajištění finančních prostředků potřebných k provádění </w:t>
      </w:r>
      <w:r w:rsidR="00E72E07" w:rsidRPr="001F2212">
        <w:rPr>
          <w:rFonts w:asciiTheme="minorHAnsi" w:hAnsiTheme="minorHAnsi" w:cstheme="minorHAnsi"/>
          <w:sz w:val="22"/>
          <w:szCs w:val="22"/>
        </w:rPr>
        <w:t>D</w:t>
      </w:r>
      <w:r w:rsidRPr="001F2212">
        <w:rPr>
          <w:rFonts w:asciiTheme="minorHAnsi" w:hAnsiTheme="minorHAnsi" w:cstheme="minorHAnsi"/>
          <w:sz w:val="22"/>
          <w:szCs w:val="22"/>
        </w:rPr>
        <w:t>íla;</w:t>
      </w:r>
    </w:p>
    <w:p w:rsidR="00AF6EC5" w:rsidRPr="001F2212" w:rsidRDefault="0031700A" w:rsidP="00D44996">
      <w:pPr>
        <w:pStyle w:val="Odstavec"/>
        <w:numPr>
          <w:ilvl w:val="0"/>
          <w:numId w:val="10"/>
        </w:numPr>
        <w:tabs>
          <w:tab w:val="left" w:pos="567"/>
          <w:tab w:val="left" w:pos="1276"/>
        </w:tabs>
        <w:ind w:left="992" w:hanging="426"/>
        <w:rPr>
          <w:rFonts w:asciiTheme="minorHAnsi" w:hAnsiTheme="minorHAnsi" w:cstheme="minorHAnsi"/>
          <w:sz w:val="22"/>
          <w:szCs w:val="22"/>
        </w:rPr>
      </w:pPr>
      <w:r w:rsidRPr="001F2212">
        <w:rPr>
          <w:rFonts w:asciiTheme="minorHAnsi" w:hAnsiTheme="minorHAnsi" w:cstheme="minorHAnsi"/>
          <w:sz w:val="22"/>
          <w:szCs w:val="22"/>
        </w:rPr>
        <w:t>pokud zhotovitel postoupí závazky z této smlouvy</w:t>
      </w:r>
      <w:r w:rsidR="00AF6EC5" w:rsidRPr="001F2212">
        <w:rPr>
          <w:rFonts w:asciiTheme="minorHAnsi" w:hAnsiTheme="minorHAnsi" w:cstheme="minorHAnsi"/>
          <w:sz w:val="22"/>
          <w:szCs w:val="22"/>
        </w:rPr>
        <w:t xml:space="preserve"> nebo tuto smlouvu</w:t>
      </w:r>
      <w:r w:rsidRPr="001F2212">
        <w:rPr>
          <w:rFonts w:asciiTheme="minorHAnsi" w:hAnsiTheme="minorHAnsi" w:cstheme="minorHAnsi"/>
          <w:sz w:val="22"/>
          <w:szCs w:val="22"/>
        </w:rPr>
        <w:t xml:space="preserve"> jinému zhotoviteli</w:t>
      </w:r>
      <w:r w:rsidR="003B79CB" w:rsidRPr="001F2212">
        <w:rPr>
          <w:rFonts w:asciiTheme="minorHAnsi" w:hAnsiTheme="minorHAnsi" w:cstheme="minorHAnsi"/>
          <w:sz w:val="22"/>
          <w:szCs w:val="22"/>
        </w:rPr>
        <w:t>;</w:t>
      </w:r>
      <w:r w:rsidRPr="001F2212">
        <w:rPr>
          <w:rFonts w:asciiTheme="minorHAnsi" w:hAnsiTheme="minorHAnsi" w:cstheme="minorHAnsi"/>
          <w:sz w:val="22"/>
          <w:szCs w:val="22"/>
        </w:rPr>
        <w:t xml:space="preserve"> </w:t>
      </w:r>
    </w:p>
    <w:p w:rsidR="00803373" w:rsidRPr="001F2212" w:rsidRDefault="00434E0C" w:rsidP="00A10806">
      <w:pPr>
        <w:pStyle w:val="Odstavec"/>
        <w:numPr>
          <w:ilvl w:val="0"/>
          <w:numId w:val="10"/>
        </w:numPr>
        <w:tabs>
          <w:tab w:val="left" w:pos="1843"/>
        </w:tabs>
        <w:spacing w:after="120"/>
        <w:ind w:left="992" w:hanging="425"/>
        <w:rPr>
          <w:rFonts w:asciiTheme="minorHAnsi" w:hAnsiTheme="minorHAnsi" w:cstheme="minorHAnsi"/>
          <w:sz w:val="22"/>
          <w:szCs w:val="22"/>
        </w:rPr>
      </w:pPr>
      <w:r w:rsidRPr="001F2212">
        <w:rPr>
          <w:rFonts w:asciiTheme="minorHAnsi" w:hAnsiTheme="minorHAnsi" w:cstheme="minorHAnsi"/>
          <w:sz w:val="22"/>
          <w:szCs w:val="22"/>
        </w:rPr>
        <w:t>jestliže zhotovitel bude v prodlení s prováděním Díla</w:t>
      </w:r>
      <w:r w:rsidR="001E69CE" w:rsidRPr="001F2212">
        <w:rPr>
          <w:rFonts w:asciiTheme="minorHAnsi" w:hAnsiTheme="minorHAnsi" w:cstheme="minorHAnsi"/>
          <w:sz w:val="22"/>
          <w:szCs w:val="22"/>
        </w:rPr>
        <w:t xml:space="preserve"> nebo jeho části</w:t>
      </w:r>
      <w:r w:rsidR="00CB503C" w:rsidRPr="001F2212">
        <w:rPr>
          <w:rFonts w:asciiTheme="minorHAnsi" w:hAnsiTheme="minorHAnsi" w:cstheme="minorHAnsi"/>
          <w:sz w:val="22"/>
          <w:szCs w:val="22"/>
        </w:rPr>
        <w:t xml:space="preserve"> (</w:t>
      </w:r>
      <w:r w:rsidR="0082248F" w:rsidRPr="001F2212">
        <w:rPr>
          <w:rFonts w:asciiTheme="minorHAnsi" w:hAnsiTheme="minorHAnsi" w:cstheme="minorHAnsi"/>
          <w:sz w:val="22"/>
          <w:szCs w:val="22"/>
        </w:rPr>
        <w:t>S</w:t>
      </w:r>
      <w:r w:rsidR="00CB503C" w:rsidRPr="001F2212">
        <w:rPr>
          <w:rFonts w:asciiTheme="minorHAnsi" w:hAnsiTheme="minorHAnsi" w:cstheme="minorHAnsi"/>
          <w:sz w:val="22"/>
          <w:szCs w:val="22"/>
        </w:rPr>
        <w:t>tupně)</w:t>
      </w:r>
      <w:r w:rsidRPr="001F2212">
        <w:rPr>
          <w:rFonts w:asciiTheme="minorHAnsi" w:hAnsiTheme="minorHAnsi" w:cstheme="minorHAnsi"/>
          <w:sz w:val="22"/>
          <w:szCs w:val="22"/>
        </w:rPr>
        <w:t xml:space="preserve"> delším než 30 kalendářních dnů. </w:t>
      </w:r>
    </w:p>
    <w:p w:rsidR="0031700A" w:rsidRPr="001F2212" w:rsidRDefault="0031700A" w:rsidP="00D44996">
      <w:pPr>
        <w:pStyle w:val="Odstavec"/>
        <w:numPr>
          <w:ilvl w:val="1"/>
          <w:numId w:val="8"/>
        </w:numPr>
        <w:tabs>
          <w:tab w:val="left" w:pos="567"/>
          <w:tab w:val="left" w:pos="993"/>
        </w:tabs>
        <w:ind w:left="567" w:hanging="567"/>
        <w:rPr>
          <w:rFonts w:asciiTheme="minorHAnsi" w:hAnsiTheme="minorHAnsi" w:cstheme="minorHAnsi"/>
          <w:sz w:val="22"/>
          <w:szCs w:val="22"/>
        </w:rPr>
      </w:pPr>
      <w:r w:rsidRPr="001F2212">
        <w:rPr>
          <w:rFonts w:asciiTheme="minorHAnsi" w:hAnsiTheme="minorHAnsi" w:cstheme="minorHAnsi"/>
          <w:sz w:val="22"/>
          <w:szCs w:val="22"/>
        </w:rPr>
        <w:t>Zhotovitel může odstoupit od smlouvy, pokud je objednatel v prodlení s placením faktury podle této smlouvy delším než 30 dní. Odstoupit může teprve poté, co na prodlení</w:t>
      </w:r>
      <w:r w:rsidR="009536DB" w:rsidRPr="001F2212">
        <w:rPr>
          <w:rFonts w:asciiTheme="minorHAnsi" w:hAnsiTheme="minorHAnsi" w:cstheme="minorHAnsi"/>
          <w:sz w:val="22"/>
          <w:szCs w:val="22"/>
        </w:rPr>
        <w:t xml:space="preserve"> </w:t>
      </w:r>
      <w:r w:rsidR="0083268F" w:rsidRPr="001F2212">
        <w:rPr>
          <w:rFonts w:asciiTheme="minorHAnsi" w:hAnsiTheme="minorHAnsi" w:cstheme="minorHAnsi"/>
          <w:sz w:val="22"/>
          <w:szCs w:val="22"/>
        </w:rPr>
        <w:t>objednatele předem písemně</w:t>
      </w:r>
      <w:r w:rsidRPr="001F2212">
        <w:rPr>
          <w:rFonts w:asciiTheme="minorHAnsi" w:hAnsiTheme="minorHAnsi" w:cstheme="minorHAnsi"/>
          <w:sz w:val="22"/>
          <w:szCs w:val="22"/>
        </w:rPr>
        <w:t xml:space="preserve"> upozornil a poskytl mu lhůtu k nápravě.</w:t>
      </w:r>
    </w:p>
    <w:p w:rsidR="0005414E" w:rsidRPr="001F2212" w:rsidRDefault="0005414E" w:rsidP="0005414E">
      <w:pPr>
        <w:pStyle w:val="Odstavec"/>
        <w:tabs>
          <w:tab w:val="left" w:pos="567"/>
          <w:tab w:val="left" w:pos="993"/>
        </w:tabs>
        <w:ind w:left="567" w:firstLine="0"/>
        <w:rPr>
          <w:rFonts w:asciiTheme="minorHAnsi" w:hAnsiTheme="minorHAnsi" w:cstheme="minorHAnsi"/>
          <w:sz w:val="16"/>
          <w:szCs w:val="16"/>
        </w:rPr>
      </w:pPr>
    </w:p>
    <w:p w:rsidR="0031700A" w:rsidRPr="001F2212" w:rsidRDefault="0031700A" w:rsidP="00D44996">
      <w:pPr>
        <w:pStyle w:val="Odstavec"/>
        <w:numPr>
          <w:ilvl w:val="1"/>
          <w:numId w:val="8"/>
        </w:numPr>
        <w:tabs>
          <w:tab w:val="left" w:pos="567"/>
          <w:tab w:val="left" w:pos="993"/>
        </w:tabs>
        <w:ind w:left="567" w:hanging="567"/>
        <w:rPr>
          <w:rFonts w:asciiTheme="minorHAnsi" w:hAnsiTheme="minorHAnsi" w:cstheme="minorHAnsi"/>
          <w:sz w:val="22"/>
          <w:szCs w:val="22"/>
        </w:rPr>
      </w:pPr>
      <w:r w:rsidRPr="001F2212">
        <w:rPr>
          <w:rFonts w:asciiTheme="minorHAnsi" w:hAnsiTheme="minorHAnsi" w:cstheme="minorHAnsi"/>
          <w:sz w:val="22"/>
          <w:szCs w:val="22"/>
        </w:rPr>
        <w:t xml:space="preserve">Odstoupení od smlouvy musí být učiněno písemně, doručeno druhé straně, přičemž účinky odstoupení nastávají dnem doručení písemného </w:t>
      </w:r>
      <w:r w:rsidR="00D674BC" w:rsidRPr="001F2212">
        <w:rPr>
          <w:rFonts w:asciiTheme="minorHAnsi" w:hAnsiTheme="minorHAnsi" w:cstheme="minorHAnsi"/>
          <w:sz w:val="22"/>
          <w:szCs w:val="22"/>
        </w:rPr>
        <w:t>odstoupení</w:t>
      </w:r>
      <w:r w:rsidRPr="001F2212">
        <w:rPr>
          <w:rFonts w:asciiTheme="minorHAnsi" w:hAnsiTheme="minorHAnsi" w:cstheme="minorHAnsi"/>
          <w:sz w:val="22"/>
          <w:szCs w:val="22"/>
        </w:rPr>
        <w:t>.</w:t>
      </w:r>
    </w:p>
    <w:p w:rsidR="0005414E" w:rsidRPr="001F2212" w:rsidRDefault="0005414E" w:rsidP="0005414E">
      <w:pPr>
        <w:pStyle w:val="Odstavec"/>
        <w:tabs>
          <w:tab w:val="left" w:pos="567"/>
          <w:tab w:val="left" w:pos="993"/>
        </w:tabs>
        <w:ind w:firstLine="0"/>
        <w:rPr>
          <w:rFonts w:asciiTheme="minorHAnsi" w:hAnsiTheme="minorHAnsi" w:cstheme="minorHAnsi"/>
          <w:sz w:val="16"/>
          <w:szCs w:val="16"/>
        </w:rPr>
      </w:pPr>
    </w:p>
    <w:p w:rsidR="0031700A" w:rsidRPr="001F2212" w:rsidRDefault="00434E0C" w:rsidP="00D44996">
      <w:pPr>
        <w:pStyle w:val="Odstavec"/>
        <w:numPr>
          <w:ilvl w:val="1"/>
          <w:numId w:val="8"/>
        </w:numPr>
        <w:tabs>
          <w:tab w:val="left" w:pos="567"/>
          <w:tab w:val="left" w:pos="993"/>
        </w:tabs>
        <w:ind w:left="567" w:hanging="567"/>
        <w:rPr>
          <w:rFonts w:asciiTheme="minorHAnsi" w:hAnsiTheme="minorHAnsi" w:cstheme="minorHAnsi"/>
          <w:sz w:val="22"/>
          <w:szCs w:val="22"/>
        </w:rPr>
      </w:pPr>
      <w:r w:rsidRPr="001F2212">
        <w:rPr>
          <w:rFonts w:asciiTheme="minorHAnsi" w:hAnsiTheme="minorHAnsi" w:cstheme="minorHAnsi"/>
          <w:sz w:val="22"/>
          <w:szCs w:val="22"/>
        </w:rPr>
        <w:t>Odstoupením od smlouvy zanikají všechna práva a povinnosti stran z</w:t>
      </w:r>
      <w:r w:rsidR="00EB0101" w:rsidRPr="001F2212">
        <w:rPr>
          <w:rFonts w:asciiTheme="minorHAnsi" w:hAnsiTheme="minorHAnsi" w:cstheme="minorHAnsi"/>
          <w:sz w:val="22"/>
          <w:szCs w:val="22"/>
        </w:rPr>
        <w:t xml:space="preserve"> této</w:t>
      </w:r>
      <w:r w:rsidRPr="001F2212">
        <w:rPr>
          <w:rFonts w:asciiTheme="minorHAnsi" w:hAnsiTheme="minorHAnsi" w:cstheme="minorHAnsi"/>
          <w:sz w:val="22"/>
          <w:szCs w:val="22"/>
        </w:rPr>
        <w:t xml:space="preserve"> smlouvy. 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zejména ujednání o způsobu řešení sporů. Byl-li dluh zajištěn, nedotýká se odstoupení od smlouvy ani zajištění.</w:t>
      </w:r>
      <w:r w:rsidR="0031700A" w:rsidRPr="001F2212">
        <w:rPr>
          <w:rFonts w:asciiTheme="minorHAnsi" w:hAnsiTheme="minorHAnsi" w:cstheme="minorHAnsi"/>
          <w:sz w:val="22"/>
          <w:szCs w:val="22"/>
        </w:rPr>
        <w:t xml:space="preserve"> Objednatel je povinen uhradit zhotoviteli hodnotu dosud provedených a nevyfakturovaných prací.</w:t>
      </w:r>
    </w:p>
    <w:p w:rsidR="0005414E" w:rsidRPr="001F2212" w:rsidRDefault="0005414E" w:rsidP="0005414E">
      <w:pPr>
        <w:pStyle w:val="Odstavec"/>
        <w:tabs>
          <w:tab w:val="left" w:pos="567"/>
          <w:tab w:val="left" w:pos="993"/>
        </w:tabs>
        <w:ind w:firstLine="0"/>
        <w:rPr>
          <w:rFonts w:asciiTheme="minorHAnsi" w:hAnsiTheme="minorHAnsi" w:cstheme="minorHAnsi"/>
          <w:sz w:val="16"/>
          <w:szCs w:val="16"/>
        </w:rPr>
      </w:pPr>
    </w:p>
    <w:p w:rsidR="0031700A" w:rsidRPr="001F2212" w:rsidRDefault="0031700A" w:rsidP="00D44996">
      <w:pPr>
        <w:pStyle w:val="Odstavec"/>
        <w:numPr>
          <w:ilvl w:val="1"/>
          <w:numId w:val="8"/>
        </w:numPr>
        <w:tabs>
          <w:tab w:val="left" w:pos="567"/>
          <w:tab w:val="left" w:pos="993"/>
        </w:tabs>
        <w:ind w:left="567" w:hanging="567"/>
        <w:rPr>
          <w:rFonts w:asciiTheme="minorHAnsi" w:hAnsiTheme="minorHAnsi" w:cstheme="minorHAnsi"/>
          <w:sz w:val="22"/>
          <w:szCs w:val="22"/>
        </w:rPr>
      </w:pPr>
      <w:r w:rsidRPr="001F2212">
        <w:rPr>
          <w:rFonts w:asciiTheme="minorHAnsi" w:hAnsiTheme="minorHAnsi" w:cstheme="minorHAnsi"/>
          <w:sz w:val="22"/>
          <w:szCs w:val="22"/>
        </w:rPr>
        <w:t xml:space="preserve">Pro náhradu škody platí ustanovení </w:t>
      </w:r>
      <w:r w:rsidR="0083268F" w:rsidRPr="001F2212">
        <w:rPr>
          <w:rFonts w:asciiTheme="minorHAnsi" w:hAnsiTheme="minorHAnsi" w:cstheme="minorHAnsi"/>
          <w:sz w:val="22"/>
          <w:szCs w:val="22"/>
        </w:rPr>
        <w:t>občanského zákoníku</w:t>
      </w:r>
      <w:r w:rsidRPr="001F2212">
        <w:rPr>
          <w:rFonts w:asciiTheme="minorHAnsi" w:hAnsiTheme="minorHAnsi" w:cstheme="minorHAnsi"/>
          <w:sz w:val="22"/>
          <w:szCs w:val="22"/>
        </w:rPr>
        <w:t xml:space="preserve"> s tím, že smluvní strany se dohodly na vyloučení možnosti uplatňovat ušlý zisk. </w:t>
      </w:r>
    </w:p>
    <w:p w:rsidR="00C72A8A" w:rsidRPr="001F2212" w:rsidRDefault="00C72A8A" w:rsidP="00D44996">
      <w:pPr>
        <w:spacing w:after="0"/>
        <w:rPr>
          <w:rFonts w:asciiTheme="minorHAnsi" w:hAnsiTheme="minorHAnsi" w:cstheme="minorHAnsi"/>
        </w:rPr>
      </w:pPr>
    </w:p>
    <w:p w:rsidR="00C33091" w:rsidRPr="001F2212" w:rsidRDefault="00C33091" w:rsidP="00D44996">
      <w:pPr>
        <w:spacing w:after="0"/>
        <w:rPr>
          <w:rFonts w:asciiTheme="minorHAnsi" w:hAnsiTheme="minorHAnsi" w:cstheme="minorHAnsi"/>
        </w:rPr>
      </w:pPr>
    </w:p>
    <w:p w:rsidR="009908F8" w:rsidRPr="001F2212" w:rsidRDefault="009908F8" w:rsidP="00587039">
      <w:pPr>
        <w:jc w:val="center"/>
        <w:rPr>
          <w:rFonts w:asciiTheme="minorHAnsi" w:hAnsiTheme="minorHAnsi" w:cstheme="minorHAnsi"/>
          <w:b/>
          <w:sz w:val="24"/>
          <w:szCs w:val="24"/>
          <w:u w:val="single"/>
        </w:rPr>
      </w:pPr>
      <w:r w:rsidRPr="001F2212">
        <w:rPr>
          <w:rFonts w:asciiTheme="minorHAnsi" w:hAnsiTheme="minorHAnsi" w:cstheme="minorHAnsi"/>
          <w:b/>
          <w:sz w:val="24"/>
          <w:szCs w:val="24"/>
          <w:u w:val="single"/>
        </w:rPr>
        <w:t>Článek XI</w:t>
      </w:r>
      <w:r w:rsidR="0031700A" w:rsidRPr="001F2212">
        <w:rPr>
          <w:rFonts w:asciiTheme="minorHAnsi" w:hAnsiTheme="minorHAnsi" w:cstheme="minorHAnsi"/>
          <w:b/>
          <w:sz w:val="24"/>
          <w:szCs w:val="24"/>
          <w:u w:val="single"/>
        </w:rPr>
        <w:t>I</w:t>
      </w:r>
      <w:r w:rsidRPr="001F2212">
        <w:rPr>
          <w:rFonts w:asciiTheme="minorHAnsi" w:hAnsiTheme="minorHAnsi" w:cstheme="minorHAnsi"/>
          <w:b/>
          <w:sz w:val="24"/>
          <w:szCs w:val="24"/>
          <w:u w:val="single"/>
        </w:rPr>
        <w:t>. – Závěrečná ustanovení</w:t>
      </w:r>
    </w:p>
    <w:p w:rsidR="00BF730F" w:rsidRPr="001F2212" w:rsidRDefault="00BF730F" w:rsidP="00D44996">
      <w:pPr>
        <w:numPr>
          <w:ilvl w:val="0"/>
          <w:numId w:val="6"/>
        </w:numPr>
        <w:spacing w:after="0" w:line="240" w:lineRule="auto"/>
        <w:ind w:left="357" w:hanging="357"/>
        <w:jc w:val="both"/>
        <w:rPr>
          <w:rFonts w:asciiTheme="minorHAnsi" w:hAnsiTheme="minorHAnsi" w:cstheme="minorHAnsi"/>
        </w:rPr>
      </w:pPr>
      <w:r w:rsidRPr="001F2212">
        <w:rPr>
          <w:rFonts w:asciiTheme="minorHAnsi" w:hAnsiTheme="minorHAnsi" w:cstheme="minorHAnsi"/>
        </w:rPr>
        <w:t>Měnit nebo doplňovat text této smlouvy je možné jen formou písemných dodatků</w:t>
      </w:r>
      <w:r w:rsidR="00EB0101" w:rsidRPr="001F2212">
        <w:rPr>
          <w:rFonts w:asciiTheme="minorHAnsi" w:hAnsiTheme="minorHAnsi" w:cstheme="minorHAnsi"/>
        </w:rPr>
        <w:t>,</w:t>
      </w:r>
      <w:r w:rsidRPr="001F2212">
        <w:rPr>
          <w:rFonts w:asciiTheme="minorHAnsi" w:hAnsiTheme="minorHAnsi" w:cstheme="minorHAnsi"/>
        </w:rPr>
        <w:t xml:space="preserve"> podepsaných oprávněnými zástupci obou smluvních stran.</w:t>
      </w:r>
    </w:p>
    <w:p w:rsidR="0005414E" w:rsidRPr="001F2212" w:rsidRDefault="0005414E" w:rsidP="0005414E">
      <w:pPr>
        <w:spacing w:after="0" w:line="240" w:lineRule="auto"/>
        <w:ind w:left="357"/>
        <w:jc w:val="both"/>
        <w:rPr>
          <w:rFonts w:asciiTheme="minorHAnsi" w:hAnsiTheme="minorHAnsi" w:cstheme="minorHAnsi"/>
          <w:sz w:val="16"/>
          <w:szCs w:val="16"/>
        </w:rPr>
      </w:pPr>
    </w:p>
    <w:p w:rsidR="00BF730F" w:rsidRPr="001F2212" w:rsidRDefault="00BF730F" w:rsidP="00D44996">
      <w:pPr>
        <w:numPr>
          <w:ilvl w:val="0"/>
          <w:numId w:val="6"/>
        </w:numPr>
        <w:spacing w:after="0" w:line="240" w:lineRule="auto"/>
        <w:ind w:left="357" w:hanging="357"/>
        <w:jc w:val="both"/>
        <w:rPr>
          <w:rFonts w:asciiTheme="minorHAnsi" w:hAnsiTheme="minorHAnsi" w:cstheme="minorHAnsi"/>
        </w:rPr>
      </w:pPr>
      <w:r w:rsidRPr="001F2212">
        <w:rPr>
          <w:rFonts w:asciiTheme="minorHAnsi" w:hAnsiTheme="minorHAnsi" w:cstheme="minorHAnsi"/>
        </w:rPr>
        <w:t>Tato smlouva je vypracována ve třech vyhotoveních, ze kterých dvě obdrží objednatel a jedno zhotovitel.</w:t>
      </w:r>
    </w:p>
    <w:p w:rsidR="0005414E" w:rsidRPr="001F2212" w:rsidRDefault="0005414E" w:rsidP="0005414E">
      <w:pPr>
        <w:spacing w:after="0" w:line="240" w:lineRule="auto"/>
        <w:jc w:val="both"/>
        <w:rPr>
          <w:rFonts w:asciiTheme="minorHAnsi" w:hAnsiTheme="minorHAnsi" w:cstheme="minorHAnsi"/>
          <w:sz w:val="16"/>
        </w:rPr>
      </w:pPr>
    </w:p>
    <w:p w:rsidR="00BF730F" w:rsidRPr="001F2212" w:rsidRDefault="00BF730F" w:rsidP="00D44996">
      <w:pPr>
        <w:numPr>
          <w:ilvl w:val="0"/>
          <w:numId w:val="6"/>
        </w:numPr>
        <w:spacing w:after="0" w:line="240" w:lineRule="auto"/>
        <w:ind w:left="357" w:hanging="357"/>
        <w:jc w:val="both"/>
        <w:rPr>
          <w:rFonts w:asciiTheme="minorHAnsi" w:hAnsiTheme="minorHAnsi" w:cstheme="minorHAnsi"/>
        </w:rPr>
      </w:pPr>
      <w:r w:rsidRPr="001F2212">
        <w:rPr>
          <w:rFonts w:asciiTheme="minorHAnsi" w:hAnsiTheme="minorHAnsi" w:cstheme="minorHAnsi"/>
        </w:rPr>
        <w:lastRenderedPageBreak/>
        <w:t xml:space="preserve">Tato smlouva nabývá účinnosti </w:t>
      </w:r>
      <w:r w:rsidR="00EB0101" w:rsidRPr="001F2212">
        <w:rPr>
          <w:rFonts w:asciiTheme="minorHAnsi" w:hAnsiTheme="minorHAnsi" w:cstheme="minorHAnsi"/>
        </w:rPr>
        <w:t>dn</w:t>
      </w:r>
      <w:r w:rsidR="00065DEC" w:rsidRPr="001F2212">
        <w:rPr>
          <w:rFonts w:asciiTheme="minorHAnsi" w:hAnsiTheme="minorHAnsi" w:cstheme="minorHAnsi"/>
        </w:rPr>
        <w:t>e</w:t>
      </w:r>
      <w:r w:rsidR="00EB0101" w:rsidRPr="001F2212">
        <w:rPr>
          <w:rFonts w:asciiTheme="minorHAnsi" w:hAnsiTheme="minorHAnsi" w:cstheme="minorHAnsi"/>
        </w:rPr>
        <w:t xml:space="preserve">m </w:t>
      </w:r>
      <w:r w:rsidR="0094460D" w:rsidRPr="001F2212">
        <w:rPr>
          <w:rFonts w:asciiTheme="minorHAnsi" w:hAnsiTheme="minorHAnsi" w:cstheme="minorHAnsi"/>
        </w:rPr>
        <w:t>zveřejnění v registru smluv</w:t>
      </w:r>
      <w:r w:rsidRPr="001F2212">
        <w:rPr>
          <w:rFonts w:asciiTheme="minorHAnsi" w:hAnsiTheme="minorHAnsi" w:cstheme="minorHAnsi"/>
        </w:rPr>
        <w:t>.</w:t>
      </w:r>
    </w:p>
    <w:p w:rsidR="0005414E" w:rsidRPr="001F2212" w:rsidRDefault="0005414E" w:rsidP="0005414E">
      <w:pPr>
        <w:spacing w:after="0" w:line="240" w:lineRule="auto"/>
        <w:jc w:val="both"/>
        <w:rPr>
          <w:rFonts w:asciiTheme="minorHAnsi" w:hAnsiTheme="minorHAnsi" w:cstheme="minorHAnsi"/>
          <w:sz w:val="16"/>
          <w:szCs w:val="16"/>
        </w:rPr>
      </w:pPr>
    </w:p>
    <w:p w:rsidR="00632358" w:rsidRPr="001F2212" w:rsidRDefault="00632358" w:rsidP="00D44996">
      <w:pPr>
        <w:numPr>
          <w:ilvl w:val="0"/>
          <w:numId w:val="6"/>
        </w:numPr>
        <w:spacing w:after="0" w:line="240" w:lineRule="auto"/>
        <w:ind w:left="357" w:hanging="357"/>
        <w:jc w:val="both"/>
        <w:rPr>
          <w:rFonts w:asciiTheme="minorHAnsi" w:hAnsiTheme="minorHAnsi" w:cstheme="minorHAnsi"/>
        </w:rPr>
      </w:pPr>
      <w:r w:rsidRPr="001F2212">
        <w:rPr>
          <w:rFonts w:asciiTheme="minorHAnsi" w:hAnsiTheme="minorHAnsi" w:cstheme="minorHAnsi"/>
        </w:rPr>
        <w:t xml:space="preserve">Pro případ, že tato smlouva není uzavírána za přítomnosti obou smluvních stran, platí, že smlouva nebude uzavřena, pokud ji </w:t>
      </w:r>
      <w:r w:rsidR="00756ADF" w:rsidRPr="001F2212">
        <w:rPr>
          <w:rFonts w:asciiTheme="minorHAnsi" w:hAnsiTheme="minorHAnsi" w:cstheme="minorHAnsi"/>
        </w:rPr>
        <w:t>zhotovitel nebo objednatel</w:t>
      </w:r>
      <w:r w:rsidRPr="001F2212">
        <w:rPr>
          <w:rFonts w:asciiTheme="minorHAnsi" w:hAnsiTheme="minorHAnsi" w:cstheme="minorHAnsi"/>
        </w:rPr>
        <w:t xml:space="preserve"> podepíší s dodatkem či odchylkou, byť nepodstatnou.</w:t>
      </w:r>
    </w:p>
    <w:p w:rsidR="0005414E" w:rsidRPr="001F2212" w:rsidRDefault="0005414E" w:rsidP="0005414E">
      <w:pPr>
        <w:spacing w:after="0" w:line="240" w:lineRule="auto"/>
        <w:jc w:val="both"/>
        <w:rPr>
          <w:rFonts w:asciiTheme="minorHAnsi" w:hAnsiTheme="minorHAnsi" w:cstheme="minorHAnsi"/>
          <w:sz w:val="16"/>
          <w:szCs w:val="16"/>
        </w:rPr>
      </w:pPr>
    </w:p>
    <w:p w:rsidR="00FA7B83" w:rsidRPr="001F2212" w:rsidRDefault="00FA7B83" w:rsidP="00D44996">
      <w:pPr>
        <w:numPr>
          <w:ilvl w:val="0"/>
          <w:numId w:val="6"/>
        </w:numPr>
        <w:spacing w:after="0" w:line="240" w:lineRule="auto"/>
        <w:ind w:left="357" w:hanging="357"/>
        <w:jc w:val="both"/>
        <w:rPr>
          <w:rFonts w:asciiTheme="minorHAnsi" w:hAnsiTheme="minorHAnsi" w:cstheme="minorHAnsi"/>
        </w:rPr>
      </w:pPr>
      <w:r w:rsidRPr="001F2212">
        <w:rPr>
          <w:rFonts w:asciiTheme="minorHAnsi" w:hAnsiTheme="minorHAnsi" w:cstheme="minorHAnsi"/>
        </w:rPr>
        <w:t>V případě, že se na základě této smlouvy doručuje (zasílá písemnost) druhé smluvní straně, doručuje se na poslední známou adresu druhé smluvní strany – tedy na adresu uvedenou v záhlaví této smlouvy. Smluvní strany jsou povinny se navzájem neprodleně písemně informovat o změně adresy. Není-li písemně oznámena jiná adresa, má se za to, že se jedná o adresu uvedenou v záhlaví této smlouvy. Smluvní strany se dohodly, že okamžikem doručení všech písemností se rozumí osobní převzetí písemnosti adresátem nebo třetí den po uložení písemnosti na poště v případě, že adresát nebyl osobně zastižen, i když se o uložení nedozvěděl nebo den, kdy adresát odmítne převzetí písemnosti.</w:t>
      </w:r>
    </w:p>
    <w:p w:rsidR="0005414E" w:rsidRPr="001F2212" w:rsidRDefault="0005414E" w:rsidP="0005414E">
      <w:pPr>
        <w:spacing w:after="0" w:line="240" w:lineRule="auto"/>
        <w:jc w:val="both"/>
        <w:rPr>
          <w:rFonts w:asciiTheme="minorHAnsi" w:hAnsiTheme="minorHAnsi" w:cstheme="minorHAnsi"/>
          <w:sz w:val="16"/>
          <w:szCs w:val="16"/>
        </w:rPr>
      </w:pPr>
    </w:p>
    <w:p w:rsidR="00696559" w:rsidRPr="001F2212" w:rsidRDefault="000F1ADE" w:rsidP="00A10806">
      <w:pPr>
        <w:numPr>
          <w:ilvl w:val="0"/>
          <w:numId w:val="6"/>
        </w:numPr>
        <w:spacing w:after="0" w:line="240" w:lineRule="auto"/>
        <w:ind w:left="357" w:hanging="357"/>
        <w:jc w:val="both"/>
        <w:rPr>
          <w:rFonts w:asciiTheme="minorHAnsi" w:hAnsiTheme="minorHAnsi" w:cstheme="minorHAnsi"/>
        </w:rPr>
      </w:pPr>
      <w:r w:rsidRPr="001F2212">
        <w:rPr>
          <w:rFonts w:asciiTheme="minorHAnsi" w:hAnsiTheme="minorHAnsi" w:cstheme="minorHAnsi"/>
        </w:rPr>
        <w:t>Smluvní strany berou na vědomí, že tato smlouva včetně všech jejích pozdějších dodatků podléhá zveřejnění v registru smluv. Zveřejnění zajistí objednatel.</w:t>
      </w:r>
    </w:p>
    <w:p w:rsidR="00696559" w:rsidRPr="001F2212" w:rsidRDefault="00696559" w:rsidP="00A10806">
      <w:pPr>
        <w:pStyle w:val="Odstavecseseznamem"/>
      </w:pPr>
    </w:p>
    <w:p w:rsidR="00696559" w:rsidRPr="001F2212" w:rsidRDefault="00696559" w:rsidP="00A10806">
      <w:pPr>
        <w:numPr>
          <w:ilvl w:val="0"/>
          <w:numId w:val="6"/>
        </w:numPr>
        <w:spacing w:after="0" w:line="240" w:lineRule="auto"/>
        <w:ind w:left="357" w:hanging="357"/>
        <w:jc w:val="both"/>
        <w:rPr>
          <w:rFonts w:asciiTheme="minorHAnsi" w:hAnsiTheme="minorHAnsi" w:cstheme="minorHAnsi"/>
        </w:rPr>
      </w:pPr>
      <w:r w:rsidRPr="001F2212">
        <w:t xml:space="preserve">Město Dačice, ve smyslu ustanovení § 41 zákona č. 128/2000 Sb., o obcích, ve znění pozdějších předpisů, potvrzuje, že uzavření této smlouvy bylo schváleno radou města Dačice na jejím __. zasedání konaném dne __. __.___ pod č. </w:t>
      </w:r>
      <w:proofErr w:type="spellStart"/>
      <w:r w:rsidRPr="001F2212">
        <w:t>usn</w:t>
      </w:r>
      <w:proofErr w:type="spellEnd"/>
      <w:r w:rsidRPr="001F2212">
        <w:t xml:space="preserve">. __________________ nadpoloviční většinou hlasů a že tím byly ze strany města Dačice splněny veškeré zákonem stanovené podmínky pro platnost této smlouvy. </w:t>
      </w:r>
    </w:p>
    <w:p w:rsidR="0005414E" w:rsidRPr="001F2212" w:rsidRDefault="0005414E" w:rsidP="0005414E">
      <w:pPr>
        <w:spacing w:after="0" w:line="240" w:lineRule="auto"/>
        <w:jc w:val="both"/>
        <w:rPr>
          <w:rFonts w:asciiTheme="minorHAnsi" w:hAnsiTheme="minorHAnsi" w:cstheme="minorHAnsi"/>
          <w:sz w:val="16"/>
          <w:szCs w:val="16"/>
        </w:rPr>
      </w:pPr>
    </w:p>
    <w:p w:rsidR="00BF730F" w:rsidRPr="001F2212" w:rsidRDefault="00277F53" w:rsidP="002B02BD">
      <w:pPr>
        <w:pStyle w:val="Odstavecseseznamem"/>
        <w:numPr>
          <w:ilvl w:val="0"/>
          <w:numId w:val="6"/>
        </w:numPr>
        <w:spacing w:after="0" w:line="240" w:lineRule="auto"/>
        <w:jc w:val="both"/>
        <w:rPr>
          <w:rFonts w:asciiTheme="minorHAnsi" w:hAnsiTheme="minorHAnsi" w:cstheme="minorHAnsi"/>
        </w:rPr>
      </w:pPr>
      <w:r w:rsidRPr="001F2212">
        <w:rPr>
          <w:rFonts w:asciiTheme="minorHAnsi" w:hAnsiTheme="minorHAnsi" w:cstheme="minorHAnsi"/>
        </w:rPr>
        <w:t>Účastníci si smlouvu před jejím podpisem řádně přečetli, prohlašují, že byla uzavřena po vzájemné dohodě</w:t>
      </w:r>
      <w:r w:rsidR="00AF5768" w:rsidRPr="001F2212">
        <w:rPr>
          <w:rFonts w:asciiTheme="minorHAnsi" w:hAnsiTheme="minorHAnsi" w:cstheme="minorHAnsi"/>
        </w:rPr>
        <w:t xml:space="preserve">, </w:t>
      </w:r>
      <w:r w:rsidRPr="001F2212">
        <w:rPr>
          <w:rFonts w:asciiTheme="minorHAnsi" w:hAnsiTheme="minorHAnsi" w:cstheme="minorHAnsi"/>
        </w:rPr>
        <w:t>podle jejich pravé a svobodné a vůle, určitě, vážně a srozumitelně, nikoli v</w:t>
      </w:r>
      <w:r w:rsidR="0094460D" w:rsidRPr="001F2212">
        <w:rPr>
          <w:rFonts w:asciiTheme="minorHAnsi" w:hAnsiTheme="minorHAnsi" w:cstheme="minorHAnsi"/>
        </w:rPr>
        <w:t> </w:t>
      </w:r>
      <w:r w:rsidRPr="001F2212">
        <w:rPr>
          <w:rFonts w:asciiTheme="minorHAnsi" w:hAnsiTheme="minorHAnsi" w:cstheme="minorHAnsi"/>
        </w:rPr>
        <w:t xml:space="preserve">tísni a za nápadně nevýhodných podmínek, a na důkaz toho, ji podepisují. </w:t>
      </w:r>
    </w:p>
    <w:p w:rsidR="00D44996" w:rsidRPr="001F2212" w:rsidRDefault="00D44996" w:rsidP="00D44996">
      <w:pPr>
        <w:pStyle w:val="Odstavecseseznamem"/>
        <w:spacing w:after="0" w:line="240" w:lineRule="auto"/>
        <w:ind w:left="360"/>
        <w:rPr>
          <w:rFonts w:asciiTheme="minorHAnsi" w:hAnsiTheme="minorHAnsi" w:cstheme="minorHAnsi"/>
        </w:rPr>
      </w:pPr>
    </w:p>
    <w:p w:rsidR="00B061B7" w:rsidRPr="001F2212" w:rsidRDefault="00B061B7" w:rsidP="00D44996">
      <w:pPr>
        <w:pStyle w:val="Odstavecseseznamem"/>
        <w:spacing w:after="0" w:line="240" w:lineRule="auto"/>
        <w:ind w:left="360"/>
        <w:rPr>
          <w:rFonts w:asciiTheme="minorHAnsi" w:hAnsiTheme="minorHAnsi" w:cstheme="minorHAnsi"/>
        </w:rPr>
      </w:pPr>
    </w:p>
    <w:p w:rsidR="00B061B7" w:rsidRPr="001F2212" w:rsidRDefault="00B061B7" w:rsidP="00D44996">
      <w:pPr>
        <w:pStyle w:val="Odstavecseseznamem"/>
        <w:spacing w:after="0" w:line="240" w:lineRule="auto"/>
        <w:ind w:left="360"/>
        <w:rPr>
          <w:rFonts w:asciiTheme="minorHAnsi" w:hAnsiTheme="minorHAnsi" w:cstheme="minorHAnsi"/>
        </w:rPr>
      </w:pPr>
    </w:p>
    <w:p w:rsidR="00BF730F" w:rsidRPr="001F2212" w:rsidRDefault="006925ED" w:rsidP="00BF730F">
      <w:pPr>
        <w:rPr>
          <w:rFonts w:asciiTheme="minorHAnsi" w:hAnsiTheme="minorHAnsi" w:cstheme="minorHAnsi"/>
        </w:rPr>
      </w:pPr>
      <w:r w:rsidRPr="001F2212">
        <w:rPr>
          <w:rFonts w:asciiTheme="minorHAnsi" w:hAnsiTheme="minorHAnsi" w:cstheme="minorHAnsi"/>
        </w:rPr>
        <w:t>V Dačicích  dne......................................</w:t>
      </w:r>
      <w:r w:rsidRPr="001F2212">
        <w:rPr>
          <w:rFonts w:asciiTheme="minorHAnsi" w:hAnsiTheme="minorHAnsi" w:cstheme="minorHAnsi"/>
        </w:rPr>
        <w:tab/>
      </w:r>
      <w:r w:rsidRPr="001F2212">
        <w:rPr>
          <w:rFonts w:asciiTheme="minorHAnsi" w:hAnsiTheme="minorHAnsi" w:cstheme="minorHAnsi"/>
        </w:rPr>
        <w:tab/>
      </w:r>
      <w:r w:rsidR="00BF730F" w:rsidRPr="001F2212">
        <w:rPr>
          <w:rFonts w:asciiTheme="minorHAnsi" w:hAnsiTheme="minorHAnsi" w:cstheme="minorHAnsi"/>
        </w:rPr>
        <w:t xml:space="preserve"> V</w:t>
      </w:r>
      <w:r w:rsidR="00454F97" w:rsidRPr="001F2212">
        <w:rPr>
          <w:rFonts w:asciiTheme="minorHAnsi" w:hAnsiTheme="minorHAnsi" w:cstheme="minorHAnsi"/>
        </w:rPr>
        <w:t> </w:t>
      </w:r>
      <w:r w:rsidR="00FA3B21" w:rsidRPr="001F2212">
        <w:rPr>
          <w:rFonts w:asciiTheme="minorHAnsi" w:hAnsiTheme="minorHAnsi" w:cstheme="minorHAnsi"/>
        </w:rPr>
        <w:t xml:space="preserve">…………………. </w:t>
      </w:r>
      <w:r w:rsidR="00C72A8A" w:rsidRPr="001F2212">
        <w:rPr>
          <w:rFonts w:asciiTheme="minorHAnsi" w:hAnsiTheme="minorHAnsi" w:cstheme="minorHAnsi"/>
        </w:rPr>
        <w:t>dn</w:t>
      </w:r>
      <w:r w:rsidR="0009189A" w:rsidRPr="001F2212">
        <w:rPr>
          <w:rFonts w:asciiTheme="minorHAnsi" w:hAnsiTheme="minorHAnsi" w:cstheme="minorHAnsi"/>
        </w:rPr>
        <w:t>e</w:t>
      </w:r>
      <w:r w:rsidR="00C72A8A" w:rsidRPr="001F2212">
        <w:rPr>
          <w:rFonts w:asciiTheme="minorHAnsi" w:hAnsiTheme="minorHAnsi" w:cstheme="minorHAnsi"/>
        </w:rPr>
        <w:t xml:space="preserve">   </w:t>
      </w:r>
      <w:r w:rsidR="00085B24" w:rsidRPr="001F2212">
        <w:rPr>
          <w:rFonts w:asciiTheme="minorHAnsi" w:hAnsiTheme="minorHAnsi" w:cstheme="minorHAnsi"/>
        </w:rPr>
        <w:t>……………………</w:t>
      </w:r>
      <w:r w:rsidR="00C72A8A" w:rsidRPr="001F2212">
        <w:rPr>
          <w:rFonts w:asciiTheme="minorHAnsi" w:hAnsiTheme="minorHAnsi" w:cstheme="minorHAnsi"/>
        </w:rPr>
        <w:t xml:space="preserve">     </w:t>
      </w:r>
      <w:r w:rsidR="0009189A" w:rsidRPr="001F2212">
        <w:rPr>
          <w:rFonts w:asciiTheme="minorHAnsi" w:hAnsiTheme="minorHAnsi" w:cstheme="minorHAnsi"/>
        </w:rPr>
        <w:tab/>
      </w:r>
    </w:p>
    <w:p w:rsidR="00D44996" w:rsidRPr="001F2212" w:rsidRDefault="00D44996" w:rsidP="00BF730F">
      <w:pPr>
        <w:rPr>
          <w:rFonts w:asciiTheme="minorHAnsi" w:hAnsiTheme="minorHAnsi" w:cstheme="minorHAnsi"/>
        </w:rPr>
      </w:pPr>
    </w:p>
    <w:tbl>
      <w:tblPr>
        <w:tblW w:w="9180" w:type="dxa"/>
        <w:tblInd w:w="70" w:type="dxa"/>
        <w:tblCellMar>
          <w:left w:w="70" w:type="dxa"/>
          <w:right w:w="70" w:type="dxa"/>
        </w:tblCellMar>
        <w:tblLook w:val="04A0" w:firstRow="1" w:lastRow="0" w:firstColumn="1" w:lastColumn="0" w:noHBand="0" w:noVBand="1"/>
      </w:tblPr>
      <w:tblGrid>
        <w:gridCol w:w="4680"/>
        <w:gridCol w:w="4500"/>
      </w:tblGrid>
      <w:tr w:rsidR="001F2212" w:rsidRPr="001F2212" w:rsidTr="00D44996">
        <w:trPr>
          <w:trHeight w:val="300"/>
        </w:trPr>
        <w:tc>
          <w:tcPr>
            <w:tcW w:w="4680" w:type="dxa"/>
          </w:tcPr>
          <w:p w:rsidR="00D44996" w:rsidRPr="001F2212" w:rsidRDefault="00D44996" w:rsidP="00D44996">
            <w:pPr>
              <w:autoSpaceDE w:val="0"/>
              <w:autoSpaceDN w:val="0"/>
              <w:adjustRightInd w:val="0"/>
              <w:spacing w:after="0" w:line="240" w:lineRule="auto"/>
              <w:rPr>
                <w:rFonts w:asciiTheme="minorHAnsi" w:hAnsiTheme="minorHAnsi" w:cstheme="minorHAnsi"/>
              </w:rPr>
            </w:pPr>
          </w:p>
          <w:p w:rsidR="00D44996" w:rsidRPr="001F2212" w:rsidRDefault="00D44996" w:rsidP="00D44996">
            <w:pPr>
              <w:autoSpaceDE w:val="0"/>
              <w:autoSpaceDN w:val="0"/>
              <w:adjustRightInd w:val="0"/>
              <w:spacing w:after="0" w:line="240" w:lineRule="auto"/>
              <w:jc w:val="center"/>
              <w:rPr>
                <w:rFonts w:asciiTheme="minorHAnsi" w:hAnsiTheme="minorHAnsi" w:cstheme="minorHAnsi"/>
              </w:rPr>
            </w:pPr>
            <w:r w:rsidRPr="001F2212">
              <w:rPr>
                <w:rFonts w:asciiTheme="minorHAnsi" w:hAnsiTheme="minorHAnsi" w:cstheme="minorHAnsi"/>
              </w:rPr>
              <w:t>…………………………………</w:t>
            </w:r>
            <w:r w:rsidR="006925ED" w:rsidRPr="001F2212">
              <w:rPr>
                <w:rFonts w:asciiTheme="minorHAnsi" w:hAnsiTheme="minorHAnsi" w:cstheme="minorHAnsi"/>
              </w:rPr>
              <w:t>…..</w:t>
            </w:r>
          </w:p>
          <w:p w:rsidR="00D44996" w:rsidRPr="001F2212" w:rsidRDefault="00D44996" w:rsidP="00D44996">
            <w:pPr>
              <w:autoSpaceDE w:val="0"/>
              <w:autoSpaceDN w:val="0"/>
              <w:adjustRightInd w:val="0"/>
              <w:spacing w:after="0" w:line="240" w:lineRule="auto"/>
              <w:jc w:val="center"/>
              <w:rPr>
                <w:rFonts w:asciiTheme="minorHAnsi" w:hAnsiTheme="minorHAnsi" w:cstheme="minorHAnsi"/>
              </w:rPr>
            </w:pPr>
            <w:r w:rsidRPr="001F2212">
              <w:rPr>
                <w:rFonts w:asciiTheme="minorHAnsi" w:hAnsiTheme="minorHAnsi" w:cstheme="minorHAnsi"/>
              </w:rPr>
              <w:t>za objednatele město Dačice</w:t>
            </w:r>
          </w:p>
          <w:p w:rsidR="00D44996" w:rsidRPr="001F2212" w:rsidRDefault="00D44996" w:rsidP="00D44996">
            <w:pPr>
              <w:autoSpaceDE w:val="0"/>
              <w:autoSpaceDN w:val="0"/>
              <w:adjustRightInd w:val="0"/>
              <w:spacing w:after="0" w:line="240" w:lineRule="auto"/>
              <w:jc w:val="center"/>
              <w:rPr>
                <w:rFonts w:asciiTheme="minorHAnsi" w:hAnsiTheme="minorHAnsi" w:cstheme="minorHAnsi"/>
                <w:b/>
                <w:bCs/>
                <w:u w:val="single"/>
              </w:rPr>
            </w:pPr>
            <w:r w:rsidRPr="001F2212">
              <w:rPr>
                <w:rFonts w:asciiTheme="minorHAnsi" w:hAnsiTheme="minorHAnsi" w:cstheme="minorHAnsi"/>
              </w:rPr>
              <w:t>Ing. Karel Macků, starosta</w:t>
            </w:r>
          </w:p>
        </w:tc>
        <w:tc>
          <w:tcPr>
            <w:tcW w:w="4500" w:type="dxa"/>
            <w:vAlign w:val="bottom"/>
          </w:tcPr>
          <w:p w:rsidR="00D44996" w:rsidRPr="001F2212" w:rsidRDefault="00D44996" w:rsidP="00D44996">
            <w:pPr>
              <w:autoSpaceDE w:val="0"/>
              <w:autoSpaceDN w:val="0"/>
              <w:adjustRightInd w:val="0"/>
              <w:spacing w:after="0" w:line="240" w:lineRule="auto"/>
              <w:rPr>
                <w:rFonts w:asciiTheme="minorHAnsi" w:hAnsiTheme="minorHAnsi" w:cstheme="minorHAnsi"/>
              </w:rPr>
            </w:pPr>
          </w:p>
          <w:p w:rsidR="00D44996" w:rsidRPr="001F2212" w:rsidRDefault="00D44996" w:rsidP="00D44996">
            <w:pPr>
              <w:autoSpaceDE w:val="0"/>
              <w:autoSpaceDN w:val="0"/>
              <w:adjustRightInd w:val="0"/>
              <w:spacing w:after="0" w:line="240" w:lineRule="auto"/>
              <w:jc w:val="center"/>
              <w:rPr>
                <w:rFonts w:asciiTheme="minorHAnsi" w:hAnsiTheme="minorHAnsi" w:cstheme="minorHAnsi"/>
              </w:rPr>
            </w:pPr>
            <w:r w:rsidRPr="001F2212">
              <w:rPr>
                <w:rFonts w:asciiTheme="minorHAnsi" w:hAnsiTheme="minorHAnsi" w:cstheme="minorHAnsi"/>
              </w:rPr>
              <w:t>……………………………</w:t>
            </w:r>
            <w:r w:rsidR="006925ED" w:rsidRPr="001F2212">
              <w:rPr>
                <w:rFonts w:asciiTheme="minorHAnsi" w:hAnsiTheme="minorHAnsi" w:cstheme="minorHAnsi"/>
              </w:rPr>
              <w:t>…………</w:t>
            </w:r>
            <w:r w:rsidRPr="001F2212">
              <w:rPr>
                <w:rFonts w:asciiTheme="minorHAnsi" w:hAnsiTheme="minorHAnsi" w:cstheme="minorHAnsi"/>
              </w:rPr>
              <w:t>..</w:t>
            </w:r>
          </w:p>
          <w:p w:rsidR="00AF5768" w:rsidRPr="001F2212" w:rsidRDefault="0005414E" w:rsidP="00AF5768">
            <w:pPr>
              <w:autoSpaceDE w:val="0"/>
              <w:autoSpaceDN w:val="0"/>
              <w:adjustRightInd w:val="0"/>
              <w:spacing w:after="0" w:line="240" w:lineRule="auto"/>
              <w:jc w:val="center"/>
              <w:rPr>
                <w:rFonts w:asciiTheme="minorHAnsi" w:hAnsiTheme="minorHAnsi" w:cstheme="minorHAnsi"/>
              </w:rPr>
            </w:pPr>
            <w:permStart w:id="2127760257" w:edGrp="everyone"/>
            <w:r w:rsidRPr="001F2212">
              <w:rPr>
                <w:rFonts w:asciiTheme="minorHAnsi" w:hAnsiTheme="minorHAnsi" w:cstheme="minorHAnsi"/>
              </w:rPr>
              <w:t>Zhotovitel</w:t>
            </w:r>
          </w:p>
          <w:p w:rsidR="0005414E" w:rsidRPr="001F2212" w:rsidRDefault="0005414E" w:rsidP="0005414E">
            <w:pPr>
              <w:autoSpaceDE w:val="0"/>
              <w:autoSpaceDN w:val="0"/>
              <w:adjustRightInd w:val="0"/>
              <w:spacing w:after="0" w:line="240" w:lineRule="auto"/>
              <w:jc w:val="center"/>
              <w:rPr>
                <w:rFonts w:asciiTheme="minorHAnsi" w:hAnsiTheme="minorHAnsi" w:cstheme="minorHAnsi"/>
              </w:rPr>
            </w:pPr>
            <w:permStart w:id="2125676230" w:edGrp="everyone"/>
            <w:permEnd w:id="2127760257"/>
            <w:r w:rsidRPr="001F2212">
              <w:rPr>
                <w:rFonts w:asciiTheme="minorHAnsi" w:hAnsiTheme="minorHAnsi" w:cstheme="minorHAnsi"/>
              </w:rPr>
              <w:t xml:space="preserve">za zhotovitele </w:t>
            </w:r>
          </w:p>
          <w:permEnd w:id="2125676230"/>
          <w:p w:rsidR="00D44996" w:rsidRPr="001F2212" w:rsidRDefault="00D44996" w:rsidP="000131FC">
            <w:pPr>
              <w:autoSpaceDE w:val="0"/>
              <w:autoSpaceDN w:val="0"/>
              <w:adjustRightInd w:val="0"/>
              <w:spacing w:after="0" w:line="240" w:lineRule="auto"/>
              <w:jc w:val="center"/>
              <w:rPr>
                <w:rFonts w:asciiTheme="minorHAnsi" w:hAnsiTheme="minorHAnsi" w:cstheme="minorHAnsi"/>
                <w:b/>
                <w:bCs/>
                <w:u w:val="single"/>
              </w:rPr>
            </w:pPr>
          </w:p>
        </w:tc>
      </w:tr>
    </w:tbl>
    <w:p w:rsidR="00BF730F" w:rsidRPr="001F2212" w:rsidRDefault="00BF730F" w:rsidP="00D44996">
      <w:pPr>
        <w:rPr>
          <w:rFonts w:asciiTheme="minorHAnsi" w:hAnsiTheme="minorHAnsi" w:cstheme="minorHAnsi"/>
        </w:rPr>
      </w:pPr>
    </w:p>
    <w:sectPr w:rsidR="00BF730F" w:rsidRPr="001F2212" w:rsidSect="00434E0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BCA" w:rsidRDefault="00930BCA" w:rsidP="0031144C">
      <w:pPr>
        <w:spacing w:after="0" w:line="240" w:lineRule="auto"/>
      </w:pPr>
      <w:r>
        <w:separator/>
      </w:r>
    </w:p>
  </w:endnote>
  <w:endnote w:type="continuationSeparator" w:id="0">
    <w:p w:rsidR="00930BCA" w:rsidRDefault="00930BCA" w:rsidP="00311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891602"/>
      <w:docPartObj>
        <w:docPartGallery w:val="Page Numbers (Bottom of Page)"/>
        <w:docPartUnique/>
      </w:docPartObj>
    </w:sdtPr>
    <w:sdtEndPr/>
    <w:sdtContent>
      <w:p w:rsidR="00B061B7" w:rsidRDefault="00B061B7">
        <w:pPr>
          <w:pStyle w:val="Zpat"/>
          <w:jc w:val="center"/>
        </w:pPr>
        <w:r>
          <w:fldChar w:fldCharType="begin"/>
        </w:r>
        <w:r>
          <w:instrText>PAGE   \* MERGEFORMAT</w:instrText>
        </w:r>
        <w:r>
          <w:fldChar w:fldCharType="separate"/>
        </w:r>
        <w:r w:rsidR="00B93A92">
          <w:rPr>
            <w:noProof/>
          </w:rPr>
          <w:t>1</w:t>
        </w:r>
        <w:r>
          <w:fldChar w:fldCharType="end"/>
        </w:r>
      </w:p>
    </w:sdtContent>
  </w:sdt>
  <w:p w:rsidR="00B061B7" w:rsidRDefault="00B061B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BCA" w:rsidRDefault="00930BCA" w:rsidP="0031144C">
      <w:pPr>
        <w:spacing w:after="0" w:line="240" w:lineRule="auto"/>
      </w:pPr>
      <w:r>
        <w:separator/>
      </w:r>
    </w:p>
  </w:footnote>
  <w:footnote w:type="continuationSeparator" w:id="0">
    <w:p w:rsidR="00930BCA" w:rsidRDefault="00930BCA" w:rsidP="003114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44C" w:rsidRPr="00EE5729" w:rsidRDefault="00EE5729" w:rsidP="00EE5729">
    <w:pPr>
      <w:pStyle w:val="Zhlav"/>
      <w:jc w:val="center"/>
    </w:pPr>
    <w:r w:rsidRPr="00EE5729">
      <w:rPr>
        <w:b/>
        <w:color w:val="595959" w:themeColor="text1" w:themeTint="A6"/>
      </w:rPr>
      <w:t>Rekonstrukce vodovodu a kanalizace Dolní Němčice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0334"/>
    <w:multiLevelType w:val="hybridMultilevel"/>
    <w:tmpl w:val="072C7C58"/>
    <w:lvl w:ilvl="0" w:tplc="FFFFFFFF">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
    <w:nsid w:val="043F0DE1"/>
    <w:multiLevelType w:val="hybridMultilevel"/>
    <w:tmpl w:val="2CAC4938"/>
    <w:lvl w:ilvl="0" w:tplc="FFFFFFFF">
      <w:start w:val="1"/>
      <w:numFmt w:val="bullet"/>
      <w:lvlText w:val="-"/>
      <w:lvlJc w:val="left"/>
      <w:pPr>
        <w:ind w:left="993" w:hanging="360"/>
      </w:pPr>
      <w:rPr>
        <w:rFonts w:ascii="Symbol" w:hAnsi="Symbol" w:hint="default"/>
      </w:rPr>
    </w:lvl>
    <w:lvl w:ilvl="1" w:tplc="04050003">
      <w:start w:val="1"/>
      <w:numFmt w:val="bullet"/>
      <w:lvlText w:val="o"/>
      <w:lvlJc w:val="left"/>
      <w:pPr>
        <w:ind w:left="1713" w:hanging="360"/>
      </w:pPr>
      <w:rPr>
        <w:rFonts w:ascii="Courier New" w:hAnsi="Courier New" w:cs="Courier New" w:hint="default"/>
      </w:rPr>
    </w:lvl>
    <w:lvl w:ilvl="2" w:tplc="04050005" w:tentative="1">
      <w:start w:val="1"/>
      <w:numFmt w:val="bullet"/>
      <w:lvlText w:val=""/>
      <w:lvlJc w:val="left"/>
      <w:pPr>
        <w:ind w:left="2433" w:hanging="360"/>
      </w:pPr>
      <w:rPr>
        <w:rFonts w:ascii="Wingdings" w:hAnsi="Wingdings" w:hint="default"/>
      </w:rPr>
    </w:lvl>
    <w:lvl w:ilvl="3" w:tplc="04050001" w:tentative="1">
      <w:start w:val="1"/>
      <w:numFmt w:val="bullet"/>
      <w:lvlText w:val=""/>
      <w:lvlJc w:val="left"/>
      <w:pPr>
        <w:ind w:left="3153" w:hanging="360"/>
      </w:pPr>
      <w:rPr>
        <w:rFonts w:ascii="Symbol" w:hAnsi="Symbol" w:hint="default"/>
      </w:rPr>
    </w:lvl>
    <w:lvl w:ilvl="4" w:tplc="04050003" w:tentative="1">
      <w:start w:val="1"/>
      <w:numFmt w:val="bullet"/>
      <w:lvlText w:val="o"/>
      <w:lvlJc w:val="left"/>
      <w:pPr>
        <w:ind w:left="3873" w:hanging="360"/>
      </w:pPr>
      <w:rPr>
        <w:rFonts w:ascii="Courier New" w:hAnsi="Courier New" w:cs="Courier New" w:hint="default"/>
      </w:rPr>
    </w:lvl>
    <w:lvl w:ilvl="5" w:tplc="04050005" w:tentative="1">
      <w:start w:val="1"/>
      <w:numFmt w:val="bullet"/>
      <w:lvlText w:val=""/>
      <w:lvlJc w:val="left"/>
      <w:pPr>
        <w:ind w:left="4593" w:hanging="360"/>
      </w:pPr>
      <w:rPr>
        <w:rFonts w:ascii="Wingdings" w:hAnsi="Wingdings" w:hint="default"/>
      </w:rPr>
    </w:lvl>
    <w:lvl w:ilvl="6" w:tplc="04050001" w:tentative="1">
      <w:start w:val="1"/>
      <w:numFmt w:val="bullet"/>
      <w:lvlText w:val=""/>
      <w:lvlJc w:val="left"/>
      <w:pPr>
        <w:ind w:left="5313" w:hanging="360"/>
      </w:pPr>
      <w:rPr>
        <w:rFonts w:ascii="Symbol" w:hAnsi="Symbol" w:hint="default"/>
      </w:rPr>
    </w:lvl>
    <w:lvl w:ilvl="7" w:tplc="04050003" w:tentative="1">
      <w:start w:val="1"/>
      <w:numFmt w:val="bullet"/>
      <w:lvlText w:val="o"/>
      <w:lvlJc w:val="left"/>
      <w:pPr>
        <w:ind w:left="6033" w:hanging="360"/>
      </w:pPr>
      <w:rPr>
        <w:rFonts w:ascii="Courier New" w:hAnsi="Courier New" w:cs="Courier New" w:hint="default"/>
      </w:rPr>
    </w:lvl>
    <w:lvl w:ilvl="8" w:tplc="04050005" w:tentative="1">
      <w:start w:val="1"/>
      <w:numFmt w:val="bullet"/>
      <w:lvlText w:val=""/>
      <w:lvlJc w:val="left"/>
      <w:pPr>
        <w:ind w:left="6753" w:hanging="360"/>
      </w:pPr>
      <w:rPr>
        <w:rFonts w:ascii="Wingdings" w:hAnsi="Wingdings" w:hint="default"/>
      </w:rPr>
    </w:lvl>
  </w:abstractNum>
  <w:abstractNum w:abstractNumId="2">
    <w:nsid w:val="050B2EC1"/>
    <w:multiLevelType w:val="hybridMultilevel"/>
    <w:tmpl w:val="DCFC6672"/>
    <w:lvl w:ilvl="0" w:tplc="30848CC0">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06A507F8"/>
    <w:multiLevelType w:val="hybridMultilevel"/>
    <w:tmpl w:val="A91AD694"/>
    <w:lvl w:ilvl="0" w:tplc="04050003">
      <w:start w:val="1"/>
      <w:numFmt w:val="bullet"/>
      <w:lvlText w:val="o"/>
      <w:lvlJc w:val="left"/>
      <w:pPr>
        <w:ind w:left="1800" w:hanging="360"/>
      </w:pPr>
      <w:rPr>
        <w:rFonts w:ascii="Courier New" w:hAnsi="Courier New" w:cs="Courier New"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4">
    <w:nsid w:val="094E1B7C"/>
    <w:multiLevelType w:val="hybridMultilevel"/>
    <w:tmpl w:val="137CC1F6"/>
    <w:lvl w:ilvl="0" w:tplc="30848CC0">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0B48762C"/>
    <w:multiLevelType w:val="multilevel"/>
    <w:tmpl w:val="7F961A58"/>
    <w:numStyleLink w:val="Styl9"/>
  </w:abstractNum>
  <w:abstractNum w:abstractNumId="6">
    <w:nsid w:val="0D942991"/>
    <w:multiLevelType w:val="hybridMultilevel"/>
    <w:tmpl w:val="B9543EDC"/>
    <w:lvl w:ilvl="0" w:tplc="F1C6F7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F17155A"/>
    <w:multiLevelType w:val="hybridMultilevel"/>
    <w:tmpl w:val="21C6F9A4"/>
    <w:lvl w:ilvl="0" w:tplc="F1C6F7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2D24543"/>
    <w:multiLevelType w:val="multilevel"/>
    <w:tmpl w:val="7F961A58"/>
    <w:styleLink w:val="Styl9"/>
    <w:lvl w:ilvl="0">
      <w:start w:val="11"/>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7B949DD"/>
    <w:multiLevelType w:val="multilevel"/>
    <w:tmpl w:val="4B4E3C1C"/>
    <w:styleLink w:val="Styl8"/>
    <w:lvl w:ilvl="0">
      <w:start w:val="10"/>
      <w:numFmt w:val="decimal"/>
      <w:lvlText w:val="%1"/>
      <w:lvlJc w:val="left"/>
      <w:pPr>
        <w:ind w:left="360" w:hanging="360"/>
      </w:pPr>
      <w:rPr>
        <w:rFonts w:hint="default"/>
      </w:rPr>
    </w:lvl>
    <w:lvl w:ilvl="1">
      <w:start w:val="1"/>
      <w:numFmt w:val="decimal"/>
      <w:lvlText w:val="%2."/>
      <w:lvlJc w:val="left"/>
      <w:pPr>
        <w:ind w:left="1070" w:hanging="360"/>
      </w:pPr>
      <w:rPr>
        <w:rFonts w:ascii="Calibri" w:eastAsia="Calibri" w:hAnsi="Calibri" w:cs="Times New Roman"/>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DEC62F6"/>
    <w:multiLevelType w:val="multilevel"/>
    <w:tmpl w:val="D194C808"/>
    <w:numStyleLink w:val="Styl10"/>
  </w:abstractNum>
  <w:abstractNum w:abstractNumId="11">
    <w:nsid w:val="310372EE"/>
    <w:multiLevelType w:val="multilevel"/>
    <w:tmpl w:val="4B4E3C1C"/>
    <w:numStyleLink w:val="Styl8"/>
  </w:abstractNum>
  <w:abstractNum w:abstractNumId="12">
    <w:nsid w:val="32244644"/>
    <w:multiLevelType w:val="hybridMultilevel"/>
    <w:tmpl w:val="0C1609AE"/>
    <w:lvl w:ilvl="0" w:tplc="CE6809AA">
      <w:start w:val="1"/>
      <w:numFmt w:val="decimal"/>
      <w:lvlText w:val="%1."/>
      <w:lvlJc w:val="left"/>
      <w:pPr>
        <w:ind w:left="360" w:hanging="360"/>
      </w:pPr>
      <w:rPr>
        <w:sz w:val="22"/>
        <w:szCs w:val="22"/>
      </w:rPr>
    </w:lvl>
    <w:lvl w:ilvl="1" w:tplc="30848CC0">
      <w:start w:val="1"/>
      <w:numFmt w:val="bullet"/>
      <w:lvlText w:val=""/>
      <w:lvlJc w:val="left"/>
      <w:pPr>
        <w:ind w:left="1080" w:hanging="360"/>
      </w:pPr>
      <w:rPr>
        <w:rFonts w:ascii="Symbol" w:hAnsi="Symbol" w:hint="default"/>
        <w:b w:val="0"/>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466548B6"/>
    <w:multiLevelType w:val="hybridMultilevel"/>
    <w:tmpl w:val="7A78CC94"/>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Times New Roman"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cs="Times New Roman"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cs="Times New Roman"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14">
    <w:nsid w:val="4B1772C0"/>
    <w:multiLevelType w:val="hybridMultilevel"/>
    <w:tmpl w:val="E19474E2"/>
    <w:lvl w:ilvl="0" w:tplc="311429C6">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nsid w:val="506444B1"/>
    <w:multiLevelType w:val="hybridMultilevel"/>
    <w:tmpl w:val="E11440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53733460"/>
    <w:multiLevelType w:val="hybridMultilevel"/>
    <w:tmpl w:val="1766F1EA"/>
    <w:lvl w:ilvl="0" w:tplc="6E7643BE">
      <w:start w:val="1"/>
      <w:numFmt w:val="bullet"/>
      <w:lvlText w:val=""/>
      <w:lvlJc w:val="left"/>
      <w:pPr>
        <w:ind w:left="1431" w:hanging="360"/>
      </w:pPr>
      <w:rPr>
        <w:rFonts w:ascii="Symbol" w:hAnsi="Symbol" w:hint="default"/>
      </w:rPr>
    </w:lvl>
    <w:lvl w:ilvl="1" w:tplc="04050003" w:tentative="1">
      <w:start w:val="1"/>
      <w:numFmt w:val="bullet"/>
      <w:lvlText w:val="o"/>
      <w:lvlJc w:val="left"/>
      <w:pPr>
        <w:ind w:left="2151" w:hanging="360"/>
      </w:pPr>
      <w:rPr>
        <w:rFonts w:ascii="Courier New" w:hAnsi="Courier New" w:cs="Courier New" w:hint="default"/>
      </w:rPr>
    </w:lvl>
    <w:lvl w:ilvl="2" w:tplc="04050005" w:tentative="1">
      <w:start w:val="1"/>
      <w:numFmt w:val="bullet"/>
      <w:lvlText w:val=""/>
      <w:lvlJc w:val="left"/>
      <w:pPr>
        <w:ind w:left="2871" w:hanging="360"/>
      </w:pPr>
      <w:rPr>
        <w:rFonts w:ascii="Wingdings" w:hAnsi="Wingdings" w:hint="default"/>
      </w:rPr>
    </w:lvl>
    <w:lvl w:ilvl="3" w:tplc="04050001" w:tentative="1">
      <w:start w:val="1"/>
      <w:numFmt w:val="bullet"/>
      <w:lvlText w:val=""/>
      <w:lvlJc w:val="left"/>
      <w:pPr>
        <w:ind w:left="3591" w:hanging="360"/>
      </w:pPr>
      <w:rPr>
        <w:rFonts w:ascii="Symbol" w:hAnsi="Symbol" w:hint="default"/>
      </w:rPr>
    </w:lvl>
    <w:lvl w:ilvl="4" w:tplc="04050003" w:tentative="1">
      <w:start w:val="1"/>
      <w:numFmt w:val="bullet"/>
      <w:lvlText w:val="o"/>
      <w:lvlJc w:val="left"/>
      <w:pPr>
        <w:ind w:left="4311" w:hanging="360"/>
      </w:pPr>
      <w:rPr>
        <w:rFonts w:ascii="Courier New" w:hAnsi="Courier New" w:cs="Courier New" w:hint="default"/>
      </w:rPr>
    </w:lvl>
    <w:lvl w:ilvl="5" w:tplc="04050005" w:tentative="1">
      <w:start w:val="1"/>
      <w:numFmt w:val="bullet"/>
      <w:lvlText w:val=""/>
      <w:lvlJc w:val="left"/>
      <w:pPr>
        <w:ind w:left="5031" w:hanging="360"/>
      </w:pPr>
      <w:rPr>
        <w:rFonts w:ascii="Wingdings" w:hAnsi="Wingdings" w:hint="default"/>
      </w:rPr>
    </w:lvl>
    <w:lvl w:ilvl="6" w:tplc="04050001" w:tentative="1">
      <w:start w:val="1"/>
      <w:numFmt w:val="bullet"/>
      <w:lvlText w:val=""/>
      <w:lvlJc w:val="left"/>
      <w:pPr>
        <w:ind w:left="5751" w:hanging="360"/>
      </w:pPr>
      <w:rPr>
        <w:rFonts w:ascii="Symbol" w:hAnsi="Symbol" w:hint="default"/>
      </w:rPr>
    </w:lvl>
    <w:lvl w:ilvl="7" w:tplc="04050003" w:tentative="1">
      <w:start w:val="1"/>
      <w:numFmt w:val="bullet"/>
      <w:lvlText w:val="o"/>
      <w:lvlJc w:val="left"/>
      <w:pPr>
        <w:ind w:left="6471" w:hanging="360"/>
      </w:pPr>
      <w:rPr>
        <w:rFonts w:ascii="Courier New" w:hAnsi="Courier New" w:cs="Courier New" w:hint="default"/>
      </w:rPr>
    </w:lvl>
    <w:lvl w:ilvl="8" w:tplc="04050005" w:tentative="1">
      <w:start w:val="1"/>
      <w:numFmt w:val="bullet"/>
      <w:lvlText w:val=""/>
      <w:lvlJc w:val="left"/>
      <w:pPr>
        <w:ind w:left="7191" w:hanging="360"/>
      </w:pPr>
      <w:rPr>
        <w:rFonts w:ascii="Wingdings" w:hAnsi="Wingdings" w:hint="default"/>
      </w:rPr>
    </w:lvl>
  </w:abstractNum>
  <w:abstractNum w:abstractNumId="17">
    <w:nsid w:val="54AB616A"/>
    <w:multiLevelType w:val="hybridMultilevel"/>
    <w:tmpl w:val="B19071C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59F97F4D"/>
    <w:multiLevelType w:val="hybridMultilevel"/>
    <w:tmpl w:val="D2B8824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5A8A2EEE"/>
    <w:multiLevelType w:val="hybridMultilevel"/>
    <w:tmpl w:val="468E3D4C"/>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20">
    <w:nsid w:val="5AC74F9E"/>
    <w:multiLevelType w:val="hybridMultilevel"/>
    <w:tmpl w:val="715C6D0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63503A67"/>
    <w:multiLevelType w:val="hybridMultilevel"/>
    <w:tmpl w:val="3D54539A"/>
    <w:lvl w:ilvl="0" w:tplc="0405000F">
      <w:start w:val="1"/>
      <w:numFmt w:val="decimal"/>
      <w:lvlText w:val="%1."/>
      <w:lvlJc w:val="left"/>
      <w:pPr>
        <w:ind w:left="927"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5EA0C3B"/>
    <w:multiLevelType w:val="hybridMultilevel"/>
    <w:tmpl w:val="CBC835E4"/>
    <w:lvl w:ilvl="0" w:tplc="04050001">
      <w:start w:val="1"/>
      <w:numFmt w:val="bullet"/>
      <w:lvlText w:val=""/>
      <w:lvlJc w:val="left"/>
      <w:pPr>
        <w:tabs>
          <w:tab w:val="num" w:pos="720"/>
        </w:tabs>
        <w:ind w:left="720" w:hanging="360"/>
      </w:pPr>
      <w:rPr>
        <w:rFonts w:ascii="Symbol" w:hAnsi="Symbol" w:hint="default"/>
      </w:rPr>
    </w:lvl>
    <w:lvl w:ilvl="1" w:tplc="FDF8DBBC">
      <w:start w:val="1"/>
      <w:numFmt w:val="bullet"/>
      <w:lvlText w:val=""/>
      <w:lvlJc w:val="left"/>
      <w:pPr>
        <w:tabs>
          <w:tab w:val="num" w:pos="680"/>
        </w:tabs>
        <w:ind w:left="680" w:hanging="340"/>
      </w:pPr>
      <w:rPr>
        <w:rFonts w:ascii="Symbol" w:hAnsi="Symbol" w:hint="default"/>
        <w:color w:val="auto"/>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3">
    <w:nsid w:val="6B9203C7"/>
    <w:multiLevelType w:val="multilevel"/>
    <w:tmpl w:val="D194C808"/>
    <w:styleLink w:val="Styl10"/>
    <w:lvl w:ilvl="0">
      <w:start w:val="12"/>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DD96B57"/>
    <w:multiLevelType w:val="hybridMultilevel"/>
    <w:tmpl w:val="95BCFA0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724F02AF"/>
    <w:multiLevelType w:val="hybridMultilevel"/>
    <w:tmpl w:val="31B42EF2"/>
    <w:lvl w:ilvl="0" w:tplc="04050003">
      <w:start w:val="1"/>
      <w:numFmt w:val="bullet"/>
      <w:lvlText w:val="o"/>
      <w:lvlJc w:val="left"/>
      <w:pPr>
        <w:ind w:left="1800" w:hanging="360"/>
      </w:pPr>
      <w:rPr>
        <w:rFonts w:ascii="Courier New" w:hAnsi="Courier New" w:cs="Courier New"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num w:numId="1">
    <w:abstractNumId w:val="21"/>
  </w:num>
  <w:num w:numId="2">
    <w:abstractNumId w:val="7"/>
  </w:num>
  <w:num w:numId="3">
    <w:abstractNumId w:val="6"/>
  </w:num>
  <w:num w:numId="4">
    <w:abstractNumId w:val="20"/>
  </w:num>
  <w:num w:numId="5">
    <w:abstractNumId w:val="15"/>
  </w:num>
  <w:num w:numId="6">
    <w:abstractNumId w:val="18"/>
  </w:num>
  <w:num w:numId="7">
    <w:abstractNumId w:val="24"/>
  </w:num>
  <w:num w:numId="8">
    <w:abstractNumId w:val="11"/>
    <w:lvlOverride w:ilvl="1">
      <w:lvl w:ilvl="1">
        <w:start w:val="1"/>
        <w:numFmt w:val="decimal"/>
        <w:lvlText w:val="%2."/>
        <w:lvlJc w:val="left"/>
        <w:pPr>
          <w:ind w:left="1070" w:hanging="360"/>
        </w:pPr>
        <w:rPr>
          <w:rFonts w:asciiTheme="minorHAnsi" w:eastAsia="Calibri" w:hAnsiTheme="minorHAnsi" w:cstheme="minorHAnsi" w:hint="default"/>
          <w:b w:val="0"/>
        </w:rPr>
      </w:lvl>
    </w:lvlOverride>
  </w:num>
  <w:num w:numId="9">
    <w:abstractNumId w:val="9"/>
  </w:num>
  <w:num w:numId="10">
    <w:abstractNumId w:val="1"/>
  </w:num>
  <w:num w:numId="11">
    <w:abstractNumId w:val="12"/>
  </w:num>
  <w:num w:numId="12">
    <w:abstractNumId w:val="25"/>
  </w:num>
  <w:num w:numId="13">
    <w:abstractNumId w:val="3"/>
  </w:num>
  <w:num w:numId="14">
    <w:abstractNumId w:val="2"/>
  </w:num>
  <w:num w:numId="15">
    <w:abstractNumId w:val="14"/>
  </w:num>
  <w:num w:numId="16">
    <w:abstractNumId w:val="8"/>
  </w:num>
  <w:num w:numId="17">
    <w:abstractNumId w:val="14"/>
  </w:num>
  <w:num w:numId="18">
    <w:abstractNumId w:val="22"/>
  </w:num>
  <w:num w:numId="19">
    <w:abstractNumId w:val="19"/>
  </w:num>
  <w:num w:numId="20">
    <w:abstractNumId w:val="4"/>
  </w:num>
  <w:num w:numId="21">
    <w:abstractNumId w:val="13"/>
  </w:num>
  <w:num w:numId="22">
    <w:abstractNumId w:val="0"/>
  </w:num>
  <w:num w:numId="23">
    <w:abstractNumId w:val="17"/>
  </w:num>
  <w:num w:numId="24">
    <w:abstractNumId w:val="10"/>
    <w:lvlOverride w:ilvl="0">
      <w:lvl w:ilvl="0">
        <w:numFmt w:val="decimal"/>
        <w:lvlText w:val=""/>
        <w:lvlJc w:val="left"/>
      </w:lvl>
    </w:lvlOverride>
    <w:lvlOverride w:ilvl="1">
      <w:lvl w:ilvl="1">
        <w:start w:val="1"/>
        <w:numFmt w:val="decimal"/>
        <w:lvlText w:val="%1.%2"/>
        <w:lvlJc w:val="left"/>
        <w:pPr>
          <w:ind w:left="1070" w:hanging="360"/>
        </w:pPr>
        <w:rPr>
          <w:rFonts w:hint="default"/>
          <w:b w:val="0"/>
          <w:sz w:val="24"/>
          <w:szCs w:val="24"/>
        </w:rPr>
      </w:lvl>
    </w:lvlOverride>
  </w:num>
  <w:num w:numId="25">
    <w:abstractNumId w:val="23"/>
  </w:num>
  <w:num w:numId="26">
    <w:abstractNumId w:val="5"/>
    <w:lvlOverride w:ilvl="1">
      <w:lvl w:ilvl="1">
        <w:start w:val="1"/>
        <w:numFmt w:val="decimal"/>
        <w:lvlText w:val="%2."/>
        <w:lvlJc w:val="left"/>
        <w:pPr>
          <w:ind w:left="1070" w:hanging="360"/>
        </w:pPr>
        <w:rPr>
          <w:rFonts w:ascii="Times New Roman" w:eastAsia="Times New Roman" w:hAnsi="Times New Roman" w:cs="Times New Roman"/>
          <w:b w:val="0"/>
        </w:rPr>
      </w:lvl>
    </w:lvlOverride>
  </w:num>
  <w:num w:numId="27">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ocumentProtection w:edit="readOnly" w:enforcement="1" w:cryptProviderType="rsaFull" w:cryptAlgorithmClass="hash" w:cryptAlgorithmType="typeAny" w:cryptAlgorithmSid="4" w:cryptSpinCount="100000" w:hash="UR6jJrwR/NaLQ7nIveEr9iVsgDE=" w:salt="HLMZp/N0XKekFNv1FI/94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062"/>
    <w:rsid w:val="000001E4"/>
    <w:rsid w:val="0000044E"/>
    <w:rsid w:val="0000065B"/>
    <w:rsid w:val="000007DC"/>
    <w:rsid w:val="000008BE"/>
    <w:rsid w:val="000013A5"/>
    <w:rsid w:val="000018A3"/>
    <w:rsid w:val="000021D2"/>
    <w:rsid w:val="00002F81"/>
    <w:rsid w:val="00003677"/>
    <w:rsid w:val="00004D01"/>
    <w:rsid w:val="00006B92"/>
    <w:rsid w:val="000077A4"/>
    <w:rsid w:val="000077DF"/>
    <w:rsid w:val="00010316"/>
    <w:rsid w:val="000108AA"/>
    <w:rsid w:val="00011159"/>
    <w:rsid w:val="000131FC"/>
    <w:rsid w:val="000133A4"/>
    <w:rsid w:val="00013C50"/>
    <w:rsid w:val="00014229"/>
    <w:rsid w:val="00015CC8"/>
    <w:rsid w:val="0001622F"/>
    <w:rsid w:val="000174EF"/>
    <w:rsid w:val="00017572"/>
    <w:rsid w:val="00020A5F"/>
    <w:rsid w:val="000212F7"/>
    <w:rsid w:val="0002152D"/>
    <w:rsid w:val="00022A1F"/>
    <w:rsid w:val="00023A38"/>
    <w:rsid w:val="0002405B"/>
    <w:rsid w:val="000256B2"/>
    <w:rsid w:val="00025F41"/>
    <w:rsid w:val="00026B9F"/>
    <w:rsid w:val="00026F68"/>
    <w:rsid w:val="000305DB"/>
    <w:rsid w:val="00030B19"/>
    <w:rsid w:val="00030DD1"/>
    <w:rsid w:val="00033196"/>
    <w:rsid w:val="00033A09"/>
    <w:rsid w:val="00033C67"/>
    <w:rsid w:val="00034A76"/>
    <w:rsid w:val="00035303"/>
    <w:rsid w:val="000353D7"/>
    <w:rsid w:val="0003687F"/>
    <w:rsid w:val="0003772F"/>
    <w:rsid w:val="00041530"/>
    <w:rsid w:val="00041B4B"/>
    <w:rsid w:val="0004256D"/>
    <w:rsid w:val="0004286A"/>
    <w:rsid w:val="00042A46"/>
    <w:rsid w:val="00044E00"/>
    <w:rsid w:val="00044FF2"/>
    <w:rsid w:val="000457CC"/>
    <w:rsid w:val="00050428"/>
    <w:rsid w:val="00050E86"/>
    <w:rsid w:val="00051457"/>
    <w:rsid w:val="00051F1F"/>
    <w:rsid w:val="00052E76"/>
    <w:rsid w:val="00052F1B"/>
    <w:rsid w:val="000530EF"/>
    <w:rsid w:val="0005414E"/>
    <w:rsid w:val="0005603B"/>
    <w:rsid w:val="000615FE"/>
    <w:rsid w:val="000620E7"/>
    <w:rsid w:val="00062385"/>
    <w:rsid w:val="0006270D"/>
    <w:rsid w:val="00063591"/>
    <w:rsid w:val="00065A3D"/>
    <w:rsid w:val="00065DEC"/>
    <w:rsid w:val="00070514"/>
    <w:rsid w:val="00071C25"/>
    <w:rsid w:val="00072494"/>
    <w:rsid w:val="0007346E"/>
    <w:rsid w:val="0007440F"/>
    <w:rsid w:val="00074F1F"/>
    <w:rsid w:val="0007570B"/>
    <w:rsid w:val="00075BF9"/>
    <w:rsid w:val="00076990"/>
    <w:rsid w:val="000772E9"/>
    <w:rsid w:val="000810AD"/>
    <w:rsid w:val="00081A74"/>
    <w:rsid w:val="0008238D"/>
    <w:rsid w:val="00082F0E"/>
    <w:rsid w:val="00084C2C"/>
    <w:rsid w:val="00085B24"/>
    <w:rsid w:val="00086C00"/>
    <w:rsid w:val="0009065B"/>
    <w:rsid w:val="0009189A"/>
    <w:rsid w:val="00091FB5"/>
    <w:rsid w:val="00092875"/>
    <w:rsid w:val="000929D9"/>
    <w:rsid w:val="0009324C"/>
    <w:rsid w:val="00096904"/>
    <w:rsid w:val="0009738B"/>
    <w:rsid w:val="0009799B"/>
    <w:rsid w:val="000A059B"/>
    <w:rsid w:val="000A0F16"/>
    <w:rsid w:val="000A14D4"/>
    <w:rsid w:val="000A2100"/>
    <w:rsid w:val="000A3405"/>
    <w:rsid w:val="000A3A17"/>
    <w:rsid w:val="000A3F9B"/>
    <w:rsid w:val="000A6068"/>
    <w:rsid w:val="000B0C69"/>
    <w:rsid w:val="000B13E8"/>
    <w:rsid w:val="000B1BFC"/>
    <w:rsid w:val="000B2118"/>
    <w:rsid w:val="000B2B1E"/>
    <w:rsid w:val="000B2E66"/>
    <w:rsid w:val="000B4A76"/>
    <w:rsid w:val="000B50CE"/>
    <w:rsid w:val="000B540B"/>
    <w:rsid w:val="000B59E1"/>
    <w:rsid w:val="000B6629"/>
    <w:rsid w:val="000C0733"/>
    <w:rsid w:val="000C0BA0"/>
    <w:rsid w:val="000C186B"/>
    <w:rsid w:val="000C276E"/>
    <w:rsid w:val="000C2DC7"/>
    <w:rsid w:val="000C422A"/>
    <w:rsid w:val="000C463C"/>
    <w:rsid w:val="000C4B82"/>
    <w:rsid w:val="000C50DB"/>
    <w:rsid w:val="000C5589"/>
    <w:rsid w:val="000C5CE0"/>
    <w:rsid w:val="000C6B88"/>
    <w:rsid w:val="000C6C8A"/>
    <w:rsid w:val="000C72FB"/>
    <w:rsid w:val="000C7EF9"/>
    <w:rsid w:val="000D0128"/>
    <w:rsid w:val="000D0F5D"/>
    <w:rsid w:val="000D1B3C"/>
    <w:rsid w:val="000D331C"/>
    <w:rsid w:val="000D3914"/>
    <w:rsid w:val="000D39FE"/>
    <w:rsid w:val="000D474E"/>
    <w:rsid w:val="000D4B87"/>
    <w:rsid w:val="000D530F"/>
    <w:rsid w:val="000D5D8B"/>
    <w:rsid w:val="000D5D9D"/>
    <w:rsid w:val="000E0C60"/>
    <w:rsid w:val="000E22D9"/>
    <w:rsid w:val="000E28C0"/>
    <w:rsid w:val="000E2CC9"/>
    <w:rsid w:val="000E5674"/>
    <w:rsid w:val="000E6A88"/>
    <w:rsid w:val="000E6CB4"/>
    <w:rsid w:val="000E7E95"/>
    <w:rsid w:val="000F18B2"/>
    <w:rsid w:val="000F1ADE"/>
    <w:rsid w:val="000F31AC"/>
    <w:rsid w:val="000F3BE9"/>
    <w:rsid w:val="000F3DC9"/>
    <w:rsid w:val="000F3E30"/>
    <w:rsid w:val="000F4406"/>
    <w:rsid w:val="000F4D13"/>
    <w:rsid w:val="000F5386"/>
    <w:rsid w:val="000F5F17"/>
    <w:rsid w:val="000F5F4E"/>
    <w:rsid w:val="000F637A"/>
    <w:rsid w:val="00101B99"/>
    <w:rsid w:val="00102F54"/>
    <w:rsid w:val="00103A83"/>
    <w:rsid w:val="0010430F"/>
    <w:rsid w:val="001044B4"/>
    <w:rsid w:val="001047C4"/>
    <w:rsid w:val="00105086"/>
    <w:rsid w:val="00105F64"/>
    <w:rsid w:val="00106007"/>
    <w:rsid w:val="00106AFF"/>
    <w:rsid w:val="001122D2"/>
    <w:rsid w:val="001124C5"/>
    <w:rsid w:val="00112B47"/>
    <w:rsid w:val="00116116"/>
    <w:rsid w:val="001163F7"/>
    <w:rsid w:val="001175CB"/>
    <w:rsid w:val="00117A06"/>
    <w:rsid w:val="00117C2C"/>
    <w:rsid w:val="0012048B"/>
    <w:rsid w:val="00123FB7"/>
    <w:rsid w:val="00125210"/>
    <w:rsid w:val="001276C8"/>
    <w:rsid w:val="00132AA9"/>
    <w:rsid w:val="00132F5D"/>
    <w:rsid w:val="001332AB"/>
    <w:rsid w:val="0013367E"/>
    <w:rsid w:val="00133858"/>
    <w:rsid w:val="001351D5"/>
    <w:rsid w:val="00135525"/>
    <w:rsid w:val="00136939"/>
    <w:rsid w:val="00137542"/>
    <w:rsid w:val="001417B2"/>
    <w:rsid w:val="00141C00"/>
    <w:rsid w:val="00143EFE"/>
    <w:rsid w:val="00145C21"/>
    <w:rsid w:val="00146645"/>
    <w:rsid w:val="00147EB0"/>
    <w:rsid w:val="0015039C"/>
    <w:rsid w:val="00150E5A"/>
    <w:rsid w:val="001523D0"/>
    <w:rsid w:val="00152D6E"/>
    <w:rsid w:val="00152DDE"/>
    <w:rsid w:val="00152E95"/>
    <w:rsid w:val="00153BD4"/>
    <w:rsid w:val="00154AB9"/>
    <w:rsid w:val="00154ED8"/>
    <w:rsid w:val="001557E7"/>
    <w:rsid w:val="00155F6D"/>
    <w:rsid w:val="001564CB"/>
    <w:rsid w:val="00156D6F"/>
    <w:rsid w:val="00157BA4"/>
    <w:rsid w:val="00160D56"/>
    <w:rsid w:val="001613F9"/>
    <w:rsid w:val="00161A8F"/>
    <w:rsid w:val="00162EA9"/>
    <w:rsid w:val="00165083"/>
    <w:rsid w:val="00166D6A"/>
    <w:rsid w:val="00167A5E"/>
    <w:rsid w:val="0017174B"/>
    <w:rsid w:val="00172562"/>
    <w:rsid w:val="00176EF9"/>
    <w:rsid w:val="00177876"/>
    <w:rsid w:val="001803C1"/>
    <w:rsid w:val="001820A3"/>
    <w:rsid w:val="00184707"/>
    <w:rsid w:val="00184EE8"/>
    <w:rsid w:val="00186606"/>
    <w:rsid w:val="00186785"/>
    <w:rsid w:val="001877B2"/>
    <w:rsid w:val="00190390"/>
    <w:rsid w:val="001910FA"/>
    <w:rsid w:val="0019342A"/>
    <w:rsid w:val="00193753"/>
    <w:rsid w:val="00193A47"/>
    <w:rsid w:val="00193CB9"/>
    <w:rsid w:val="00194621"/>
    <w:rsid w:val="00195C76"/>
    <w:rsid w:val="00197004"/>
    <w:rsid w:val="00197196"/>
    <w:rsid w:val="001A02D2"/>
    <w:rsid w:val="001A169E"/>
    <w:rsid w:val="001A18DE"/>
    <w:rsid w:val="001A5471"/>
    <w:rsid w:val="001A6E4A"/>
    <w:rsid w:val="001B09E4"/>
    <w:rsid w:val="001B130A"/>
    <w:rsid w:val="001B2532"/>
    <w:rsid w:val="001B2966"/>
    <w:rsid w:val="001B2FC0"/>
    <w:rsid w:val="001B381F"/>
    <w:rsid w:val="001B50DE"/>
    <w:rsid w:val="001B5610"/>
    <w:rsid w:val="001B591E"/>
    <w:rsid w:val="001B5DD7"/>
    <w:rsid w:val="001B7584"/>
    <w:rsid w:val="001B7FCC"/>
    <w:rsid w:val="001C23B1"/>
    <w:rsid w:val="001C35AA"/>
    <w:rsid w:val="001C3957"/>
    <w:rsid w:val="001C3F4E"/>
    <w:rsid w:val="001C477D"/>
    <w:rsid w:val="001C4DFA"/>
    <w:rsid w:val="001C51B4"/>
    <w:rsid w:val="001C6A70"/>
    <w:rsid w:val="001D0E26"/>
    <w:rsid w:val="001D1C91"/>
    <w:rsid w:val="001D1E7A"/>
    <w:rsid w:val="001D33A6"/>
    <w:rsid w:val="001D37E9"/>
    <w:rsid w:val="001D3CD8"/>
    <w:rsid w:val="001D419E"/>
    <w:rsid w:val="001D4E0A"/>
    <w:rsid w:val="001D5FF0"/>
    <w:rsid w:val="001D67C6"/>
    <w:rsid w:val="001D6D06"/>
    <w:rsid w:val="001D7C81"/>
    <w:rsid w:val="001E07A2"/>
    <w:rsid w:val="001E1D58"/>
    <w:rsid w:val="001E2443"/>
    <w:rsid w:val="001E2453"/>
    <w:rsid w:val="001E45B9"/>
    <w:rsid w:val="001E48D0"/>
    <w:rsid w:val="001E5707"/>
    <w:rsid w:val="001E581E"/>
    <w:rsid w:val="001E59D5"/>
    <w:rsid w:val="001E619F"/>
    <w:rsid w:val="001E66C6"/>
    <w:rsid w:val="001E69CE"/>
    <w:rsid w:val="001E7E4A"/>
    <w:rsid w:val="001F0846"/>
    <w:rsid w:val="001F0E28"/>
    <w:rsid w:val="001F2212"/>
    <w:rsid w:val="001F2499"/>
    <w:rsid w:val="001F40EC"/>
    <w:rsid w:val="001F445D"/>
    <w:rsid w:val="001F4547"/>
    <w:rsid w:val="001F475D"/>
    <w:rsid w:val="001F4ADC"/>
    <w:rsid w:val="001F4E41"/>
    <w:rsid w:val="001F5355"/>
    <w:rsid w:val="00200DF3"/>
    <w:rsid w:val="002022F2"/>
    <w:rsid w:val="002036D3"/>
    <w:rsid w:val="002041BD"/>
    <w:rsid w:val="002046B6"/>
    <w:rsid w:val="00206E27"/>
    <w:rsid w:val="00210EC8"/>
    <w:rsid w:val="0021250F"/>
    <w:rsid w:val="00212BB2"/>
    <w:rsid w:val="00213198"/>
    <w:rsid w:val="00214E86"/>
    <w:rsid w:val="002150A5"/>
    <w:rsid w:val="002155F3"/>
    <w:rsid w:val="0021718D"/>
    <w:rsid w:val="00220243"/>
    <w:rsid w:val="00220788"/>
    <w:rsid w:val="00221473"/>
    <w:rsid w:val="0022339C"/>
    <w:rsid w:val="002243B8"/>
    <w:rsid w:val="00225BCC"/>
    <w:rsid w:val="00226310"/>
    <w:rsid w:val="0022708A"/>
    <w:rsid w:val="00230F15"/>
    <w:rsid w:val="00231BA7"/>
    <w:rsid w:val="002320D9"/>
    <w:rsid w:val="002321C7"/>
    <w:rsid w:val="00232DAE"/>
    <w:rsid w:val="00233EC6"/>
    <w:rsid w:val="002342F3"/>
    <w:rsid w:val="002343B5"/>
    <w:rsid w:val="002347AA"/>
    <w:rsid w:val="002357AB"/>
    <w:rsid w:val="00235C19"/>
    <w:rsid w:val="002372AC"/>
    <w:rsid w:val="00240C4A"/>
    <w:rsid w:val="0024144E"/>
    <w:rsid w:val="00241563"/>
    <w:rsid w:val="002429AE"/>
    <w:rsid w:val="00242E6B"/>
    <w:rsid w:val="00243E99"/>
    <w:rsid w:val="00244F5F"/>
    <w:rsid w:val="0024582B"/>
    <w:rsid w:val="0024672A"/>
    <w:rsid w:val="00246924"/>
    <w:rsid w:val="00246DFC"/>
    <w:rsid w:val="00246E98"/>
    <w:rsid w:val="00253868"/>
    <w:rsid w:val="00256F9E"/>
    <w:rsid w:val="002572C1"/>
    <w:rsid w:val="00257DF8"/>
    <w:rsid w:val="0026069C"/>
    <w:rsid w:val="00261765"/>
    <w:rsid w:val="0026214D"/>
    <w:rsid w:val="0026222C"/>
    <w:rsid w:val="002631F6"/>
    <w:rsid w:val="0026489A"/>
    <w:rsid w:val="00264A70"/>
    <w:rsid w:val="00264F7F"/>
    <w:rsid w:val="002654E9"/>
    <w:rsid w:val="00266602"/>
    <w:rsid w:val="00267332"/>
    <w:rsid w:val="00267F12"/>
    <w:rsid w:val="00270330"/>
    <w:rsid w:val="00271C38"/>
    <w:rsid w:val="00272919"/>
    <w:rsid w:val="002735F6"/>
    <w:rsid w:val="00273A82"/>
    <w:rsid w:val="00275545"/>
    <w:rsid w:val="00277677"/>
    <w:rsid w:val="00277F52"/>
    <w:rsid w:val="00277F53"/>
    <w:rsid w:val="002829FB"/>
    <w:rsid w:val="00282B13"/>
    <w:rsid w:val="00282D31"/>
    <w:rsid w:val="00282F1C"/>
    <w:rsid w:val="0028473A"/>
    <w:rsid w:val="00285645"/>
    <w:rsid w:val="002919B9"/>
    <w:rsid w:val="00291B93"/>
    <w:rsid w:val="0029282E"/>
    <w:rsid w:val="00294963"/>
    <w:rsid w:val="00295834"/>
    <w:rsid w:val="00295910"/>
    <w:rsid w:val="00295CFA"/>
    <w:rsid w:val="00295E09"/>
    <w:rsid w:val="00296259"/>
    <w:rsid w:val="002963CD"/>
    <w:rsid w:val="002967B9"/>
    <w:rsid w:val="00296910"/>
    <w:rsid w:val="00297FCF"/>
    <w:rsid w:val="002A00CA"/>
    <w:rsid w:val="002A010C"/>
    <w:rsid w:val="002A064E"/>
    <w:rsid w:val="002A0D8B"/>
    <w:rsid w:val="002A1BAA"/>
    <w:rsid w:val="002A2382"/>
    <w:rsid w:val="002A396B"/>
    <w:rsid w:val="002A3C13"/>
    <w:rsid w:val="002A4825"/>
    <w:rsid w:val="002A4C1E"/>
    <w:rsid w:val="002A5671"/>
    <w:rsid w:val="002A5735"/>
    <w:rsid w:val="002A5C37"/>
    <w:rsid w:val="002A6F10"/>
    <w:rsid w:val="002A74BD"/>
    <w:rsid w:val="002A7FDB"/>
    <w:rsid w:val="002B02BD"/>
    <w:rsid w:val="002B0B20"/>
    <w:rsid w:val="002B19A9"/>
    <w:rsid w:val="002B1E79"/>
    <w:rsid w:val="002B31E7"/>
    <w:rsid w:val="002B505C"/>
    <w:rsid w:val="002B565D"/>
    <w:rsid w:val="002C0322"/>
    <w:rsid w:val="002C09DB"/>
    <w:rsid w:val="002C0E05"/>
    <w:rsid w:val="002C2D99"/>
    <w:rsid w:val="002C2E56"/>
    <w:rsid w:val="002C38E4"/>
    <w:rsid w:val="002C3EA0"/>
    <w:rsid w:val="002C558D"/>
    <w:rsid w:val="002C6F5F"/>
    <w:rsid w:val="002C7271"/>
    <w:rsid w:val="002D1934"/>
    <w:rsid w:val="002D194E"/>
    <w:rsid w:val="002D2799"/>
    <w:rsid w:val="002D378C"/>
    <w:rsid w:val="002D3B59"/>
    <w:rsid w:val="002D5A7A"/>
    <w:rsid w:val="002D7054"/>
    <w:rsid w:val="002D7992"/>
    <w:rsid w:val="002D7B92"/>
    <w:rsid w:val="002E0313"/>
    <w:rsid w:val="002E0350"/>
    <w:rsid w:val="002E0C4C"/>
    <w:rsid w:val="002E21AA"/>
    <w:rsid w:val="002E2310"/>
    <w:rsid w:val="002E27F7"/>
    <w:rsid w:val="002E2B87"/>
    <w:rsid w:val="002E3284"/>
    <w:rsid w:val="002E3686"/>
    <w:rsid w:val="002E409E"/>
    <w:rsid w:val="002E4EBA"/>
    <w:rsid w:val="002E5314"/>
    <w:rsid w:val="002E5B9C"/>
    <w:rsid w:val="002E6D7D"/>
    <w:rsid w:val="002F0D40"/>
    <w:rsid w:val="002F2293"/>
    <w:rsid w:val="002F2500"/>
    <w:rsid w:val="002F3818"/>
    <w:rsid w:val="002F3C0A"/>
    <w:rsid w:val="002F3FA6"/>
    <w:rsid w:val="002F7137"/>
    <w:rsid w:val="002F76E2"/>
    <w:rsid w:val="00301181"/>
    <w:rsid w:val="003011FE"/>
    <w:rsid w:val="00301AD5"/>
    <w:rsid w:val="00303851"/>
    <w:rsid w:val="00304ABB"/>
    <w:rsid w:val="00306265"/>
    <w:rsid w:val="00306C88"/>
    <w:rsid w:val="00307A91"/>
    <w:rsid w:val="003100AF"/>
    <w:rsid w:val="00310CBA"/>
    <w:rsid w:val="00311147"/>
    <w:rsid w:val="00311372"/>
    <w:rsid w:val="0031144C"/>
    <w:rsid w:val="00312FA0"/>
    <w:rsid w:val="00314470"/>
    <w:rsid w:val="00314B06"/>
    <w:rsid w:val="00316857"/>
    <w:rsid w:val="0031700A"/>
    <w:rsid w:val="003170A5"/>
    <w:rsid w:val="003175FA"/>
    <w:rsid w:val="00320A95"/>
    <w:rsid w:val="00321EEE"/>
    <w:rsid w:val="00322A6F"/>
    <w:rsid w:val="00322EB5"/>
    <w:rsid w:val="003239BD"/>
    <w:rsid w:val="003243C7"/>
    <w:rsid w:val="00324594"/>
    <w:rsid w:val="00324CE9"/>
    <w:rsid w:val="0032578B"/>
    <w:rsid w:val="00325A49"/>
    <w:rsid w:val="00326327"/>
    <w:rsid w:val="003269EC"/>
    <w:rsid w:val="00330237"/>
    <w:rsid w:val="00331FF7"/>
    <w:rsid w:val="003325F1"/>
    <w:rsid w:val="00333975"/>
    <w:rsid w:val="00333F53"/>
    <w:rsid w:val="003346C3"/>
    <w:rsid w:val="00335EA9"/>
    <w:rsid w:val="00336DA8"/>
    <w:rsid w:val="00337C17"/>
    <w:rsid w:val="00337FF0"/>
    <w:rsid w:val="00340D8D"/>
    <w:rsid w:val="00341CAE"/>
    <w:rsid w:val="003430AE"/>
    <w:rsid w:val="00344388"/>
    <w:rsid w:val="003446A1"/>
    <w:rsid w:val="003456D8"/>
    <w:rsid w:val="00346450"/>
    <w:rsid w:val="003516F6"/>
    <w:rsid w:val="003517D9"/>
    <w:rsid w:val="003525C2"/>
    <w:rsid w:val="003531DC"/>
    <w:rsid w:val="00353226"/>
    <w:rsid w:val="00355CFB"/>
    <w:rsid w:val="00356389"/>
    <w:rsid w:val="00356829"/>
    <w:rsid w:val="0035697C"/>
    <w:rsid w:val="0035732C"/>
    <w:rsid w:val="0035794B"/>
    <w:rsid w:val="003603D7"/>
    <w:rsid w:val="003605AB"/>
    <w:rsid w:val="00360E1F"/>
    <w:rsid w:val="00361C28"/>
    <w:rsid w:val="00362136"/>
    <w:rsid w:val="003626E0"/>
    <w:rsid w:val="00362C9B"/>
    <w:rsid w:val="00363D70"/>
    <w:rsid w:val="003643CC"/>
    <w:rsid w:val="003648CD"/>
    <w:rsid w:val="00364B24"/>
    <w:rsid w:val="0036537F"/>
    <w:rsid w:val="00365F60"/>
    <w:rsid w:val="003675D2"/>
    <w:rsid w:val="0037026A"/>
    <w:rsid w:val="003704B7"/>
    <w:rsid w:val="0037394B"/>
    <w:rsid w:val="00373C01"/>
    <w:rsid w:val="00373C4F"/>
    <w:rsid w:val="00373F61"/>
    <w:rsid w:val="00375E5E"/>
    <w:rsid w:val="00376C5A"/>
    <w:rsid w:val="00377103"/>
    <w:rsid w:val="003772A0"/>
    <w:rsid w:val="00377C5B"/>
    <w:rsid w:val="00380D45"/>
    <w:rsid w:val="00381AF3"/>
    <w:rsid w:val="00382ACA"/>
    <w:rsid w:val="00384AF1"/>
    <w:rsid w:val="00385739"/>
    <w:rsid w:val="00385C24"/>
    <w:rsid w:val="0038754D"/>
    <w:rsid w:val="00387B55"/>
    <w:rsid w:val="00392336"/>
    <w:rsid w:val="00392BD3"/>
    <w:rsid w:val="003945FC"/>
    <w:rsid w:val="00394F2E"/>
    <w:rsid w:val="00395480"/>
    <w:rsid w:val="00395B7A"/>
    <w:rsid w:val="0039645F"/>
    <w:rsid w:val="0039651C"/>
    <w:rsid w:val="00396D63"/>
    <w:rsid w:val="00396DC1"/>
    <w:rsid w:val="00397CB5"/>
    <w:rsid w:val="003A01D5"/>
    <w:rsid w:val="003A081F"/>
    <w:rsid w:val="003A10A8"/>
    <w:rsid w:val="003A11F0"/>
    <w:rsid w:val="003A121F"/>
    <w:rsid w:val="003A12AE"/>
    <w:rsid w:val="003A1782"/>
    <w:rsid w:val="003A19A2"/>
    <w:rsid w:val="003A3E8D"/>
    <w:rsid w:val="003A4AE0"/>
    <w:rsid w:val="003A50D2"/>
    <w:rsid w:val="003A6DC9"/>
    <w:rsid w:val="003B04A3"/>
    <w:rsid w:val="003B1480"/>
    <w:rsid w:val="003B3A22"/>
    <w:rsid w:val="003B3AE6"/>
    <w:rsid w:val="003B5695"/>
    <w:rsid w:val="003B59E4"/>
    <w:rsid w:val="003B78E4"/>
    <w:rsid w:val="003B79CB"/>
    <w:rsid w:val="003B7EB2"/>
    <w:rsid w:val="003C1113"/>
    <w:rsid w:val="003C15C2"/>
    <w:rsid w:val="003C27D7"/>
    <w:rsid w:val="003C3FF8"/>
    <w:rsid w:val="003C5455"/>
    <w:rsid w:val="003C5E01"/>
    <w:rsid w:val="003C62E2"/>
    <w:rsid w:val="003C6679"/>
    <w:rsid w:val="003C689E"/>
    <w:rsid w:val="003C69A9"/>
    <w:rsid w:val="003D0886"/>
    <w:rsid w:val="003D1545"/>
    <w:rsid w:val="003D18CB"/>
    <w:rsid w:val="003D19D9"/>
    <w:rsid w:val="003D2F10"/>
    <w:rsid w:val="003D381D"/>
    <w:rsid w:val="003D72EB"/>
    <w:rsid w:val="003E0BB8"/>
    <w:rsid w:val="003E0E6F"/>
    <w:rsid w:val="003E1940"/>
    <w:rsid w:val="003E20F3"/>
    <w:rsid w:val="003E2909"/>
    <w:rsid w:val="003E6812"/>
    <w:rsid w:val="003E6890"/>
    <w:rsid w:val="003E68CE"/>
    <w:rsid w:val="003E7219"/>
    <w:rsid w:val="003E7E48"/>
    <w:rsid w:val="003F017E"/>
    <w:rsid w:val="003F1282"/>
    <w:rsid w:val="003F1588"/>
    <w:rsid w:val="003F2BF6"/>
    <w:rsid w:val="003F32BE"/>
    <w:rsid w:val="003F3683"/>
    <w:rsid w:val="003F770A"/>
    <w:rsid w:val="00400443"/>
    <w:rsid w:val="00400492"/>
    <w:rsid w:val="00400E6C"/>
    <w:rsid w:val="00401507"/>
    <w:rsid w:val="00401F21"/>
    <w:rsid w:val="00405F2D"/>
    <w:rsid w:val="0040748C"/>
    <w:rsid w:val="004101AE"/>
    <w:rsid w:val="00411F2B"/>
    <w:rsid w:val="00412778"/>
    <w:rsid w:val="00412C6B"/>
    <w:rsid w:val="00413356"/>
    <w:rsid w:val="004136D7"/>
    <w:rsid w:val="00414029"/>
    <w:rsid w:val="00414349"/>
    <w:rsid w:val="00415BD6"/>
    <w:rsid w:val="00415EA4"/>
    <w:rsid w:val="00416A72"/>
    <w:rsid w:val="00417847"/>
    <w:rsid w:val="004207B0"/>
    <w:rsid w:val="004215B0"/>
    <w:rsid w:val="00421B8E"/>
    <w:rsid w:val="00422D53"/>
    <w:rsid w:val="0042314F"/>
    <w:rsid w:val="0042554B"/>
    <w:rsid w:val="00425F5F"/>
    <w:rsid w:val="00427AC4"/>
    <w:rsid w:val="004304CF"/>
    <w:rsid w:val="004311E9"/>
    <w:rsid w:val="00431455"/>
    <w:rsid w:val="00432BA6"/>
    <w:rsid w:val="004332AE"/>
    <w:rsid w:val="0043333D"/>
    <w:rsid w:val="00433BBA"/>
    <w:rsid w:val="00433E93"/>
    <w:rsid w:val="00434636"/>
    <w:rsid w:val="00434E0C"/>
    <w:rsid w:val="0043514D"/>
    <w:rsid w:val="00436181"/>
    <w:rsid w:val="004408A3"/>
    <w:rsid w:val="0044098D"/>
    <w:rsid w:val="0044177E"/>
    <w:rsid w:val="00442669"/>
    <w:rsid w:val="00442A98"/>
    <w:rsid w:val="00442D4F"/>
    <w:rsid w:val="00442DCE"/>
    <w:rsid w:val="00442DD8"/>
    <w:rsid w:val="004450B0"/>
    <w:rsid w:val="0044516F"/>
    <w:rsid w:val="00446209"/>
    <w:rsid w:val="004470FE"/>
    <w:rsid w:val="00447B96"/>
    <w:rsid w:val="0045136D"/>
    <w:rsid w:val="0045155C"/>
    <w:rsid w:val="00452395"/>
    <w:rsid w:val="004543FF"/>
    <w:rsid w:val="0045488C"/>
    <w:rsid w:val="004549B8"/>
    <w:rsid w:val="00454E25"/>
    <w:rsid w:val="00454F97"/>
    <w:rsid w:val="004551F2"/>
    <w:rsid w:val="00455DC3"/>
    <w:rsid w:val="00455FD2"/>
    <w:rsid w:val="00456BCA"/>
    <w:rsid w:val="00457CE8"/>
    <w:rsid w:val="00460C07"/>
    <w:rsid w:val="004612BA"/>
    <w:rsid w:val="00461664"/>
    <w:rsid w:val="00462BF7"/>
    <w:rsid w:val="00463ADE"/>
    <w:rsid w:val="004640BF"/>
    <w:rsid w:val="00465405"/>
    <w:rsid w:val="00465EB5"/>
    <w:rsid w:val="00466CB0"/>
    <w:rsid w:val="004672F0"/>
    <w:rsid w:val="00470797"/>
    <w:rsid w:val="00472459"/>
    <w:rsid w:val="00473AC6"/>
    <w:rsid w:val="00473ED0"/>
    <w:rsid w:val="004748D5"/>
    <w:rsid w:val="00475744"/>
    <w:rsid w:val="00475DF8"/>
    <w:rsid w:val="0047682C"/>
    <w:rsid w:val="00476FAC"/>
    <w:rsid w:val="0047702F"/>
    <w:rsid w:val="00477701"/>
    <w:rsid w:val="00477991"/>
    <w:rsid w:val="00480885"/>
    <w:rsid w:val="004828D1"/>
    <w:rsid w:val="004837DA"/>
    <w:rsid w:val="0048487B"/>
    <w:rsid w:val="004849A3"/>
    <w:rsid w:val="00485C5E"/>
    <w:rsid w:val="004860C5"/>
    <w:rsid w:val="00486373"/>
    <w:rsid w:val="00486FC0"/>
    <w:rsid w:val="004875A2"/>
    <w:rsid w:val="00490308"/>
    <w:rsid w:val="004906DF"/>
    <w:rsid w:val="0049154F"/>
    <w:rsid w:val="0049174C"/>
    <w:rsid w:val="00493896"/>
    <w:rsid w:val="004949DA"/>
    <w:rsid w:val="00495406"/>
    <w:rsid w:val="004973BC"/>
    <w:rsid w:val="00497EC1"/>
    <w:rsid w:val="004A0EA1"/>
    <w:rsid w:val="004A0F2C"/>
    <w:rsid w:val="004A1B91"/>
    <w:rsid w:val="004A3151"/>
    <w:rsid w:val="004A340B"/>
    <w:rsid w:val="004A43E9"/>
    <w:rsid w:val="004A4806"/>
    <w:rsid w:val="004A4C6A"/>
    <w:rsid w:val="004A532F"/>
    <w:rsid w:val="004A5BF3"/>
    <w:rsid w:val="004A6795"/>
    <w:rsid w:val="004A6DFC"/>
    <w:rsid w:val="004B12F9"/>
    <w:rsid w:val="004B164A"/>
    <w:rsid w:val="004B22C9"/>
    <w:rsid w:val="004B3759"/>
    <w:rsid w:val="004B4106"/>
    <w:rsid w:val="004B4394"/>
    <w:rsid w:val="004B4E15"/>
    <w:rsid w:val="004B56F4"/>
    <w:rsid w:val="004B67B5"/>
    <w:rsid w:val="004B6C9E"/>
    <w:rsid w:val="004C253E"/>
    <w:rsid w:val="004C51AF"/>
    <w:rsid w:val="004C6871"/>
    <w:rsid w:val="004C6F5D"/>
    <w:rsid w:val="004C7481"/>
    <w:rsid w:val="004C7781"/>
    <w:rsid w:val="004C78F3"/>
    <w:rsid w:val="004C7F61"/>
    <w:rsid w:val="004D08C7"/>
    <w:rsid w:val="004D0AAE"/>
    <w:rsid w:val="004D11A5"/>
    <w:rsid w:val="004D1857"/>
    <w:rsid w:val="004D1910"/>
    <w:rsid w:val="004D333F"/>
    <w:rsid w:val="004D48BA"/>
    <w:rsid w:val="004D48BE"/>
    <w:rsid w:val="004D51BD"/>
    <w:rsid w:val="004D5BCA"/>
    <w:rsid w:val="004D668D"/>
    <w:rsid w:val="004D6AB6"/>
    <w:rsid w:val="004E1773"/>
    <w:rsid w:val="004E1EF1"/>
    <w:rsid w:val="004E2854"/>
    <w:rsid w:val="004E5E7F"/>
    <w:rsid w:val="004E5F5D"/>
    <w:rsid w:val="004E6900"/>
    <w:rsid w:val="004E7888"/>
    <w:rsid w:val="004F126E"/>
    <w:rsid w:val="004F2467"/>
    <w:rsid w:val="004F28C7"/>
    <w:rsid w:val="004F30C6"/>
    <w:rsid w:val="004F3E32"/>
    <w:rsid w:val="004F431E"/>
    <w:rsid w:val="004F4321"/>
    <w:rsid w:val="004F43DD"/>
    <w:rsid w:val="004F4EED"/>
    <w:rsid w:val="004F5361"/>
    <w:rsid w:val="004F6464"/>
    <w:rsid w:val="004F735A"/>
    <w:rsid w:val="005028F3"/>
    <w:rsid w:val="005048F2"/>
    <w:rsid w:val="00505823"/>
    <w:rsid w:val="00505A6F"/>
    <w:rsid w:val="00506748"/>
    <w:rsid w:val="00506A6B"/>
    <w:rsid w:val="00510605"/>
    <w:rsid w:val="00511ADF"/>
    <w:rsid w:val="00512253"/>
    <w:rsid w:val="00512A09"/>
    <w:rsid w:val="00512A7A"/>
    <w:rsid w:val="00514C8B"/>
    <w:rsid w:val="00515A60"/>
    <w:rsid w:val="00515A6B"/>
    <w:rsid w:val="005165D9"/>
    <w:rsid w:val="00517671"/>
    <w:rsid w:val="00517B66"/>
    <w:rsid w:val="00520593"/>
    <w:rsid w:val="00520D59"/>
    <w:rsid w:val="005216A0"/>
    <w:rsid w:val="005216F4"/>
    <w:rsid w:val="0052220D"/>
    <w:rsid w:val="00524C4A"/>
    <w:rsid w:val="00527278"/>
    <w:rsid w:val="00530F12"/>
    <w:rsid w:val="005323D9"/>
    <w:rsid w:val="00532EA9"/>
    <w:rsid w:val="0053378B"/>
    <w:rsid w:val="00533D1F"/>
    <w:rsid w:val="00535E79"/>
    <w:rsid w:val="00536199"/>
    <w:rsid w:val="00536253"/>
    <w:rsid w:val="00536C71"/>
    <w:rsid w:val="005375C9"/>
    <w:rsid w:val="005409A7"/>
    <w:rsid w:val="00541E56"/>
    <w:rsid w:val="005424F2"/>
    <w:rsid w:val="005444EA"/>
    <w:rsid w:val="00546600"/>
    <w:rsid w:val="00546E82"/>
    <w:rsid w:val="005477A1"/>
    <w:rsid w:val="005477D9"/>
    <w:rsid w:val="0055057F"/>
    <w:rsid w:val="005508A1"/>
    <w:rsid w:val="00551150"/>
    <w:rsid w:val="00551AB3"/>
    <w:rsid w:val="00551E3C"/>
    <w:rsid w:val="00552049"/>
    <w:rsid w:val="00552C75"/>
    <w:rsid w:val="005549B5"/>
    <w:rsid w:val="00554CBA"/>
    <w:rsid w:val="00554F20"/>
    <w:rsid w:val="00554F27"/>
    <w:rsid w:val="00555B8A"/>
    <w:rsid w:val="00555D10"/>
    <w:rsid w:val="0055630F"/>
    <w:rsid w:val="00556DDE"/>
    <w:rsid w:val="005614A0"/>
    <w:rsid w:val="0056154F"/>
    <w:rsid w:val="005625DC"/>
    <w:rsid w:val="00562747"/>
    <w:rsid w:val="0056298E"/>
    <w:rsid w:val="00562C2C"/>
    <w:rsid w:val="005658D4"/>
    <w:rsid w:val="00565CF8"/>
    <w:rsid w:val="005668CF"/>
    <w:rsid w:val="005669F2"/>
    <w:rsid w:val="00571239"/>
    <w:rsid w:val="00571B08"/>
    <w:rsid w:val="00571C04"/>
    <w:rsid w:val="00572204"/>
    <w:rsid w:val="00572B20"/>
    <w:rsid w:val="00573987"/>
    <w:rsid w:val="00573E5A"/>
    <w:rsid w:val="00573F8A"/>
    <w:rsid w:val="00576954"/>
    <w:rsid w:val="00576A93"/>
    <w:rsid w:val="00577019"/>
    <w:rsid w:val="00577CE4"/>
    <w:rsid w:val="005805E3"/>
    <w:rsid w:val="0058256E"/>
    <w:rsid w:val="005825E6"/>
    <w:rsid w:val="00583AB2"/>
    <w:rsid w:val="00585A3E"/>
    <w:rsid w:val="00585D1B"/>
    <w:rsid w:val="00585E8F"/>
    <w:rsid w:val="00587039"/>
    <w:rsid w:val="00587101"/>
    <w:rsid w:val="005909C3"/>
    <w:rsid w:val="005911BA"/>
    <w:rsid w:val="005935C4"/>
    <w:rsid w:val="00594108"/>
    <w:rsid w:val="00595B9A"/>
    <w:rsid w:val="00596204"/>
    <w:rsid w:val="00597D81"/>
    <w:rsid w:val="005A0163"/>
    <w:rsid w:val="005A01A8"/>
    <w:rsid w:val="005A01BD"/>
    <w:rsid w:val="005A0906"/>
    <w:rsid w:val="005A3047"/>
    <w:rsid w:val="005A37E8"/>
    <w:rsid w:val="005A4554"/>
    <w:rsid w:val="005A47D8"/>
    <w:rsid w:val="005A5706"/>
    <w:rsid w:val="005A5A47"/>
    <w:rsid w:val="005A5C8A"/>
    <w:rsid w:val="005A5E4E"/>
    <w:rsid w:val="005A6E2A"/>
    <w:rsid w:val="005B040B"/>
    <w:rsid w:val="005B073F"/>
    <w:rsid w:val="005B234F"/>
    <w:rsid w:val="005B5D80"/>
    <w:rsid w:val="005B6003"/>
    <w:rsid w:val="005B6B4D"/>
    <w:rsid w:val="005B7EEF"/>
    <w:rsid w:val="005B7FC8"/>
    <w:rsid w:val="005C065A"/>
    <w:rsid w:val="005C14C4"/>
    <w:rsid w:val="005C2113"/>
    <w:rsid w:val="005C2309"/>
    <w:rsid w:val="005C2516"/>
    <w:rsid w:val="005C4FC8"/>
    <w:rsid w:val="005C56DF"/>
    <w:rsid w:val="005C656C"/>
    <w:rsid w:val="005C6EA8"/>
    <w:rsid w:val="005C7B8B"/>
    <w:rsid w:val="005D0370"/>
    <w:rsid w:val="005D0438"/>
    <w:rsid w:val="005D0C4C"/>
    <w:rsid w:val="005D2546"/>
    <w:rsid w:val="005D28A1"/>
    <w:rsid w:val="005D4B18"/>
    <w:rsid w:val="005D5B59"/>
    <w:rsid w:val="005D6698"/>
    <w:rsid w:val="005D7ED2"/>
    <w:rsid w:val="005E0115"/>
    <w:rsid w:val="005E10C4"/>
    <w:rsid w:val="005E3F16"/>
    <w:rsid w:val="005E42A4"/>
    <w:rsid w:val="005E4C9C"/>
    <w:rsid w:val="005E4D18"/>
    <w:rsid w:val="005E545F"/>
    <w:rsid w:val="005E55B0"/>
    <w:rsid w:val="005E68F7"/>
    <w:rsid w:val="005E6C30"/>
    <w:rsid w:val="005E6F0F"/>
    <w:rsid w:val="005E7E62"/>
    <w:rsid w:val="005F1067"/>
    <w:rsid w:val="005F1A96"/>
    <w:rsid w:val="005F3308"/>
    <w:rsid w:val="005F33EE"/>
    <w:rsid w:val="005F3D03"/>
    <w:rsid w:val="005F3E76"/>
    <w:rsid w:val="005F424F"/>
    <w:rsid w:val="005F58A7"/>
    <w:rsid w:val="005F695C"/>
    <w:rsid w:val="00600368"/>
    <w:rsid w:val="00602852"/>
    <w:rsid w:val="0060285F"/>
    <w:rsid w:val="00603CED"/>
    <w:rsid w:val="00605443"/>
    <w:rsid w:val="00607883"/>
    <w:rsid w:val="00607B6A"/>
    <w:rsid w:val="006104F1"/>
    <w:rsid w:val="00611EDA"/>
    <w:rsid w:val="00612BF7"/>
    <w:rsid w:val="006130D7"/>
    <w:rsid w:val="006137A9"/>
    <w:rsid w:val="006200C1"/>
    <w:rsid w:val="00620865"/>
    <w:rsid w:val="00620C78"/>
    <w:rsid w:val="00622950"/>
    <w:rsid w:val="00623723"/>
    <w:rsid w:val="00624511"/>
    <w:rsid w:val="006249B6"/>
    <w:rsid w:val="0062507B"/>
    <w:rsid w:val="00626053"/>
    <w:rsid w:val="006263C8"/>
    <w:rsid w:val="00627215"/>
    <w:rsid w:val="0062732F"/>
    <w:rsid w:val="00627810"/>
    <w:rsid w:val="00627C0C"/>
    <w:rsid w:val="0063125D"/>
    <w:rsid w:val="00632358"/>
    <w:rsid w:val="00633128"/>
    <w:rsid w:val="006332A0"/>
    <w:rsid w:val="00637F43"/>
    <w:rsid w:val="006421F4"/>
    <w:rsid w:val="00642361"/>
    <w:rsid w:val="00642971"/>
    <w:rsid w:val="006429E0"/>
    <w:rsid w:val="00642A89"/>
    <w:rsid w:val="00644011"/>
    <w:rsid w:val="00645B70"/>
    <w:rsid w:val="00646280"/>
    <w:rsid w:val="00647969"/>
    <w:rsid w:val="00647CDE"/>
    <w:rsid w:val="00653238"/>
    <w:rsid w:val="006540E4"/>
    <w:rsid w:val="00654EE7"/>
    <w:rsid w:val="00655343"/>
    <w:rsid w:val="006556F0"/>
    <w:rsid w:val="00655873"/>
    <w:rsid w:val="006564DD"/>
    <w:rsid w:val="00656C51"/>
    <w:rsid w:val="006577E8"/>
    <w:rsid w:val="00660F40"/>
    <w:rsid w:val="006618C9"/>
    <w:rsid w:val="006623EF"/>
    <w:rsid w:val="0066495F"/>
    <w:rsid w:val="00665996"/>
    <w:rsid w:val="00671287"/>
    <w:rsid w:val="006722F1"/>
    <w:rsid w:val="00673B29"/>
    <w:rsid w:val="006741EE"/>
    <w:rsid w:val="00674B06"/>
    <w:rsid w:val="00674D0D"/>
    <w:rsid w:val="006754EF"/>
    <w:rsid w:val="0067556A"/>
    <w:rsid w:val="00675FC9"/>
    <w:rsid w:val="0067668C"/>
    <w:rsid w:val="006770B1"/>
    <w:rsid w:val="006775E5"/>
    <w:rsid w:val="00683C39"/>
    <w:rsid w:val="00684213"/>
    <w:rsid w:val="006854FC"/>
    <w:rsid w:val="00685DC7"/>
    <w:rsid w:val="006860C5"/>
    <w:rsid w:val="00686E6D"/>
    <w:rsid w:val="00690213"/>
    <w:rsid w:val="006925ED"/>
    <w:rsid w:val="00692913"/>
    <w:rsid w:val="00694A6C"/>
    <w:rsid w:val="006959A4"/>
    <w:rsid w:val="00696559"/>
    <w:rsid w:val="0069724F"/>
    <w:rsid w:val="00697E39"/>
    <w:rsid w:val="006A1625"/>
    <w:rsid w:val="006A17C1"/>
    <w:rsid w:val="006A2611"/>
    <w:rsid w:val="006A2EC0"/>
    <w:rsid w:val="006A3143"/>
    <w:rsid w:val="006A3731"/>
    <w:rsid w:val="006A4411"/>
    <w:rsid w:val="006A441F"/>
    <w:rsid w:val="006A530E"/>
    <w:rsid w:val="006A5710"/>
    <w:rsid w:val="006A6BC8"/>
    <w:rsid w:val="006A6D2E"/>
    <w:rsid w:val="006A6DF6"/>
    <w:rsid w:val="006A7560"/>
    <w:rsid w:val="006B0B95"/>
    <w:rsid w:val="006B11F1"/>
    <w:rsid w:val="006B1A62"/>
    <w:rsid w:val="006B28B9"/>
    <w:rsid w:val="006B2EC4"/>
    <w:rsid w:val="006B2EF7"/>
    <w:rsid w:val="006B3D8E"/>
    <w:rsid w:val="006B484F"/>
    <w:rsid w:val="006B56D4"/>
    <w:rsid w:val="006B5CDB"/>
    <w:rsid w:val="006B5DD5"/>
    <w:rsid w:val="006B62E0"/>
    <w:rsid w:val="006C0340"/>
    <w:rsid w:val="006C13B4"/>
    <w:rsid w:val="006C2EF6"/>
    <w:rsid w:val="006C331C"/>
    <w:rsid w:val="006C33BF"/>
    <w:rsid w:val="006C6A0B"/>
    <w:rsid w:val="006C79AA"/>
    <w:rsid w:val="006D0D13"/>
    <w:rsid w:val="006D1435"/>
    <w:rsid w:val="006D17E6"/>
    <w:rsid w:val="006D1B83"/>
    <w:rsid w:val="006D1FB4"/>
    <w:rsid w:val="006D38E1"/>
    <w:rsid w:val="006D42FC"/>
    <w:rsid w:val="006D4C08"/>
    <w:rsid w:val="006D5427"/>
    <w:rsid w:val="006D5ADA"/>
    <w:rsid w:val="006D63ED"/>
    <w:rsid w:val="006D6F4B"/>
    <w:rsid w:val="006E08B6"/>
    <w:rsid w:val="006E1232"/>
    <w:rsid w:val="006E132E"/>
    <w:rsid w:val="006E1382"/>
    <w:rsid w:val="006E1D3A"/>
    <w:rsid w:val="006E1EF2"/>
    <w:rsid w:val="006E2337"/>
    <w:rsid w:val="006E307F"/>
    <w:rsid w:val="006E49AB"/>
    <w:rsid w:val="006E49F4"/>
    <w:rsid w:val="006E6A9F"/>
    <w:rsid w:val="006E7746"/>
    <w:rsid w:val="006E78CA"/>
    <w:rsid w:val="006F0697"/>
    <w:rsid w:val="006F0C05"/>
    <w:rsid w:val="006F0C81"/>
    <w:rsid w:val="006F18E0"/>
    <w:rsid w:val="006F2183"/>
    <w:rsid w:val="006F41B2"/>
    <w:rsid w:val="006F4A4D"/>
    <w:rsid w:val="006F5D5D"/>
    <w:rsid w:val="006F68BC"/>
    <w:rsid w:val="006F6E05"/>
    <w:rsid w:val="006F7012"/>
    <w:rsid w:val="00700FD0"/>
    <w:rsid w:val="00702A4B"/>
    <w:rsid w:val="00702E0E"/>
    <w:rsid w:val="00702F12"/>
    <w:rsid w:val="00702F4E"/>
    <w:rsid w:val="0070436C"/>
    <w:rsid w:val="00704575"/>
    <w:rsid w:val="00705597"/>
    <w:rsid w:val="007064ED"/>
    <w:rsid w:val="00707541"/>
    <w:rsid w:val="007076DC"/>
    <w:rsid w:val="007078E5"/>
    <w:rsid w:val="00707913"/>
    <w:rsid w:val="0071132F"/>
    <w:rsid w:val="00712E0A"/>
    <w:rsid w:val="00713C12"/>
    <w:rsid w:val="00715291"/>
    <w:rsid w:val="00721669"/>
    <w:rsid w:val="00721EB3"/>
    <w:rsid w:val="00721EB7"/>
    <w:rsid w:val="0072371A"/>
    <w:rsid w:val="00723886"/>
    <w:rsid w:val="0072447C"/>
    <w:rsid w:val="00724709"/>
    <w:rsid w:val="00724765"/>
    <w:rsid w:val="00725D39"/>
    <w:rsid w:val="007269E7"/>
    <w:rsid w:val="00727242"/>
    <w:rsid w:val="00731A50"/>
    <w:rsid w:val="00732D42"/>
    <w:rsid w:val="007335A4"/>
    <w:rsid w:val="007338BB"/>
    <w:rsid w:val="007341DF"/>
    <w:rsid w:val="007359F4"/>
    <w:rsid w:val="00736930"/>
    <w:rsid w:val="007379FB"/>
    <w:rsid w:val="0074048C"/>
    <w:rsid w:val="007409C8"/>
    <w:rsid w:val="00740EA9"/>
    <w:rsid w:val="00743689"/>
    <w:rsid w:val="007444A7"/>
    <w:rsid w:val="00744BB7"/>
    <w:rsid w:val="0074530E"/>
    <w:rsid w:val="00747025"/>
    <w:rsid w:val="0074774F"/>
    <w:rsid w:val="00751A32"/>
    <w:rsid w:val="00751DD8"/>
    <w:rsid w:val="00752067"/>
    <w:rsid w:val="00753219"/>
    <w:rsid w:val="00754045"/>
    <w:rsid w:val="00756ADF"/>
    <w:rsid w:val="00760488"/>
    <w:rsid w:val="00762688"/>
    <w:rsid w:val="00762FC8"/>
    <w:rsid w:val="00763A1D"/>
    <w:rsid w:val="00765272"/>
    <w:rsid w:val="00765737"/>
    <w:rsid w:val="007674CE"/>
    <w:rsid w:val="0076798E"/>
    <w:rsid w:val="00770D77"/>
    <w:rsid w:val="00771F4C"/>
    <w:rsid w:val="0077203E"/>
    <w:rsid w:val="0077389F"/>
    <w:rsid w:val="00773A50"/>
    <w:rsid w:val="00775709"/>
    <w:rsid w:val="00775B7D"/>
    <w:rsid w:val="00776B11"/>
    <w:rsid w:val="00777EDB"/>
    <w:rsid w:val="007801E6"/>
    <w:rsid w:val="00781737"/>
    <w:rsid w:val="00781A50"/>
    <w:rsid w:val="00781B2A"/>
    <w:rsid w:val="00781F83"/>
    <w:rsid w:val="00783730"/>
    <w:rsid w:val="007857BC"/>
    <w:rsid w:val="00786C6E"/>
    <w:rsid w:val="007878FC"/>
    <w:rsid w:val="00787DAB"/>
    <w:rsid w:val="00787EC0"/>
    <w:rsid w:val="00790C39"/>
    <w:rsid w:val="00790C40"/>
    <w:rsid w:val="0079124A"/>
    <w:rsid w:val="00791281"/>
    <w:rsid w:val="00791553"/>
    <w:rsid w:val="00791908"/>
    <w:rsid w:val="00791C9E"/>
    <w:rsid w:val="007923F2"/>
    <w:rsid w:val="00792558"/>
    <w:rsid w:val="007935F0"/>
    <w:rsid w:val="007941F8"/>
    <w:rsid w:val="007945B3"/>
    <w:rsid w:val="00795A73"/>
    <w:rsid w:val="007960CF"/>
    <w:rsid w:val="00796558"/>
    <w:rsid w:val="0079739A"/>
    <w:rsid w:val="007973DC"/>
    <w:rsid w:val="00797656"/>
    <w:rsid w:val="007A08FB"/>
    <w:rsid w:val="007A25A4"/>
    <w:rsid w:val="007A7392"/>
    <w:rsid w:val="007B009C"/>
    <w:rsid w:val="007B0E63"/>
    <w:rsid w:val="007B0E90"/>
    <w:rsid w:val="007B2AC5"/>
    <w:rsid w:val="007B2E26"/>
    <w:rsid w:val="007B2E58"/>
    <w:rsid w:val="007B399E"/>
    <w:rsid w:val="007B4C04"/>
    <w:rsid w:val="007B52DB"/>
    <w:rsid w:val="007B5985"/>
    <w:rsid w:val="007B669D"/>
    <w:rsid w:val="007B7549"/>
    <w:rsid w:val="007C068A"/>
    <w:rsid w:val="007C0F3E"/>
    <w:rsid w:val="007C1697"/>
    <w:rsid w:val="007C178D"/>
    <w:rsid w:val="007C2928"/>
    <w:rsid w:val="007C3608"/>
    <w:rsid w:val="007C46E1"/>
    <w:rsid w:val="007C498A"/>
    <w:rsid w:val="007C4B69"/>
    <w:rsid w:val="007C5185"/>
    <w:rsid w:val="007C5C04"/>
    <w:rsid w:val="007C65D0"/>
    <w:rsid w:val="007C70E1"/>
    <w:rsid w:val="007C7B52"/>
    <w:rsid w:val="007D1432"/>
    <w:rsid w:val="007D193C"/>
    <w:rsid w:val="007D1EDA"/>
    <w:rsid w:val="007D498A"/>
    <w:rsid w:val="007D5920"/>
    <w:rsid w:val="007D785E"/>
    <w:rsid w:val="007E1DBD"/>
    <w:rsid w:val="007E2997"/>
    <w:rsid w:val="007E33D2"/>
    <w:rsid w:val="007E3E19"/>
    <w:rsid w:val="007E52E3"/>
    <w:rsid w:val="007E5CF9"/>
    <w:rsid w:val="007F0555"/>
    <w:rsid w:val="007F066D"/>
    <w:rsid w:val="007F0A31"/>
    <w:rsid w:val="007F149A"/>
    <w:rsid w:val="007F152B"/>
    <w:rsid w:val="007F25BD"/>
    <w:rsid w:val="007F2E1A"/>
    <w:rsid w:val="007F39A8"/>
    <w:rsid w:val="007F3BF2"/>
    <w:rsid w:val="007F533E"/>
    <w:rsid w:val="007F7F72"/>
    <w:rsid w:val="00800745"/>
    <w:rsid w:val="008008E7"/>
    <w:rsid w:val="00800FA6"/>
    <w:rsid w:val="008021F6"/>
    <w:rsid w:val="00802A72"/>
    <w:rsid w:val="00802B7F"/>
    <w:rsid w:val="00802C9C"/>
    <w:rsid w:val="00802EA9"/>
    <w:rsid w:val="00802FF0"/>
    <w:rsid w:val="008032FB"/>
    <w:rsid w:val="00803373"/>
    <w:rsid w:val="008033FE"/>
    <w:rsid w:val="00803944"/>
    <w:rsid w:val="00804ADD"/>
    <w:rsid w:val="00804C67"/>
    <w:rsid w:val="00805C99"/>
    <w:rsid w:val="00806911"/>
    <w:rsid w:val="0081004C"/>
    <w:rsid w:val="008112D0"/>
    <w:rsid w:val="00811BF6"/>
    <w:rsid w:val="008123EC"/>
    <w:rsid w:val="008125B8"/>
    <w:rsid w:val="00815451"/>
    <w:rsid w:val="0081757F"/>
    <w:rsid w:val="00817851"/>
    <w:rsid w:val="00817A7B"/>
    <w:rsid w:val="00820117"/>
    <w:rsid w:val="008220B4"/>
    <w:rsid w:val="0082248F"/>
    <w:rsid w:val="00823E72"/>
    <w:rsid w:val="00827F50"/>
    <w:rsid w:val="008303CB"/>
    <w:rsid w:val="00830724"/>
    <w:rsid w:val="00831323"/>
    <w:rsid w:val="00831336"/>
    <w:rsid w:val="00831B74"/>
    <w:rsid w:val="008321A8"/>
    <w:rsid w:val="00832484"/>
    <w:rsid w:val="0083268F"/>
    <w:rsid w:val="008326B0"/>
    <w:rsid w:val="0083289F"/>
    <w:rsid w:val="008330BE"/>
    <w:rsid w:val="008333B6"/>
    <w:rsid w:val="00833E25"/>
    <w:rsid w:val="00834630"/>
    <w:rsid w:val="00835878"/>
    <w:rsid w:val="00836751"/>
    <w:rsid w:val="008405B7"/>
    <w:rsid w:val="008414C1"/>
    <w:rsid w:val="00841A1D"/>
    <w:rsid w:val="00841AD4"/>
    <w:rsid w:val="00841D52"/>
    <w:rsid w:val="008438D9"/>
    <w:rsid w:val="00844258"/>
    <w:rsid w:val="008475BF"/>
    <w:rsid w:val="0084766A"/>
    <w:rsid w:val="0084775F"/>
    <w:rsid w:val="00847B2A"/>
    <w:rsid w:val="008500EB"/>
    <w:rsid w:val="00851CE8"/>
    <w:rsid w:val="00851F7D"/>
    <w:rsid w:val="0085236B"/>
    <w:rsid w:val="0085379C"/>
    <w:rsid w:val="00855693"/>
    <w:rsid w:val="00856B8A"/>
    <w:rsid w:val="00857A76"/>
    <w:rsid w:val="008602C7"/>
    <w:rsid w:val="00860522"/>
    <w:rsid w:val="008620AD"/>
    <w:rsid w:val="00864244"/>
    <w:rsid w:val="00864FD3"/>
    <w:rsid w:val="0086552F"/>
    <w:rsid w:val="008669A0"/>
    <w:rsid w:val="0086752E"/>
    <w:rsid w:val="00867642"/>
    <w:rsid w:val="00870581"/>
    <w:rsid w:val="00870AAD"/>
    <w:rsid w:val="00870CA2"/>
    <w:rsid w:val="00870F17"/>
    <w:rsid w:val="0087161A"/>
    <w:rsid w:val="00875105"/>
    <w:rsid w:val="00875482"/>
    <w:rsid w:val="00875FC8"/>
    <w:rsid w:val="00876455"/>
    <w:rsid w:val="00876C43"/>
    <w:rsid w:val="0087716A"/>
    <w:rsid w:val="00877251"/>
    <w:rsid w:val="008774ED"/>
    <w:rsid w:val="00877914"/>
    <w:rsid w:val="00880245"/>
    <w:rsid w:val="008805DC"/>
    <w:rsid w:val="00880682"/>
    <w:rsid w:val="00883E05"/>
    <w:rsid w:val="0088414B"/>
    <w:rsid w:val="00884D21"/>
    <w:rsid w:val="008861CE"/>
    <w:rsid w:val="0088686E"/>
    <w:rsid w:val="00886BDD"/>
    <w:rsid w:val="0088701A"/>
    <w:rsid w:val="0088713A"/>
    <w:rsid w:val="008875C6"/>
    <w:rsid w:val="00887A8B"/>
    <w:rsid w:val="00890490"/>
    <w:rsid w:val="008913EB"/>
    <w:rsid w:val="0089181C"/>
    <w:rsid w:val="0089227A"/>
    <w:rsid w:val="008932FC"/>
    <w:rsid w:val="00893A31"/>
    <w:rsid w:val="00893B7F"/>
    <w:rsid w:val="00893BD5"/>
    <w:rsid w:val="00893C3D"/>
    <w:rsid w:val="00893F9F"/>
    <w:rsid w:val="008940DB"/>
    <w:rsid w:val="00894737"/>
    <w:rsid w:val="00894D88"/>
    <w:rsid w:val="00895871"/>
    <w:rsid w:val="00895C64"/>
    <w:rsid w:val="00895DDE"/>
    <w:rsid w:val="00896008"/>
    <w:rsid w:val="00896071"/>
    <w:rsid w:val="00896216"/>
    <w:rsid w:val="008969FA"/>
    <w:rsid w:val="00897621"/>
    <w:rsid w:val="008A055E"/>
    <w:rsid w:val="008A1EFE"/>
    <w:rsid w:val="008A4117"/>
    <w:rsid w:val="008A4BB7"/>
    <w:rsid w:val="008A575A"/>
    <w:rsid w:val="008A5FDF"/>
    <w:rsid w:val="008A64E0"/>
    <w:rsid w:val="008A6725"/>
    <w:rsid w:val="008A700F"/>
    <w:rsid w:val="008A7096"/>
    <w:rsid w:val="008A73C8"/>
    <w:rsid w:val="008A7742"/>
    <w:rsid w:val="008A7E0B"/>
    <w:rsid w:val="008B20A6"/>
    <w:rsid w:val="008B3812"/>
    <w:rsid w:val="008B3990"/>
    <w:rsid w:val="008B4769"/>
    <w:rsid w:val="008B5F59"/>
    <w:rsid w:val="008C0D40"/>
    <w:rsid w:val="008C164A"/>
    <w:rsid w:val="008C2E15"/>
    <w:rsid w:val="008C41EB"/>
    <w:rsid w:val="008C4C8C"/>
    <w:rsid w:val="008C4DE8"/>
    <w:rsid w:val="008C4FE1"/>
    <w:rsid w:val="008C73D2"/>
    <w:rsid w:val="008D1F29"/>
    <w:rsid w:val="008D2ED0"/>
    <w:rsid w:val="008D2FF7"/>
    <w:rsid w:val="008D38C0"/>
    <w:rsid w:val="008D441E"/>
    <w:rsid w:val="008D4677"/>
    <w:rsid w:val="008D4741"/>
    <w:rsid w:val="008D4A54"/>
    <w:rsid w:val="008D6417"/>
    <w:rsid w:val="008D700F"/>
    <w:rsid w:val="008D7962"/>
    <w:rsid w:val="008E0AD2"/>
    <w:rsid w:val="008E10EF"/>
    <w:rsid w:val="008E14F0"/>
    <w:rsid w:val="008E193B"/>
    <w:rsid w:val="008E1D57"/>
    <w:rsid w:val="008E2874"/>
    <w:rsid w:val="008E28A1"/>
    <w:rsid w:val="008E36DF"/>
    <w:rsid w:val="008E437B"/>
    <w:rsid w:val="008E5302"/>
    <w:rsid w:val="008E7F20"/>
    <w:rsid w:val="008E7F69"/>
    <w:rsid w:val="008F07AB"/>
    <w:rsid w:val="008F0EB0"/>
    <w:rsid w:val="008F1426"/>
    <w:rsid w:val="008F1FE5"/>
    <w:rsid w:val="008F2272"/>
    <w:rsid w:val="008F3193"/>
    <w:rsid w:val="008F327E"/>
    <w:rsid w:val="008F3565"/>
    <w:rsid w:val="008F429F"/>
    <w:rsid w:val="008F5A9C"/>
    <w:rsid w:val="008F6F0A"/>
    <w:rsid w:val="008F75BA"/>
    <w:rsid w:val="009008A1"/>
    <w:rsid w:val="00900BC8"/>
    <w:rsid w:val="00900C6A"/>
    <w:rsid w:val="0090154B"/>
    <w:rsid w:val="00901B61"/>
    <w:rsid w:val="00903528"/>
    <w:rsid w:val="009072AF"/>
    <w:rsid w:val="009074A0"/>
    <w:rsid w:val="00907773"/>
    <w:rsid w:val="00907A70"/>
    <w:rsid w:val="00907DC6"/>
    <w:rsid w:val="00911B3E"/>
    <w:rsid w:val="00913363"/>
    <w:rsid w:val="009148E3"/>
    <w:rsid w:val="0091531F"/>
    <w:rsid w:val="00915FEC"/>
    <w:rsid w:val="009163F8"/>
    <w:rsid w:val="009166B1"/>
    <w:rsid w:val="00916E06"/>
    <w:rsid w:val="009174B2"/>
    <w:rsid w:val="009213C5"/>
    <w:rsid w:val="00921589"/>
    <w:rsid w:val="009217F9"/>
    <w:rsid w:val="0092307A"/>
    <w:rsid w:val="00924B1B"/>
    <w:rsid w:val="009251E8"/>
    <w:rsid w:val="00926D3F"/>
    <w:rsid w:val="0092799C"/>
    <w:rsid w:val="00930BCA"/>
    <w:rsid w:val="00932A3F"/>
    <w:rsid w:val="00933C91"/>
    <w:rsid w:val="00935D93"/>
    <w:rsid w:val="00936C90"/>
    <w:rsid w:val="00937669"/>
    <w:rsid w:val="009410B3"/>
    <w:rsid w:val="00941305"/>
    <w:rsid w:val="00941C42"/>
    <w:rsid w:val="009429E7"/>
    <w:rsid w:val="009435FC"/>
    <w:rsid w:val="00943902"/>
    <w:rsid w:val="00943F3E"/>
    <w:rsid w:val="0094460D"/>
    <w:rsid w:val="0094602A"/>
    <w:rsid w:val="00950000"/>
    <w:rsid w:val="0095003C"/>
    <w:rsid w:val="00951BDD"/>
    <w:rsid w:val="00952FD1"/>
    <w:rsid w:val="009533B4"/>
    <w:rsid w:val="009536DB"/>
    <w:rsid w:val="00954665"/>
    <w:rsid w:val="00955D50"/>
    <w:rsid w:val="00956440"/>
    <w:rsid w:val="00957BE6"/>
    <w:rsid w:val="00962C81"/>
    <w:rsid w:val="00962D72"/>
    <w:rsid w:val="0096403A"/>
    <w:rsid w:val="0096492D"/>
    <w:rsid w:val="00964B56"/>
    <w:rsid w:val="0096740A"/>
    <w:rsid w:val="009675E7"/>
    <w:rsid w:val="00970783"/>
    <w:rsid w:val="00970B2C"/>
    <w:rsid w:val="00970D2D"/>
    <w:rsid w:val="0097174E"/>
    <w:rsid w:val="00972BBC"/>
    <w:rsid w:val="009743E9"/>
    <w:rsid w:val="0097500A"/>
    <w:rsid w:val="00975629"/>
    <w:rsid w:val="00976075"/>
    <w:rsid w:val="00976929"/>
    <w:rsid w:val="00976F19"/>
    <w:rsid w:val="00976F36"/>
    <w:rsid w:val="009775AF"/>
    <w:rsid w:val="0098090E"/>
    <w:rsid w:val="00981630"/>
    <w:rsid w:val="00982041"/>
    <w:rsid w:val="009827F5"/>
    <w:rsid w:val="00982F1F"/>
    <w:rsid w:val="00982FE3"/>
    <w:rsid w:val="00983EF6"/>
    <w:rsid w:val="00984396"/>
    <w:rsid w:val="009854AC"/>
    <w:rsid w:val="009867BE"/>
    <w:rsid w:val="00986B4F"/>
    <w:rsid w:val="00986BFA"/>
    <w:rsid w:val="00990892"/>
    <w:rsid w:val="009908F8"/>
    <w:rsid w:val="00990C10"/>
    <w:rsid w:val="00992427"/>
    <w:rsid w:val="00993370"/>
    <w:rsid w:val="009936DF"/>
    <w:rsid w:val="00995F84"/>
    <w:rsid w:val="0099611B"/>
    <w:rsid w:val="00996525"/>
    <w:rsid w:val="009969FA"/>
    <w:rsid w:val="00996A77"/>
    <w:rsid w:val="00997555"/>
    <w:rsid w:val="00997F5E"/>
    <w:rsid w:val="009A025B"/>
    <w:rsid w:val="009A0589"/>
    <w:rsid w:val="009A0FCA"/>
    <w:rsid w:val="009A2502"/>
    <w:rsid w:val="009A2B1C"/>
    <w:rsid w:val="009A2B80"/>
    <w:rsid w:val="009A300A"/>
    <w:rsid w:val="009A3395"/>
    <w:rsid w:val="009A4C61"/>
    <w:rsid w:val="009A5466"/>
    <w:rsid w:val="009A586F"/>
    <w:rsid w:val="009A6186"/>
    <w:rsid w:val="009A61E6"/>
    <w:rsid w:val="009A7BD8"/>
    <w:rsid w:val="009B1FE9"/>
    <w:rsid w:val="009B7120"/>
    <w:rsid w:val="009B7DD9"/>
    <w:rsid w:val="009C1442"/>
    <w:rsid w:val="009C2FE4"/>
    <w:rsid w:val="009C311D"/>
    <w:rsid w:val="009C3C15"/>
    <w:rsid w:val="009C4BF5"/>
    <w:rsid w:val="009C5B1F"/>
    <w:rsid w:val="009C5F2C"/>
    <w:rsid w:val="009C6395"/>
    <w:rsid w:val="009C7BE7"/>
    <w:rsid w:val="009C7EAA"/>
    <w:rsid w:val="009D0D1F"/>
    <w:rsid w:val="009D0F29"/>
    <w:rsid w:val="009D12B2"/>
    <w:rsid w:val="009D263E"/>
    <w:rsid w:val="009D358D"/>
    <w:rsid w:val="009D439B"/>
    <w:rsid w:val="009D7312"/>
    <w:rsid w:val="009D7E02"/>
    <w:rsid w:val="009E029B"/>
    <w:rsid w:val="009E1062"/>
    <w:rsid w:val="009E2991"/>
    <w:rsid w:val="009E2BE3"/>
    <w:rsid w:val="009E2CE5"/>
    <w:rsid w:val="009E3580"/>
    <w:rsid w:val="009E4EA4"/>
    <w:rsid w:val="009E509B"/>
    <w:rsid w:val="009E5CE2"/>
    <w:rsid w:val="009E68EA"/>
    <w:rsid w:val="009F0654"/>
    <w:rsid w:val="009F28D9"/>
    <w:rsid w:val="009F56F1"/>
    <w:rsid w:val="009F635B"/>
    <w:rsid w:val="009F6E83"/>
    <w:rsid w:val="00A0062E"/>
    <w:rsid w:val="00A0473B"/>
    <w:rsid w:val="00A04F31"/>
    <w:rsid w:val="00A04FE0"/>
    <w:rsid w:val="00A05D52"/>
    <w:rsid w:val="00A06C21"/>
    <w:rsid w:val="00A07AEE"/>
    <w:rsid w:val="00A105A4"/>
    <w:rsid w:val="00A10806"/>
    <w:rsid w:val="00A1088E"/>
    <w:rsid w:val="00A11E5A"/>
    <w:rsid w:val="00A1220A"/>
    <w:rsid w:val="00A146C0"/>
    <w:rsid w:val="00A1481B"/>
    <w:rsid w:val="00A200FD"/>
    <w:rsid w:val="00A204C2"/>
    <w:rsid w:val="00A21916"/>
    <w:rsid w:val="00A21F45"/>
    <w:rsid w:val="00A23F3D"/>
    <w:rsid w:val="00A24729"/>
    <w:rsid w:val="00A25EBE"/>
    <w:rsid w:val="00A26BEB"/>
    <w:rsid w:val="00A26D42"/>
    <w:rsid w:val="00A26DFC"/>
    <w:rsid w:val="00A310D4"/>
    <w:rsid w:val="00A315E4"/>
    <w:rsid w:val="00A31A1E"/>
    <w:rsid w:val="00A32A56"/>
    <w:rsid w:val="00A33487"/>
    <w:rsid w:val="00A33609"/>
    <w:rsid w:val="00A33B39"/>
    <w:rsid w:val="00A33FE2"/>
    <w:rsid w:val="00A34220"/>
    <w:rsid w:val="00A349DF"/>
    <w:rsid w:val="00A361AF"/>
    <w:rsid w:val="00A42C9B"/>
    <w:rsid w:val="00A43935"/>
    <w:rsid w:val="00A43AFD"/>
    <w:rsid w:val="00A43DB4"/>
    <w:rsid w:val="00A43F39"/>
    <w:rsid w:val="00A44CC2"/>
    <w:rsid w:val="00A44FA6"/>
    <w:rsid w:val="00A47C26"/>
    <w:rsid w:val="00A52AA5"/>
    <w:rsid w:val="00A54B6B"/>
    <w:rsid w:val="00A55863"/>
    <w:rsid w:val="00A605DF"/>
    <w:rsid w:val="00A60BAC"/>
    <w:rsid w:val="00A61543"/>
    <w:rsid w:val="00A6263C"/>
    <w:rsid w:val="00A64470"/>
    <w:rsid w:val="00A64C1C"/>
    <w:rsid w:val="00A6654F"/>
    <w:rsid w:val="00A66911"/>
    <w:rsid w:val="00A67099"/>
    <w:rsid w:val="00A67A3F"/>
    <w:rsid w:val="00A70CA8"/>
    <w:rsid w:val="00A71D73"/>
    <w:rsid w:val="00A71DBC"/>
    <w:rsid w:val="00A7341B"/>
    <w:rsid w:val="00A74B5B"/>
    <w:rsid w:val="00A8069E"/>
    <w:rsid w:val="00A81672"/>
    <w:rsid w:val="00A85C84"/>
    <w:rsid w:val="00A85FC0"/>
    <w:rsid w:val="00A9081C"/>
    <w:rsid w:val="00A91476"/>
    <w:rsid w:val="00A92852"/>
    <w:rsid w:val="00A92E0B"/>
    <w:rsid w:val="00A9458F"/>
    <w:rsid w:val="00A94E58"/>
    <w:rsid w:val="00A951A5"/>
    <w:rsid w:val="00A951C0"/>
    <w:rsid w:val="00A979E8"/>
    <w:rsid w:val="00A97CA4"/>
    <w:rsid w:val="00AA082E"/>
    <w:rsid w:val="00AA0E4C"/>
    <w:rsid w:val="00AA0EBA"/>
    <w:rsid w:val="00AA12D2"/>
    <w:rsid w:val="00AA165D"/>
    <w:rsid w:val="00AA210B"/>
    <w:rsid w:val="00AA3689"/>
    <w:rsid w:val="00AA383B"/>
    <w:rsid w:val="00AA4DAF"/>
    <w:rsid w:val="00AA55F4"/>
    <w:rsid w:val="00AA5639"/>
    <w:rsid w:val="00AA7C6B"/>
    <w:rsid w:val="00AB164B"/>
    <w:rsid w:val="00AB2EF6"/>
    <w:rsid w:val="00AB4102"/>
    <w:rsid w:val="00AB7666"/>
    <w:rsid w:val="00AB77F9"/>
    <w:rsid w:val="00AC0F9E"/>
    <w:rsid w:val="00AC24F4"/>
    <w:rsid w:val="00AC396A"/>
    <w:rsid w:val="00AC5279"/>
    <w:rsid w:val="00AC5329"/>
    <w:rsid w:val="00AC7C7F"/>
    <w:rsid w:val="00AC7EF7"/>
    <w:rsid w:val="00AD05EF"/>
    <w:rsid w:val="00AD0B5A"/>
    <w:rsid w:val="00AD0D92"/>
    <w:rsid w:val="00AD1DAC"/>
    <w:rsid w:val="00AD2990"/>
    <w:rsid w:val="00AD3172"/>
    <w:rsid w:val="00AD3E4E"/>
    <w:rsid w:val="00AD49EB"/>
    <w:rsid w:val="00AD5C6F"/>
    <w:rsid w:val="00AD5EB9"/>
    <w:rsid w:val="00AD6554"/>
    <w:rsid w:val="00AD6893"/>
    <w:rsid w:val="00AD7104"/>
    <w:rsid w:val="00AD7920"/>
    <w:rsid w:val="00AD7964"/>
    <w:rsid w:val="00AD7BD6"/>
    <w:rsid w:val="00AE0A7F"/>
    <w:rsid w:val="00AE17BC"/>
    <w:rsid w:val="00AE1B09"/>
    <w:rsid w:val="00AE1C39"/>
    <w:rsid w:val="00AE2285"/>
    <w:rsid w:val="00AE2921"/>
    <w:rsid w:val="00AE5359"/>
    <w:rsid w:val="00AE6FC9"/>
    <w:rsid w:val="00AE7366"/>
    <w:rsid w:val="00AE759E"/>
    <w:rsid w:val="00AF0DCC"/>
    <w:rsid w:val="00AF14E0"/>
    <w:rsid w:val="00AF20EF"/>
    <w:rsid w:val="00AF3518"/>
    <w:rsid w:val="00AF3FB8"/>
    <w:rsid w:val="00AF4D26"/>
    <w:rsid w:val="00AF50B2"/>
    <w:rsid w:val="00AF5105"/>
    <w:rsid w:val="00AF511B"/>
    <w:rsid w:val="00AF5768"/>
    <w:rsid w:val="00AF593A"/>
    <w:rsid w:val="00AF6EC5"/>
    <w:rsid w:val="00AF7AB3"/>
    <w:rsid w:val="00AF7AEC"/>
    <w:rsid w:val="00AF7BD4"/>
    <w:rsid w:val="00AF7F86"/>
    <w:rsid w:val="00B00579"/>
    <w:rsid w:val="00B010DF"/>
    <w:rsid w:val="00B01EDF"/>
    <w:rsid w:val="00B0269B"/>
    <w:rsid w:val="00B02F07"/>
    <w:rsid w:val="00B03262"/>
    <w:rsid w:val="00B03E09"/>
    <w:rsid w:val="00B03F8F"/>
    <w:rsid w:val="00B04EE5"/>
    <w:rsid w:val="00B061B7"/>
    <w:rsid w:val="00B06C80"/>
    <w:rsid w:val="00B0724E"/>
    <w:rsid w:val="00B07787"/>
    <w:rsid w:val="00B130B0"/>
    <w:rsid w:val="00B1399D"/>
    <w:rsid w:val="00B145B9"/>
    <w:rsid w:val="00B145E5"/>
    <w:rsid w:val="00B15424"/>
    <w:rsid w:val="00B15559"/>
    <w:rsid w:val="00B1651E"/>
    <w:rsid w:val="00B20144"/>
    <w:rsid w:val="00B21051"/>
    <w:rsid w:val="00B223E4"/>
    <w:rsid w:val="00B22F00"/>
    <w:rsid w:val="00B23456"/>
    <w:rsid w:val="00B23817"/>
    <w:rsid w:val="00B23D40"/>
    <w:rsid w:val="00B25193"/>
    <w:rsid w:val="00B258DA"/>
    <w:rsid w:val="00B261A4"/>
    <w:rsid w:val="00B263EA"/>
    <w:rsid w:val="00B2731C"/>
    <w:rsid w:val="00B275D1"/>
    <w:rsid w:val="00B303FF"/>
    <w:rsid w:val="00B30B90"/>
    <w:rsid w:val="00B30DF4"/>
    <w:rsid w:val="00B317BF"/>
    <w:rsid w:val="00B31E51"/>
    <w:rsid w:val="00B33347"/>
    <w:rsid w:val="00B33387"/>
    <w:rsid w:val="00B34794"/>
    <w:rsid w:val="00B34BE6"/>
    <w:rsid w:val="00B36604"/>
    <w:rsid w:val="00B36C11"/>
    <w:rsid w:val="00B36FEC"/>
    <w:rsid w:val="00B37C04"/>
    <w:rsid w:val="00B40AC3"/>
    <w:rsid w:val="00B40EFD"/>
    <w:rsid w:val="00B40FA1"/>
    <w:rsid w:val="00B413A6"/>
    <w:rsid w:val="00B419B7"/>
    <w:rsid w:val="00B41AF5"/>
    <w:rsid w:val="00B42E7F"/>
    <w:rsid w:val="00B43ED3"/>
    <w:rsid w:val="00B44013"/>
    <w:rsid w:val="00B45152"/>
    <w:rsid w:val="00B451C4"/>
    <w:rsid w:val="00B4569D"/>
    <w:rsid w:val="00B45F4A"/>
    <w:rsid w:val="00B47288"/>
    <w:rsid w:val="00B47692"/>
    <w:rsid w:val="00B503A3"/>
    <w:rsid w:val="00B51230"/>
    <w:rsid w:val="00B52FAB"/>
    <w:rsid w:val="00B54003"/>
    <w:rsid w:val="00B54C63"/>
    <w:rsid w:val="00B54E1A"/>
    <w:rsid w:val="00B550BE"/>
    <w:rsid w:val="00B55E9A"/>
    <w:rsid w:val="00B56207"/>
    <w:rsid w:val="00B61859"/>
    <w:rsid w:val="00B620FE"/>
    <w:rsid w:val="00B624DD"/>
    <w:rsid w:val="00B62C38"/>
    <w:rsid w:val="00B64B9C"/>
    <w:rsid w:val="00B65393"/>
    <w:rsid w:val="00B6660A"/>
    <w:rsid w:val="00B66BC8"/>
    <w:rsid w:val="00B66F83"/>
    <w:rsid w:val="00B67130"/>
    <w:rsid w:val="00B7059A"/>
    <w:rsid w:val="00B721DB"/>
    <w:rsid w:val="00B72485"/>
    <w:rsid w:val="00B724D2"/>
    <w:rsid w:val="00B727F3"/>
    <w:rsid w:val="00B7368E"/>
    <w:rsid w:val="00B7411C"/>
    <w:rsid w:val="00B74479"/>
    <w:rsid w:val="00B7459F"/>
    <w:rsid w:val="00B74C5A"/>
    <w:rsid w:val="00B74F52"/>
    <w:rsid w:val="00B7746F"/>
    <w:rsid w:val="00B77AE5"/>
    <w:rsid w:val="00B80329"/>
    <w:rsid w:val="00B80D42"/>
    <w:rsid w:val="00B80F2E"/>
    <w:rsid w:val="00B81841"/>
    <w:rsid w:val="00B8283C"/>
    <w:rsid w:val="00B82954"/>
    <w:rsid w:val="00B82BEA"/>
    <w:rsid w:val="00B82CDB"/>
    <w:rsid w:val="00B83A3B"/>
    <w:rsid w:val="00B85355"/>
    <w:rsid w:val="00B9154B"/>
    <w:rsid w:val="00B9210F"/>
    <w:rsid w:val="00B92AC9"/>
    <w:rsid w:val="00B93A92"/>
    <w:rsid w:val="00B9549B"/>
    <w:rsid w:val="00B95854"/>
    <w:rsid w:val="00B95BBA"/>
    <w:rsid w:val="00B96238"/>
    <w:rsid w:val="00B96494"/>
    <w:rsid w:val="00B9698E"/>
    <w:rsid w:val="00B97693"/>
    <w:rsid w:val="00BA0C3F"/>
    <w:rsid w:val="00BA1C0C"/>
    <w:rsid w:val="00BA1EDD"/>
    <w:rsid w:val="00BA2609"/>
    <w:rsid w:val="00BA4499"/>
    <w:rsid w:val="00BA4AFF"/>
    <w:rsid w:val="00BA6F4D"/>
    <w:rsid w:val="00BA720D"/>
    <w:rsid w:val="00BA7BBA"/>
    <w:rsid w:val="00BB00F0"/>
    <w:rsid w:val="00BB0373"/>
    <w:rsid w:val="00BB1455"/>
    <w:rsid w:val="00BB2A79"/>
    <w:rsid w:val="00BB2ED2"/>
    <w:rsid w:val="00BB33D1"/>
    <w:rsid w:val="00BB36E9"/>
    <w:rsid w:val="00BB4815"/>
    <w:rsid w:val="00BB4AE6"/>
    <w:rsid w:val="00BB5516"/>
    <w:rsid w:val="00BB6496"/>
    <w:rsid w:val="00BB75D0"/>
    <w:rsid w:val="00BB7929"/>
    <w:rsid w:val="00BC0707"/>
    <w:rsid w:val="00BC07D3"/>
    <w:rsid w:val="00BC0E4F"/>
    <w:rsid w:val="00BC3E12"/>
    <w:rsid w:val="00BC492D"/>
    <w:rsid w:val="00BC4E30"/>
    <w:rsid w:val="00BC6FF3"/>
    <w:rsid w:val="00BC721E"/>
    <w:rsid w:val="00BD0330"/>
    <w:rsid w:val="00BD082E"/>
    <w:rsid w:val="00BD0ECC"/>
    <w:rsid w:val="00BD0F7C"/>
    <w:rsid w:val="00BD1296"/>
    <w:rsid w:val="00BD1653"/>
    <w:rsid w:val="00BD375A"/>
    <w:rsid w:val="00BD5865"/>
    <w:rsid w:val="00BD5D03"/>
    <w:rsid w:val="00BD60AD"/>
    <w:rsid w:val="00BD732C"/>
    <w:rsid w:val="00BD79F8"/>
    <w:rsid w:val="00BE2560"/>
    <w:rsid w:val="00BE4342"/>
    <w:rsid w:val="00BE49F2"/>
    <w:rsid w:val="00BE5758"/>
    <w:rsid w:val="00BE650E"/>
    <w:rsid w:val="00BE6C9A"/>
    <w:rsid w:val="00BE73A3"/>
    <w:rsid w:val="00BE747E"/>
    <w:rsid w:val="00BF0AC2"/>
    <w:rsid w:val="00BF11C9"/>
    <w:rsid w:val="00BF4E78"/>
    <w:rsid w:val="00BF730F"/>
    <w:rsid w:val="00C00380"/>
    <w:rsid w:val="00C013A2"/>
    <w:rsid w:val="00C01AED"/>
    <w:rsid w:val="00C02A15"/>
    <w:rsid w:val="00C04250"/>
    <w:rsid w:val="00C04667"/>
    <w:rsid w:val="00C04AE0"/>
    <w:rsid w:val="00C04F28"/>
    <w:rsid w:val="00C06D6A"/>
    <w:rsid w:val="00C10018"/>
    <w:rsid w:val="00C12CE8"/>
    <w:rsid w:val="00C12E6E"/>
    <w:rsid w:val="00C13B36"/>
    <w:rsid w:val="00C13D88"/>
    <w:rsid w:val="00C177A4"/>
    <w:rsid w:val="00C208E7"/>
    <w:rsid w:val="00C21E8A"/>
    <w:rsid w:val="00C222AE"/>
    <w:rsid w:val="00C226C7"/>
    <w:rsid w:val="00C22BC6"/>
    <w:rsid w:val="00C2463F"/>
    <w:rsid w:val="00C24D47"/>
    <w:rsid w:val="00C264CE"/>
    <w:rsid w:val="00C274C4"/>
    <w:rsid w:val="00C2751B"/>
    <w:rsid w:val="00C275E0"/>
    <w:rsid w:val="00C30432"/>
    <w:rsid w:val="00C30C7B"/>
    <w:rsid w:val="00C31027"/>
    <w:rsid w:val="00C33091"/>
    <w:rsid w:val="00C37918"/>
    <w:rsid w:val="00C4235F"/>
    <w:rsid w:val="00C4320C"/>
    <w:rsid w:val="00C4423F"/>
    <w:rsid w:val="00C507A2"/>
    <w:rsid w:val="00C50EC6"/>
    <w:rsid w:val="00C52C6E"/>
    <w:rsid w:val="00C52CC4"/>
    <w:rsid w:val="00C532F1"/>
    <w:rsid w:val="00C54AB3"/>
    <w:rsid w:val="00C54F19"/>
    <w:rsid w:val="00C55AE7"/>
    <w:rsid w:val="00C55D80"/>
    <w:rsid w:val="00C574C3"/>
    <w:rsid w:val="00C57C45"/>
    <w:rsid w:val="00C61A72"/>
    <w:rsid w:val="00C62CB7"/>
    <w:rsid w:val="00C63062"/>
    <w:rsid w:val="00C64C08"/>
    <w:rsid w:val="00C64E5C"/>
    <w:rsid w:val="00C66AD7"/>
    <w:rsid w:val="00C71AF2"/>
    <w:rsid w:val="00C72A8A"/>
    <w:rsid w:val="00C74806"/>
    <w:rsid w:val="00C74C0E"/>
    <w:rsid w:val="00C74D10"/>
    <w:rsid w:val="00C74EE8"/>
    <w:rsid w:val="00C76341"/>
    <w:rsid w:val="00C76D9D"/>
    <w:rsid w:val="00C7708B"/>
    <w:rsid w:val="00C77F7A"/>
    <w:rsid w:val="00C80144"/>
    <w:rsid w:val="00C80BB8"/>
    <w:rsid w:val="00C80E68"/>
    <w:rsid w:val="00C82B38"/>
    <w:rsid w:val="00C82BE2"/>
    <w:rsid w:val="00C8337D"/>
    <w:rsid w:val="00C84935"/>
    <w:rsid w:val="00C863E9"/>
    <w:rsid w:val="00C86D1C"/>
    <w:rsid w:val="00C92F35"/>
    <w:rsid w:val="00C9585A"/>
    <w:rsid w:val="00C965AD"/>
    <w:rsid w:val="00CA0731"/>
    <w:rsid w:val="00CA1826"/>
    <w:rsid w:val="00CA2E9D"/>
    <w:rsid w:val="00CA32A2"/>
    <w:rsid w:val="00CA3BB7"/>
    <w:rsid w:val="00CA5059"/>
    <w:rsid w:val="00CA58BD"/>
    <w:rsid w:val="00CA5EEF"/>
    <w:rsid w:val="00CA684A"/>
    <w:rsid w:val="00CA6D85"/>
    <w:rsid w:val="00CA737A"/>
    <w:rsid w:val="00CB0E58"/>
    <w:rsid w:val="00CB2ABA"/>
    <w:rsid w:val="00CB3453"/>
    <w:rsid w:val="00CB420B"/>
    <w:rsid w:val="00CB503C"/>
    <w:rsid w:val="00CB5ABA"/>
    <w:rsid w:val="00CB5BF6"/>
    <w:rsid w:val="00CB5EBB"/>
    <w:rsid w:val="00CB7A1F"/>
    <w:rsid w:val="00CB7FBA"/>
    <w:rsid w:val="00CC03BA"/>
    <w:rsid w:val="00CC1768"/>
    <w:rsid w:val="00CC17A2"/>
    <w:rsid w:val="00CC3002"/>
    <w:rsid w:val="00CC4282"/>
    <w:rsid w:val="00CC47F5"/>
    <w:rsid w:val="00CC64B2"/>
    <w:rsid w:val="00CD0801"/>
    <w:rsid w:val="00CD0CC6"/>
    <w:rsid w:val="00CD0DF4"/>
    <w:rsid w:val="00CD1DED"/>
    <w:rsid w:val="00CD2C42"/>
    <w:rsid w:val="00CD42E0"/>
    <w:rsid w:val="00CD5C0B"/>
    <w:rsid w:val="00CD6FB3"/>
    <w:rsid w:val="00CD75EC"/>
    <w:rsid w:val="00CE0A9E"/>
    <w:rsid w:val="00CE1788"/>
    <w:rsid w:val="00CE1A15"/>
    <w:rsid w:val="00CE23E7"/>
    <w:rsid w:val="00CE45E7"/>
    <w:rsid w:val="00CE49EE"/>
    <w:rsid w:val="00CE51CB"/>
    <w:rsid w:val="00CE610F"/>
    <w:rsid w:val="00CE6F2C"/>
    <w:rsid w:val="00CF21B0"/>
    <w:rsid w:val="00CF2852"/>
    <w:rsid w:val="00CF2CE7"/>
    <w:rsid w:val="00CF394E"/>
    <w:rsid w:val="00CF44D1"/>
    <w:rsid w:val="00CF5D08"/>
    <w:rsid w:val="00CF6307"/>
    <w:rsid w:val="00D0073E"/>
    <w:rsid w:val="00D00F00"/>
    <w:rsid w:val="00D01A21"/>
    <w:rsid w:val="00D01EF1"/>
    <w:rsid w:val="00D030E1"/>
    <w:rsid w:val="00D0350D"/>
    <w:rsid w:val="00D06259"/>
    <w:rsid w:val="00D07D99"/>
    <w:rsid w:val="00D10606"/>
    <w:rsid w:val="00D11A9C"/>
    <w:rsid w:val="00D12086"/>
    <w:rsid w:val="00D15017"/>
    <w:rsid w:val="00D16719"/>
    <w:rsid w:val="00D17360"/>
    <w:rsid w:val="00D17D8D"/>
    <w:rsid w:val="00D204F3"/>
    <w:rsid w:val="00D204F7"/>
    <w:rsid w:val="00D20D40"/>
    <w:rsid w:val="00D212C5"/>
    <w:rsid w:val="00D21E27"/>
    <w:rsid w:val="00D23453"/>
    <w:rsid w:val="00D23825"/>
    <w:rsid w:val="00D23A76"/>
    <w:rsid w:val="00D23CAB"/>
    <w:rsid w:val="00D2467C"/>
    <w:rsid w:val="00D24822"/>
    <w:rsid w:val="00D24FCF"/>
    <w:rsid w:val="00D2627A"/>
    <w:rsid w:val="00D26299"/>
    <w:rsid w:val="00D263B6"/>
    <w:rsid w:val="00D305C5"/>
    <w:rsid w:val="00D31EB8"/>
    <w:rsid w:val="00D329CD"/>
    <w:rsid w:val="00D32CD2"/>
    <w:rsid w:val="00D32F16"/>
    <w:rsid w:val="00D33C2B"/>
    <w:rsid w:val="00D3418F"/>
    <w:rsid w:val="00D34512"/>
    <w:rsid w:val="00D349ED"/>
    <w:rsid w:val="00D3665E"/>
    <w:rsid w:val="00D3684A"/>
    <w:rsid w:val="00D3703B"/>
    <w:rsid w:val="00D37314"/>
    <w:rsid w:val="00D40AB3"/>
    <w:rsid w:val="00D40B5B"/>
    <w:rsid w:val="00D40E02"/>
    <w:rsid w:val="00D4306C"/>
    <w:rsid w:val="00D443BF"/>
    <w:rsid w:val="00D44996"/>
    <w:rsid w:val="00D45E5B"/>
    <w:rsid w:val="00D4659B"/>
    <w:rsid w:val="00D465FD"/>
    <w:rsid w:val="00D467E7"/>
    <w:rsid w:val="00D51EF7"/>
    <w:rsid w:val="00D52313"/>
    <w:rsid w:val="00D52B37"/>
    <w:rsid w:val="00D533E7"/>
    <w:rsid w:val="00D5372F"/>
    <w:rsid w:val="00D53867"/>
    <w:rsid w:val="00D54CE7"/>
    <w:rsid w:val="00D560FD"/>
    <w:rsid w:val="00D6032B"/>
    <w:rsid w:val="00D60D63"/>
    <w:rsid w:val="00D60E8B"/>
    <w:rsid w:val="00D6133F"/>
    <w:rsid w:val="00D6146B"/>
    <w:rsid w:val="00D61593"/>
    <w:rsid w:val="00D62333"/>
    <w:rsid w:val="00D636CE"/>
    <w:rsid w:val="00D637BC"/>
    <w:rsid w:val="00D63C6E"/>
    <w:rsid w:val="00D64355"/>
    <w:rsid w:val="00D643C8"/>
    <w:rsid w:val="00D644F2"/>
    <w:rsid w:val="00D655F6"/>
    <w:rsid w:val="00D6566D"/>
    <w:rsid w:val="00D65DEF"/>
    <w:rsid w:val="00D670B3"/>
    <w:rsid w:val="00D674BC"/>
    <w:rsid w:val="00D67C31"/>
    <w:rsid w:val="00D70356"/>
    <w:rsid w:val="00D703AB"/>
    <w:rsid w:val="00D70930"/>
    <w:rsid w:val="00D70990"/>
    <w:rsid w:val="00D72971"/>
    <w:rsid w:val="00D75071"/>
    <w:rsid w:val="00D7566F"/>
    <w:rsid w:val="00D75A48"/>
    <w:rsid w:val="00D75BD0"/>
    <w:rsid w:val="00D76DB8"/>
    <w:rsid w:val="00D7754E"/>
    <w:rsid w:val="00D776D8"/>
    <w:rsid w:val="00D778C9"/>
    <w:rsid w:val="00D778D5"/>
    <w:rsid w:val="00D77D5F"/>
    <w:rsid w:val="00D81BE3"/>
    <w:rsid w:val="00D8211F"/>
    <w:rsid w:val="00D82427"/>
    <w:rsid w:val="00D82A33"/>
    <w:rsid w:val="00D90502"/>
    <w:rsid w:val="00D90F8A"/>
    <w:rsid w:val="00D92092"/>
    <w:rsid w:val="00D92728"/>
    <w:rsid w:val="00D92B5D"/>
    <w:rsid w:val="00D933B3"/>
    <w:rsid w:val="00D93E44"/>
    <w:rsid w:val="00D93FB0"/>
    <w:rsid w:val="00D94154"/>
    <w:rsid w:val="00D965D7"/>
    <w:rsid w:val="00D96DCE"/>
    <w:rsid w:val="00D9731F"/>
    <w:rsid w:val="00DA08FA"/>
    <w:rsid w:val="00DA0BF5"/>
    <w:rsid w:val="00DA1C8F"/>
    <w:rsid w:val="00DA251A"/>
    <w:rsid w:val="00DA268F"/>
    <w:rsid w:val="00DA38FA"/>
    <w:rsid w:val="00DA4C7C"/>
    <w:rsid w:val="00DA50A7"/>
    <w:rsid w:val="00DA5DBA"/>
    <w:rsid w:val="00DA5DDF"/>
    <w:rsid w:val="00DB092B"/>
    <w:rsid w:val="00DB15EC"/>
    <w:rsid w:val="00DB592F"/>
    <w:rsid w:val="00DB5C59"/>
    <w:rsid w:val="00DB75FB"/>
    <w:rsid w:val="00DB761A"/>
    <w:rsid w:val="00DB797F"/>
    <w:rsid w:val="00DB7B28"/>
    <w:rsid w:val="00DC0ECA"/>
    <w:rsid w:val="00DC199D"/>
    <w:rsid w:val="00DC29ED"/>
    <w:rsid w:val="00DC3CB5"/>
    <w:rsid w:val="00DC4941"/>
    <w:rsid w:val="00DC51AF"/>
    <w:rsid w:val="00DC5BBA"/>
    <w:rsid w:val="00DC5D0C"/>
    <w:rsid w:val="00DC5F6C"/>
    <w:rsid w:val="00DD02FC"/>
    <w:rsid w:val="00DD09E1"/>
    <w:rsid w:val="00DD104D"/>
    <w:rsid w:val="00DD10DC"/>
    <w:rsid w:val="00DD1125"/>
    <w:rsid w:val="00DD2148"/>
    <w:rsid w:val="00DD244C"/>
    <w:rsid w:val="00DD2FB7"/>
    <w:rsid w:val="00DD3B0D"/>
    <w:rsid w:val="00DD54AE"/>
    <w:rsid w:val="00DD5C90"/>
    <w:rsid w:val="00DD69F9"/>
    <w:rsid w:val="00DE0D82"/>
    <w:rsid w:val="00DE113B"/>
    <w:rsid w:val="00DE15CC"/>
    <w:rsid w:val="00DE1C0C"/>
    <w:rsid w:val="00DE242F"/>
    <w:rsid w:val="00DE2788"/>
    <w:rsid w:val="00DE289F"/>
    <w:rsid w:val="00DE4C3E"/>
    <w:rsid w:val="00DE4F81"/>
    <w:rsid w:val="00DE6376"/>
    <w:rsid w:val="00DE65CC"/>
    <w:rsid w:val="00DE67F9"/>
    <w:rsid w:val="00DE6E6D"/>
    <w:rsid w:val="00DE7E5B"/>
    <w:rsid w:val="00DF0188"/>
    <w:rsid w:val="00DF140B"/>
    <w:rsid w:val="00DF1C40"/>
    <w:rsid w:val="00DF271D"/>
    <w:rsid w:val="00DF2A66"/>
    <w:rsid w:val="00DF349B"/>
    <w:rsid w:val="00DF3AFC"/>
    <w:rsid w:val="00DF42CE"/>
    <w:rsid w:val="00DF639B"/>
    <w:rsid w:val="00DF6E4B"/>
    <w:rsid w:val="00DF7C87"/>
    <w:rsid w:val="00E0229B"/>
    <w:rsid w:val="00E025C1"/>
    <w:rsid w:val="00E03DF6"/>
    <w:rsid w:val="00E0575E"/>
    <w:rsid w:val="00E067EA"/>
    <w:rsid w:val="00E1175D"/>
    <w:rsid w:val="00E11BF6"/>
    <w:rsid w:val="00E14CA2"/>
    <w:rsid w:val="00E1507B"/>
    <w:rsid w:val="00E15AF2"/>
    <w:rsid w:val="00E16738"/>
    <w:rsid w:val="00E16E40"/>
    <w:rsid w:val="00E16FF3"/>
    <w:rsid w:val="00E17290"/>
    <w:rsid w:val="00E1768C"/>
    <w:rsid w:val="00E17ABE"/>
    <w:rsid w:val="00E207A6"/>
    <w:rsid w:val="00E20C7E"/>
    <w:rsid w:val="00E20ED0"/>
    <w:rsid w:val="00E23391"/>
    <w:rsid w:val="00E23BB4"/>
    <w:rsid w:val="00E26CB8"/>
    <w:rsid w:val="00E274AA"/>
    <w:rsid w:val="00E30BCA"/>
    <w:rsid w:val="00E3182A"/>
    <w:rsid w:val="00E33501"/>
    <w:rsid w:val="00E33D3E"/>
    <w:rsid w:val="00E34C13"/>
    <w:rsid w:val="00E35DB4"/>
    <w:rsid w:val="00E36429"/>
    <w:rsid w:val="00E36F7F"/>
    <w:rsid w:val="00E37268"/>
    <w:rsid w:val="00E40957"/>
    <w:rsid w:val="00E41A67"/>
    <w:rsid w:val="00E4263F"/>
    <w:rsid w:val="00E43BA0"/>
    <w:rsid w:val="00E44201"/>
    <w:rsid w:val="00E45409"/>
    <w:rsid w:val="00E456FE"/>
    <w:rsid w:val="00E4673D"/>
    <w:rsid w:val="00E46951"/>
    <w:rsid w:val="00E46FF3"/>
    <w:rsid w:val="00E471B3"/>
    <w:rsid w:val="00E477C8"/>
    <w:rsid w:val="00E47AA5"/>
    <w:rsid w:val="00E50AB5"/>
    <w:rsid w:val="00E548FE"/>
    <w:rsid w:val="00E54AC2"/>
    <w:rsid w:val="00E54ECA"/>
    <w:rsid w:val="00E54F2C"/>
    <w:rsid w:val="00E55223"/>
    <w:rsid w:val="00E5528E"/>
    <w:rsid w:val="00E55A17"/>
    <w:rsid w:val="00E55A71"/>
    <w:rsid w:val="00E564A1"/>
    <w:rsid w:val="00E566C8"/>
    <w:rsid w:val="00E56ABB"/>
    <w:rsid w:val="00E573C9"/>
    <w:rsid w:val="00E57E3C"/>
    <w:rsid w:val="00E602C2"/>
    <w:rsid w:val="00E60DEF"/>
    <w:rsid w:val="00E62168"/>
    <w:rsid w:val="00E6229F"/>
    <w:rsid w:val="00E640AC"/>
    <w:rsid w:val="00E64244"/>
    <w:rsid w:val="00E65D24"/>
    <w:rsid w:val="00E6664B"/>
    <w:rsid w:val="00E667FA"/>
    <w:rsid w:val="00E66C05"/>
    <w:rsid w:val="00E7011D"/>
    <w:rsid w:val="00E72E07"/>
    <w:rsid w:val="00E73874"/>
    <w:rsid w:val="00E74292"/>
    <w:rsid w:val="00E767F6"/>
    <w:rsid w:val="00E77730"/>
    <w:rsid w:val="00E810E8"/>
    <w:rsid w:val="00E81810"/>
    <w:rsid w:val="00E83E28"/>
    <w:rsid w:val="00E84929"/>
    <w:rsid w:val="00E84D14"/>
    <w:rsid w:val="00E8583F"/>
    <w:rsid w:val="00E86C2C"/>
    <w:rsid w:val="00E9031C"/>
    <w:rsid w:val="00E90701"/>
    <w:rsid w:val="00E90C7C"/>
    <w:rsid w:val="00E93C08"/>
    <w:rsid w:val="00E9406A"/>
    <w:rsid w:val="00E965DA"/>
    <w:rsid w:val="00E96A08"/>
    <w:rsid w:val="00E97542"/>
    <w:rsid w:val="00E97EEB"/>
    <w:rsid w:val="00E97FC1"/>
    <w:rsid w:val="00EA10EE"/>
    <w:rsid w:val="00EA1F16"/>
    <w:rsid w:val="00EA226A"/>
    <w:rsid w:val="00EA7CA4"/>
    <w:rsid w:val="00EB0101"/>
    <w:rsid w:val="00EB0337"/>
    <w:rsid w:val="00EB0F13"/>
    <w:rsid w:val="00EB1CDF"/>
    <w:rsid w:val="00EB2018"/>
    <w:rsid w:val="00EB234B"/>
    <w:rsid w:val="00EB2CBB"/>
    <w:rsid w:val="00EB3B04"/>
    <w:rsid w:val="00EB3DE0"/>
    <w:rsid w:val="00EB3F81"/>
    <w:rsid w:val="00EB4E41"/>
    <w:rsid w:val="00EB50F7"/>
    <w:rsid w:val="00EB55DB"/>
    <w:rsid w:val="00EB7111"/>
    <w:rsid w:val="00EB7439"/>
    <w:rsid w:val="00EC1EB2"/>
    <w:rsid w:val="00EC20AC"/>
    <w:rsid w:val="00EC2440"/>
    <w:rsid w:val="00EC3253"/>
    <w:rsid w:val="00EC44B9"/>
    <w:rsid w:val="00EC58A0"/>
    <w:rsid w:val="00EC69F4"/>
    <w:rsid w:val="00EC6EB4"/>
    <w:rsid w:val="00ED0AF8"/>
    <w:rsid w:val="00ED0D8E"/>
    <w:rsid w:val="00ED27BD"/>
    <w:rsid w:val="00ED3B48"/>
    <w:rsid w:val="00ED5E43"/>
    <w:rsid w:val="00ED61A6"/>
    <w:rsid w:val="00ED7375"/>
    <w:rsid w:val="00ED7BF6"/>
    <w:rsid w:val="00EE2872"/>
    <w:rsid w:val="00EE2972"/>
    <w:rsid w:val="00EE3E87"/>
    <w:rsid w:val="00EE41FD"/>
    <w:rsid w:val="00EE4CD0"/>
    <w:rsid w:val="00EE545E"/>
    <w:rsid w:val="00EE5729"/>
    <w:rsid w:val="00EE6A39"/>
    <w:rsid w:val="00EE6C76"/>
    <w:rsid w:val="00EF0043"/>
    <w:rsid w:val="00EF109A"/>
    <w:rsid w:val="00EF2023"/>
    <w:rsid w:val="00EF23C9"/>
    <w:rsid w:val="00EF26D0"/>
    <w:rsid w:val="00EF3DE0"/>
    <w:rsid w:val="00EF3DE6"/>
    <w:rsid w:val="00EF443B"/>
    <w:rsid w:val="00EF58CC"/>
    <w:rsid w:val="00EF5AE9"/>
    <w:rsid w:val="00F01A92"/>
    <w:rsid w:val="00F030CE"/>
    <w:rsid w:val="00F04435"/>
    <w:rsid w:val="00F047F6"/>
    <w:rsid w:val="00F048E0"/>
    <w:rsid w:val="00F049FC"/>
    <w:rsid w:val="00F04B35"/>
    <w:rsid w:val="00F066D8"/>
    <w:rsid w:val="00F11D2B"/>
    <w:rsid w:val="00F11E97"/>
    <w:rsid w:val="00F13EF6"/>
    <w:rsid w:val="00F159FF"/>
    <w:rsid w:val="00F169C4"/>
    <w:rsid w:val="00F178EF"/>
    <w:rsid w:val="00F207AC"/>
    <w:rsid w:val="00F24A7B"/>
    <w:rsid w:val="00F24AF2"/>
    <w:rsid w:val="00F256E5"/>
    <w:rsid w:val="00F25713"/>
    <w:rsid w:val="00F2591E"/>
    <w:rsid w:val="00F2634F"/>
    <w:rsid w:val="00F274E0"/>
    <w:rsid w:val="00F30671"/>
    <w:rsid w:val="00F30AE8"/>
    <w:rsid w:val="00F316EE"/>
    <w:rsid w:val="00F31A36"/>
    <w:rsid w:val="00F3226C"/>
    <w:rsid w:val="00F32B7F"/>
    <w:rsid w:val="00F345C5"/>
    <w:rsid w:val="00F357B0"/>
    <w:rsid w:val="00F3709B"/>
    <w:rsid w:val="00F40ACF"/>
    <w:rsid w:val="00F40B9A"/>
    <w:rsid w:val="00F411BF"/>
    <w:rsid w:val="00F4209B"/>
    <w:rsid w:val="00F424D4"/>
    <w:rsid w:val="00F427A4"/>
    <w:rsid w:val="00F42A27"/>
    <w:rsid w:val="00F42EE4"/>
    <w:rsid w:val="00F4415B"/>
    <w:rsid w:val="00F4509E"/>
    <w:rsid w:val="00F451D7"/>
    <w:rsid w:val="00F45288"/>
    <w:rsid w:val="00F455CE"/>
    <w:rsid w:val="00F461DD"/>
    <w:rsid w:val="00F473C0"/>
    <w:rsid w:val="00F478D2"/>
    <w:rsid w:val="00F47CD4"/>
    <w:rsid w:val="00F53AE6"/>
    <w:rsid w:val="00F554BB"/>
    <w:rsid w:val="00F56595"/>
    <w:rsid w:val="00F574E1"/>
    <w:rsid w:val="00F60056"/>
    <w:rsid w:val="00F606B8"/>
    <w:rsid w:val="00F6100D"/>
    <w:rsid w:val="00F6158F"/>
    <w:rsid w:val="00F61F69"/>
    <w:rsid w:val="00F632FA"/>
    <w:rsid w:val="00F63C5F"/>
    <w:rsid w:val="00F64C60"/>
    <w:rsid w:val="00F66BA2"/>
    <w:rsid w:val="00F66ECE"/>
    <w:rsid w:val="00F71578"/>
    <w:rsid w:val="00F71796"/>
    <w:rsid w:val="00F72D5E"/>
    <w:rsid w:val="00F72F47"/>
    <w:rsid w:val="00F734B0"/>
    <w:rsid w:val="00F73BB7"/>
    <w:rsid w:val="00F742DB"/>
    <w:rsid w:val="00F74983"/>
    <w:rsid w:val="00F74A04"/>
    <w:rsid w:val="00F7596E"/>
    <w:rsid w:val="00F77FBC"/>
    <w:rsid w:val="00F80541"/>
    <w:rsid w:val="00F823C8"/>
    <w:rsid w:val="00F82D25"/>
    <w:rsid w:val="00F84035"/>
    <w:rsid w:val="00F8434C"/>
    <w:rsid w:val="00F84988"/>
    <w:rsid w:val="00F84B92"/>
    <w:rsid w:val="00F85075"/>
    <w:rsid w:val="00F8683F"/>
    <w:rsid w:val="00F871A5"/>
    <w:rsid w:val="00F90DA6"/>
    <w:rsid w:val="00F91748"/>
    <w:rsid w:val="00F92C59"/>
    <w:rsid w:val="00F9351E"/>
    <w:rsid w:val="00F9467A"/>
    <w:rsid w:val="00F97ED5"/>
    <w:rsid w:val="00F97ED8"/>
    <w:rsid w:val="00FA05B8"/>
    <w:rsid w:val="00FA0B3B"/>
    <w:rsid w:val="00FA10D6"/>
    <w:rsid w:val="00FA2363"/>
    <w:rsid w:val="00FA3B21"/>
    <w:rsid w:val="00FA4273"/>
    <w:rsid w:val="00FA4C70"/>
    <w:rsid w:val="00FA695C"/>
    <w:rsid w:val="00FA6A5D"/>
    <w:rsid w:val="00FA6D1D"/>
    <w:rsid w:val="00FA6E26"/>
    <w:rsid w:val="00FA7B83"/>
    <w:rsid w:val="00FB0252"/>
    <w:rsid w:val="00FB02DE"/>
    <w:rsid w:val="00FB039D"/>
    <w:rsid w:val="00FB080A"/>
    <w:rsid w:val="00FB0F9E"/>
    <w:rsid w:val="00FB1174"/>
    <w:rsid w:val="00FB2C41"/>
    <w:rsid w:val="00FB487E"/>
    <w:rsid w:val="00FB53E1"/>
    <w:rsid w:val="00FB58EA"/>
    <w:rsid w:val="00FB610C"/>
    <w:rsid w:val="00FB6D6B"/>
    <w:rsid w:val="00FB79BD"/>
    <w:rsid w:val="00FB7F6D"/>
    <w:rsid w:val="00FC264D"/>
    <w:rsid w:val="00FC3197"/>
    <w:rsid w:val="00FC3B06"/>
    <w:rsid w:val="00FC3D29"/>
    <w:rsid w:val="00FC44E8"/>
    <w:rsid w:val="00FC59CB"/>
    <w:rsid w:val="00FD045E"/>
    <w:rsid w:val="00FD050B"/>
    <w:rsid w:val="00FD3293"/>
    <w:rsid w:val="00FD349D"/>
    <w:rsid w:val="00FD3C52"/>
    <w:rsid w:val="00FD49BA"/>
    <w:rsid w:val="00FD5953"/>
    <w:rsid w:val="00FD758D"/>
    <w:rsid w:val="00FE0018"/>
    <w:rsid w:val="00FE172E"/>
    <w:rsid w:val="00FE3BEA"/>
    <w:rsid w:val="00FE60DC"/>
    <w:rsid w:val="00FF0048"/>
    <w:rsid w:val="00FF00DE"/>
    <w:rsid w:val="00FF086F"/>
    <w:rsid w:val="00FF094A"/>
    <w:rsid w:val="00FF1C13"/>
    <w:rsid w:val="00FF20EA"/>
    <w:rsid w:val="00FF320A"/>
    <w:rsid w:val="00FF477D"/>
    <w:rsid w:val="00FF55E8"/>
    <w:rsid w:val="00FF5CA0"/>
    <w:rsid w:val="00FF6468"/>
    <w:rsid w:val="00FF6D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46A1"/>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unhideWhenUsed/>
    <w:rsid w:val="00577019"/>
    <w:rPr>
      <w:sz w:val="16"/>
      <w:szCs w:val="16"/>
    </w:rPr>
  </w:style>
  <w:style w:type="paragraph" w:styleId="Textkomente">
    <w:name w:val="annotation text"/>
    <w:basedOn w:val="Normln"/>
    <w:link w:val="TextkomenteChar"/>
    <w:uiPriority w:val="99"/>
    <w:unhideWhenUsed/>
    <w:rsid w:val="00577019"/>
    <w:rPr>
      <w:sz w:val="20"/>
      <w:szCs w:val="20"/>
    </w:rPr>
  </w:style>
  <w:style w:type="character" w:customStyle="1" w:styleId="TextkomenteChar">
    <w:name w:val="Text komentáře Char"/>
    <w:link w:val="Textkomente"/>
    <w:uiPriority w:val="99"/>
    <w:rsid w:val="00577019"/>
    <w:rPr>
      <w:lang w:eastAsia="en-US"/>
    </w:rPr>
  </w:style>
  <w:style w:type="paragraph" w:styleId="Pedmtkomente">
    <w:name w:val="annotation subject"/>
    <w:basedOn w:val="Textkomente"/>
    <w:next w:val="Textkomente"/>
    <w:link w:val="PedmtkomenteChar"/>
    <w:uiPriority w:val="99"/>
    <w:semiHidden/>
    <w:unhideWhenUsed/>
    <w:rsid w:val="00577019"/>
    <w:rPr>
      <w:b/>
      <w:bCs/>
    </w:rPr>
  </w:style>
  <w:style w:type="character" w:customStyle="1" w:styleId="PedmtkomenteChar">
    <w:name w:val="Předmět komentáře Char"/>
    <w:link w:val="Pedmtkomente"/>
    <w:uiPriority w:val="99"/>
    <w:semiHidden/>
    <w:rsid w:val="00577019"/>
    <w:rPr>
      <w:b/>
      <w:bCs/>
      <w:lang w:eastAsia="en-US"/>
    </w:rPr>
  </w:style>
  <w:style w:type="paragraph" w:styleId="Textbubliny">
    <w:name w:val="Balloon Text"/>
    <w:basedOn w:val="Normln"/>
    <w:link w:val="TextbublinyChar"/>
    <w:uiPriority w:val="99"/>
    <w:semiHidden/>
    <w:unhideWhenUsed/>
    <w:rsid w:val="00577019"/>
    <w:pPr>
      <w:spacing w:after="0" w:line="240" w:lineRule="auto"/>
    </w:pPr>
    <w:rPr>
      <w:rFonts w:ascii="Tahoma" w:hAnsi="Tahoma"/>
      <w:sz w:val="16"/>
      <w:szCs w:val="16"/>
    </w:rPr>
  </w:style>
  <w:style w:type="character" w:customStyle="1" w:styleId="TextbublinyChar">
    <w:name w:val="Text bubliny Char"/>
    <w:link w:val="Textbubliny"/>
    <w:uiPriority w:val="99"/>
    <w:semiHidden/>
    <w:rsid w:val="00577019"/>
    <w:rPr>
      <w:rFonts w:ascii="Tahoma" w:hAnsi="Tahoma" w:cs="Tahoma"/>
      <w:sz w:val="16"/>
      <w:szCs w:val="16"/>
      <w:lang w:eastAsia="en-US"/>
    </w:rPr>
  </w:style>
  <w:style w:type="paragraph" w:customStyle="1" w:styleId="Odstavec">
    <w:name w:val="Odstavec"/>
    <w:basedOn w:val="Zkladntext"/>
    <w:rsid w:val="0031700A"/>
    <w:pPr>
      <w:widowControl w:val="0"/>
      <w:spacing w:after="0" w:line="240" w:lineRule="auto"/>
      <w:ind w:firstLine="539"/>
      <w:jc w:val="both"/>
    </w:pPr>
    <w:rPr>
      <w:rFonts w:ascii="Times New Roman" w:eastAsia="Times New Roman" w:hAnsi="Times New Roman"/>
      <w:noProof/>
      <w:sz w:val="24"/>
      <w:szCs w:val="20"/>
      <w:lang w:eastAsia="cs-CZ"/>
    </w:rPr>
  </w:style>
  <w:style w:type="numbering" w:customStyle="1" w:styleId="Styl8">
    <w:name w:val="Styl8"/>
    <w:rsid w:val="0031700A"/>
    <w:pPr>
      <w:numPr>
        <w:numId w:val="9"/>
      </w:numPr>
    </w:pPr>
  </w:style>
  <w:style w:type="paragraph" w:styleId="Zkladntext">
    <w:name w:val="Body Text"/>
    <w:basedOn w:val="Normln"/>
    <w:link w:val="ZkladntextChar"/>
    <w:uiPriority w:val="99"/>
    <w:semiHidden/>
    <w:unhideWhenUsed/>
    <w:rsid w:val="0031700A"/>
    <w:pPr>
      <w:spacing w:after="120"/>
    </w:pPr>
  </w:style>
  <w:style w:type="character" w:customStyle="1" w:styleId="ZkladntextChar">
    <w:name w:val="Základní text Char"/>
    <w:link w:val="Zkladntext"/>
    <w:uiPriority w:val="99"/>
    <w:semiHidden/>
    <w:rsid w:val="0031700A"/>
    <w:rPr>
      <w:sz w:val="22"/>
      <w:szCs w:val="22"/>
      <w:lang w:eastAsia="en-US"/>
    </w:rPr>
  </w:style>
  <w:style w:type="paragraph" w:styleId="Odstavecseseznamem">
    <w:name w:val="List Paragraph"/>
    <w:basedOn w:val="Normln"/>
    <w:uiPriority w:val="34"/>
    <w:qFormat/>
    <w:rsid w:val="0031700A"/>
    <w:pPr>
      <w:ind w:left="708"/>
    </w:pPr>
  </w:style>
  <w:style w:type="paragraph" w:styleId="Revize">
    <w:name w:val="Revision"/>
    <w:hidden/>
    <w:uiPriority w:val="99"/>
    <w:semiHidden/>
    <w:rsid w:val="00F45288"/>
    <w:rPr>
      <w:sz w:val="22"/>
      <w:szCs w:val="22"/>
      <w:lang w:eastAsia="en-US"/>
    </w:rPr>
  </w:style>
  <w:style w:type="numbering" w:customStyle="1" w:styleId="Styl9">
    <w:name w:val="Styl9"/>
    <w:rsid w:val="00044FF2"/>
    <w:pPr>
      <w:numPr>
        <w:numId w:val="16"/>
      </w:numPr>
    </w:pPr>
  </w:style>
  <w:style w:type="table" w:styleId="Mkatabulky">
    <w:name w:val="Table Grid"/>
    <w:basedOn w:val="Normlntabulka"/>
    <w:uiPriority w:val="59"/>
    <w:rsid w:val="00F31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0">
    <w:name w:val="Styl10"/>
    <w:rsid w:val="000F1ADE"/>
    <w:pPr>
      <w:numPr>
        <w:numId w:val="25"/>
      </w:numPr>
    </w:pPr>
  </w:style>
  <w:style w:type="character" w:customStyle="1" w:styleId="preformatted">
    <w:name w:val="preformatted"/>
    <w:basedOn w:val="Standardnpsmoodstavce"/>
    <w:rsid w:val="00795A73"/>
  </w:style>
  <w:style w:type="paragraph" w:styleId="Zhlav">
    <w:name w:val="header"/>
    <w:basedOn w:val="Normln"/>
    <w:link w:val="ZhlavChar"/>
    <w:uiPriority w:val="99"/>
    <w:unhideWhenUsed/>
    <w:rsid w:val="0031144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144C"/>
    <w:rPr>
      <w:sz w:val="22"/>
      <w:szCs w:val="22"/>
      <w:lang w:eastAsia="en-US"/>
    </w:rPr>
  </w:style>
  <w:style w:type="paragraph" w:styleId="Zpat">
    <w:name w:val="footer"/>
    <w:basedOn w:val="Normln"/>
    <w:link w:val="ZpatChar"/>
    <w:uiPriority w:val="99"/>
    <w:unhideWhenUsed/>
    <w:rsid w:val="0031144C"/>
    <w:pPr>
      <w:tabs>
        <w:tab w:val="center" w:pos="4536"/>
        <w:tab w:val="right" w:pos="9072"/>
      </w:tabs>
      <w:spacing w:after="0" w:line="240" w:lineRule="auto"/>
    </w:pPr>
  </w:style>
  <w:style w:type="character" w:customStyle="1" w:styleId="ZpatChar">
    <w:name w:val="Zápatí Char"/>
    <w:basedOn w:val="Standardnpsmoodstavce"/>
    <w:link w:val="Zpat"/>
    <w:uiPriority w:val="99"/>
    <w:rsid w:val="0031144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46A1"/>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unhideWhenUsed/>
    <w:rsid w:val="00577019"/>
    <w:rPr>
      <w:sz w:val="16"/>
      <w:szCs w:val="16"/>
    </w:rPr>
  </w:style>
  <w:style w:type="paragraph" w:styleId="Textkomente">
    <w:name w:val="annotation text"/>
    <w:basedOn w:val="Normln"/>
    <w:link w:val="TextkomenteChar"/>
    <w:uiPriority w:val="99"/>
    <w:unhideWhenUsed/>
    <w:rsid w:val="00577019"/>
    <w:rPr>
      <w:sz w:val="20"/>
      <w:szCs w:val="20"/>
    </w:rPr>
  </w:style>
  <w:style w:type="character" w:customStyle="1" w:styleId="TextkomenteChar">
    <w:name w:val="Text komentáře Char"/>
    <w:link w:val="Textkomente"/>
    <w:uiPriority w:val="99"/>
    <w:rsid w:val="00577019"/>
    <w:rPr>
      <w:lang w:eastAsia="en-US"/>
    </w:rPr>
  </w:style>
  <w:style w:type="paragraph" w:styleId="Pedmtkomente">
    <w:name w:val="annotation subject"/>
    <w:basedOn w:val="Textkomente"/>
    <w:next w:val="Textkomente"/>
    <w:link w:val="PedmtkomenteChar"/>
    <w:uiPriority w:val="99"/>
    <w:semiHidden/>
    <w:unhideWhenUsed/>
    <w:rsid w:val="00577019"/>
    <w:rPr>
      <w:b/>
      <w:bCs/>
    </w:rPr>
  </w:style>
  <w:style w:type="character" w:customStyle="1" w:styleId="PedmtkomenteChar">
    <w:name w:val="Předmět komentáře Char"/>
    <w:link w:val="Pedmtkomente"/>
    <w:uiPriority w:val="99"/>
    <w:semiHidden/>
    <w:rsid w:val="00577019"/>
    <w:rPr>
      <w:b/>
      <w:bCs/>
      <w:lang w:eastAsia="en-US"/>
    </w:rPr>
  </w:style>
  <w:style w:type="paragraph" w:styleId="Textbubliny">
    <w:name w:val="Balloon Text"/>
    <w:basedOn w:val="Normln"/>
    <w:link w:val="TextbublinyChar"/>
    <w:uiPriority w:val="99"/>
    <w:semiHidden/>
    <w:unhideWhenUsed/>
    <w:rsid w:val="00577019"/>
    <w:pPr>
      <w:spacing w:after="0" w:line="240" w:lineRule="auto"/>
    </w:pPr>
    <w:rPr>
      <w:rFonts w:ascii="Tahoma" w:hAnsi="Tahoma"/>
      <w:sz w:val="16"/>
      <w:szCs w:val="16"/>
    </w:rPr>
  </w:style>
  <w:style w:type="character" w:customStyle="1" w:styleId="TextbublinyChar">
    <w:name w:val="Text bubliny Char"/>
    <w:link w:val="Textbubliny"/>
    <w:uiPriority w:val="99"/>
    <w:semiHidden/>
    <w:rsid w:val="00577019"/>
    <w:rPr>
      <w:rFonts w:ascii="Tahoma" w:hAnsi="Tahoma" w:cs="Tahoma"/>
      <w:sz w:val="16"/>
      <w:szCs w:val="16"/>
      <w:lang w:eastAsia="en-US"/>
    </w:rPr>
  </w:style>
  <w:style w:type="paragraph" w:customStyle="1" w:styleId="Odstavec">
    <w:name w:val="Odstavec"/>
    <w:basedOn w:val="Zkladntext"/>
    <w:rsid w:val="0031700A"/>
    <w:pPr>
      <w:widowControl w:val="0"/>
      <w:spacing w:after="0" w:line="240" w:lineRule="auto"/>
      <w:ind w:firstLine="539"/>
      <w:jc w:val="both"/>
    </w:pPr>
    <w:rPr>
      <w:rFonts w:ascii="Times New Roman" w:eastAsia="Times New Roman" w:hAnsi="Times New Roman"/>
      <w:noProof/>
      <w:sz w:val="24"/>
      <w:szCs w:val="20"/>
      <w:lang w:eastAsia="cs-CZ"/>
    </w:rPr>
  </w:style>
  <w:style w:type="numbering" w:customStyle="1" w:styleId="Styl8">
    <w:name w:val="Styl8"/>
    <w:rsid w:val="0031700A"/>
    <w:pPr>
      <w:numPr>
        <w:numId w:val="9"/>
      </w:numPr>
    </w:pPr>
  </w:style>
  <w:style w:type="paragraph" w:styleId="Zkladntext">
    <w:name w:val="Body Text"/>
    <w:basedOn w:val="Normln"/>
    <w:link w:val="ZkladntextChar"/>
    <w:uiPriority w:val="99"/>
    <w:semiHidden/>
    <w:unhideWhenUsed/>
    <w:rsid w:val="0031700A"/>
    <w:pPr>
      <w:spacing w:after="120"/>
    </w:pPr>
  </w:style>
  <w:style w:type="character" w:customStyle="1" w:styleId="ZkladntextChar">
    <w:name w:val="Základní text Char"/>
    <w:link w:val="Zkladntext"/>
    <w:uiPriority w:val="99"/>
    <w:semiHidden/>
    <w:rsid w:val="0031700A"/>
    <w:rPr>
      <w:sz w:val="22"/>
      <w:szCs w:val="22"/>
      <w:lang w:eastAsia="en-US"/>
    </w:rPr>
  </w:style>
  <w:style w:type="paragraph" w:styleId="Odstavecseseznamem">
    <w:name w:val="List Paragraph"/>
    <w:basedOn w:val="Normln"/>
    <w:uiPriority w:val="34"/>
    <w:qFormat/>
    <w:rsid w:val="0031700A"/>
    <w:pPr>
      <w:ind w:left="708"/>
    </w:pPr>
  </w:style>
  <w:style w:type="paragraph" w:styleId="Revize">
    <w:name w:val="Revision"/>
    <w:hidden/>
    <w:uiPriority w:val="99"/>
    <w:semiHidden/>
    <w:rsid w:val="00F45288"/>
    <w:rPr>
      <w:sz w:val="22"/>
      <w:szCs w:val="22"/>
      <w:lang w:eastAsia="en-US"/>
    </w:rPr>
  </w:style>
  <w:style w:type="numbering" w:customStyle="1" w:styleId="Styl9">
    <w:name w:val="Styl9"/>
    <w:rsid w:val="00044FF2"/>
    <w:pPr>
      <w:numPr>
        <w:numId w:val="16"/>
      </w:numPr>
    </w:pPr>
  </w:style>
  <w:style w:type="table" w:styleId="Mkatabulky">
    <w:name w:val="Table Grid"/>
    <w:basedOn w:val="Normlntabulka"/>
    <w:uiPriority w:val="59"/>
    <w:rsid w:val="00F31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0">
    <w:name w:val="Styl10"/>
    <w:rsid w:val="000F1ADE"/>
    <w:pPr>
      <w:numPr>
        <w:numId w:val="25"/>
      </w:numPr>
    </w:pPr>
  </w:style>
  <w:style w:type="character" w:customStyle="1" w:styleId="preformatted">
    <w:name w:val="preformatted"/>
    <w:basedOn w:val="Standardnpsmoodstavce"/>
    <w:rsid w:val="00795A73"/>
  </w:style>
  <w:style w:type="paragraph" w:styleId="Zhlav">
    <w:name w:val="header"/>
    <w:basedOn w:val="Normln"/>
    <w:link w:val="ZhlavChar"/>
    <w:uiPriority w:val="99"/>
    <w:unhideWhenUsed/>
    <w:rsid w:val="0031144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144C"/>
    <w:rPr>
      <w:sz w:val="22"/>
      <w:szCs w:val="22"/>
      <w:lang w:eastAsia="en-US"/>
    </w:rPr>
  </w:style>
  <w:style w:type="paragraph" w:styleId="Zpat">
    <w:name w:val="footer"/>
    <w:basedOn w:val="Normln"/>
    <w:link w:val="ZpatChar"/>
    <w:uiPriority w:val="99"/>
    <w:unhideWhenUsed/>
    <w:rsid w:val="0031144C"/>
    <w:pPr>
      <w:tabs>
        <w:tab w:val="center" w:pos="4536"/>
        <w:tab w:val="right" w:pos="9072"/>
      </w:tabs>
      <w:spacing w:after="0" w:line="240" w:lineRule="auto"/>
    </w:pPr>
  </w:style>
  <w:style w:type="character" w:customStyle="1" w:styleId="ZpatChar">
    <w:name w:val="Zápatí Char"/>
    <w:basedOn w:val="Standardnpsmoodstavce"/>
    <w:link w:val="Zpat"/>
    <w:uiPriority w:val="99"/>
    <w:rsid w:val="0031144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558">
      <w:bodyDiv w:val="1"/>
      <w:marLeft w:val="0"/>
      <w:marRight w:val="0"/>
      <w:marTop w:val="0"/>
      <w:marBottom w:val="0"/>
      <w:divBdr>
        <w:top w:val="none" w:sz="0" w:space="0" w:color="auto"/>
        <w:left w:val="none" w:sz="0" w:space="0" w:color="auto"/>
        <w:bottom w:val="none" w:sz="0" w:space="0" w:color="auto"/>
        <w:right w:val="none" w:sz="0" w:space="0" w:color="auto"/>
      </w:divBdr>
    </w:div>
    <w:div w:id="21252311">
      <w:bodyDiv w:val="1"/>
      <w:marLeft w:val="0"/>
      <w:marRight w:val="0"/>
      <w:marTop w:val="0"/>
      <w:marBottom w:val="0"/>
      <w:divBdr>
        <w:top w:val="none" w:sz="0" w:space="0" w:color="auto"/>
        <w:left w:val="none" w:sz="0" w:space="0" w:color="auto"/>
        <w:bottom w:val="none" w:sz="0" w:space="0" w:color="auto"/>
        <w:right w:val="none" w:sz="0" w:space="0" w:color="auto"/>
      </w:divBdr>
    </w:div>
    <w:div w:id="171728588">
      <w:bodyDiv w:val="1"/>
      <w:marLeft w:val="0"/>
      <w:marRight w:val="0"/>
      <w:marTop w:val="0"/>
      <w:marBottom w:val="0"/>
      <w:divBdr>
        <w:top w:val="none" w:sz="0" w:space="0" w:color="auto"/>
        <w:left w:val="none" w:sz="0" w:space="0" w:color="auto"/>
        <w:bottom w:val="none" w:sz="0" w:space="0" w:color="auto"/>
        <w:right w:val="none" w:sz="0" w:space="0" w:color="auto"/>
      </w:divBdr>
    </w:div>
    <w:div w:id="269048995">
      <w:bodyDiv w:val="1"/>
      <w:marLeft w:val="0"/>
      <w:marRight w:val="0"/>
      <w:marTop w:val="0"/>
      <w:marBottom w:val="0"/>
      <w:divBdr>
        <w:top w:val="none" w:sz="0" w:space="0" w:color="auto"/>
        <w:left w:val="none" w:sz="0" w:space="0" w:color="auto"/>
        <w:bottom w:val="none" w:sz="0" w:space="0" w:color="auto"/>
        <w:right w:val="none" w:sz="0" w:space="0" w:color="auto"/>
      </w:divBdr>
    </w:div>
    <w:div w:id="278342101">
      <w:bodyDiv w:val="1"/>
      <w:marLeft w:val="0"/>
      <w:marRight w:val="0"/>
      <w:marTop w:val="0"/>
      <w:marBottom w:val="0"/>
      <w:divBdr>
        <w:top w:val="none" w:sz="0" w:space="0" w:color="auto"/>
        <w:left w:val="none" w:sz="0" w:space="0" w:color="auto"/>
        <w:bottom w:val="none" w:sz="0" w:space="0" w:color="auto"/>
        <w:right w:val="none" w:sz="0" w:space="0" w:color="auto"/>
      </w:divBdr>
    </w:div>
    <w:div w:id="345057035">
      <w:bodyDiv w:val="1"/>
      <w:marLeft w:val="0"/>
      <w:marRight w:val="0"/>
      <w:marTop w:val="0"/>
      <w:marBottom w:val="0"/>
      <w:divBdr>
        <w:top w:val="none" w:sz="0" w:space="0" w:color="auto"/>
        <w:left w:val="none" w:sz="0" w:space="0" w:color="auto"/>
        <w:bottom w:val="none" w:sz="0" w:space="0" w:color="auto"/>
        <w:right w:val="none" w:sz="0" w:space="0" w:color="auto"/>
      </w:divBdr>
    </w:div>
    <w:div w:id="391663939">
      <w:bodyDiv w:val="1"/>
      <w:marLeft w:val="0"/>
      <w:marRight w:val="0"/>
      <w:marTop w:val="0"/>
      <w:marBottom w:val="0"/>
      <w:divBdr>
        <w:top w:val="none" w:sz="0" w:space="0" w:color="auto"/>
        <w:left w:val="none" w:sz="0" w:space="0" w:color="auto"/>
        <w:bottom w:val="none" w:sz="0" w:space="0" w:color="auto"/>
        <w:right w:val="none" w:sz="0" w:space="0" w:color="auto"/>
      </w:divBdr>
    </w:div>
    <w:div w:id="424350386">
      <w:bodyDiv w:val="1"/>
      <w:marLeft w:val="0"/>
      <w:marRight w:val="0"/>
      <w:marTop w:val="0"/>
      <w:marBottom w:val="0"/>
      <w:divBdr>
        <w:top w:val="none" w:sz="0" w:space="0" w:color="auto"/>
        <w:left w:val="none" w:sz="0" w:space="0" w:color="auto"/>
        <w:bottom w:val="none" w:sz="0" w:space="0" w:color="auto"/>
        <w:right w:val="none" w:sz="0" w:space="0" w:color="auto"/>
      </w:divBdr>
    </w:div>
    <w:div w:id="511072559">
      <w:bodyDiv w:val="1"/>
      <w:marLeft w:val="0"/>
      <w:marRight w:val="0"/>
      <w:marTop w:val="0"/>
      <w:marBottom w:val="0"/>
      <w:divBdr>
        <w:top w:val="none" w:sz="0" w:space="0" w:color="auto"/>
        <w:left w:val="none" w:sz="0" w:space="0" w:color="auto"/>
        <w:bottom w:val="none" w:sz="0" w:space="0" w:color="auto"/>
        <w:right w:val="none" w:sz="0" w:space="0" w:color="auto"/>
      </w:divBdr>
    </w:div>
    <w:div w:id="635306415">
      <w:bodyDiv w:val="1"/>
      <w:marLeft w:val="0"/>
      <w:marRight w:val="0"/>
      <w:marTop w:val="0"/>
      <w:marBottom w:val="0"/>
      <w:divBdr>
        <w:top w:val="none" w:sz="0" w:space="0" w:color="auto"/>
        <w:left w:val="none" w:sz="0" w:space="0" w:color="auto"/>
        <w:bottom w:val="none" w:sz="0" w:space="0" w:color="auto"/>
        <w:right w:val="none" w:sz="0" w:space="0" w:color="auto"/>
      </w:divBdr>
    </w:div>
    <w:div w:id="702753251">
      <w:bodyDiv w:val="1"/>
      <w:marLeft w:val="0"/>
      <w:marRight w:val="0"/>
      <w:marTop w:val="0"/>
      <w:marBottom w:val="0"/>
      <w:divBdr>
        <w:top w:val="none" w:sz="0" w:space="0" w:color="auto"/>
        <w:left w:val="none" w:sz="0" w:space="0" w:color="auto"/>
        <w:bottom w:val="none" w:sz="0" w:space="0" w:color="auto"/>
        <w:right w:val="none" w:sz="0" w:space="0" w:color="auto"/>
      </w:divBdr>
    </w:div>
    <w:div w:id="724724045">
      <w:bodyDiv w:val="1"/>
      <w:marLeft w:val="0"/>
      <w:marRight w:val="0"/>
      <w:marTop w:val="0"/>
      <w:marBottom w:val="0"/>
      <w:divBdr>
        <w:top w:val="none" w:sz="0" w:space="0" w:color="auto"/>
        <w:left w:val="none" w:sz="0" w:space="0" w:color="auto"/>
        <w:bottom w:val="none" w:sz="0" w:space="0" w:color="auto"/>
        <w:right w:val="none" w:sz="0" w:space="0" w:color="auto"/>
      </w:divBdr>
    </w:div>
    <w:div w:id="793910698">
      <w:bodyDiv w:val="1"/>
      <w:marLeft w:val="0"/>
      <w:marRight w:val="0"/>
      <w:marTop w:val="0"/>
      <w:marBottom w:val="0"/>
      <w:divBdr>
        <w:top w:val="none" w:sz="0" w:space="0" w:color="auto"/>
        <w:left w:val="none" w:sz="0" w:space="0" w:color="auto"/>
        <w:bottom w:val="none" w:sz="0" w:space="0" w:color="auto"/>
        <w:right w:val="none" w:sz="0" w:space="0" w:color="auto"/>
      </w:divBdr>
    </w:div>
    <w:div w:id="877469175">
      <w:bodyDiv w:val="1"/>
      <w:marLeft w:val="0"/>
      <w:marRight w:val="0"/>
      <w:marTop w:val="0"/>
      <w:marBottom w:val="0"/>
      <w:divBdr>
        <w:top w:val="none" w:sz="0" w:space="0" w:color="auto"/>
        <w:left w:val="none" w:sz="0" w:space="0" w:color="auto"/>
        <w:bottom w:val="none" w:sz="0" w:space="0" w:color="auto"/>
        <w:right w:val="none" w:sz="0" w:space="0" w:color="auto"/>
      </w:divBdr>
    </w:div>
    <w:div w:id="960762578">
      <w:bodyDiv w:val="1"/>
      <w:marLeft w:val="0"/>
      <w:marRight w:val="0"/>
      <w:marTop w:val="0"/>
      <w:marBottom w:val="0"/>
      <w:divBdr>
        <w:top w:val="none" w:sz="0" w:space="0" w:color="auto"/>
        <w:left w:val="none" w:sz="0" w:space="0" w:color="auto"/>
        <w:bottom w:val="none" w:sz="0" w:space="0" w:color="auto"/>
        <w:right w:val="none" w:sz="0" w:space="0" w:color="auto"/>
      </w:divBdr>
    </w:div>
    <w:div w:id="968364119">
      <w:bodyDiv w:val="1"/>
      <w:marLeft w:val="0"/>
      <w:marRight w:val="0"/>
      <w:marTop w:val="0"/>
      <w:marBottom w:val="0"/>
      <w:divBdr>
        <w:top w:val="none" w:sz="0" w:space="0" w:color="auto"/>
        <w:left w:val="none" w:sz="0" w:space="0" w:color="auto"/>
        <w:bottom w:val="none" w:sz="0" w:space="0" w:color="auto"/>
        <w:right w:val="none" w:sz="0" w:space="0" w:color="auto"/>
      </w:divBdr>
    </w:div>
    <w:div w:id="972297383">
      <w:bodyDiv w:val="1"/>
      <w:marLeft w:val="0"/>
      <w:marRight w:val="0"/>
      <w:marTop w:val="0"/>
      <w:marBottom w:val="0"/>
      <w:divBdr>
        <w:top w:val="none" w:sz="0" w:space="0" w:color="auto"/>
        <w:left w:val="none" w:sz="0" w:space="0" w:color="auto"/>
        <w:bottom w:val="none" w:sz="0" w:space="0" w:color="auto"/>
        <w:right w:val="none" w:sz="0" w:space="0" w:color="auto"/>
      </w:divBdr>
    </w:div>
    <w:div w:id="1084766900">
      <w:bodyDiv w:val="1"/>
      <w:marLeft w:val="0"/>
      <w:marRight w:val="0"/>
      <w:marTop w:val="0"/>
      <w:marBottom w:val="0"/>
      <w:divBdr>
        <w:top w:val="none" w:sz="0" w:space="0" w:color="auto"/>
        <w:left w:val="none" w:sz="0" w:space="0" w:color="auto"/>
        <w:bottom w:val="none" w:sz="0" w:space="0" w:color="auto"/>
        <w:right w:val="none" w:sz="0" w:space="0" w:color="auto"/>
      </w:divBdr>
    </w:div>
    <w:div w:id="1085302071">
      <w:bodyDiv w:val="1"/>
      <w:marLeft w:val="0"/>
      <w:marRight w:val="0"/>
      <w:marTop w:val="0"/>
      <w:marBottom w:val="0"/>
      <w:divBdr>
        <w:top w:val="none" w:sz="0" w:space="0" w:color="auto"/>
        <w:left w:val="none" w:sz="0" w:space="0" w:color="auto"/>
        <w:bottom w:val="none" w:sz="0" w:space="0" w:color="auto"/>
        <w:right w:val="none" w:sz="0" w:space="0" w:color="auto"/>
      </w:divBdr>
    </w:div>
    <w:div w:id="1107386462">
      <w:bodyDiv w:val="1"/>
      <w:marLeft w:val="0"/>
      <w:marRight w:val="0"/>
      <w:marTop w:val="0"/>
      <w:marBottom w:val="0"/>
      <w:divBdr>
        <w:top w:val="none" w:sz="0" w:space="0" w:color="auto"/>
        <w:left w:val="none" w:sz="0" w:space="0" w:color="auto"/>
        <w:bottom w:val="none" w:sz="0" w:space="0" w:color="auto"/>
        <w:right w:val="none" w:sz="0" w:space="0" w:color="auto"/>
      </w:divBdr>
    </w:div>
    <w:div w:id="1207252389">
      <w:bodyDiv w:val="1"/>
      <w:marLeft w:val="0"/>
      <w:marRight w:val="0"/>
      <w:marTop w:val="0"/>
      <w:marBottom w:val="0"/>
      <w:divBdr>
        <w:top w:val="none" w:sz="0" w:space="0" w:color="auto"/>
        <w:left w:val="none" w:sz="0" w:space="0" w:color="auto"/>
        <w:bottom w:val="none" w:sz="0" w:space="0" w:color="auto"/>
        <w:right w:val="none" w:sz="0" w:space="0" w:color="auto"/>
      </w:divBdr>
    </w:div>
    <w:div w:id="1212309844">
      <w:bodyDiv w:val="1"/>
      <w:marLeft w:val="0"/>
      <w:marRight w:val="0"/>
      <w:marTop w:val="0"/>
      <w:marBottom w:val="0"/>
      <w:divBdr>
        <w:top w:val="none" w:sz="0" w:space="0" w:color="auto"/>
        <w:left w:val="none" w:sz="0" w:space="0" w:color="auto"/>
        <w:bottom w:val="none" w:sz="0" w:space="0" w:color="auto"/>
        <w:right w:val="none" w:sz="0" w:space="0" w:color="auto"/>
      </w:divBdr>
    </w:div>
    <w:div w:id="1526094357">
      <w:bodyDiv w:val="1"/>
      <w:marLeft w:val="0"/>
      <w:marRight w:val="0"/>
      <w:marTop w:val="0"/>
      <w:marBottom w:val="0"/>
      <w:divBdr>
        <w:top w:val="none" w:sz="0" w:space="0" w:color="auto"/>
        <w:left w:val="none" w:sz="0" w:space="0" w:color="auto"/>
        <w:bottom w:val="none" w:sz="0" w:space="0" w:color="auto"/>
        <w:right w:val="none" w:sz="0" w:space="0" w:color="auto"/>
      </w:divBdr>
    </w:div>
    <w:div w:id="1537155234">
      <w:bodyDiv w:val="1"/>
      <w:marLeft w:val="0"/>
      <w:marRight w:val="0"/>
      <w:marTop w:val="0"/>
      <w:marBottom w:val="0"/>
      <w:divBdr>
        <w:top w:val="none" w:sz="0" w:space="0" w:color="auto"/>
        <w:left w:val="none" w:sz="0" w:space="0" w:color="auto"/>
        <w:bottom w:val="none" w:sz="0" w:space="0" w:color="auto"/>
        <w:right w:val="none" w:sz="0" w:space="0" w:color="auto"/>
      </w:divBdr>
    </w:div>
    <w:div w:id="1559047655">
      <w:bodyDiv w:val="1"/>
      <w:marLeft w:val="0"/>
      <w:marRight w:val="0"/>
      <w:marTop w:val="0"/>
      <w:marBottom w:val="0"/>
      <w:divBdr>
        <w:top w:val="none" w:sz="0" w:space="0" w:color="auto"/>
        <w:left w:val="none" w:sz="0" w:space="0" w:color="auto"/>
        <w:bottom w:val="none" w:sz="0" w:space="0" w:color="auto"/>
        <w:right w:val="none" w:sz="0" w:space="0" w:color="auto"/>
      </w:divBdr>
    </w:div>
    <w:div w:id="1665234312">
      <w:bodyDiv w:val="1"/>
      <w:marLeft w:val="0"/>
      <w:marRight w:val="0"/>
      <w:marTop w:val="0"/>
      <w:marBottom w:val="0"/>
      <w:divBdr>
        <w:top w:val="none" w:sz="0" w:space="0" w:color="auto"/>
        <w:left w:val="none" w:sz="0" w:space="0" w:color="auto"/>
        <w:bottom w:val="none" w:sz="0" w:space="0" w:color="auto"/>
        <w:right w:val="none" w:sz="0" w:space="0" w:color="auto"/>
      </w:divBdr>
    </w:div>
    <w:div w:id="1706834959">
      <w:bodyDiv w:val="1"/>
      <w:marLeft w:val="0"/>
      <w:marRight w:val="0"/>
      <w:marTop w:val="0"/>
      <w:marBottom w:val="0"/>
      <w:divBdr>
        <w:top w:val="none" w:sz="0" w:space="0" w:color="auto"/>
        <w:left w:val="none" w:sz="0" w:space="0" w:color="auto"/>
        <w:bottom w:val="none" w:sz="0" w:space="0" w:color="auto"/>
        <w:right w:val="none" w:sz="0" w:space="0" w:color="auto"/>
      </w:divBdr>
    </w:div>
    <w:div w:id="1708680990">
      <w:bodyDiv w:val="1"/>
      <w:marLeft w:val="0"/>
      <w:marRight w:val="0"/>
      <w:marTop w:val="0"/>
      <w:marBottom w:val="0"/>
      <w:divBdr>
        <w:top w:val="none" w:sz="0" w:space="0" w:color="auto"/>
        <w:left w:val="none" w:sz="0" w:space="0" w:color="auto"/>
        <w:bottom w:val="none" w:sz="0" w:space="0" w:color="auto"/>
        <w:right w:val="none" w:sz="0" w:space="0" w:color="auto"/>
      </w:divBdr>
    </w:div>
    <w:div w:id="1719667792">
      <w:bodyDiv w:val="1"/>
      <w:marLeft w:val="0"/>
      <w:marRight w:val="0"/>
      <w:marTop w:val="0"/>
      <w:marBottom w:val="0"/>
      <w:divBdr>
        <w:top w:val="none" w:sz="0" w:space="0" w:color="auto"/>
        <w:left w:val="none" w:sz="0" w:space="0" w:color="auto"/>
        <w:bottom w:val="none" w:sz="0" w:space="0" w:color="auto"/>
        <w:right w:val="none" w:sz="0" w:space="0" w:color="auto"/>
      </w:divBdr>
    </w:div>
    <w:div w:id="1804158610">
      <w:bodyDiv w:val="1"/>
      <w:marLeft w:val="0"/>
      <w:marRight w:val="0"/>
      <w:marTop w:val="0"/>
      <w:marBottom w:val="0"/>
      <w:divBdr>
        <w:top w:val="none" w:sz="0" w:space="0" w:color="auto"/>
        <w:left w:val="none" w:sz="0" w:space="0" w:color="auto"/>
        <w:bottom w:val="none" w:sz="0" w:space="0" w:color="auto"/>
        <w:right w:val="none" w:sz="0" w:space="0" w:color="auto"/>
      </w:divBdr>
    </w:div>
    <w:div w:id="1896816614">
      <w:bodyDiv w:val="1"/>
      <w:marLeft w:val="0"/>
      <w:marRight w:val="0"/>
      <w:marTop w:val="0"/>
      <w:marBottom w:val="0"/>
      <w:divBdr>
        <w:top w:val="none" w:sz="0" w:space="0" w:color="auto"/>
        <w:left w:val="none" w:sz="0" w:space="0" w:color="auto"/>
        <w:bottom w:val="none" w:sz="0" w:space="0" w:color="auto"/>
        <w:right w:val="none" w:sz="0" w:space="0" w:color="auto"/>
      </w:divBdr>
    </w:div>
    <w:div w:id="1931696191">
      <w:bodyDiv w:val="1"/>
      <w:marLeft w:val="0"/>
      <w:marRight w:val="0"/>
      <w:marTop w:val="0"/>
      <w:marBottom w:val="0"/>
      <w:divBdr>
        <w:top w:val="none" w:sz="0" w:space="0" w:color="auto"/>
        <w:left w:val="none" w:sz="0" w:space="0" w:color="auto"/>
        <w:bottom w:val="none" w:sz="0" w:space="0" w:color="auto"/>
        <w:right w:val="none" w:sz="0" w:space="0" w:color="auto"/>
      </w:divBdr>
    </w:div>
    <w:div w:id="2020039330">
      <w:bodyDiv w:val="1"/>
      <w:marLeft w:val="0"/>
      <w:marRight w:val="0"/>
      <w:marTop w:val="0"/>
      <w:marBottom w:val="0"/>
      <w:divBdr>
        <w:top w:val="none" w:sz="0" w:space="0" w:color="auto"/>
        <w:left w:val="none" w:sz="0" w:space="0" w:color="auto"/>
        <w:bottom w:val="none" w:sz="0" w:space="0" w:color="auto"/>
        <w:right w:val="none" w:sz="0" w:space="0" w:color="auto"/>
      </w:divBdr>
    </w:div>
    <w:div w:id="2079789483">
      <w:bodyDiv w:val="1"/>
      <w:marLeft w:val="0"/>
      <w:marRight w:val="0"/>
      <w:marTop w:val="0"/>
      <w:marBottom w:val="0"/>
      <w:divBdr>
        <w:top w:val="none" w:sz="0" w:space="0" w:color="auto"/>
        <w:left w:val="none" w:sz="0" w:space="0" w:color="auto"/>
        <w:bottom w:val="none" w:sz="0" w:space="0" w:color="auto"/>
        <w:right w:val="none" w:sz="0" w:space="0" w:color="auto"/>
      </w:divBdr>
    </w:div>
    <w:div w:id="2086106936">
      <w:bodyDiv w:val="1"/>
      <w:marLeft w:val="0"/>
      <w:marRight w:val="0"/>
      <w:marTop w:val="0"/>
      <w:marBottom w:val="0"/>
      <w:divBdr>
        <w:top w:val="none" w:sz="0" w:space="0" w:color="auto"/>
        <w:left w:val="none" w:sz="0" w:space="0" w:color="auto"/>
        <w:bottom w:val="none" w:sz="0" w:space="0" w:color="auto"/>
        <w:right w:val="none" w:sz="0" w:space="0" w:color="auto"/>
      </w:divBdr>
      <w:divsChild>
        <w:div w:id="1239094620">
          <w:marLeft w:val="0"/>
          <w:marRight w:val="0"/>
          <w:marTop w:val="0"/>
          <w:marBottom w:val="0"/>
          <w:divBdr>
            <w:top w:val="none" w:sz="0" w:space="0" w:color="auto"/>
            <w:left w:val="none" w:sz="0" w:space="0" w:color="auto"/>
            <w:bottom w:val="none" w:sz="0" w:space="0" w:color="auto"/>
            <w:right w:val="none" w:sz="0" w:space="0" w:color="auto"/>
          </w:divBdr>
          <w:divsChild>
            <w:div w:id="573777991">
              <w:marLeft w:val="0"/>
              <w:marRight w:val="0"/>
              <w:marTop w:val="0"/>
              <w:marBottom w:val="0"/>
              <w:divBdr>
                <w:top w:val="none" w:sz="0" w:space="0" w:color="auto"/>
                <w:left w:val="none" w:sz="0" w:space="0" w:color="auto"/>
                <w:bottom w:val="none" w:sz="0" w:space="0" w:color="auto"/>
                <w:right w:val="none" w:sz="0" w:space="0" w:color="auto"/>
              </w:divBdr>
              <w:divsChild>
                <w:div w:id="1970620425">
                  <w:marLeft w:val="0"/>
                  <w:marRight w:val="0"/>
                  <w:marTop w:val="0"/>
                  <w:marBottom w:val="0"/>
                  <w:divBdr>
                    <w:top w:val="none" w:sz="0" w:space="0" w:color="auto"/>
                    <w:left w:val="none" w:sz="0" w:space="0" w:color="auto"/>
                    <w:bottom w:val="none" w:sz="0" w:space="0" w:color="auto"/>
                    <w:right w:val="none" w:sz="0" w:space="0" w:color="auto"/>
                  </w:divBdr>
                  <w:divsChild>
                    <w:div w:id="1235629523">
                      <w:marLeft w:val="0"/>
                      <w:marRight w:val="0"/>
                      <w:marTop w:val="0"/>
                      <w:marBottom w:val="0"/>
                      <w:divBdr>
                        <w:top w:val="none" w:sz="0" w:space="0" w:color="auto"/>
                        <w:left w:val="none" w:sz="0" w:space="0" w:color="auto"/>
                        <w:bottom w:val="none" w:sz="0" w:space="0" w:color="auto"/>
                        <w:right w:val="none" w:sz="0" w:space="0" w:color="auto"/>
                      </w:divBdr>
                      <w:divsChild>
                        <w:div w:id="987125918">
                          <w:marLeft w:val="0"/>
                          <w:marRight w:val="0"/>
                          <w:marTop w:val="0"/>
                          <w:marBottom w:val="0"/>
                          <w:divBdr>
                            <w:top w:val="none" w:sz="0" w:space="0" w:color="auto"/>
                            <w:left w:val="none" w:sz="0" w:space="0" w:color="auto"/>
                            <w:bottom w:val="none" w:sz="0" w:space="0" w:color="auto"/>
                            <w:right w:val="none" w:sz="0" w:space="0" w:color="auto"/>
                          </w:divBdr>
                          <w:divsChild>
                            <w:div w:id="1775322585">
                              <w:marLeft w:val="0"/>
                              <w:marRight w:val="0"/>
                              <w:marTop w:val="0"/>
                              <w:marBottom w:val="0"/>
                              <w:divBdr>
                                <w:top w:val="none" w:sz="0" w:space="0" w:color="auto"/>
                                <w:left w:val="none" w:sz="0" w:space="0" w:color="auto"/>
                                <w:bottom w:val="none" w:sz="0" w:space="0" w:color="auto"/>
                                <w:right w:val="none" w:sz="0" w:space="0" w:color="auto"/>
                              </w:divBdr>
                              <w:divsChild>
                                <w:div w:id="209193103">
                                  <w:marLeft w:val="0"/>
                                  <w:marRight w:val="0"/>
                                  <w:marTop w:val="0"/>
                                  <w:marBottom w:val="0"/>
                                  <w:divBdr>
                                    <w:top w:val="none" w:sz="0" w:space="0" w:color="auto"/>
                                    <w:left w:val="none" w:sz="0" w:space="0" w:color="auto"/>
                                    <w:bottom w:val="none" w:sz="0" w:space="0" w:color="auto"/>
                                    <w:right w:val="none" w:sz="0" w:space="0" w:color="auto"/>
                                  </w:divBdr>
                                  <w:divsChild>
                                    <w:div w:id="286666385">
                                      <w:marLeft w:val="0"/>
                                      <w:marRight w:val="0"/>
                                      <w:marTop w:val="0"/>
                                      <w:marBottom w:val="0"/>
                                      <w:divBdr>
                                        <w:top w:val="none" w:sz="0" w:space="0" w:color="auto"/>
                                        <w:left w:val="none" w:sz="0" w:space="0" w:color="auto"/>
                                        <w:bottom w:val="none" w:sz="0" w:space="0" w:color="auto"/>
                                        <w:right w:val="none" w:sz="0" w:space="0" w:color="auto"/>
                                      </w:divBdr>
                                      <w:divsChild>
                                        <w:div w:id="995114753">
                                          <w:marLeft w:val="0"/>
                                          <w:marRight w:val="0"/>
                                          <w:marTop w:val="0"/>
                                          <w:marBottom w:val="0"/>
                                          <w:divBdr>
                                            <w:top w:val="none" w:sz="0" w:space="0" w:color="auto"/>
                                            <w:left w:val="none" w:sz="0" w:space="0" w:color="auto"/>
                                            <w:bottom w:val="none" w:sz="0" w:space="0" w:color="auto"/>
                                            <w:right w:val="none" w:sz="0" w:space="0" w:color="auto"/>
                                          </w:divBdr>
                                          <w:divsChild>
                                            <w:div w:id="1613628458">
                                              <w:marLeft w:val="0"/>
                                              <w:marRight w:val="0"/>
                                              <w:marTop w:val="0"/>
                                              <w:marBottom w:val="0"/>
                                              <w:divBdr>
                                                <w:top w:val="none" w:sz="0" w:space="0" w:color="auto"/>
                                                <w:left w:val="none" w:sz="0" w:space="0" w:color="auto"/>
                                                <w:bottom w:val="none" w:sz="0" w:space="0" w:color="auto"/>
                                                <w:right w:val="none" w:sz="0" w:space="0" w:color="auto"/>
                                              </w:divBdr>
                                              <w:divsChild>
                                                <w:div w:id="1702512390">
                                                  <w:marLeft w:val="0"/>
                                                  <w:marRight w:val="0"/>
                                                  <w:marTop w:val="0"/>
                                                  <w:marBottom w:val="0"/>
                                                  <w:divBdr>
                                                    <w:top w:val="none" w:sz="0" w:space="0" w:color="auto"/>
                                                    <w:left w:val="none" w:sz="0" w:space="0" w:color="auto"/>
                                                    <w:bottom w:val="none" w:sz="0" w:space="0" w:color="auto"/>
                                                    <w:right w:val="none" w:sz="0" w:space="0" w:color="auto"/>
                                                  </w:divBdr>
                                                  <w:divsChild>
                                                    <w:div w:id="1181549310">
                                                      <w:marLeft w:val="0"/>
                                                      <w:marRight w:val="0"/>
                                                      <w:marTop w:val="0"/>
                                                      <w:marBottom w:val="0"/>
                                                      <w:divBdr>
                                                        <w:top w:val="none" w:sz="0" w:space="0" w:color="auto"/>
                                                        <w:left w:val="none" w:sz="0" w:space="0" w:color="auto"/>
                                                        <w:bottom w:val="none" w:sz="0" w:space="0" w:color="auto"/>
                                                        <w:right w:val="none" w:sz="0" w:space="0" w:color="auto"/>
                                                      </w:divBdr>
                                                      <w:divsChild>
                                                        <w:div w:id="1304038793">
                                                          <w:marLeft w:val="0"/>
                                                          <w:marRight w:val="0"/>
                                                          <w:marTop w:val="0"/>
                                                          <w:marBottom w:val="0"/>
                                                          <w:divBdr>
                                                            <w:top w:val="none" w:sz="0" w:space="0" w:color="auto"/>
                                                            <w:left w:val="none" w:sz="0" w:space="0" w:color="auto"/>
                                                            <w:bottom w:val="none" w:sz="0" w:space="0" w:color="auto"/>
                                                            <w:right w:val="none" w:sz="0" w:space="0" w:color="auto"/>
                                                          </w:divBdr>
                                                          <w:divsChild>
                                                            <w:div w:id="1520848103">
                                                              <w:marLeft w:val="0"/>
                                                              <w:marRight w:val="0"/>
                                                              <w:marTop w:val="0"/>
                                                              <w:marBottom w:val="0"/>
                                                              <w:divBdr>
                                                                <w:top w:val="none" w:sz="0" w:space="0" w:color="auto"/>
                                                                <w:left w:val="none" w:sz="0" w:space="0" w:color="auto"/>
                                                                <w:bottom w:val="none" w:sz="0" w:space="0" w:color="auto"/>
                                                                <w:right w:val="none" w:sz="0" w:space="0" w:color="auto"/>
                                                              </w:divBdr>
                                                              <w:divsChild>
                                                                <w:div w:id="951084929">
                                                                  <w:marLeft w:val="0"/>
                                                                  <w:marRight w:val="0"/>
                                                                  <w:marTop w:val="0"/>
                                                                  <w:marBottom w:val="0"/>
                                                                  <w:divBdr>
                                                                    <w:top w:val="none" w:sz="0" w:space="0" w:color="auto"/>
                                                                    <w:left w:val="none" w:sz="0" w:space="0" w:color="auto"/>
                                                                    <w:bottom w:val="none" w:sz="0" w:space="0" w:color="auto"/>
                                                                    <w:right w:val="none" w:sz="0" w:space="0" w:color="auto"/>
                                                                  </w:divBdr>
                                                                  <w:divsChild>
                                                                    <w:div w:id="200331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7966920">
      <w:bodyDiv w:val="1"/>
      <w:marLeft w:val="0"/>
      <w:marRight w:val="0"/>
      <w:marTop w:val="0"/>
      <w:marBottom w:val="0"/>
      <w:divBdr>
        <w:top w:val="none" w:sz="0" w:space="0" w:color="auto"/>
        <w:left w:val="none" w:sz="0" w:space="0" w:color="auto"/>
        <w:bottom w:val="none" w:sz="0" w:space="0" w:color="auto"/>
        <w:right w:val="none" w:sz="0" w:space="0" w:color="auto"/>
      </w:divBdr>
      <w:divsChild>
        <w:div w:id="1429303984">
          <w:marLeft w:val="0"/>
          <w:marRight w:val="0"/>
          <w:marTop w:val="0"/>
          <w:marBottom w:val="0"/>
          <w:divBdr>
            <w:top w:val="none" w:sz="0" w:space="0" w:color="auto"/>
            <w:left w:val="none" w:sz="0" w:space="0" w:color="auto"/>
            <w:bottom w:val="none" w:sz="0" w:space="0" w:color="auto"/>
            <w:right w:val="none" w:sz="0" w:space="0" w:color="auto"/>
          </w:divBdr>
          <w:divsChild>
            <w:div w:id="622813293">
              <w:marLeft w:val="0"/>
              <w:marRight w:val="0"/>
              <w:marTop w:val="0"/>
              <w:marBottom w:val="0"/>
              <w:divBdr>
                <w:top w:val="none" w:sz="0" w:space="0" w:color="auto"/>
                <w:left w:val="none" w:sz="0" w:space="0" w:color="auto"/>
                <w:bottom w:val="none" w:sz="0" w:space="0" w:color="auto"/>
                <w:right w:val="none" w:sz="0" w:space="0" w:color="auto"/>
              </w:divBdr>
              <w:divsChild>
                <w:div w:id="2087074337">
                  <w:marLeft w:val="0"/>
                  <w:marRight w:val="0"/>
                  <w:marTop w:val="0"/>
                  <w:marBottom w:val="0"/>
                  <w:divBdr>
                    <w:top w:val="none" w:sz="0" w:space="0" w:color="auto"/>
                    <w:left w:val="none" w:sz="0" w:space="0" w:color="auto"/>
                    <w:bottom w:val="none" w:sz="0" w:space="0" w:color="auto"/>
                    <w:right w:val="none" w:sz="0" w:space="0" w:color="auto"/>
                  </w:divBdr>
                  <w:divsChild>
                    <w:div w:id="640185292">
                      <w:marLeft w:val="0"/>
                      <w:marRight w:val="0"/>
                      <w:marTop w:val="0"/>
                      <w:marBottom w:val="0"/>
                      <w:divBdr>
                        <w:top w:val="none" w:sz="0" w:space="0" w:color="auto"/>
                        <w:left w:val="none" w:sz="0" w:space="0" w:color="auto"/>
                        <w:bottom w:val="none" w:sz="0" w:space="0" w:color="auto"/>
                        <w:right w:val="none" w:sz="0" w:space="0" w:color="auto"/>
                      </w:divBdr>
                      <w:divsChild>
                        <w:div w:id="312564093">
                          <w:marLeft w:val="0"/>
                          <w:marRight w:val="0"/>
                          <w:marTop w:val="0"/>
                          <w:marBottom w:val="0"/>
                          <w:divBdr>
                            <w:top w:val="none" w:sz="0" w:space="0" w:color="auto"/>
                            <w:left w:val="none" w:sz="0" w:space="0" w:color="auto"/>
                            <w:bottom w:val="none" w:sz="0" w:space="0" w:color="auto"/>
                            <w:right w:val="none" w:sz="0" w:space="0" w:color="auto"/>
                          </w:divBdr>
                          <w:divsChild>
                            <w:div w:id="240719013">
                              <w:marLeft w:val="0"/>
                              <w:marRight w:val="0"/>
                              <w:marTop w:val="0"/>
                              <w:marBottom w:val="0"/>
                              <w:divBdr>
                                <w:top w:val="none" w:sz="0" w:space="0" w:color="auto"/>
                                <w:left w:val="none" w:sz="0" w:space="0" w:color="auto"/>
                                <w:bottom w:val="none" w:sz="0" w:space="0" w:color="auto"/>
                                <w:right w:val="none" w:sz="0" w:space="0" w:color="auto"/>
                              </w:divBdr>
                              <w:divsChild>
                                <w:div w:id="250939750">
                                  <w:marLeft w:val="0"/>
                                  <w:marRight w:val="0"/>
                                  <w:marTop w:val="0"/>
                                  <w:marBottom w:val="0"/>
                                  <w:divBdr>
                                    <w:top w:val="none" w:sz="0" w:space="0" w:color="auto"/>
                                    <w:left w:val="none" w:sz="0" w:space="0" w:color="auto"/>
                                    <w:bottom w:val="none" w:sz="0" w:space="0" w:color="auto"/>
                                    <w:right w:val="none" w:sz="0" w:space="0" w:color="auto"/>
                                  </w:divBdr>
                                  <w:divsChild>
                                    <w:div w:id="2008242326">
                                      <w:marLeft w:val="0"/>
                                      <w:marRight w:val="0"/>
                                      <w:marTop w:val="0"/>
                                      <w:marBottom w:val="0"/>
                                      <w:divBdr>
                                        <w:top w:val="none" w:sz="0" w:space="0" w:color="auto"/>
                                        <w:left w:val="none" w:sz="0" w:space="0" w:color="auto"/>
                                        <w:bottom w:val="none" w:sz="0" w:space="0" w:color="auto"/>
                                        <w:right w:val="none" w:sz="0" w:space="0" w:color="auto"/>
                                      </w:divBdr>
                                      <w:divsChild>
                                        <w:div w:id="731973869">
                                          <w:marLeft w:val="0"/>
                                          <w:marRight w:val="0"/>
                                          <w:marTop w:val="0"/>
                                          <w:marBottom w:val="0"/>
                                          <w:divBdr>
                                            <w:top w:val="none" w:sz="0" w:space="0" w:color="auto"/>
                                            <w:left w:val="none" w:sz="0" w:space="0" w:color="auto"/>
                                            <w:bottom w:val="none" w:sz="0" w:space="0" w:color="auto"/>
                                            <w:right w:val="none" w:sz="0" w:space="0" w:color="auto"/>
                                          </w:divBdr>
                                          <w:divsChild>
                                            <w:div w:id="536239428">
                                              <w:marLeft w:val="0"/>
                                              <w:marRight w:val="0"/>
                                              <w:marTop w:val="0"/>
                                              <w:marBottom w:val="0"/>
                                              <w:divBdr>
                                                <w:top w:val="none" w:sz="0" w:space="0" w:color="auto"/>
                                                <w:left w:val="none" w:sz="0" w:space="0" w:color="auto"/>
                                                <w:bottom w:val="none" w:sz="0" w:space="0" w:color="auto"/>
                                                <w:right w:val="none" w:sz="0" w:space="0" w:color="auto"/>
                                              </w:divBdr>
                                              <w:divsChild>
                                                <w:div w:id="378625431">
                                                  <w:marLeft w:val="0"/>
                                                  <w:marRight w:val="0"/>
                                                  <w:marTop w:val="0"/>
                                                  <w:marBottom w:val="0"/>
                                                  <w:divBdr>
                                                    <w:top w:val="none" w:sz="0" w:space="0" w:color="auto"/>
                                                    <w:left w:val="none" w:sz="0" w:space="0" w:color="auto"/>
                                                    <w:bottom w:val="none" w:sz="0" w:space="0" w:color="auto"/>
                                                    <w:right w:val="none" w:sz="0" w:space="0" w:color="auto"/>
                                                  </w:divBdr>
                                                  <w:divsChild>
                                                    <w:div w:id="1535848869">
                                                      <w:marLeft w:val="0"/>
                                                      <w:marRight w:val="0"/>
                                                      <w:marTop w:val="0"/>
                                                      <w:marBottom w:val="0"/>
                                                      <w:divBdr>
                                                        <w:top w:val="none" w:sz="0" w:space="0" w:color="auto"/>
                                                        <w:left w:val="none" w:sz="0" w:space="0" w:color="auto"/>
                                                        <w:bottom w:val="none" w:sz="0" w:space="0" w:color="auto"/>
                                                        <w:right w:val="none" w:sz="0" w:space="0" w:color="auto"/>
                                                      </w:divBdr>
                                                      <w:divsChild>
                                                        <w:div w:id="445122049">
                                                          <w:marLeft w:val="0"/>
                                                          <w:marRight w:val="0"/>
                                                          <w:marTop w:val="0"/>
                                                          <w:marBottom w:val="0"/>
                                                          <w:divBdr>
                                                            <w:top w:val="none" w:sz="0" w:space="0" w:color="auto"/>
                                                            <w:left w:val="none" w:sz="0" w:space="0" w:color="auto"/>
                                                            <w:bottom w:val="none" w:sz="0" w:space="0" w:color="auto"/>
                                                            <w:right w:val="none" w:sz="0" w:space="0" w:color="auto"/>
                                                          </w:divBdr>
                                                          <w:divsChild>
                                                            <w:div w:id="1107891579">
                                                              <w:marLeft w:val="0"/>
                                                              <w:marRight w:val="0"/>
                                                              <w:marTop w:val="0"/>
                                                              <w:marBottom w:val="0"/>
                                                              <w:divBdr>
                                                                <w:top w:val="none" w:sz="0" w:space="0" w:color="auto"/>
                                                                <w:left w:val="none" w:sz="0" w:space="0" w:color="auto"/>
                                                                <w:bottom w:val="none" w:sz="0" w:space="0" w:color="auto"/>
                                                                <w:right w:val="none" w:sz="0" w:space="0" w:color="auto"/>
                                                              </w:divBdr>
                                                              <w:divsChild>
                                                                <w:div w:id="270474057">
                                                                  <w:marLeft w:val="0"/>
                                                                  <w:marRight w:val="0"/>
                                                                  <w:marTop w:val="0"/>
                                                                  <w:marBottom w:val="0"/>
                                                                  <w:divBdr>
                                                                    <w:top w:val="none" w:sz="0" w:space="0" w:color="auto"/>
                                                                    <w:left w:val="none" w:sz="0" w:space="0" w:color="auto"/>
                                                                    <w:bottom w:val="none" w:sz="0" w:space="0" w:color="auto"/>
                                                                    <w:right w:val="none" w:sz="0" w:space="0" w:color="auto"/>
                                                                  </w:divBdr>
                                                                  <w:divsChild>
                                                                    <w:div w:id="1916546295">
                                                                      <w:marLeft w:val="0"/>
                                                                      <w:marRight w:val="0"/>
                                                                      <w:marTop w:val="0"/>
                                                                      <w:marBottom w:val="0"/>
                                                                      <w:divBdr>
                                                                        <w:top w:val="none" w:sz="0" w:space="0" w:color="auto"/>
                                                                        <w:left w:val="none" w:sz="0" w:space="0" w:color="auto"/>
                                                                        <w:bottom w:val="none" w:sz="0" w:space="0" w:color="auto"/>
                                                                        <w:right w:val="none" w:sz="0" w:space="0" w:color="auto"/>
                                                                      </w:divBdr>
                                                                      <w:divsChild>
                                                                        <w:div w:id="25710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930E5-2B30-4D69-8A99-8B5240BD1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8</Pages>
  <Words>3052</Words>
  <Characters>18007</Characters>
  <Application>Microsoft Office Word</Application>
  <DocSecurity>8</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Maříková Romana Mgr.</dc:creator>
  <cp:lastModifiedBy>Štefl Miroslav</cp:lastModifiedBy>
  <cp:revision>24</cp:revision>
  <cp:lastPrinted>2017-10-17T08:47:00Z</cp:lastPrinted>
  <dcterms:created xsi:type="dcterms:W3CDTF">2017-10-12T07:55:00Z</dcterms:created>
  <dcterms:modified xsi:type="dcterms:W3CDTF">2017-10-20T09:16:00Z</dcterms:modified>
</cp:coreProperties>
</file>